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8DB" w:rsidRDefault="002368DB" w:rsidP="002368DB">
      <w:pPr>
        <w:pStyle w:val="Title"/>
      </w:pPr>
      <w:bookmarkStart w:id="0" w:name="_Toc205632711"/>
      <w:r w:rsidRPr="008C6940">
        <w:t>Claims Processing &amp; Eligibility System (CP&amp;E)</w:t>
      </w:r>
    </w:p>
    <w:p w:rsidR="00A6044B" w:rsidRDefault="001B082D" w:rsidP="00A6044B">
      <w:pPr>
        <w:pStyle w:val="Title"/>
        <w:rPr>
          <w:color w:val="auto"/>
          <w:szCs w:val="36"/>
        </w:rPr>
      </w:pPr>
      <w:r>
        <w:rPr>
          <w:color w:val="auto"/>
          <w:szCs w:val="36"/>
        </w:rPr>
        <w:t>EDI Re-Open and Vendor Streamlining</w:t>
      </w:r>
    </w:p>
    <w:p w:rsidR="009917A8" w:rsidRPr="009917A8" w:rsidRDefault="0043004F" w:rsidP="009917A8">
      <w:pPr>
        <w:pStyle w:val="Title"/>
      </w:pPr>
      <w:r>
        <w:t xml:space="preserve">Deployment, </w:t>
      </w:r>
      <w:r w:rsidR="00685E4D">
        <w:t>Installation, Back-Out, and Rollback Guide</w:t>
      </w:r>
    </w:p>
    <w:p w:rsidR="004F3A80" w:rsidRDefault="00281408" w:rsidP="004F3A80">
      <w:pPr>
        <w:pStyle w:val="CoverTitleInstructions"/>
      </w:pPr>
      <w:r>
        <w:rPr>
          <w:noProof/>
        </w:rPr>
        <w:drawing>
          <wp:inline distT="0" distB="0" distL="0" distR="0">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28784E" w:rsidRPr="00A1555F" w:rsidRDefault="00665934" w:rsidP="00BF6248">
      <w:pPr>
        <w:pStyle w:val="Title2"/>
        <w:rPr>
          <w:color w:val="auto"/>
          <w:szCs w:val="28"/>
        </w:rPr>
      </w:pPr>
      <w:r>
        <w:rPr>
          <w:color w:val="auto"/>
          <w:szCs w:val="28"/>
        </w:rPr>
        <w:t>September</w:t>
      </w:r>
      <w:r w:rsidR="001B082D">
        <w:rPr>
          <w:color w:val="auto"/>
          <w:szCs w:val="28"/>
        </w:rPr>
        <w:t xml:space="preserve"> </w:t>
      </w:r>
      <w:r w:rsidR="00A1555F" w:rsidRPr="00A1555F">
        <w:rPr>
          <w:color w:val="auto"/>
          <w:szCs w:val="28"/>
        </w:rPr>
        <w:t>2018</w:t>
      </w:r>
    </w:p>
    <w:p w:rsidR="009976DD" w:rsidRPr="00FB15D6" w:rsidRDefault="009976DD" w:rsidP="00FE4E0E">
      <w:pPr>
        <w:pStyle w:val="Title2"/>
      </w:pPr>
      <w:r w:rsidRPr="00FB15D6">
        <w:t>Department of Veterans Affairs</w:t>
      </w:r>
    </w:p>
    <w:p w:rsidR="0028784E" w:rsidRDefault="0028784E" w:rsidP="00BF6248">
      <w:pPr>
        <w:pStyle w:val="Title2"/>
      </w:pPr>
      <w:r>
        <w:t xml:space="preserve">Office of </w:t>
      </w:r>
      <w:r w:rsidR="00BF6248">
        <w:t>Information and Technology (OI</w:t>
      </w:r>
      <w:r>
        <w:t>T)</w:t>
      </w:r>
    </w:p>
    <w:p w:rsidR="00AD4E85" w:rsidRDefault="00AD4E85" w:rsidP="005F0F90">
      <w:pPr>
        <w:pStyle w:val="InstructionalText1"/>
        <w:sectPr w:rsidR="00AD4E85"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F64BE3" w:rsidRPr="00F64BE3" w:rsidTr="00F07689">
        <w:trPr>
          <w:cantSplit/>
          <w:tblHeader/>
        </w:trPr>
        <w:tc>
          <w:tcPr>
            <w:tcW w:w="907" w:type="pct"/>
            <w:shd w:val="clear" w:color="auto" w:fill="F2F2F2"/>
          </w:tcPr>
          <w:p w:rsidR="00F64BE3" w:rsidRPr="00F64BE3" w:rsidRDefault="00F64BE3" w:rsidP="00F2741D">
            <w:pPr>
              <w:pStyle w:val="TableHeading"/>
            </w:pPr>
            <w:r w:rsidRPr="00F64BE3">
              <w:t>Date</w:t>
            </w:r>
          </w:p>
        </w:tc>
        <w:tc>
          <w:tcPr>
            <w:tcW w:w="567" w:type="pct"/>
            <w:shd w:val="clear" w:color="auto" w:fill="F2F2F2"/>
          </w:tcPr>
          <w:p w:rsidR="00F64BE3" w:rsidRPr="00F64BE3" w:rsidRDefault="00F64BE3" w:rsidP="00F2741D">
            <w:pPr>
              <w:pStyle w:val="TableHeading"/>
            </w:pPr>
            <w:r w:rsidRPr="00F64BE3">
              <w:t>Version</w:t>
            </w:r>
          </w:p>
        </w:tc>
        <w:tc>
          <w:tcPr>
            <w:tcW w:w="2305" w:type="pct"/>
            <w:shd w:val="clear" w:color="auto" w:fill="F2F2F2"/>
          </w:tcPr>
          <w:p w:rsidR="00F64BE3" w:rsidRPr="00F64BE3" w:rsidRDefault="00F64BE3" w:rsidP="00F2741D">
            <w:pPr>
              <w:pStyle w:val="TableHeading"/>
            </w:pPr>
            <w:r w:rsidRPr="00F64BE3">
              <w:t>Description</w:t>
            </w:r>
          </w:p>
        </w:tc>
        <w:tc>
          <w:tcPr>
            <w:tcW w:w="1221" w:type="pct"/>
            <w:shd w:val="clear" w:color="auto" w:fill="F2F2F2"/>
          </w:tcPr>
          <w:p w:rsidR="00F64BE3" w:rsidRPr="00F64BE3" w:rsidRDefault="00F64BE3" w:rsidP="00F2741D">
            <w:pPr>
              <w:pStyle w:val="TableHeading"/>
            </w:pPr>
            <w:r w:rsidRPr="00F64BE3">
              <w:t>Author</w:t>
            </w:r>
          </w:p>
        </w:tc>
      </w:tr>
      <w:tr w:rsidR="00665934" w:rsidRPr="00F64BE3" w:rsidTr="00F07689">
        <w:trPr>
          <w:cantSplit/>
        </w:trPr>
        <w:tc>
          <w:tcPr>
            <w:tcW w:w="907" w:type="pct"/>
          </w:tcPr>
          <w:p w:rsidR="00665934" w:rsidRDefault="00665934" w:rsidP="00A57076">
            <w:pPr>
              <w:pStyle w:val="TableText"/>
            </w:pPr>
            <w:r>
              <w:t>Sep 26, 2018</w:t>
            </w:r>
          </w:p>
        </w:tc>
        <w:tc>
          <w:tcPr>
            <w:tcW w:w="567" w:type="pct"/>
          </w:tcPr>
          <w:p w:rsidR="00665934" w:rsidRDefault="00665934" w:rsidP="00047DB4">
            <w:pPr>
              <w:pStyle w:val="TableText"/>
            </w:pPr>
            <w:r>
              <w:t>1.2</w:t>
            </w:r>
          </w:p>
        </w:tc>
        <w:tc>
          <w:tcPr>
            <w:tcW w:w="2305" w:type="pct"/>
          </w:tcPr>
          <w:p w:rsidR="00665934" w:rsidRDefault="00665934" w:rsidP="00144322">
            <w:pPr>
              <w:pStyle w:val="TableText"/>
            </w:pPr>
            <w:r>
              <w:t>Update for Defect Build</w:t>
            </w:r>
          </w:p>
        </w:tc>
        <w:tc>
          <w:tcPr>
            <w:tcW w:w="1221" w:type="pct"/>
          </w:tcPr>
          <w:p w:rsidR="00665934" w:rsidRDefault="00665934" w:rsidP="00A35794">
            <w:pPr>
              <w:pStyle w:val="TableText"/>
            </w:pPr>
            <w:r>
              <w:t>Oliver Wilms</w:t>
            </w:r>
          </w:p>
        </w:tc>
      </w:tr>
      <w:tr w:rsidR="003A78A5" w:rsidRPr="00F64BE3" w:rsidTr="00F07689">
        <w:trPr>
          <w:cantSplit/>
        </w:trPr>
        <w:tc>
          <w:tcPr>
            <w:tcW w:w="907" w:type="pct"/>
          </w:tcPr>
          <w:p w:rsidR="003A78A5" w:rsidRDefault="003A78A5" w:rsidP="00A57076">
            <w:pPr>
              <w:pStyle w:val="TableText"/>
            </w:pPr>
            <w:r>
              <w:t>Sep 20, 2018</w:t>
            </w:r>
          </w:p>
        </w:tc>
        <w:tc>
          <w:tcPr>
            <w:tcW w:w="567" w:type="pct"/>
          </w:tcPr>
          <w:p w:rsidR="003A78A5" w:rsidRDefault="003A78A5" w:rsidP="00047DB4">
            <w:pPr>
              <w:pStyle w:val="TableText"/>
            </w:pPr>
            <w:r>
              <w:t>1.1</w:t>
            </w:r>
          </w:p>
        </w:tc>
        <w:tc>
          <w:tcPr>
            <w:tcW w:w="2305" w:type="pct"/>
          </w:tcPr>
          <w:p w:rsidR="003A78A5" w:rsidRDefault="003A78A5" w:rsidP="00144322">
            <w:pPr>
              <w:pStyle w:val="TableText"/>
            </w:pPr>
            <w:r>
              <w:t>Update for Defect Build</w:t>
            </w:r>
          </w:p>
        </w:tc>
        <w:tc>
          <w:tcPr>
            <w:tcW w:w="1221" w:type="pct"/>
          </w:tcPr>
          <w:p w:rsidR="003A78A5" w:rsidRDefault="003A78A5" w:rsidP="00A35794">
            <w:pPr>
              <w:pStyle w:val="TableText"/>
            </w:pPr>
            <w:r>
              <w:t xml:space="preserve">Tom Hatcher, </w:t>
            </w:r>
            <w:proofErr w:type="spellStart"/>
            <w:r>
              <w:t>Subba</w:t>
            </w:r>
            <w:proofErr w:type="spellEnd"/>
            <w:r>
              <w:t xml:space="preserve"> </w:t>
            </w:r>
            <w:proofErr w:type="spellStart"/>
            <w:r>
              <w:t>Bellamkonda</w:t>
            </w:r>
            <w:proofErr w:type="spellEnd"/>
            <w:r>
              <w:t>, Dennis Bricker</w:t>
            </w:r>
          </w:p>
        </w:tc>
      </w:tr>
      <w:tr w:rsidR="002057EC" w:rsidRPr="00F64BE3" w:rsidTr="00F07689">
        <w:trPr>
          <w:cantSplit/>
        </w:trPr>
        <w:tc>
          <w:tcPr>
            <w:tcW w:w="907" w:type="pct"/>
          </w:tcPr>
          <w:p w:rsidR="002057EC" w:rsidRPr="00B419A1" w:rsidRDefault="001B082D" w:rsidP="00A57076">
            <w:pPr>
              <w:pStyle w:val="TableText"/>
            </w:pPr>
            <w:r>
              <w:t>Aug 30, 2018</w:t>
            </w:r>
          </w:p>
        </w:tc>
        <w:tc>
          <w:tcPr>
            <w:tcW w:w="567" w:type="pct"/>
          </w:tcPr>
          <w:p w:rsidR="002057EC" w:rsidRDefault="002057EC" w:rsidP="00047DB4">
            <w:pPr>
              <w:pStyle w:val="TableText"/>
            </w:pPr>
            <w:r>
              <w:t>1.0</w:t>
            </w:r>
          </w:p>
        </w:tc>
        <w:tc>
          <w:tcPr>
            <w:tcW w:w="2305" w:type="pct"/>
          </w:tcPr>
          <w:p w:rsidR="002057EC" w:rsidRDefault="002057EC" w:rsidP="00144322">
            <w:pPr>
              <w:pStyle w:val="TableText"/>
            </w:pPr>
            <w:r>
              <w:t>Baseline document ready for review.</w:t>
            </w:r>
          </w:p>
        </w:tc>
        <w:tc>
          <w:tcPr>
            <w:tcW w:w="1221" w:type="pct"/>
          </w:tcPr>
          <w:p w:rsidR="002057EC" w:rsidRPr="00B419A1" w:rsidRDefault="00B419A1" w:rsidP="00A35794">
            <w:pPr>
              <w:pStyle w:val="TableText"/>
            </w:pPr>
            <w:r>
              <w:t>Nina Dang, Yeou Dong, Cindy Stiles, Oliver Wilms</w:t>
            </w:r>
          </w:p>
        </w:tc>
      </w:tr>
    </w:tbl>
    <w:p w:rsidR="00F64BE3" w:rsidRPr="00F64BE3" w:rsidRDefault="005050C0" w:rsidP="00BF6248">
      <w:pPr>
        <w:autoSpaceDE w:val="0"/>
        <w:autoSpaceDN w:val="0"/>
        <w:adjustRightInd w:val="0"/>
        <w:spacing w:before="480" w:after="360"/>
        <w:jc w:val="center"/>
        <w:rPr>
          <w:rFonts w:ascii="Arial" w:hAnsi="Arial" w:cs="Arial"/>
          <w:b/>
          <w:bCs/>
          <w:sz w:val="36"/>
          <w:szCs w:val="32"/>
        </w:rPr>
      </w:pPr>
      <w:r>
        <w:rPr>
          <w:rFonts w:ascii="Arial" w:hAnsi="Arial" w:cs="Arial"/>
          <w:b/>
          <w:bCs/>
          <w:sz w:val="36"/>
          <w:szCs w:val="32"/>
        </w:rPr>
        <w:t>Artifact Rationale</w:t>
      </w:r>
    </w:p>
    <w:p w:rsidR="00F64BE3" w:rsidRPr="005050C0" w:rsidRDefault="00F64BE3" w:rsidP="005050C0">
      <w:pPr>
        <w:pStyle w:val="BodyText"/>
      </w:pPr>
      <w:r w:rsidRPr="005050C0">
        <w:t>Th</w:t>
      </w:r>
      <w:r w:rsidR="00F11DC6" w:rsidRPr="005050C0">
        <w:t xml:space="preserve">is document describes the </w:t>
      </w:r>
      <w:r w:rsidRPr="005050C0">
        <w:t>Deployment</w:t>
      </w:r>
      <w:r w:rsidR="00F11DC6" w:rsidRPr="005050C0">
        <w:t>, Installation, Back-out, and Rollback</w:t>
      </w:r>
      <w:r w:rsidRPr="005050C0">
        <w:t xml:space="preserve"> </w:t>
      </w:r>
      <w:r w:rsidR="001F2E1D" w:rsidRPr="005050C0">
        <w:t>Plan</w:t>
      </w:r>
      <w:r w:rsidR="00F11DC6" w:rsidRPr="005050C0">
        <w:t xml:space="preserve"> for new products going into the VA Enterprise</w:t>
      </w:r>
      <w:r w:rsidRPr="005050C0">
        <w:t xml:space="preserve">. The plan includes information about system support, issue tracking, escalation processes, and roles and responsibilities </w:t>
      </w:r>
      <w:r w:rsidR="00F11DC6" w:rsidRPr="005050C0">
        <w:t>involved in all those activities</w:t>
      </w:r>
      <w:r w:rsidRPr="005050C0">
        <w:t>. Its purpose is to provide clients, stakeholders</w:t>
      </w:r>
      <w:r w:rsidR="00F11DC6" w:rsidRPr="005050C0">
        <w:t>,</w:t>
      </w:r>
      <w:r w:rsidRPr="005050C0">
        <w:t xml:space="preserve"> and support personnel with a smooth transition to the new product or software</w:t>
      </w:r>
      <w:r w:rsidR="00F11DC6" w:rsidRPr="005050C0">
        <w:t xml:space="preserve">, and </w:t>
      </w:r>
      <w:r w:rsidRPr="005050C0">
        <w:t xml:space="preserve">should be structured appropriately, to reflect </w:t>
      </w:r>
      <w:r w:rsidR="00F11DC6" w:rsidRPr="005050C0">
        <w:t>particulars of these procedures at a single or at</w:t>
      </w:r>
      <w:r w:rsidRPr="005050C0">
        <w:t xml:space="preserve"> multiple locations.</w:t>
      </w:r>
    </w:p>
    <w:p w:rsidR="00F64BE3" w:rsidRPr="00F64BE3" w:rsidRDefault="00D43555" w:rsidP="00F64BE3">
      <w:pPr>
        <w:pStyle w:val="BodyText"/>
      </w:pPr>
      <w:r w:rsidRPr="005050C0">
        <w:t>Per the Veteran-focused Integrated Process (VIP) Guide, the Deployment, Installation, Back-out, and Rollback Plan is required to be completed  prior to Critical Decision Point #2 (CD #2), with the expectation that it will be updated throughout the lifecycle of the project for each build,</w:t>
      </w:r>
      <w:r w:rsidR="00486B7D">
        <w:t xml:space="preserve"> as needed.</w:t>
      </w:r>
    </w:p>
    <w:p w:rsidR="00F64BE3" w:rsidRPr="00FF71C7" w:rsidRDefault="00F64BE3" w:rsidP="0028784E">
      <w:pPr>
        <w:pStyle w:val="InstructionalText1"/>
        <w:rPr>
          <w:i w:val="0"/>
          <w:iCs w:val="0"/>
        </w:rPr>
        <w:sectPr w:rsidR="00F64BE3" w:rsidRPr="00FF71C7" w:rsidSect="0028784E">
          <w:footerReference w:type="default" r:id="rId15"/>
          <w:pgSz w:w="12240" w:h="15840" w:code="1"/>
          <w:pgMar w:top="1440" w:right="1440" w:bottom="1440" w:left="1440" w:header="720" w:footer="720" w:gutter="0"/>
          <w:pgNumType w:fmt="lowerRoman"/>
          <w:cols w:space="720"/>
          <w:docGrid w:linePitch="360"/>
        </w:sectPr>
      </w:pPr>
      <w:bookmarkStart w:id="1" w:name="_GoBack"/>
      <w:bookmarkEnd w:id="1"/>
    </w:p>
    <w:p w:rsidR="004F3A80" w:rsidRDefault="004F3A80" w:rsidP="00647B03">
      <w:pPr>
        <w:pStyle w:val="Title2"/>
      </w:pPr>
      <w:r>
        <w:lastRenderedPageBreak/>
        <w:t>Table of Contents</w:t>
      </w:r>
    </w:p>
    <w:p w:rsidR="00FE05EE"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523407630" w:history="1">
        <w:r w:rsidR="00FE05EE" w:rsidRPr="00931F8B">
          <w:rPr>
            <w:rStyle w:val="Hyperlink"/>
            <w:noProof/>
          </w:rPr>
          <w:t>1</w:t>
        </w:r>
        <w:r w:rsidR="00FE05EE">
          <w:rPr>
            <w:rFonts w:asciiTheme="minorHAnsi" w:eastAsiaTheme="minorEastAsia" w:hAnsiTheme="minorHAnsi" w:cstheme="minorBidi"/>
            <w:b w:val="0"/>
            <w:noProof/>
            <w:sz w:val="22"/>
            <w:szCs w:val="22"/>
          </w:rPr>
          <w:tab/>
        </w:r>
        <w:r w:rsidR="00FE05EE" w:rsidRPr="00931F8B">
          <w:rPr>
            <w:rStyle w:val="Hyperlink"/>
            <w:noProof/>
          </w:rPr>
          <w:t>Introduction</w:t>
        </w:r>
        <w:r w:rsidR="00FE05EE">
          <w:rPr>
            <w:noProof/>
            <w:webHidden/>
          </w:rPr>
          <w:tab/>
        </w:r>
        <w:r w:rsidR="00FE05EE">
          <w:rPr>
            <w:noProof/>
            <w:webHidden/>
          </w:rPr>
          <w:fldChar w:fldCharType="begin"/>
        </w:r>
        <w:r w:rsidR="00FE05EE">
          <w:rPr>
            <w:noProof/>
            <w:webHidden/>
          </w:rPr>
          <w:instrText xml:space="preserve"> PAGEREF _Toc523407630 \h </w:instrText>
        </w:r>
        <w:r w:rsidR="00FE05EE">
          <w:rPr>
            <w:noProof/>
            <w:webHidden/>
          </w:rPr>
        </w:r>
        <w:r w:rsidR="00FE05EE">
          <w:rPr>
            <w:noProof/>
            <w:webHidden/>
          </w:rPr>
          <w:fldChar w:fldCharType="separate"/>
        </w:r>
        <w:r w:rsidR="00FE05EE">
          <w:rPr>
            <w:noProof/>
            <w:webHidden/>
          </w:rPr>
          <w:t>1</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31" w:history="1">
        <w:r w:rsidR="00FE05EE" w:rsidRPr="00931F8B">
          <w:rPr>
            <w:rStyle w:val="Hyperlink"/>
            <w:noProof/>
          </w:rPr>
          <w:t>1.1</w:t>
        </w:r>
        <w:r w:rsidR="00FE05EE">
          <w:rPr>
            <w:rFonts w:asciiTheme="minorHAnsi" w:eastAsiaTheme="minorEastAsia" w:hAnsiTheme="minorHAnsi" w:cstheme="minorBidi"/>
            <w:b w:val="0"/>
            <w:noProof/>
            <w:sz w:val="22"/>
            <w:szCs w:val="22"/>
          </w:rPr>
          <w:tab/>
        </w:r>
        <w:r w:rsidR="00FE05EE" w:rsidRPr="00931F8B">
          <w:rPr>
            <w:rStyle w:val="Hyperlink"/>
            <w:noProof/>
          </w:rPr>
          <w:t>Purpose</w:t>
        </w:r>
        <w:r w:rsidR="00FE05EE">
          <w:rPr>
            <w:noProof/>
            <w:webHidden/>
          </w:rPr>
          <w:tab/>
        </w:r>
        <w:r w:rsidR="00FE05EE">
          <w:rPr>
            <w:noProof/>
            <w:webHidden/>
          </w:rPr>
          <w:fldChar w:fldCharType="begin"/>
        </w:r>
        <w:r w:rsidR="00FE05EE">
          <w:rPr>
            <w:noProof/>
            <w:webHidden/>
          </w:rPr>
          <w:instrText xml:space="preserve"> PAGEREF _Toc523407631 \h </w:instrText>
        </w:r>
        <w:r w:rsidR="00FE05EE">
          <w:rPr>
            <w:noProof/>
            <w:webHidden/>
          </w:rPr>
        </w:r>
        <w:r w:rsidR="00FE05EE">
          <w:rPr>
            <w:noProof/>
            <w:webHidden/>
          </w:rPr>
          <w:fldChar w:fldCharType="separate"/>
        </w:r>
        <w:r w:rsidR="00FE05EE">
          <w:rPr>
            <w:noProof/>
            <w:webHidden/>
          </w:rPr>
          <w:t>1</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32" w:history="1">
        <w:r w:rsidR="00FE05EE" w:rsidRPr="00931F8B">
          <w:rPr>
            <w:rStyle w:val="Hyperlink"/>
            <w:noProof/>
          </w:rPr>
          <w:t>1.2</w:t>
        </w:r>
        <w:r w:rsidR="00FE05EE">
          <w:rPr>
            <w:rFonts w:asciiTheme="minorHAnsi" w:eastAsiaTheme="minorEastAsia" w:hAnsiTheme="minorHAnsi" w:cstheme="minorBidi"/>
            <w:b w:val="0"/>
            <w:noProof/>
            <w:sz w:val="22"/>
            <w:szCs w:val="22"/>
          </w:rPr>
          <w:tab/>
        </w:r>
        <w:r w:rsidR="00FE05EE" w:rsidRPr="00931F8B">
          <w:rPr>
            <w:rStyle w:val="Hyperlink"/>
            <w:noProof/>
          </w:rPr>
          <w:t>Dependencies</w:t>
        </w:r>
        <w:r w:rsidR="00FE05EE">
          <w:rPr>
            <w:noProof/>
            <w:webHidden/>
          </w:rPr>
          <w:tab/>
        </w:r>
        <w:r w:rsidR="00FE05EE">
          <w:rPr>
            <w:noProof/>
            <w:webHidden/>
          </w:rPr>
          <w:fldChar w:fldCharType="begin"/>
        </w:r>
        <w:r w:rsidR="00FE05EE">
          <w:rPr>
            <w:noProof/>
            <w:webHidden/>
          </w:rPr>
          <w:instrText xml:space="preserve"> PAGEREF _Toc523407632 \h </w:instrText>
        </w:r>
        <w:r w:rsidR="00FE05EE">
          <w:rPr>
            <w:noProof/>
            <w:webHidden/>
          </w:rPr>
        </w:r>
        <w:r w:rsidR="00FE05EE">
          <w:rPr>
            <w:noProof/>
            <w:webHidden/>
          </w:rPr>
          <w:fldChar w:fldCharType="separate"/>
        </w:r>
        <w:r w:rsidR="00FE05EE">
          <w:rPr>
            <w:noProof/>
            <w:webHidden/>
          </w:rPr>
          <w:t>1</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33" w:history="1">
        <w:r w:rsidR="00FE05EE" w:rsidRPr="00931F8B">
          <w:rPr>
            <w:rStyle w:val="Hyperlink"/>
            <w:noProof/>
          </w:rPr>
          <w:t>1.3</w:t>
        </w:r>
        <w:r w:rsidR="00FE05EE">
          <w:rPr>
            <w:rFonts w:asciiTheme="minorHAnsi" w:eastAsiaTheme="minorEastAsia" w:hAnsiTheme="minorHAnsi" w:cstheme="minorBidi"/>
            <w:b w:val="0"/>
            <w:noProof/>
            <w:sz w:val="22"/>
            <w:szCs w:val="22"/>
          </w:rPr>
          <w:tab/>
        </w:r>
        <w:r w:rsidR="00FE05EE" w:rsidRPr="00931F8B">
          <w:rPr>
            <w:rStyle w:val="Hyperlink"/>
            <w:noProof/>
          </w:rPr>
          <w:t>Constraints</w:t>
        </w:r>
        <w:r w:rsidR="00FE05EE">
          <w:rPr>
            <w:noProof/>
            <w:webHidden/>
          </w:rPr>
          <w:tab/>
        </w:r>
        <w:r w:rsidR="00FE05EE">
          <w:rPr>
            <w:noProof/>
            <w:webHidden/>
          </w:rPr>
          <w:fldChar w:fldCharType="begin"/>
        </w:r>
        <w:r w:rsidR="00FE05EE">
          <w:rPr>
            <w:noProof/>
            <w:webHidden/>
          </w:rPr>
          <w:instrText xml:space="preserve"> PAGEREF _Toc523407633 \h </w:instrText>
        </w:r>
        <w:r w:rsidR="00FE05EE">
          <w:rPr>
            <w:noProof/>
            <w:webHidden/>
          </w:rPr>
        </w:r>
        <w:r w:rsidR="00FE05EE">
          <w:rPr>
            <w:noProof/>
            <w:webHidden/>
          </w:rPr>
          <w:fldChar w:fldCharType="separate"/>
        </w:r>
        <w:r w:rsidR="00FE05EE">
          <w:rPr>
            <w:noProof/>
            <w:webHidden/>
          </w:rPr>
          <w:t>1</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34" w:history="1">
        <w:r w:rsidR="00FE05EE" w:rsidRPr="00931F8B">
          <w:rPr>
            <w:rStyle w:val="Hyperlink"/>
            <w:noProof/>
          </w:rPr>
          <w:t>1.4</w:t>
        </w:r>
        <w:r w:rsidR="00FE05EE">
          <w:rPr>
            <w:rFonts w:asciiTheme="minorHAnsi" w:eastAsiaTheme="minorEastAsia" w:hAnsiTheme="minorHAnsi" w:cstheme="minorBidi"/>
            <w:b w:val="0"/>
            <w:noProof/>
            <w:sz w:val="22"/>
            <w:szCs w:val="22"/>
          </w:rPr>
          <w:tab/>
        </w:r>
        <w:r w:rsidR="00FE05EE" w:rsidRPr="00931F8B">
          <w:rPr>
            <w:rStyle w:val="Hyperlink"/>
            <w:noProof/>
          </w:rPr>
          <w:t>Documentation Disclaimer</w:t>
        </w:r>
        <w:r w:rsidR="00FE05EE">
          <w:rPr>
            <w:noProof/>
            <w:webHidden/>
          </w:rPr>
          <w:tab/>
        </w:r>
        <w:r w:rsidR="00FE05EE">
          <w:rPr>
            <w:noProof/>
            <w:webHidden/>
          </w:rPr>
          <w:fldChar w:fldCharType="begin"/>
        </w:r>
        <w:r w:rsidR="00FE05EE">
          <w:rPr>
            <w:noProof/>
            <w:webHidden/>
          </w:rPr>
          <w:instrText xml:space="preserve"> PAGEREF _Toc523407634 \h </w:instrText>
        </w:r>
        <w:r w:rsidR="00FE05EE">
          <w:rPr>
            <w:noProof/>
            <w:webHidden/>
          </w:rPr>
        </w:r>
        <w:r w:rsidR="00FE05EE">
          <w:rPr>
            <w:noProof/>
            <w:webHidden/>
          </w:rPr>
          <w:fldChar w:fldCharType="separate"/>
        </w:r>
        <w:r w:rsidR="00FE05EE">
          <w:rPr>
            <w:noProof/>
            <w:webHidden/>
          </w:rPr>
          <w:t>1</w:t>
        </w:r>
        <w:r w:rsidR="00FE05EE">
          <w:rPr>
            <w:noProof/>
            <w:webHidden/>
          </w:rPr>
          <w:fldChar w:fldCharType="end"/>
        </w:r>
      </w:hyperlink>
    </w:p>
    <w:p w:rsidR="00FE05EE" w:rsidRDefault="006A6A9D">
      <w:pPr>
        <w:pStyle w:val="TOC1"/>
        <w:rPr>
          <w:rFonts w:asciiTheme="minorHAnsi" w:eastAsiaTheme="minorEastAsia" w:hAnsiTheme="minorHAnsi" w:cstheme="minorBidi"/>
          <w:b w:val="0"/>
          <w:noProof/>
          <w:sz w:val="22"/>
          <w:szCs w:val="22"/>
        </w:rPr>
      </w:pPr>
      <w:hyperlink w:anchor="_Toc523407635" w:history="1">
        <w:r w:rsidR="00FE05EE" w:rsidRPr="00931F8B">
          <w:rPr>
            <w:rStyle w:val="Hyperlink"/>
            <w:noProof/>
          </w:rPr>
          <w:t>2</w:t>
        </w:r>
        <w:r w:rsidR="00FE05EE">
          <w:rPr>
            <w:rFonts w:asciiTheme="minorHAnsi" w:eastAsiaTheme="minorEastAsia" w:hAnsiTheme="minorHAnsi" w:cstheme="minorBidi"/>
            <w:b w:val="0"/>
            <w:noProof/>
            <w:sz w:val="22"/>
            <w:szCs w:val="22"/>
          </w:rPr>
          <w:tab/>
        </w:r>
        <w:r w:rsidR="00FE05EE" w:rsidRPr="00931F8B">
          <w:rPr>
            <w:rStyle w:val="Hyperlink"/>
            <w:noProof/>
          </w:rPr>
          <w:t>Roles and Responsibilities</w:t>
        </w:r>
        <w:r w:rsidR="00FE05EE">
          <w:rPr>
            <w:noProof/>
            <w:webHidden/>
          </w:rPr>
          <w:tab/>
        </w:r>
        <w:r w:rsidR="00FE05EE">
          <w:rPr>
            <w:noProof/>
            <w:webHidden/>
          </w:rPr>
          <w:fldChar w:fldCharType="begin"/>
        </w:r>
        <w:r w:rsidR="00FE05EE">
          <w:rPr>
            <w:noProof/>
            <w:webHidden/>
          </w:rPr>
          <w:instrText xml:space="preserve"> PAGEREF _Toc523407635 \h </w:instrText>
        </w:r>
        <w:r w:rsidR="00FE05EE">
          <w:rPr>
            <w:noProof/>
            <w:webHidden/>
          </w:rPr>
        </w:r>
        <w:r w:rsidR="00FE05EE">
          <w:rPr>
            <w:noProof/>
            <w:webHidden/>
          </w:rPr>
          <w:fldChar w:fldCharType="separate"/>
        </w:r>
        <w:r w:rsidR="00FE05EE">
          <w:rPr>
            <w:noProof/>
            <w:webHidden/>
          </w:rPr>
          <w:t>1</w:t>
        </w:r>
        <w:r w:rsidR="00FE05EE">
          <w:rPr>
            <w:noProof/>
            <w:webHidden/>
          </w:rPr>
          <w:fldChar w:fldCharType="end"/>
        </w:r>
      </w:hyperlink>
    </w:p>
    <w:p w:rsidR="00FE05EE" w:rsidRDefault="006A6A9D">
      <w:pPr>
        <w:pStyle w:val="TOC1"/>
        <w:rPr>
          <w:rFonts w:asciiTheme="minorHAnsi" w:eastAsiaTheme="minorEastAsia" w:hAnsiTheme="minorHAnsi" w:cstheme="minorBidi"/>
          <w:b w:val="0"/>
          <w:noProof/>
          <w:sz w:val="22"/>
          <w:szCs w:val="22"/>
        </w:rPr>
      </w:pPr>
      <w:hyperlink w:anchor="_Toc523407636" w:history="1">
        <w:r w:rsidR="00FE05EE" w:rsidRPr="00931F8B">
          <w:rPr>
            <w:rStyle w:val="Hyperlink"/>
            <w:noProof/>
          </w:rPr>
          <w:t>3</w:t>
        </w:r>
        <w:r w:rsidR="00FE05EE">
          <w:rPr>
            <w:rFonts w:asciiTheme="minorHAnsi" w:eastAsiaTheme="minorEastAsia" w:hAnsiTheme="minorHAnsi" w:cstheme="minorBidi"/>
            <w:b w:val="0"/>
            <w:noProof/>
            <w:sz w:val="22"/>
            <w:szCs w:val="22"/>
          </w:rPr>
          <w:tab/>
        </w:r>
        <w:r w:rsidR="00FE05EE" w:rsidRPr="00931F8B">
          <w:rPr>
            <w:rStyle w:val="Hyperlink"/>
            <w:noProof/>
          </w:rPr>
          <w:t>Deployment</w:t>
        </w:r>
        <w:r w:rsidR="00FE05EE">
          <w:rPr>
            <w:noProof/>
            <w:webHidden/>
          </w:rPr>
          <w:tab/>
        </w:r>
        <w:r w:rsidR="00FE05EE">
          <w:rPr>
            <w:noProof/>
            <w:webHidden/>
          </w:rPr>
          <w:fldChar w:fldCharType="begin"/>
        </w:r>
        <w:r w:rsidR="00FE05EE">
          <w:rPr>
            <w:noProof/>
            <w:webHidden/>
          </w:rPr>
          <w:instrText xml:space="preserve"> PAGEREF _Toc523407636 \h </w:instrText>
        </w:r>
        <w:r w:rsidR="00FE05EE">
          <w:rPr>
            <w:noProof/>
            <w:webHidden/>
          </w:rPr>
        </w:r>
        <w:r w:rsidR="00FE05EE">
          <w:rPr>
            <w:noProof/>
            <w:webHidden/>
          </w:rPr>
          <w:fldChar w:fldCharType="separate"/>
        </w:r>
        <w:r w:rsidR="00FE05EE">
          <w:rPr>
            <w:noProof/>
            <w:webHidden/>
          </w:rPr>
          <w:t>1</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37" w:history="1">
        <w:r w:rsidR="00FE05EE" w:rsidRPr="00931F8B">
          <w:rPr>
            <w:rStyle w:val="Hyperlink"/>
            <w:noProof/>
          </w:rPr>
          <w:t>3.1</w:t>
        </w:r>
        <w:r w:rsidR="00FE05EE">
          <w:rPr>
            <w:rFonts w:asciiTheme="minorHAnsi" w:eastAsiaTheme="minorEastAsia" w:hAnsiTheme="minorHAnsi" w:cstheme="minorBidi"/>
            <w:b w:val="0"/>
            <w:noProof/>
            <w:sz w:val="22"/>
            <w:szCs w:val="22"/>
          </w:rPr>
          <w:tab/>
        </w:r>
        <w:r w:rsidR="00FE05EE" w:rsidRPr="00931F8B">
          <w:rPr>
            <w:rStyle w:val="Hyperlink"/>
            <w:noProof/>
          </w:rPr>
          <w:t>Timeline</w:t>
        </w:r>
        <w:r w:rsidR="00FE05EE">
          <w:rPr>
            <w:noProof/>
            <w:webHidden/>
          </w:rPr>
          <w:tab/>
        </w:r>
        <w:r w:rsidR="00FE05EE">
          <w:rPr>
            <w:noProof/>
            <w:webHidden/>
          </w:rPr>
          <w:fldChar w:fldCharType="begin"/>
        </w:r>
        <w:r w:rsidR="00FE05EE">
          <w:rPr>
            <w:noProof/>
            <w:webHidden/>
          </w:rPr>
          <w:instrText xml:space="preserve"> PAGEREF _Toc523407637 \h </w:instrText>
        </w:r>
        <w:r w:rsidR="00FE05EE">
          <w:rPr>
            <w:noProof/>
            <w:webHidden/>
          </w:rPr>
        </w:r>
        <w:r w:rsidR="00FE05EE">
          <w:rPr>
            <w:noProof/>
            <w:webHidden/>
          </w:rPr>
          <w:fldChar w:fldCharType="separate"/>
        </w:r>
        <w:r w:rsidR="00FE05EE">
          <w:rPr>
            <w:noProof/>
            <w:webHidden/>
          </w:rPr>
          <w:t>2</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38" w:history="1">
        <w:r w:rsidR="00FE05EE" w:rsidRPr="00931F8B">
          <w:rPr>
            <w:rStyle w:val="Hyperlink"/>
            <w:noProof/>
          </w:rPr>
          <w:t>3.2</w:t>
        </w:r>
        <w:r w:rsidR="00FE05EE">
          <w:rPr>
            <w:rFonts w:asciiTheme="minorHAnsi" w:eastAsiaTheme="minorEastAsia" w:hAnsiTheme="minorHAnsi" w:cstheme="minorBidi"/>
            <w:b w:val="0"/>
            <w:noProof/>
            <w:sz w:val="22"/>
            <w:szCs w:val="22"/>
          </w:rPr>
          <w:tab/>
        </w:r>
        <w:r w:rsidR="00FE05EE" w:rsidRPr="00931F8B">
          <w:rPr>
            <w:rStyle w:val="Hyperlink"/>
            <w:noProof/>
          </w:rPr>
          <w:t>Site Readiness Assessment</w:t>
        </w:r>
        <w:r w:rsidR="00FE05EE">
          <w:rPr>
            <w:noProof/>
            <w:webHidden/>
          </w:rPr>
          <w:tab/>
        </w:r>
        <w:r w:rsidR="00FE05EE">
          <w:rPr>
            <w:noProof/>
            <w:webHidden/>
          </w:rPr>
          <w:fldChar w:fldCharType="begin"/>
        </w:r>
        <w:r w:rsidR="00FE05EE">
          <w:rPr>
            <w:noProof/>
            <w:webHidden/>
          </w:rPr>
          <w:instrText xml:space="preserve"> PAGEREF _Toc523407638 \h </w:instrText>
        </w:r>
        <w:r w:rsidR="00FE05EE">
          <w:rPr>
            <w:noProof/>
            <w:webHidden/>
          </w:rPr>
        </w:r>
        <w:r w:rsidR="00FE05EE">
          <w:rPr>
            <w:noProof/>
            <w:webHidden/>
          </w:rPr>
          <w:fldChar w:fldCharType="separate"/>
        </w:r>
        <w:r w:rsidR="00FE05EE">
          <w:rPr>
            <w:noProof/>
            <w:webHidden/>
          </w:rPr>
          <w:t>2</w:t>
        </w:r>
        <w:r w:rsidR="00FE05EE">
          <w:rPr>
            <w:noProof/>
            <w:webHidden/>
          </w:rPr>
          <w:fldChar w:fldCharType="end"/>
        </w:r>
      </w:hyperlink>
    </w:p>
    <w:p w:rsidR="00FE05EE" w:rsidRDefault="006A6A9D">
      <w:pPr>
        <w:pStyle w:val="TOC3"/>
        <w:rPr>
          <w:rFonts w:asciiTheme="minorHAnsi" w:eastAsiaTheme="minorEastAsia" w:hAnsiTheme="minorHAnsi" w:cstheme="minorBidi"/>
          <w:b w:val="0"/>
          <w:noProof/>
          <w:sz w:val="22"/>
          <w:szCs w:val="22"/>
        </w:rPr>
      </w:pPr>
      <w:hyperlink w:anchor="_Toc523407639" w:history="1">
        <w:r w:rsidR="00FE05EE" w:rsidRPr="00931F8B">
          <w:rPr>
            <w:rStyle w:val="Hyperlink"/>
            <w:noProof/>
          </w:rPr>
          <w:t>3.2.1</w:t>
        </w:r>
        <w:r w:rsidR="00FE05EE">
          <w:rPr>
            <w:rFonts w:asciiTheme="minorHAnsi" w:eastAsiaTheme="minorEastAsia" w:hAnsiTheme="minorHAnsi" w:cstheme="minorBidi"/>
            <w:b w:val="0"/>
            <w:noProof/>
            <w:sz w:val="22"/>
            <w:szCs w:val="22"/>
          </w:rPr>
          <w:tab/>
        </w:r>
        <w:r w:rsidR="00FE05EE" w:rsidRPr="00931F8B">
          <w:rPr>
            <w:rStyle w:val="Hyperlink"/>
            <w:noProof/>
          </w:rPr>
          <w:t>Deployment Topology (Targeted Architecture)</w:t>
        </w:r>
        <w:r w:rsidR="00FE05EE">
          <w:rPr>
            <w:noProof/>
            <w:webHidden/>
          </w:rPr>
          <w:tab/>
        </w:r>
        <w:r w:rsidR="00FE05EE">
          <w:rPr>
            <w:noProof/>
            <w:webHidden/>
          </w:rPr>
          <w:fldChar w:fldCharType="begin"/>
        </w:r>
        <w:r w:rsidR="00FE05EE">
          <w:rPr>
            <w:noProof/>
            <w:webHidden/>
          </w:rPr>
          <w:instrText xml:space="preserve"> PAGEREF _Toc523407639 \h </w:instrText>
        </w:r>
        <w:r w:rsidR="00FE05EE">
          <w:rPr>
            <w:noProof/>
            <w:webHidden/>
          </w:rPr>
        </w:r>
        <w:r w:rsidR="00FE05EE">
          <w:rPr>
            <w:noProof/>
            <w:webHidden/>
          </w:rPr>
          <w:fldChar w:fldCharType="separate"/>
        </w:r>
        <w:r w:rsidR="00FE05EE">
          <w:rPr>
            <w:noProof/>
            <w:webHidden/>
          </w:rPr>
          <w:t>2</w:t>
        </w:r>
        <w:r w:rsidR="00FE05EE">
          <w:rPr>
            <w:noProof/>
            <w:webHidden/>
          </w:rPr>
          <w:fldChar w:fldCharType="end"/>
        </w:r>
      </w:hyperlink>
    </w:p>
    <w:p w:rsidR="00FE05EE" w:rsidRDefault="006A6A9D">
      <w:pPr>
        <w:pStyle w:val="TOC3"/>
        <w:rPr>
          <w:rFonts w:asciiTheme="minorHAnsi" w:eastAsiaTheme="minorEastAsia" w:hAnsiTheme="minorHAnsi" w:cstheme="minorBidi"/>
          <w:b w:val="0"/>
          <w:noProof/>
          <w:sz w:val="22"/>
          <w:szCs w:val="22"/>
        </w:rPr>
      </w:pPr>
      <w:hyperlink w:anchor="_Toc523407640" w:history="1">
        <w:r w:rsidR="00FE05EE" w:rsidRPr="00931F8B">
          <w:rPr>
            <w:rStyle w:val="Hyperlink"/>
            <w:noProof/>
          </w:rPr>
          <w:t>3.2.2</w:t>
        </w:r>
        <w:r w:rsidR="00FE05EE">
          <w:rPr>
            <w:rFonts w:asciiTheme="minorHAnsi" w:eastAsiaTheme="minorEastAsia" w:hAnsiTheme="minorHAnsi" w:cstheme="minorBidi"/>
            <w:b w:val="0"/>
            <w:noProof/>
            <w:sz w:val="22"/>
            <w:szCs w:val="22"/>
          </w:rPr>
          <w:tab/>
        </w:r>
        <w:r w:rsidR="00FE05EE" w:rsidRPr="00931F8B">
          <w:rPr>
            <w:rStyle w:val="Hyperlink"/>
            <w:noProof/>
          </w:rPr>
          <w:t>Site Information (Locations, Deployment Recipients)</w:t>
        </w:r>
        <w:r w:rsidR="00FE05EE">
          <w:rPr>
            <w:noProof/>
            <w:webHidden/>
          </w:rPr>
          <w:tab/>
        </w:r>
        <w:r w:rsidR="00FE05EE">
          <w:rPr>
            <w:noProof/>
            <w:webHidden/>
          </w:rPr>
          <w:fldChar w:fldCharType="begin"/>
        </w:r>
        <w:r w:rsidR="00FE05EE">
          <w:rPr>
            <w:noProof/>
            <w:webHidden/>
          </w:rPr>
          <w:instrText xml:space="preserve"> PAGEREF _Toc523407640 \h </w:instrText>
        </w:r>
        <w:r w:rsidR="00FE05EE">
          <w:rPr>
            <w:noProof/>
            <w:webHidden/>
          </w:rPr>
        </w:r>
        <w:r w:rsidR="00FE05EE">
          <w:rPr>
            <w:noProof/>
            <w:webHidden/>
          </w:rPr>
          <w:fldChar w:fldCharType="separate"/>
        </w:r>
        <w:r w:rsidR="00FE05EE">
          <w:rPr>
            <w:noProof/>
            <w:webHidden/>
          </w:rPr>
          <w:t>2</w:t>
        </w:r>
        <w:r w:rsidR="00FE05EE">
          <w:rPr>
            <w:noProof/>
            <w:webHidden/>
          </w:rPr>
          <w:fldChar w:fldCharType="end"/>
        </w:r>
      </w:hyperlink>
    </w:p>
    <w:p w:rsidR="00FE05EE" w:rsidRDefault="006A6A9D">
      <w:pPr>
        <w:pStyle w:val="TOC3"/>
        <w:rPr>
          <w:rFonts w:asciiTheme="minorHAnsi" w:eastAsiaTheme="minorEastAsia" w:hAnsiTheme="minorHAnsi" w:cstheme="minorBidi"/>
          <w:b w:val="0"/>
          <w:noProof/>
          <w:sz w:val="22"/>
          <w:szCs w:val="22"/>
        </w:rPr>
      </w:pPr>
      <w:hyperlink w:anchor="_Toc523407641" w:history="1">
        <w:r w:rsidR="00FE05EE" w:rsidRPr="00931F8B">
          <w:rPr>
            <w:rStyle w:val="Hyperlink"/>
            <w:noProof/>
          </w:rPr>
          <w:t>3.2.3</w:t>
        </w:r>
        <w:r w:rsidR="00FE05EE">
          <w:rPr>
            <w:rFonts w:asciiTheme="minorHAnsi" w:eastAsiaTheme="minorEastAsia" w:hAnsiTheme="minorHAnsi" w:cstheme="minorBidi"/>
            <w:b w:val="0"/>
            <w:noProof/>
            <w:sz w:val="22"/>
            <w:szCs w:val="22"/>
          </w:rPr>
          <w:tab/>
        </w:r>
        <w:r w:rsidR="00FE05EE" w:rsidRPr="00931F8B">
          <w:rPr>
            <w:rStyle w:val="Hyperlink"/>
            <w:noProof/>
          </w:rPr>
          <w:t>Site Preparation</w:t>
        </w:r>
        <w:r w:rsidR="00FE05EE">
          <w:rPr>
            <w:noProof/>
            <w:webHidden/>
          </w:rPr>
          <w:tab/>
        </w:r>
        <w:r w:rsidR="00FE05EE">
          <w:rPr>
            <w:noProof/>
            <w:webHidden/>
          </w:rPr>
          <w:fldChar w:fldCharType="begin"/>
        </w:r>
        <w:r w:rsidR="00FE05EE">
          <w:rPr>
            <w:noProof/>
            <w:webHidden/>
          </w:rPr>
          <w:instrText xml:space="preserve"> PAGEREF _Toc523407641 \h </w:instrText>
        </w:r>
        <w:r w:rsidR="00FE05EE">
          <w:rPr>
            <w:noProof/>
            <w:webHidden/>
          </w:rPr>
        </w:r>
        <w:r w:rsidR="00FE05EE">
          <w:rPr>
            <w:noProof/>
            <w:webHidden/>
          </w:rPr>
          <w:fldChar w:fldCharType="separate"/>
        </w:r>
        <w:r w:rsidR="00FE05EE">
          <w:rPr>
            <w:noProof/>
            <w:webHidden/>
          </w:rPr>
          <w:t>2</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42" w:history="1">
        <w:r w:rsidR="00FE05EE" w:rsidRPr="00931F8B">
          <w:rPr>
            <w:rStyle w:val="Hyperlink"/>
            <w:noProof/>
          </w:rPr>
          <w:t>3.3</w:t>
        </w:r>
        <w:r w:rsidR="00FE05EE">
          <w:rPr>
            <w:rFonts w:asciiTheme="minorHAnsi" w:eastAsiaTheme="minorEastAsia" w:hAnsiTheme="minorHAnsi" w:cstheme="minorBidi"/>
            <w:b w:val="0"/>
            <w:noProof/>
            <w:sz w:val="22"/>
            <w:szCs w:val="22"/>
          </w:rPr>
          <w:tab/>
        </w:r>
        <w:r w:rsidR="00FE05EE" w:rsidRPr="00931F8B">
          <w:rPr>
            <w:rStyle w:val="Hyperlink"/>
            <w:noProof/>
          </w:rPr>
          <w:t>Resources</w:t>
        </w:r>
        <w:r w:rsidR="00FE05EE">
          <w:rPr>
            <w:noProof/>
            <w:webHidden/>
          </w:rPr>
          <w:tab/>
        </w:r>
        <w:r w:rsidR="00FE05EE">
          <w:rPr>
            <w:noProof/>
            <w:webHidden/>
          </w:rPr>
          <w:fldChar w:fldCharType="begin"/>
        </w:r>
        <w:r w:rsidR="00FE05EE">
          <w:rPr>
            <w:noProof/>
            <w:webHidden/>
          </w:rPr>
          <w:instrText xml:space="preserve"> PAGEREF _Toc523407642 \h </w:instrText>
        </w:r>
        <w:r w:rsidR="00FE05EE">
          <w:rPr>
            <w:noProof/>
            <w:webHidden/>
          </w:rPr>
        </w:r>
        <w:r w:rsidR="00FE05EE">
          <w:rPr>
            <w:noProof/>
            <w:webHidden/>
          </w:rPr>
          <w:fldChar w:fldCharType="separate"/>
        </w:r>
        <w:r w:rsidR="00FE05EE">
          <w:rPr>
            <w:noProof/>
            <w:webHidden/>
          </w:rPr>
          <w:t>2</w:t>
        </w:r>
        <w:r w:rsidR="00FE05EE">
          <w:rPr>
            <w:noProof/>
            <w:webHidden/>
          </w:rPr>
          <w:fldChar w:fldCharType="end"/>
        </w:r>
      </w:hyperlink>
    </w:p>
    <w:p w:rsidR="00FE05EE" w:rsidRDefault="006A6A9D">
      <w:pPr>
        <w:pStyle w:val="TOC3"/>
        <w:rPr>
          <w:rFonts w:asciiTheme="minorHAnsi" w:eastAsiaTheme="minorEastAsia" w:hAnsiTheme="minorHAnsi" w:cstheme="minorBidi"/>
          <w:b w:val="0"/>
          <w:noProof/>
          <w:sz w:val="22"/>
          <w:szCs w:val="22"/>
        </w:rPr>
      </w:pPr>
      <w:hyperlink w:anchor="_Toc523407643" w:history="1">
        <w:r w:rsidR="00FE05EE" w:rsidRPr="00931F8B">
          <w:rPr>
            <w:rStyle w:val="Hyperlink"/>
            <w:noProof/>
          </w:rPr>
          <w:t>3.3.1</w:t>
        </w:r>
        <w:r w:rsidR="00FE05EE">
          <w:rPr>
            <w:rFonts w:asciiTheme="minorHAnsi" w:eastAsiaTheme="minorEastAsia" w:hAnsiTheme="minorHAnsi" w:cstheme="minorBidi"/>
            <w:b w:val="0"/>
            <w:noProof/>
            <w:sz w:val="22"/>
            <w:szCs w:val="22"/>
          </w:rPr>
          <w:tab/>
        </w:r>
        <w:r w:rsidR="00FE05EE" w:rsidRPr="00931F8B">
          <w:rPr>
            <w:rStyle w:val="Hyperlink"/>
            <w:noProof/>
          </w:rPr>
          <w:t>References</w:t>
        </w:r>
        <w:r w:rsidR="00FE05EE">
          <w:rPr>
            <w:noProof/>
            <w:webHidden/>
          </w:rPr>
          <w:tab/>
        </w:r>
        <w:r w:rsidR="00FE05EE">
          <w:rPr>
            <w:noProof/>
            <w:webHidden/>
          </w:rPr>
          <w:fldChar w:fldCharType="begin"/>
        </w:r>
        <w:r w:rsidR="00FE05EE">
          <w:rPr>
            <w:noProof/>
            <w:webHidden/>
          </w:rPr>
          <w:instrText xml:space="preserve"> PAGEREF _Toc523407643 \h </w:instrText>
        </w:r>
        <w:r w:rsidR="00FE05EE">
          <w:rPr>
            <w:noProof/>
            <w:webHidden/>
          </w:rPr>
        </w:r>
        <w:r w:rsidR="00FE05EE">
          <w:rPr>
            <w:noProof/>
            <w:webHidden/>
          </w:rPr>
          <w:fldChar w:fldCharType="separate"/>
        </w:r>
        <w:r w:rsidR="00FE05EE">
          <w:rPr>
            <w:noProof/>
            <w:webHidden/>
          </w:rPr>
          <w:t>2</w:t>
        </w:r>
        <w:r w:rsidR="00FE05EE">
          <w:rPr>
            <w:noProof/>
            <w:webHidden/>
          </w:rPr>
          <w:fldChar w:fldCharType="end"/>
        </w:r>
      </w:hyperlink>
    </w:p>
    <w:p w:rsidR="00FE05EE" w:rsidRDefault="006A6A9D">
      <w:pPr>
        <w:pStyle w:val="TOC3"/>
        <w:rPr>
          <w:rFonts w:asciiTheme="minorHAnsi" w:eastAsiaTheme="minorEastAsia" w:hAnsiTheme="minorHAnsi" w:cstheme="minorBidi"/>
          <w:b w:val="0"/>
          <w:noProof/>
          <w:sz w:val="22"/>
          <w:szCs w:val="22"/>
        </w:rPr>
      </w:pPr>
      <w:hyperlink w:anchor="_Toc523407644" w:history="1">
        <w:r w:rsidR="00FE05EE" w:rsidRPr="00931F8B">
          <w:rPr>
            <w:rStyle w:val="Hyperlink"/>
            <w:noProof/>
          </w:rPr>
          <w:t>3.3.2</w:t>
        </w:r>
        <w:r w:rsidR="00FE05EE">
          <w:rPr>
            <w:rFonts w:asciiTheme="minorHAnsi" w:eastAsiaTheme="minorEastAsia" w:hAnsiTheme="minorHAnsi" w:cstheme="minorBidi"/>
            <w:b w:val="0"/>
            <w:noProof/>
            <w:sz w:val="22"/>
            <w:szCs w:val="22"/>
          </w:rPr>
          <w:tab/>
        </w:r>
        <w:r w:rsidR="00FE05EE" w:rsidRPr="00931F8B">
          <w:rPr>
            <w:rStyle w:val="Hyperlink"/>
            <w:noProof/>
          </w:rPr>
          <w:t>Hardware</w:t>
        </w:r>
        <w:r w:rsidR="00FE05EE">
          <w:rPr>
            <w:noProof/>
            <w:webHidden/>
          </w:rPr>
          <w:tab/>
        </w:r>
        <w:r w:rsidR="00FE05EE">
          <w:rPr>
            <w:noProof/>
            <w:webHidden/>
          </w:rPr>
          <w:fldChar w:fldCharType="begin"/>
        </w:r>
        <w:r w:rsidR="00FE05EE">
          <w:rPr>
            <w:noProof/>
            <w:webHidden/>
          </w:rPr>
          <w:instrText xml:space="preserve"> PAGEREF _Toc523407644 \h </w:instrText>
        </w:r>
        <w:r w:rsidR="00FE05EE">
          <w:rPr>
            <w:noProof/>
            <w:webHidden/>
          </w:rPr>
        </w:r>
        <w:r w:rsidR="00FE05EE">
          <w:rPr>
            <w:noProof/>
            <w:webHidden/>
          </w:rPr>
          <w:fldChar w:fldCharType="separate"/>
        </w:r>
        <w:r w:rsidR="00FE05EE">
          <w:rPr>
            <w:noProof/>
            <w:webHidden/>
          </w:rPr>
          <w:t>2</w:t>
        </w:r>
        <w:r w:rsidR="00FE05EE">
          <w:rPr>
            <w:noProof/>
            <w:webHidden/>
          </w:rPr>
          <w:fldChar w:fldCharType="end"/>
        </w:r>
      </w:hyperlink>
    </w:p>
    <w:p w:rsidR="00FE05EE" w:rsidRDefault="006A6A9D">
      <w:pPr>
        <w:pStyle w:val="TOC3"/>
        <w:rPr>
          <w:rFonts w:asciiTheme="minorHAnsi" w:eastAsiaTheme="minorEastAsia" w:hAnsiTheme="minorHAnsi" w:cstheme="minorBidi"/>
          <w:b w:val="0"/>
          <w:noProof/>
          <w:sz w:val="22"/>
          <w:szCs w:val="22"/>
        </w:rPr>
      </w:pPr>
      <w:hyperlink w:anchor="_Toc523407645" w:history="1">
        <w:r w:rsidR="00FE05EE" w:rsidRPr="00931F8B">
          <w:rPr>
            <w:rStyle w:val="Hyperlink"/>
            <w:noProof/>
          </w:rPr>
          <w:t>3.3.3</w:t>
        </w:r>
        <w:r w:rsidR="00FE05EE">
          <w:rPr>
            <w:rFonts w:asciiTheme="minorHAnsi" w:eastAsiaTheme="minorEastAsia" w:hAnsiTheme="minorHAnsi" w:cstheme="minorBidi"/>
            <w:b w:val="0"/>
            <w:noProof/>
            <w:sz w:val="22"/>
            <w:szCs w:val="22"/>
          </w:rPr>
          <w:tab/>
        </w:r>
        <w:r w:rsidR="00FE05EE" w:rsidRPr="00931F8B">
          <w:rPr>
            <w:rStyle w:val="Hyperlink"/>
            <w:noProof/>
          </w:rPr>
          <w:t>Software</w:t>
        </w:r>
        <w:r w:rsidR="00FE05EE">
          <w:rPr>
            <w:noProof/>
            <w:webHidden/>
          </w:rPr>
          <w:tab/>
        </w:r>
        <w:r w:rsidR="00FE05EE">
          <w:rPr>
            <w:noProof/>
            <w:webHidden/>
          </w:rPr>
          <w:fldChar w:fldCharType="begin"/>
        </w:r>
        <w:r w:rsidR="00FE05EE">
          <w:rPr>
            <w:noProof/>
            <w:webHidden/>
          </w:rPr>
          <w:instrText xml:space="preserve"> PAGEREF _Toc523407645 \h </w:instrText>
        </w:r>
        <w:r w:rsidR="00FE05EE">
          <w:rPr>
            <w:noProof/>
            <w:webHidden/>
          </w:rPr>
        </w:r>
        <w:r w:rsidR="00FE05EE">
          <w:rPr>
            <w:noProof/>
            <w:webHidden/>
          </w:rPr>
          <w:fldChar w:fldCharType="separate"/>
        </w:r>
        <w:r w:rsidR="00FE05EE">
          <w:rPr>
            <w:noProof/>
            <w:webHidden/>
          </w:rPr>
          <w:t>3</w:t>
        </w:r>
        <w:r w:rsidR="00FE05EE">
          <w:rPr>
            <w:noProof/>
            <w:webHidden/>
          </w:rPr>
          <w:fldChar w:fldCharType="end"/>
        </w:r>
      </w:hyperlink>
    </w:p>
    <w:p w:rsidR="00FE05EE" w:rsidRDefault="006A6A9D">
      <w:pPr>
        <w:pStyle w:val="TOC3"/>
        <w:rPr>
          <w:rFonts w:asciiTheme="minorHAnsi" w:eastAsiaTheme="minorEastAsia" w:hAnsiTheme="minorHAnsi" w:cstheme="minorBidi"/>
          <w:b w:val="0"/>
          <w:noProof/>
          <w:sz w:val="22"/>
          <w:szCs w:val="22"/>
        </w:rPr>
      </w:pPr>
      <w:hyperlink w:anchor="_Toc523407646" w:history="1">
        <w:r w:rsidR="00FE05EE" w:rsidRPr="00931F8B">
          <w:rPr>
            <w:rStyle w:val="Hyperlink"/>
            <w:noProof/>
          </w:rPr>
          <w:t>3.3.4</w:t>
        </w:r>
        <w:r w:rsidR="00FE05EE">
          <w:rPr>
            <w:rFonts w:asciiTheme="minorHAnsi" w:eastAsiaTheme="minorEastAsia" w:hAnsiTheme="minorHAnsi" w:cstheme="minorBidi"/>
            <w:b w:val="0"/>
            <w:noProof/>
            <w:sz w:val="22"/>
            <w:szCs w:val="22"/>
          </w:rPr>
          <w:tab/>
        </w:r>
        <w:r w:rsidR="00FE05EE" w:rsidRPr="00931F8B">
          <w:rPr>
            <w:rStyle w:val="Hyperlink"/>
            <w:noProof/>
          </w:rPr>
          <w:t>Communications</w:t>
        </w:r>
        <w:r w:rsidR="00FE05EE">
          <w:rPr>
            <w:noProof/>
            <w:webHidden/>
          </w:rPr>
          <w:tab/>
        </w:r>
        <w:r w:rsidR="00FE05EE">
          <w:rPr>
            <w:noProof/>
            <w:webHidden/>
          </w:rPr>
          <w:fldChar w:fldCharType="begin"/>
        </w:r>
        <w:r w:rsidR="00FE05EE">
          <w:rPr>
            <w:noProof/>
            <w:webHidden/>
          </w:rPr>
          <w:instrText xml:space="preserve"> PAGEREF _Toc523407646 \h </w:instrText>
        </w:r>
        <w:r w:rsidR="00FE05EE">
          <w:rPr>
            <w:noProof/>
            <w:webHidden/>
          </w:rPr>
        </w:r>
        <w:r w:rsidR="00FE05EE">
          <w:rPr>
            <w:noProof/>
            <w:webHidden/>
          </w:rPr>
          <w:fldChar w:fldCharType="separate"/>
        </w:r>
        <w:r w:rsidR="00FE05EE">
          <w:rPr>
            <w:noProof/>
            <w:webHidden/>
          </w:rPr>
          <w:t>3</w:t>
        </w:r>
        <w:r w:rsidR="00FE05EE">
          <w:rPr>
            <w:noProof/>
            <w:webHidden/>
          </w:rPr>
          <w:fldChar w:fldCharType="end"/>
        </w:r>
      </w:hyperlink>
    </w:p>
    <w:p w:rsidR="00FE05EE" w:rsidRDefault="006A6A9D">
      <w:pPr>
        <w:pStyle w:val="TOC1"/>
        <w:rPr>
          <w:rFonts w:asciiTheme="minorHAnsi" w:eastAsiaTheme="minorEastAsia" w:hAnsiTheme="minorHAnsi" w:cstheme="minorBidi"/>
          <w:b w:val="0"/>
          <w:noProof/>
          <w:sz w:val="22"/>
          <w:szCs w:val="22"/>
        </w:rPr>
      </w:pPr>
      <w:hyperlink w:anchor="_Toc523407647" w:history="1">
        <w:r w:rsidR="00FE05EE" w:rsidRPr="00931F8B">
          <w:rPr>
            <w:rStyle w:val="Hyperlink"/>
            <w:noProof/>
          </w:rPr>
          <w:t>4</w:t>
        </w:r>
        <w:r w:rsidR="00FE05EE">
          <w:rPr>
            <w:rFonts w:asciiTheme="minorHAnsi" w:eastAsiaTheme="minorEastAsia" w:hAnsiTheme="minorHAnsi" w:cstheme="minorBidi"/>
            <w:b w:val="0"/>
            <w:noProof/>
            <w:sz w:val="22"/>
            <w:szCs w:val="22"/>
          </w:rPr>
          <w:tab/>
        </w:r>
        <w:r w:rsidR="00FE05EE" w:rsidRPr="00931F8B">
          <w:rPr>
            <w:rStyle w:val="Hyperlink"/>
            <w:noProof/>
          </w:rPr>
          <w:t>Installation</w:t>
        </w:r>
        <w:r w:rsidR="00FE05EE">
          <w:rPr>
            <w:noProof/>
            <w:webHidden/>
          </w:rPr>
          <w:tab/>
        </w:r>
        <w:r w:rsidR="00FE05EE">
          <w:rPr>
            <w:noProof/>
            <w:webHidden/>
          </w:rPr>
          <w:fldChar w:fldCharType="begin"/>
        </w:r>
        <w:r w:rsidR="00FE05EE">
          <w:rPr>
            <w:noProof/>
            <w:webHidden/>
          </w:rPr>
          <w:instrText xml:space="preserve"> PAGEREF _Toc523407647 \h </w:instrText>
        </w:r>
        <w:r w:rsidR="00FE05EE">
          <w:rPr>
            <w:noProof/>
            <w:webHidden/>
          </w:rPr>
        </w:r>
        <w:r w:rsidR="00FE05EE">
          <w:rPr>
            <w:noProof/>
            <w:webHidden/>
          </w:rPr>
          <w:fldChar w:fldCharType="separate"/>
        </w:r>
        <w:r w:rsidR="00FE05EE">
          <w:rPr>
            <w:noProof/>
            <w:webHidden/>
          </w:rPr>
          <w:t>4</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48" w:history="1">
        <w:r w:rsidR="00FE05EE" w:rsidRPr="00931F8B">
          <w:rPr>
            <w:rStyle w:val="Hyperlink"/>
            <w:noProof/>
          </w:rPr>
          <w:t>4.1</w:t>
        </w:r>
        <w:r w:rsidR="00FE05EE">
          <w:rPr>
            <w:rFonts w:asciiTheme="minorHAnsi" w:eastAsiaTheme="minorEastAsia" w:hAnsiTheme="minorHAnsi" w:cstheme="minorBidi"/>
            <w:b w:val="0"/>
            <w:noProof/>
            <w:sz w:val="22"/>
            <w:szCs w:val="22"/>
          </w:rPr>
          <w:tab/>
        </w:r>
        <w:r w:rsidR="00FE05EE" w:rsidRPr="00931F8B">
          <w:rPr>
            <w:rStyle w:val="Hyperlink"/>
            <w:noProof/>
          </w:rPr>
          <w:t>Pre-installation and System Requirements</w:t>
        </w:r>
        <w:r w:rsidR="00FE05EE">
          <w:rPr>
            <w:noProof/>
            <w:webHidden/>
          </w:rPr>
          <w:tab/>
        </w:r>
        <w:r w:rsidR="00FE05EE">
          <w:rPr>
            <w:noProof/>
            <w:webHidden/>
          </w:rPr>
          <w:fldChar w:fldCharType="begin"/>
        </w:r>
        <w:r w:rsidR="00FE05EE">
          <w:rPr>
            <w:noProof/>
            <w:webHidden/>
          </w:rPr>
          <w:instrText xml:space="preserve"> PAGEREF _Toc523407648 \h </w:instrText>
        </w:r>
        <w:r w:rsidR="00FE05EE">
          <w:rPr>
            <w:noProof/>
            <w:webHidden/>
          </w:rPr>
        </w:r>
        <w:r w:rsidR="00FE05EE">
          <w:rPr>
            <w:noProof/>
            <w:webHidden/>
          </w:rPr>
          <w:fldChar w:fldCharType="separate"/>
        </w:r>
        <w:r w:rsidR="00FE05EE">
          <w:rPr>
            <w:noProof/>
            <w:webHidden/>
          </w:rPr>
          <w:t>4</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49" w:history="1">
        <w:r w:rsidR="00FE05EE" w:rsidRPr="00931F8B">
          <w:rPr>
            <w:rStyle w:val="Hyperlink"/>
            <w:noProof/>
          </w:rPr>
          <w:t>4.2</w:t>
        </w:r>
        <w:r w:rsidR="00FE05EE">
          <w:rPr>
            <w:rFonts w:asciiTheme="minorHAnsi" w:eastAsiaTheme="minorEastAsia" w:hAnsiTheme="minorHAnsi" w:cstheme="minorBidi"/>
            <w:b w:val="0"/>
            <w:noProof/>
            <w:sz w:val="22"/>
            <w:szCs w:val="22"/>
          </w:rPr>
          <w:tab/>
        </w:r>
        <w:r w:rsidR="00FE05EE" w:rsidRPr="00931F8B">
          <w:rPr>
            <w:rStyle w:val="Hyperlink"/>
            <w:noProof/>
          </w:rPr>
          <w:t>Platform Installation and Preparation</w:t>
        </w:r>
        <w:r w:rsidR="00FE05EE">
          <w:rPr>
            <w:noProof/>
            <w:webHidden/>
          </w:rPr>
          <w:tab/>
        </w:r>
        <w:r w:rsidR="00FE05EE">
          <w:rPr>
            <w:noProof/>
            <w:webHidden/>
          </w:rPr>
          <w:fldChar w:fldCharType="begin"/>
        </w:r>
        <w:r w:rsidR="00FE05EE">
          <w:rPr>
            <w:noProof/>
            <w:webHidden/>
          </w:rPr>
          <w:instrText xml:space="preserve"> PAGEREF _Toc523407649 \h </w:instrText>
        </w:r>
        <w:r w:rsidR="00FE05EE">
          <w:rPr>
            <w:noProof/>
            <w:webHidden/>
          </w:rPr>
        </w:r>
        <w:r w:rsidR="00FE05EE">
          <w:rPr>
            <w:noProof/>
            <w:webHidden/>
          </w:rPr>
          <w:fldChar w:fldCharType="separate"/>
        </w:r>
        <w:r w:rsidR="00FE05EE">
          <w:rPr>
            <w:noProof/>
            <w:webHidden/>
          </w:rPr>
          <w:t>4</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50" w:history="1">
        <w:r w:rsidR="00FE05EE" w:rsidRPr="00931F8B">
          <w:rPr>
            <w:rStyle w:val="Hyperlink"/>
            <w:noProof/>
          </w:rPr>
          <w:t>4.3</w:t>
        </w:r>
        <w:r w:rsidR="00FE05EE">
          <w:rPr>
            <w:rFonts w:asciiTheme="minorHAnsi" w:eastAsiaTheme="minorEastAsia" w:hAnsiTheme="minorHAnsi" w:cstheme="minorBidi"/>
            <w:b w:val="0"/>
            <w:noProof/>
            <w:sz w:val="22"/>
            <w:szCs w:val="22"/>
          </w:rPr>
          <w:tab/>
        </w:r>
        <w:r w:rsidR="00FE05EE" w:rsidRPr="00931F8B">
          <w:rPr>
            <w:rStyle w:val="Hyperlink"/>
            <w:noProof/>
          </w:rPr>
          <w:t>Download and Extract Files</w:t>
        </w:r>
        <w:r w:rsidR="00FE05EE">
          <w:rPr>
            <w:noProof/>
            <w:webHidden/>
          </w:rPr>
          <w:tab/>
        </w:r>
        <w:r w:rsidR="00FE05EE">
          <w:rPr>
            <w:noProof/>
            <w:webHidden/>
          </w:rPr>
          <w:fldChar w:fldCharType="begin"/>
        </w:r>
        <w:r w:rsidR="00FE05EE">
          <w:rPr>
            <w:noProof/>
            <w:webHidden/>
          </w:rPr>
          <w:instrText xml:space="preserve"> PAGEREF _Toc523407650 \h </w:instrText>
        </w:r>
        <w:r w:rsidR="00FE05EE">
          <w:rPr>
            <w:noProof/>
            <w:webHidden/>
          </w:rPr>
        </w:r>
        <w:r w:rsidR="00FE05EE">
          <w:rPr>
            <w:noProof/>
            <w:webHidden/>
          </w:rPr>
          <w:fldChar w:fldCharType="separate"/>
        </w:r>
        <w:r w:rsidR="00FE05EE">
          <w:rPr>
            <w:noProof/>
            <w:webHidden/>
          </w:rPr>
          <w:t>4</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51" w:history="1">
        <w:r w:rsidR="00FE05EE" w:rsidRPr="00931F8B">
          <w:rPr>
            <w:rStyle w:val="Hyperlink"/>
            <w:noProof/>
          </w:rPr>
          <w:t>4.4</w:t>
        </w:r>
        <w:r w:rsidR="00FE05EE">
          <w:rPr>
            <w:rFonts w:asciiTheme="minorHAnsi" w:eastAsiaTheme="minorEastAsia" w:hAnsiTheme="minorHAnsi" w:cstheme="minorBidi"/>
            <w:b w:val="0"/>
            <w:noProof/>
            <w:sz w:val="22"/>
            <w:szCs w:val="22"/>
          </w:rPr>
          <w:tab/>
        </w:r>
        <w:r w:rsidR="00FE05EE" w:rsidRPr="00931F8B">
          <w:rPr>
            <w:rStyle w:val="Hyperlink"/>
            <w:noProof/>
          </w:rPr>
          <w:t>Database Creation</w:t>
        </w:r>
        <w:r w:rsidR="00FE05EE">
          <w:rPr>
            <w:noProof/>
            <w:webHidden/>
          </w:rPr>
          <w:tab/>
        </w:r>
        <w:r w:rsidR="00FE05EE">
          <w:rPr>
            <w:noProof/>
            <w:webHidden/>
          </w:rPr>
          <w:fldChar w:fldCharType="begin"/>
        </w:r>
        <w:r w:rsidR="00FE05EE">
          <w:rPr>
            <w:noProof/>
            <w:webHidden/>
          </w:rPr>
          <w:instrText xml:space="preserve"> PAGEREF _Toc523407651 \h </w:instrText>
        </w:r>
        <w:r w:rsidR="00FE05EE">
          <w:rPr>
            <w:noProof/>
            <w:webHidden/>
          </w:rPr>
        </w:r>
        <w:r w:rsidR="00FE05EE">
          <w:rPr>
            <w:noProof/>
            <w:webHidden/>
          </w:rPr>
          <w:fldChar w:fldCharType="separate"/>
        </w:r>
        <w:r w:rsidR="00FE05EE">
          <w:rPr>
            <w:noProof/>
            <w:webHidden/>
          </w:rPr>
          <w:t>5</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52" w:history="1">
        <w:r w:rsidR="00FE05EE" w:rsidRPr="00931F8B">
          <w:rPr>
            <w:rStyle w:val="Hyperlink"/>
            <w:noProof/>
          </w:rPr>
          <w:t>4.5</w:t>
        </w:r>
        <w:r w:rsidR="00FE05EE">
          <w:rPr>
            <w:rFonts w:asciiTheme="minorHAnsi" w:eastAsiaTheme="minorEastAsia" w:hAnsiTheme="minorHAnsi" w:cstheme="minorBidi"/>
            <w:b w:val="0"/>
            <w:noProof/>
            <w:sz w:val="22"/>
            <w:szCs w:val="22"/>
          </w:rPr>
          <w:tab/>
        </w:r>
        <w:r w:rsidR="00FE05EE" w:rsidRPr="00931F8B">
          <w:rPr>
            <w:rStyle w:val="Hyperlink"/>
            <w:noProof/>
          </w:rPr>
          <w:t>Installation Scripts</w:t>
        </w:r>
        <w:r w:rsidR="00FE05EE">
          <w:rPr>
            <w:noProof/>
            <w:webHidden/>
          </w:rPr>
          <w:tab/>
        </w:r>
        <w:r w:rsidR="00FE05EE">
          <w:rPr>
            <w:noProof/>
            <w:webHidden/>
          </w:rPr>
          <w:fldChar w:fldCharType="begin"/>
        </w:r>
        <w:r w:rsidR="00FE05EE">
          <w:rPr>
            <w:noProof/>
            <w:webHidden/>
          </w:rPr>
          <w:instrText xml:space="preserve"> PAGEREF _Toc523407652 \h </w:instrText>
        </w:r>
        <w:r w:rsidR="00FE05EE">
          <w:rPr>
            <w:noProof/>
            <w:webHidden/>
          </w:rPr>
        </w:r>
        <w:r w:rsidR="00FE05EE">
          <w:rPr>
            <w:noProof/>
            <w:webHidden/>
          </w:rPr>
          <w:fldChar w:fldCharType="separate"/>
        </w:r>
        <w:r w:rsidR="00FE05EE">
          <w:rPr>
            <w:noProof/>
            <w:webHidden/>
          </w:rPr>
          <w:t>5</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53" w:history="1">
        <w:r w:rsidR="00FE05EE" w:rsidRPr="00931F8B">
          <w:rPr>
            <w:rStyle w:val="Hyperlink"/>
            <w:noProof/>
          </w:rPr>
          <w:t>4.6</w:t>
        </w:r>
        <w:r w:rsidR="00FE05EE">
          <w:rPr>
            <w:rFonts w:asciiTheme="minorHAnsi" w:eastAsiaTheme="minorEastAsia" w:hAnsiTheme="minorHAnsi" w:cstheme="minorBidi"/>
            <w:b w:val="0"/>
            <w:noProof/>
            <w:sz w:val="22"/>
            <w:szCs w:val="22"/>
          </w:rPr>
          <w:tab/>
        </w:r>
        <w:r w:rsidR="00FE05EE" w:rsidRPr="00931F8B">
          <w:rPr>
            <w:rStyle w:val="Hyperlink"/>
            <w:noProof/>
          </w:rPr>
          <w:t>Cron Scripts</w:t>
        </w:r>
        <w:r w:rsidR="00FE05EE">
          <w:rPr>
            <w:noProof/>
            <w:webHidden/>
          </w:rPr>
          <w:tab/>
        </w:r>
        <w:r w:rsidR="00FE05EE">
          <w:rPr>
            <w:noProof/>
            <w:webHidden/>
          </w:rPr>
          <w:fldChar w:fldCharType="begin"/>
        </w:r>
        <w:r w:rsidR="00FE05EE">
          <w:rPr>
            <w:noProof/>
            <w:webHidden/>
          </w:rPr>
          <w:instrText xml:space="preserve"> PAGEREF _Toc523407653 \h </w:instrText>
        </w:r>
        <w:r w:rsidR="00FE05EE">
          <w:rPr>
            <w:noProof/>
            <w:webHidden/>
          </w:rPr>
        </w:r>
        <w:r w:rsidR="00FE05EE">
          <w:rPr>
            <w:noProof/>
            <w:webHidden/>
          </w:rPr>
          <w:fldChar w:fldCharType="separate"/>
        </w:r>
        <w:r w:rsidR="00FE05EE">
          <w:rPr>
            <w:noProof/>
            <w:webHidden/>
          </w:rPr>
          <w:t>5</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54" w:history="1">
        <w:r w:rsidR="00FE05EE" w:rsidRPr="00931F8B">
          <w:rPr>
            <w:rStyle w:val="Hyperlink"/>
            <w:noProof/>
          </w:rPr>
          <w:t>4.7</w:t>
        </w:r>
        <w:r w:rsidR="00FE05EE">
          <w:rPr>
            <w:rFonts w:asciiTheme="minorHAnsi" w:eastAsiaTheme="minorEastAsia" w:hAnsiTheme="minorHAnsi" w:cstheme="minorBidi"/>
            <w:b w:val="0"/>
            <w:noProof/>
            <w:sz w:val="22"/>
            <w:szCs w:val="22"/>
          </w:rPr>
          <w:tab/>
        </w:r>
        <w:r w:rsidR="00FE05EE" w:rsidRPr="00931F8B">
          <w:rPr>
            <w:rStyle w:val="Hyperlink"/>
            <w:noProof/>
          </w:rPr>
          <w:t>Access Requirements and Skills Needed for the Installation</w:t>
        </w:r>
        <w:r w:rsidR="00FE05EE">
          <w:rPr>
            <w:noProof/>
            <w:webHidden/>
          </w:rPr>
          <w:tab/>
        </w:r>
        <w:r w:rsidR="00FE05EE">
          <w:rPr>
            <w:noProof/>
            <w:webHidden/>
          </w:rPr>
          <w:fldChar w:fldCharType="begin"/>
        </w:r>
        <w:r w:rsidR="00FE05EE">
          <w:rPr>
            <w:noProof/>
            <w:webHidden/>
          </w:rPr>
          <w:instrText xml:space="preserve"> PAGEREF _Toc523407654 \h </w:instrText>
        </w:r>
        <w:r w:rsidR="00FE05EE">
          <w:rPr>
            <w:noProof/>
            <w:webHidden/>
          </w:rPr>
        </w:r>
        <w:r w:rsidR="00FE05EE">
          <w:rPr>
            <w:noProof/>
            <w:webHidden/>
          </w:rPr>
          <w:fldChar w:fldCharType="separate"/>
        </w:r>
        <w:r w:rsidR="00FE05EE">
          <w:rPr>
            <w:noProof/>
            <w:webHidden/>
          </w:rPr>
          <w:t>5</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55" w:history="1">
        <w:r w:rsidR="00FE05EE" w:rsidRPr="00931F8B">
          <w:rPr>
            <w:rStyle w:val="Hyperlink"/>
            <w:noProof/>
          </w:rPr>
          <w:t>4.8</w:t>
        </w:r>
        <w:r w:rsidR="00FE05EE">
          <w:rPr>
            <w:rFonts w:asciiTheme="minorHAnsi" w:eastAsiaTheme="minorEastAsia" w:hAnsiTheme="minorHAnsi" w:cstheme="minorBidi"/>
            <w:b w:val="0"/>
            <w:noProof/>
            <w:sz w:val="22"/>
            <w:szCs w:val="22"/>
          </w:rPr>
          <w:tab/>
        </w:r>
        <w:r w:rsidR="00FE05EE" w:rsidRPr="00931F8B">
          <w:rPr>
            <w:rStyle w:val="Hyperlink"/>
            <w:noProof/>
          </w:rPr>
          <w:t>Installation Procedure</w:t>
        </w:r>
        <w:r w:rsidR="00FE05EE">
          <w:rPr>
            <w:noProof/>
            <w:webHidden/>
          </w:rPr>
          <w:tab/>
        </w:r>
        <w:r w:rsidR="00FE05EE">
          <w:rPr>
            <w:noProof/>
            <w:webHidden/>
          </w:rPr>
          <w:fldChar w:fldCharType="begin"/>
        </w:r>
        <w:r w:rsidR="00FE05EE">
          <w:rPr>
            <w:noProof/>
            <w:webHidden/>
          </w:rPr>
          <w:instrText xml:space="preserve"> PAGEREF _Toc523407655 \h </w:instrText>
        </w:r>
        <w:r w:rsidR="00FE05EE">
          <w:rPr>
            <w:noProof/>
            <w:webHidden/>
          </w:rPr>
        </w:r>
        <w:r w:rsidR="00FE05EE">
          <w:rPr>
            <w:noProof/>
            <w:webHidden/>
          </w:rPr>
          <w:fldChar w:fldCharType="separate"/>
        </w:r>
        <w:r w:rsidR="00FE05EE">
          <w:rPr>
            <w:noProof/>
            <w:webHidden/>
          </w:rPr>
          <w:t>5</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56" w:history="1">
        <w:r w:rsidR="00FE05EE" w:rsidRPr="00931F8B">
          <w:rPr>
            <w:rStyle w:val="Hyperlink"/>
            <w:noProof/>
          </w:rPr>
          <w:t>4.9</w:t>
        </w:r>
        <w:r w:rsidR="00FE05EE">
          <w:rPr>
            <w:rFonts w:asciiTheme="minorHAnsi" w:eastAsiaTheme="minorEastAsia" w:hAnsiTheme="minorHAnsi" w:cstheme="minorBidi"/>
            <w:b w:val="0"/>
            <w:noProof/>
            <w:sz w:val="22"/>
            <w:szCs w:val="22"/>
          </w:rPr>
          <w:tab/>
        </w:r>
        <w:r w:rsidR="00FE05EE" w:rsidRPr="00931F8B">
          <w:rPr>
            <w:rStyle w:val="Hyperlink"/>
            <w:noProof/>
          </w:rPr>
          <w:t>Installation Verification Procedure</w:t>
        </w:r>
        <w:r w:rsidR="00FE05EE">
          <w:rPr>
            <w:noProof/>
            <w:webHidden/>
          </w:rPr>
          <w:tab/>
        </w:r>
        <w:r w:rsidR="00FE05EE">
          <w:rPr>
            <w:noProof/>
            <w:webHidden/>
          </w:rPr>
          <w:fldChar w:fldCharType="begin"/>
        </w:r>
        <w:r w:rsidR="00FE05EE">
          <w:rPr>
            <w:noProof/>
            <w:webHidden/>
          </w:rPr>
          <w:instrText xml:space="preserve"> PAGEREF _Toc523407656 \h </w:instrText>
        </w:r>
        <w:r w:rsidR="00FE05EE">
          <w:rPr>
            <w:noProof/>
            <w:webHidden/>
          </w:rPr>
        </w:r>
        <w:r w:rsidR="00FE05EE">
          <w:rPr>
            <w:noProof/>
            <w:webHidden/>
          </w:rPr>
          <w:fldChar w:fldCharType="separate"/>
        </w:r>
        <w:r w:rsidR="00FE05EE">
          <w:rPr>
            <w:noProof/>
            <w:webHidden/>
          </w:rPr>
          <w:t>6</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57" w:history="1">
        <w:r w:rsidR="00FE05EE" w:rsidRPr="00931F8B">
          <w:rPr>
            <w:rStyle w:val="Hyperlink"/>
            <w:noProof/>
          </w:rPr>
          <w:t>4.10</w:t>
        </w:r>
        <w:r w:rsidR="00FE05EE">
          <w:rPr>
            <w:rFonts w:asciiTheme="minorHAnsi" w:eastAsiaTheme="minorEastAsia" w:hAnsiTheme="minorHAnsi" w:cstheme="minorBidi"/>
            <w:b w:val="0"/>
            <w:noProof/>
            <w:sz w:val="22"/>
            <w:szCs w:val="22"/>
          </w:rPr>
          <w:tab/>
        </w:r>
        <w:r w:rsidR="00FE05EE" w:rsidRPr="00931F8B">
          <w:rPr>
            <w:rStyle w:val="Hyperlink"/>
            <w:noProof/>
          </w:rPr>
          <w:t>System Configuration</w:t>
        </w:r>
        <w:r w:rsidR="00FE05EE">
          <w:rPr>
            <w:noProof/>
            <w:webHidden/>
          </w:rPr>
          <w:tab/>
        </w:r>
        <w:r w:rsidR="00FE05EE">
          <w:rPr>
            <w:noProof/>
            <w:webHidden/>
          </w:rPr>
          <w:fldChar w:fldCharType="begin"/>
        </w:r>
        <w:r w:rsidR="00FE05EE">
          <w:rPr>
            <w:noProof/>
            <w:webHidden/>
          </w:rPr>
          <w:instrText xml:space="preserve"> PAGEREF _Toc523407657 \h </w:instrText>
        </w:r>
        <w:r w:rsidR="00FE05EE">
          <w:rPr>
            <w:noProof/>
            <w:webHidden/>
          </w:rPr>
        </w:r>
        <w:r w:rsidR="00FE05EE">
          <w:rPr>
            <w:noProof/>
            <w:webHidden/>
          </w:rPr>
          <w:fldChar w:fldCharType="separate"/>
        </w:r>
        <w:r w:rsidR="00FE05EE">
          <w:rPr>
            <w:noProof/>
            <w:webHidden/>
          </w:rPr>
          <w:t>7</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58" w:history="1">
        <w:r w:rsidR="00FE05EE" w:rsidRPr="00931F8B">
          <w:rPr>
            <w:rStyle w:val="Hyperlink"/>
            <w:noProof/>
          </w:rPr>
          <w:t>4.11</w:t>
        </w:r>
        <w:r w:rsidR="00FE05EE">
          <w:rPr>
            <w:rFonts w:asciiTheme="minorHAnsi" w:eastAsiaTheme="minorEastAsia" w:hAnsiTheme="minorHAnsi" w:cstheme="minorBidi"/>
            <w:b w:val="0"/>
            <w:noProof/>
            <w:sz w:val="22"/>
            <w:szCs w:val="22"/>
          </w:rPr>
          <w:tab/>
        </w:r>
        <w:r w:rsidR="00FE05EE" w:rsidRPr="00931F8B">
          <w:rPr>
            <w:rStyle w:val="Hyperlink"/>
            <w:noProof/>
          </w:rPr>
          <w:t>Database Tuning</w:t>
        </w:r>
        <w:r w:rsidR="00FE05EE">
          <w:rPr>
            <w:noProof/>
            <w:webHidden/>
          </w:rPr>
          <w:tab/>
        </w:r>
        <w:r w:rsidR="00FE05EE">
          <w:rPr>
            <w:noProof/>
            <w:webHidden/>
          </w:rPr>
          <w:fldChar w:fldCharType="begin"/>
        </w:r>
        <w:r w:rsidR="00FE05EE">
          <w:rPr>
            <w:noProof/>
            <w:webHidden/>
          </w:rPr>
          <w:instrText xml:space="preserve"> PAGEREF _Toc523407658 \h </w:instrText>
        </w:r>
        <w:r w:rsidR="00FE05EE">
          <w:rPr>
            <w:noProof/>
            <w:webHidden/>
          </w:rPr>
        </w:r>
        <w:r w:rsidR="00FE05EE">
          <w:rPr>
            <w:noProof/>
            <w:webHidden/>
          </w:rPr>
          <w:fldChar w:fldCharType="separate"/>
        </w:r>
        <w:r w:rsidR="00FE05EE">
          <w:rPr>
            <w:noProof/>
            <w:webHidden/>
          </w:rPr>
          <w:t>9</w:t>
        </w:r>
        <w:r w:rsidR="00FE05EE">
          <w:rPr>
            <w:noProof/>
            <w:webHidden/>
          </w:rPr>
          <w:fldChar w:fldCharType="end"/>
        </w:r>
      </w:hyperlink>
    </w:p>
    <w:p w:rsidR="00FE05EE" w:rsidRDefault="006A6A9D">
      <w:pPr>
        <w:pStyle w:val="TOC1"/>
        <w:rPr>
          <w:rFonts w:asciiTheme="minorHAnsi" w:eastAsiaTheme="minorEastAsia" w:hAnsiTheme="minorHAnsi" w:cstheme="minorBidi"/>
          <w:b w:val="0"/>
          <w:noProof/>
          <w:sz w:val="22"/>
          <w:szCs w:val="22"/>
        </w:rPr>
      </w:pPr>
      <w:hyperlink w:anchor="_Toc523407659" w:history="1">
        <w:r w:rsidR="00FE05EE" w:rsidRPr="00931F8B">
          <w:rPr>
            <w:rStyle w:val="Hyperlink"/>
            <w:noProof/>
          </w:rPr>
          <w:t>5</w:t>
        </w:r>
        <w:r w:rsidR="00FE05EE">
          <w:rPr>
            <w:rFonts w:asciiTheme="minorHAnsi" w:eastAsiaTheme="minorEastAsia" w:hAnsiTheme="minorHAnsi" w:cstheme="minorBidi"/>
            <w:b w:val="0"/>
            <w:noProof/>
            <w:sz w:val="22"/>
            <w:szCs w:val="22"/>
          </w:rPr>
          <w:tab/>
        </w:r>
        <w:r w:rsidR="00FE05EE" w:rsidRPr="00931F8B">
          <w:rPr>
            <w:rStyle w:val="Hyperlink"/>
            <w:noProof/>
          </w:rPr>
          <w:t>Back-Out Procedure</w:t>
        </w:r>
        <w:r w:rsidR="00FE05EE">
          <w:rPr>
            <w:noProof/>
            <w:webHidden/>
          </w:rPr>
          <w:tab/>
        </w:r>
        <w:r w:rsidR="00FE05EE">
          <w:rPr>
            <w:noProof/>
            <w:webHidden/>
          </w:rPr>
          <w:fldChar w:fldCharType="begin"/>
        </w:r>
        <w:r w:rsidR="00FE05EE">
          <w:rPr>
            <w:noProof/>
            <w:webHidden/>
          </w:rPr>
          <w:instrText xml:space="preserve"> PAGEREF _Toc523407659 \h </w:instrText>
        </w:r>
        <w:r w:rsidR="00FE05EE">
          <w:rPr>
            <w:noProof/>
            <w:webHidden/>
          </w:rPr>
        </w:r>
        <w:r w:rsidR="00FE05EE">
          <w:rPr>
            <w:noProof/>
            <w:webHidden/>
          </w:rPr>
          <w:fldChar w:fldCharType="separate"/>
        </w:r>
        <w:r w:rsidR="00FE05EE">
          <w:rPr>
            <w:noProof/>
            <w:webHidden/>
          </w:rPr>
          <w:t>10</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60" w:history="1">
        <w:r w:rsidR="00FE05EE" w:rsidRPr="00931F8B">
          <w:rPr>
            <w:rStyle w:val="Hyperlink"/>
            <w:noProof/>
          </w:rPr>
          <w:t>5.1</w:t>
        </w:r>
        <w:r w:rsidR="00FE05EE">
          <w:rPr>
            <w:rFonts w:asciiTheme="minorHAnsi" w:eastAsiaTheme="minorEastAsia" w:hAnsiTheme="minorHAnsi" w:cstheme="minorBidi"/>
            <w:b w:val="0"/>
            <w:noProof/>
            <w:sz w:val="22"/>
            <w:szCs w:val="22"/>
          </w:rPr>
          <w:tab/>
        </w:r>
        <w:r w:rsidR="00FE05EE" w:rsidRPr="00931F8B">
          <w:rPr>
            <w:rStyle w:val="Hyperlink"/>
            <w:noProof/>
          </w:rPr>
          <w:t>Back-Out Strategy</w:t>
        </w:r>
        <w:r w:rsidR="00FE05EE">
          <w:rPr>
            <w:noProof/>
            <w:webHidden/>
          </w:rPr>
          <w:tab/>
        </w:r>
        <w:r w:rsidR="00FE05EE">
          <w:rPr>
            <w:noProof/>
            <w:webHidden/>
          </w:rPr>
          <w:fldChar w:fldCharType="begin"/>
        </w:r>
        <w:r w:rsidR="00FE05EE">
          <w:rPr>
            <w:noProof/>
            <w:webHidden/>
          </w:rPr>
          <w:instrText xml:space="preserve"> PAGEREF _Toc523407660 \h </w:instrText>
        </w:r>
        <w:r w:rsidR="00FE05EE">
          <w:rPr>
            <w:noProof/>
            <w:webHidden/>
          </w:rPr>
        </w:r>
        <w:r w:rsidR="00FE05EE">
          <w:rPr>
            <w:noProof/>
            <w:webHidden/>
          </w:rPr>
          <w:fldChar w:fldCharType="separate"/>
        </w:r>
        <w:r w:rsidR="00FE05EE">
          <w:rPr>
            <w:noProof/>
            <w:webHidden/>
          </w:rPr>
          <w:t>10</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61" w:history="1">
        <w:r w:rsidR="00FE05EE" w:rsidRPr="00931F8B">
          <w:rPr>
            <w:rStyle w:val="Hyperlink"/>
            <w:noProof/>
          </w:rPr>
          <w:t>5.2</w:t>
        </w:r>
        <w:r w:rsidR="00FE05EE">
          <w:rPr>
            <w:rFonts w:asciiTheme="minorHAnsi" w:eastAsiaTheme="minorEastAsia" w:hAnsiTheme="minorHAnsi" w:cstheme="minorBidi"/>
            <w:b w:val="0"/>
            <w:noProof/>
            <w:sz w:val="22"/>
            <w:szCs w:val="22"/>
          </w:rPr>
          <w:tab/>
        </w:r>
        <w:r w:rsidR="00FE05EE" w:rsidRPr="00931F8B">
          <w:rPr>
            <w:rStyle w:val="Hyperlink"/>
            <w:noProof/>
          </w:rPr>
          <w:t>Back-Out Considerations</w:t>
        </w:r>
        <w:r w:rsidR="00FE05EE">
          <w:rPr>
            <w:noProof/>
            <w:webHidden/>
          </w:rPr>
          <w:tab/>
        </w:r>
        <w:r w:rsidR="00FE05EE">
          <w:rPr>
            <w:noProof/>
            <w:webHidden/>
          </w:rPr>
          <w:fldChar w:fldCharType="begin"/>
        </w:r>
        <w:r w:rsidR="00FE05EE">
          <w:rPr>
            <w:noProof/>
            <w:webHidden/>
          </w:rPr>
          <w:instrText xml:space="preserve"> PAGEREF _Toc523407661 \h </w:instrText>
        </w:r>
        <w:r w:rsidR="00FE05EE">
          <w:rPr>
            <w:noProof/>
            <w:webHidden/>
          </w:rPr>
        </w:r>
        <w:r w:rsidR="00FE05EE">
          <w:rPr>
            <w:noProof/>
            <w:webHidden/>
          </w:rPr>
          <w:fldChar w:fldCharType="separate"/>
        </w:r>
        <w:r w:rsidR="00FE05EE">
          <w:rPr>
            <w:noProof/>
            <w:webHidden/>
          </w:rPr>
          <w:t>10</w:t>
        </w:r>
        <w:r w:rsidR="00FE05EE">
          <w:rPr>
            <w:noProof/>
            <w:webHidden/>
          </w:rPr>
          <w:fldChar w:fldCharType="end"/>
        </w:r>
      </w:hyperlink>
    </w:p>
    <w:p w:rsidR="00FE05EE" w:rsidRDefault="006A6A9D">
      <w:pPr>
        <w:pStyle w:val="TOC3"/>
        <w:rPr>
          <w:rFonts w:asciiTheme="minorHAnsi" w:eastAsiaTheme="minorEastAsia" w:hAnsiTheme="minorHAnsi" w:cstheme="minorBidi"/>
          <w:b w:val="0"/>
          <w:noProof/>
          <w:sz w:val="22"/>
          <w:szCs w:val="22"/>
        </w:rPr>
      </w:pPr>
      <w:hyperlink w:anchor="_Toc523407662" w:history="1">
        <w:r w:rsidR="00FE05EE" w:rsidRPr="00931F8B">
          <w:rPr>
            <w:rStyle w:val="Hyperlink"/>
            <w:noProof/>
          </w:rPr>
          <w:t>5.2.1</w:t>
        </w:r>
        <w:r w:rsidR="00FE05EE">
          <w:rPr>
            <w:rFonts w:asciiTheme="minorHAnsi" w:eastAsiaTheme="minorEastAsia" w:hAnsiTheme="minorHAnsi" w:cstheme="minorBidi"/>
            <w:b w:val="0"/>
            <w:noProof/>
            <w:sz w:val="22"/>
            <w:szCs w:val="22"/>
          </w:rPr>
          <w:tab/>
        </w:r>
        <w:r w:rsidR="00FE05EE" w:rsidRPr="00931F8B">
          <w:rPr>
            <w:rStyle w:val="Hyperlink"/>
            <w:noProof/>
          </w:rPr>
          <w:t>Load Testing</w:t>
        </w:r>
        <w:r w:rsidR="00FE05EE">
          <w:rPr>
            <w:noProof/>
            <w:webHidden/>
          </w:rPr>
          <w:tab/>
        </w:r>
        <w:r w:rsidR="00FE05EE">
          <w:rPr>
            <w:noProof/>
            <w:webHidden/>
          </w:rPr>
          <w:fldChar w:fldCharType="begin"/>
        </w:r>
        <w:r w:rsidR="00FE05EE">
          <w:rPr>
            <w:noProof/>
            <w:webHidden/>
          </w:rPr>
          <w:instrText xml:space="preserve"> PAGEREF _Toc523407662 \h </w:instrText>
        </w:r>
        <w:r w:rsidR="00FE05EE">
          <w:rPr>
            <w:noProof/>
            <w:webHidden/>
          </w:rPr>
        </w:r>
        <w:r w:rsidR="00FE05EE">
          <w:rPr>
            <w:noProof/>
            <w:webHidden/>
          </w:rPr>
          <w:fldChar w:fldCharType="separate"/>
        </w:r>
        <w:r w:rsidR="00FE05EE">
          <w:rPr>
            <w:noProof/>
            <w:webHidden/>
          </w:rPr>
          <w:t>10</w:t>
        </w:r>
        <w:r w:rsidR="00FE05EE">
          <w:rPr>
            <w:noProof/>
            <w:webHidden/>
          </w:rPr>
          <w:fldChar w:fldCharType="end"/>
        </w:r>
      </w:hyperlink>
    </w:p>
    <w:p w:rsidR="00FE05EE" w:rsidRDefault="006A6A9D">
      <w:pPr>
        <w:pStyle w:val="TOC3"/>
        <w:rPr>
          <w:rFonts w:asciiTheme="minorHAnsi" w:eastAsiaTheme="minorEastAsia" w:hAnsiTheme="minorHAnsi" w:cstheme="minorBidi"/>
          <w:b w:val="0"/>
          <w:noProof/>
          <w:sz w:val="22"/>
          <w:szCs w:val="22"/>
        </w:rPr>
      </w:pPr>
      <w:hyperlink w:anchor="_Toc523407663" w:history="1">
        <w:r w:rsidR="00FE05EE" w:rsidRPr="00931F8B">
          <w:rPr>
            <w:rStyle w:val="Hyperlink"/>
            <w:noProof/>
          </w:rPr>
          <w:t>5.2.2</w:t>
        </w:r>
        <w:r w:rsidR="00FE05EE">
          <w:rPr>
            <w:rFonts w:asciiTheme="minorHAnsi" w:eastAsiaTheme="minorEastAsia" w:hAnsiTheme="minorHAnsi" w:cstheme="minorBidi"/>
            <w:b w:val="0"/>
            <w:noProof/>
            <w:sz w:val="22"/>
            <w:szCs w:val="22"/>
          </w:rPr>
          <w:tab/>
        </w:r>
        <w:r w:rsidR="00FE05EE" w:rsidRPr="00931F8B">
          <w:rPr>
            <w:rStyle w:val="Hyperlink"/>
            <w:noProof/>
          </w:rPr>
          <w:t>User Acceptance Testing</w:t>
        </w:r>
        <w:r w:rsidR="00FE05EE">
          <w:rPr>
            <w:noProof/>
            <w:webHidden/>
          </w:rPr>
          <w:tab/>
        </w:r>
        <w:r w:rsidR="00FE05EE">
          <w:rPr>
            <w:noProof/>
            <w:webHidden/>
          </w:rPr>
          <w:fldChar w:fldCharType="begin"/>
        </w:r>
        <w:r w:rsidR="00FE05EE">
          <w:rPr>
            <w:noProof/>
            <w:webHidden/>
          </w:rPr>
          <w:instrText xml:space="preserve"> PAGEREF _Toc523407663 \h </w:instrText>
        </w:r>
        <w:r w:rsidR="00FE05EE">
          <w:rPr>
            <w:noProof/>
            <w:webHidden/>
          </w:rPr>
        </w:r>
        <w:r w:rsidR="00FE05EE">
          <w:rPr>
            <w:noProof/>
            <w:webHidden/>
          </w:rPr>
          <w:fldChar w:fldCharType="separate"/>
        </w:r>
        <w:r w:rsidR="00FE05EE">
          <w:rPr>
            <w:noProof/>
            <w:webHidden/>
          </w:rPr>
          <w:t>10</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64" w:history="1">
        <w:r w:rsidR="00FE05EE" w:rsidRPr="00931F8B">
          <w:rPr>
            <w:rStyle w:val="Hyperlink"/>
            <w:noProof/>
          </w:rPr>
          <w:t>5.3</w:t>
        </w:r>
        <w:r w:rsidR="00FE05EE">
          <w:rPr>
            <w:rFonts w:asciiTheme="minorHAnsi" w:eastAsiaTheme="minorEastAsia" w:hAnsiTheme="minorHAnsi" w:cstheme="minorBidi"/>
            <w:b w:val="0"/>
            <w:noProof/>
            <w:sz w:val="22"/>
            <w:szCs w:val="22"/>
          </w:rPr>
          <w:tab/>
        </w:r>
        <w:r w:rsidR="00FE05EE" w:rsidRPr="00931F8B">
          <w:rPr>
            <w:rStyle w:val="Hyperlink"/>
            <w:noProof/>
          </w:rPr>
          <w:t>Back-Out Criteria</w:t>
        </w:r>
        <w:r w:rsidR="00FE05EE">
          <w:rPr>
            <w:noProof/>
            <w:webHidden/>
          </w:rPr>
          <w:tab/>
        </w:r>
        <w:r w:rsidR="00FE05EE">
          <w:rPr>
            <w:noProof/>
            <w:webHidden/>
          </w:rPr>
          <w:fldChar w:fldCharType="begin"/>
        </w:r>
        <w:r w:rsidR="00FE05EE">
          <w:rPr>
            <w:noProof/>
            <w:webHidden/>
          </w:rPr>
          <w:instrText xml:space="preserve"> PAGEREF _Toc523407664 \h </w:instrText>
        </w:r>
        <w:r w:rsidR="00FE05EE">
          <w:rPr>
            <w:noProof/>
            <w:webHidden/>
          </w:rPr>
        </w:r>
        <w:r w:rsidR="00FE05EE">
          <w:rPr>
            <w:noProof/>
            <w:webHidden/>
          </w:rPr>
          <w:fldChar w:fldCharType="separate"/>
        </w:r>
        <w:r w:rsidR="00FE05EE">
          <w:rPr>
            <w:noProof/>
            <w:webHidden/>
          </w:rPr>
          <w:t>10</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65" w:history="1">
        <w:r w:rsidR="00FE05EE" w:rsidRPr="00931F8B">
          <w:rPr>
            <w:rStyle w:val="Hyperlink"/>
            <w:noProof/>
          </w:rPr>
          <w:t>5.4</w:t>
        </w:r>
        <w:r w:rsidR="00FE05EE">
          <w:rPr>
            <w:rFonts w:asciiTheme="minorHAnsi" w:eastAsiaTheme="minorEastAsia" w:hAnsiTheme="minorHAnsi" w:cstheme="minorBidi"/>
            <w:b w:val="0"/>
            <w:noProof/>
            <w:sz w:val="22"/>
            <w:szCs w:val="22"/>
          </w:rPr>
          <w:tab/>
        </w:r>
        <w:r w:rsidR="00FE05EE" w:rsidRPr="00931F8B">
          <w:rPr>
            <w:rStyle w:val="Hyperlink"/>
            <w:noProof/>
          </w:rPr>
          <w:t>Back-Out Risks</w:t>
        </w:r>
        <w:r w:rsidR="00FE05EE">
          <w:rPr>
            <w:noProof/>
            <w:webHidden/>
          </w:rPr>
          <w:tab/>
        </w:r>
        <w:r w:rsidR="00FE05EE">
          <w:rPr>
            <w:noProof/>
            <w:webHidden/>
          </w:rPr>
          <w:fldChar w:fldCharType="begin"/>
        </w:r>
        <w:r w:rsidR="00FE05EE">
          <w:rPr>
            <w:noProof/>
            <w:webHidden/>
          </w:rPr>
          <w:instrText xml:space="preserve"> PAGEREF _Toc523407665 \h </w:instrText>
        </w:r>
        <w:r w:rsidR="00FE05EE">
          <w:rPr>
            <w:noProof/>
            <w:webHidden/>
          </w:rPr>
        </w:r>
        <w:r w:rsidR="00FE05EE">
          <w:rPr>
            <w:noProof/>
            <w:webHidden/>
          </w:rPr>
          <w:fldChar w:fldCharType="separate"/>
        </w:r>
        <w:r w:rsidR="00FE05EE">
          <w:rPr>
            <w:noProof/>
            <w:webHidden/>
          </w:rPr>
          <w:t>10</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66" w:history="1">
        <w:r w:rsidR="00FE05EE" w:rsidRPr="00931F8B">
          <w:rPr>
            <w:rStyle w:val="Hyperlink"/>
            <w:noProof/>
          </w:rPr>
          <w:t>5.5</w:t>
        </w:r>
        <w:r w:rsidR="00FE05EE">
          <w:rPr>
            <w:rFonts w:asciiTheme="minorHAnsi" w:eastAsiaTheme="minorEastAsia" w:hAnsiTheme="minorHAnsi" w:cstheme="minorBidi"/>
            <w:b w:val="0"/>
            <w:noProof/>
            <w:sz w:val="22"/>
            <w:szCs w:val="22"/>
          </w:rPr>
          <w:tab/>
        </w:r>
        <w:r w:rsidR="00FE05EE" w:rsidRPr="00931F8B">
          <w:rPr>
            <w:rStyle w:val="Hyperlink"/>
            <w:noProof/>
          </w:rPr>
          <w:t>Authority for Back-Out</w:t>
        </w:r>
        <w:r w:rsidR="00FE05EE">
          <w:rPr>
            <w:noProof/>
            <w:webHidden/>
          </w:rPr>
          <w:tab/>
        </w:r>
        <w:r w:rsidR="00FE05EE">
          <w:rPr>
            <w:noProof/>
            <w:webHidden/>
          </w:rPr>
          <w:fldChar w:fldCharType="begin"/>
        </w:r>
        <w:r w:rsidR="00FE05EE">
          <w:rPr>
            <w:noProof/>
            <w:webHidden/>
          </w:rPr>
          <w:instrText xml:space="preserve"> PAGEREF _Toc523407666 \h </w:instrText>
        </w:r>
        <w:r w:rsidR="00FE05EE">
          <w:rPr>
            <w:noProof/>
            <w:webHidden/>
          </w:rPr>
        </w:r>
        <w:r w:rsidR="00FE05EE">
          <w:rPr>
            <w:noProof/>
            <w:webHidden/>
          </w:rPr>
          <w:fldChar w:fldCharType="separate"/>
        </w:r>
        <w:r w:rsidR="00FE05EE">
          <w:rPr>
            <w:noProof/>
            <w:webHidden/>
          </w:rPr>
          <w:t>11</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67" w:history="1">
        <w:r w:rsidR="00FE05EE" w:rsidRPr="00931F8B">
          <w:rPr>
            <w:rStyle w:val="Hyperlink"/>
            <w:noProof/>
          </w:rPr>
          <w:t>5.6</w:t>
        </w:r>
        <w:r w:rsidR="00FE05EE">
          <w:rPr>
            <w:rFonts w:asciiTheme="minorHAnsi" w:eastAsiaTheme="minorEastAsia" w:hAnsiTheme="minorHAnsi" w:cstheme="minorBidi"/>
            <w:b w:val="0"/>
            <w:noProof/>
            <w:sz w:val="22"/>
            <w:szCs w:val="22"/>
          </w:rPr>
          <w:tab/>
        </w:r>
        <w:r w:rsidR="00FE05EE" w:rsidRPr="00931F8B">
          <w:rPr>
            <w:rStyle w:val="Hyperlink"/>
            <w:noProof/>
          </w:rPr>
          <w:t>Back-Out Procedure</w:t>
        </w:r>
        <w:r w:rsidR="00FE05EE">
          <w:rPr>
            <w:noProof/>
            <w:webHidden/>
          </w:rPr>
          <w:tab/>
        </w:r>
        <w:r w:rsidR="00FE05EE">
          <w:rPr>
            <w:noProof/>
            <w:webHidden/>
          </w:rPr>
          <w:fldChar w:fldCharType="begin"/>
        </w:r>
        <w:r w:rsidR="00FE05EE">
          <w:rPr>
            <w:noProof/>
            <w:webHidden/>
          </w:rPr>
          <w:instrText xml:space="preserve"> PAGEREF _Toc523407667 \h </w:instrText>
        </w:r>
        <w:r w:rsidR="00FE05EE">
          <w:rPr>
            <w:noProof/>
            <w:webHidden/>
          </w:rPr>
        </w:r>
        <w:r w:rsidR="00FE05EE">
          <w:rPr>
            <w:noProof/>
            <w:webHidden/>
          </w:rPr>
          <w:fldChar w:fldCharType="separate"/>
        </w:r>
        <w:r w:rsidR="00FE05EE">
          <w:rPr>
            <w:noProof/>
            <w:webHidden/>
          </w:rPr>
          <w:t>11</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68" w:history="1">
        <w:r w:rsidR="00FE05EE" w:rsidRPr="00931F8B">
          <w:rPr>
            <w:rStyle w:val="Hyperlink"/>
            <w:noProof/>
          </w:rPr>
          <w:t>5.7</w:t>
        </w:r>
        <w:r w:rsidR="00FE05EE">
          <w:rPr>
            <w:rFonts w:asciiTheme="minorHAnsi" w:eastAsiaTheme="minorEastAsia" w:hAnsiTheme="minorHAnsi" w:cstheme="minorBidi"/>
            <w:b w:val="0"/>
            <w:noProof/>
            <w:sz w:val="22"/>
            <w:szCs w:val="22"/>
          </w:rPr>
          <w:tab/>
        </w:r>
        <w:r w:rsidR="00FE05EE" w:rsidRPr="00931F8B">
          <w:rPr>
            <w:rStyle w:val="Hyperlink"/>
            <w:noProof/>
          </w:rPr>
          <w:t>Back-out Verification Procedure</w:t>
        </w:r>
        <w:r w:rsidR="00FE05EE">
          <w:rPr>
            <w:noProof/>
            <w:webHidden/>
          </w:rPr>
          <w:tab/>
        </w:r>
        <w:r w:rsidR="00FE05EE">
          <w:rPr>
            <w:noProof/>
            <w:webHidden/>
          </w:rPr>
          <w:fldChar w:fldCharType="begin"/>
        </w:r>
        <w:r w:rsidR="00FE05EE">
          <w:rPr>
            <w:noProof/>
            <w:webHidden/>
          </w:rPr>
          <w:instrText xml:space="preserve"> PAGEREF _Toc523407668 \h </w:instrText>
        </w:r>
        <w:r w:rsidR="00FE05EE">
          <w:rPr>
            <w:noProof/>
            <w:webHidden/>
          </w:rPr>
        </w:r>
        <w:r w:rsidR="00FE05EE">
          <w:rPr>
            <w:noProof/>
            <w:webHidden/>
          </w:rPr>
          <w:fldChar w:fldCharType="separate"/>
        </w:r>
        <w:r w:rsidR="00FE05EE">
          <w:rPr>
            <w:noProof/>
            <w:webHidden/>
          </w:rPr>
          <w:t>11</w:t>
        </w:r>
        <w:r w:rsidR="00FE05EE">
          <w:rPr>
            <w:noProof/>
            <w:webHidden/>
          </w:rPr>
          <w:fldChar w:fldCharType="end"/>
        </w:r>
      </w:hyperlink>
    </w:p>
    <w:p w:rsidR="00FE05EE" w:rsidRDefault="006A6A9D">
      <w:pPr>
        <w:pStyle w:val="TOC1"/>
        <w:rPr>
          <w:rFonts w:asciiTheme="minorHAnsi" w:eastAsiaTheme="minorEastAsia" w:hAnsiTheme="minorHAnsi" w:cstheme="minorBidi"/>
          <w:b w:val="0"/>
          <w:noProof/>
          <w:sz w:val="22"/>
          <w:szCs w:val="22"/>
        </w:rPr>
      </w:pPr>
      <w:hyperlink w:anchor="_Toc523407669" w:history="1">
        <w:r w:rsidR="00FE05EE" w:rsidRPr="00931F8B">
          <w:rPr>
            <w:rStyle w:val="Hyperlink"/>
            <w:noProof/>
          </w:rPr>
          <w:t>6</w:t>
        </w:r>
        <w:r w:rsidR="00FE05EE">
          <w:rPr>
            <w:rFonts w:asciiTheme="minorHAnsi" w:eastAsiaTheme="minorEastAsia" w:hAnsiTheme="minorHAnsi" w:cstheme="minorBidi"/>
            <w:b w:val="0"/>
            <w:noProof/>
            <w:sz w:val="22"/>
            <w:szCs w:val="22"/>
          </w:rPr>
          <w:tab/>
        </w:r>
        <w:r w:rsidR="00FE05EE" w:rsidRPr="00931F8B">
          <w:rPr>
            <w:rStyle w:val="Hyperlink"/>
            <w:noProof/>
          </w:rPr>
          <w:t>Rollback Procedure</w:t>
        </w:r>
        <w:r w:rsidR="00FE05EE">
          <w:rPr>
            <w:noProof/>
            <w:webHidden/>
          </w:rPr>
          <w:tab/>
        </w:r>
        <w:r w:rsidR="00FE05EE">
          <w:rPr>
            <w:noProof/>
            <w:webHidden/>
          </w:rPr>
          <w:fldChar w:fldCharType="begin"/>
        </w:r>
        <w:r w:rsidR="00FE05EE">
          <w:rPr>
            <w:noProof/>
            <w:webHidden/>
          </w:rPr>
          <w:instrText xml:space="preserve"> PAGEREF _Toc523407669 \h </w:instrText>
        </w:r>
        <w:r w:rsidR="00FE05EE">
          <w:rPr>
            <w:noProof/>
            <w:webHidden/>
          </w:rPr>
        </w:r>
        <w:r w:rsidR="00FE05EE">
          <w:rPr>
            <w:noProof/>
            <w:webHidden/>
          </w:rPr>
          <w:fldChar w:fldCharType="separate"/>
        </w:r>
        <w:r w:rsidR="00FE05EE">
          <w:rPr>
            <w:noProof/>
            <w:webHidden/>
          </w:rPr>
          <w:t>11</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70" w:history="1">
        <w:r w:rsidR="00FE05EE" w:rsidRPr="00931F8B">
          <w:rPr>
            <w:rStyle w:val="Hyperlink"/>
            <w:noProof/>
          </w:rPr>
          <w:t>6.1</w:t>
        </w:r>
        <w:r w:rsidR="00FE05EE">
          <w:rPr>
            <w:rFonts w:asciiTheme="minorHAnsi" w:eastAsiaTheme="minorEastAsia" w:hAnsiTheme="minorHAnsi" w:cstheme="minorBidi"/>
            <w:b w:val="0"/>
            <w:noProof/>
            <w:sz w:val="22"/>
            <w:szCs w:val="22"/>
          </w:rPr>
          <w:tab/>
        </w:r>
        <w:r w:rsidR="00FE05EE" w:rsidRPr="00931F8B">
          <w:rPr>
            <w:rStyle w:val="Hyperlink"/>
            <w:noProof/>
          </w:rPr>
          <w:t>Rollback Considerations</w:t>
        </w:r>
        <w:r w:rsidR="00FE05EE">
          <w:rPr>
            <w:noProof/>
            <w:webHidden/>
          </w:rPr>
          <w:tab/>
        </w:r>
        <w:r w:rsidR="00FE05EE">
          <w:rPr>
            <w:noProof/>
            <w:webHidden/>
          </w:rPr>
          <w:fldChar w:fldCharType="begin"/>
        </w:r>
        <w:r w:rsidR="00FE05EE">
          <w:rPr>
            <w:noProof/>
            <w:webHidden/>
          </w:rPr>
          <w:instrText xml:space="preserve"> PAGEREF _Toc523407670 \h </w:instrText>
        </w:r>
        <w:r w:rsidR="00FE05EE">
          <w:rPr>
            <w:noProof/>
            <w:webHidden/>
          </w:rPr>
        </w:r>
        <w:r w:rsidR="00FE05EE">
          <w:rPr>
            <w:noProof/>
            <w:webHidden/>
          </w:rPr>
          <w:fldChar w:fldCharType="separate"/>
        </w:r>
        <w:r w:rsidR="00FE05EE">
          <w:rPr>
            <w:noProof/>
            <w:webHidden/>
          </w:rPr>
          <w:t>11</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71" w:history="1">
        <w:r w:rsidR="00FE05EE" w:rsidRPr="00931F8B">
          <w:rPr>
            <w:rStyle w:val="Hyperlink"/>
            <w:noProof/>
          </w:rPr>
          <w:t>6.2</w:t>
        </w:r>
        <w:r w:rsidR="00FE05EE">
          <w:rPr>
            <w:rFonts w:asciiTheme="minorHAnsi" w:eastAsiaTheme="minorEastAsia" w:hAnsiTheme="minorHAnsi" w:cstheme="minorBidi"/>
            <w:b w:val="0"/>
            <w:noProof/>
            <w:sz w:val="22"/>
            <w:szCs w:val="22"/>
          </w:rPr>
          <w:tab/>
        </w:r>
        <w:r w:rsidR="00FE05EE" w:rsidRPr="00931F8B">
          <w:rPr>
            <w:rStyle w:val="Hyperlink"/>
            <w:noProof/>
          </w:rPr>
          <w:t>Rollback Criteria</w:t>
        </w:r>
        <w:r w:rsidR="00FE05EE">
          <w:rPr>
            <w:noProof/>
            <w:webHidden/>
          </w:rPr>
          <w:tab/>
        </w:r>
        <w:r w:rsidR="00FE05EE">
          <w:rPr>
            <w:noProof/>
            <w:webHidden/>
          </w:rPr>
          <w:fldChar w:fldCharType="begin"/>
        </w:r>
        <w:r w:rsidR="00FE05EE">
          <w:rPr>
            <w:noProof/>
            <w:webHidden/>
          </w:rPr>
          <w:instrText xml:space="preserve"> PAGEREF _Toc523407671 \h </w:instrText>
        </w:r>
        <w:r w:rsidR="00FE05EE">
          <w:rPr>
            <w:noProof/>
            <w:webHidden/>
          </w:rPr>
        </w:r>
        <w:r w:rsidR="00FE05EE">
          <w:rPr>
            <w:noProof/>
            <w:webHidden/>
          </w:rPr>
          <w:fldChar w:fldCharType="separate"/>
        </w:r>
        <w:r w:rsidR="00FE05EE">
          <w:rPr>
            <w:noProof/>
            <w:webHidden/>
          </w:rPr>
          <w:t>11</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72" w:history="1">
        <w:r w:rsidR="00FE05EE" w:rsidRPr="00931F8B">
          <w:rPr>
            <w:rStyle w:val="Hyperlink"/>
            <w:noProof/>
          </w:rPr>
          <w:t>6.3</w:t>
        </w:r>
        <w:r w:rsidR="00FE05EE">
          <w:rPr>
            <w:rFonts w:asciiTheme="minorHAnsi" w:eastAsiaTheme="minorEastAsia" w:hAnsiTheme="minorHAnsi" w:cstheme="minorBidi"/>
            <w:b w:val="0"/>
            <w:noProof/>
            <w:sz w:val="22"/>
            <w:szCs w:val="22"/>
          </w:rPr>
          <w:tab/>
        </w:r>
        <w:r w:rsidR="00FE05EE" w:rsidRPr="00931F8B">
          <w:rPr>
            <w:rStyle w:val="Hyperlink"/>
            <w:noProof/>
          </w:rPr>
          <w:t>Rollback Risks</w:t>
        </w:r>
        <w:r w:rsidR="00FE05EE">
          <w:rPr>
            <w:noProof/>
            <w:webHidden/>
          </w:rPr>
          <w:tab/>
        </w:r>
        <w:r w:rsidR="00FE05EE">
          <w:rPr>
            <w:noProof/>
            <w:webHidden/>
          </w:rPr>
          <w:fldChar w:fldCharType="begin"/>
        </w:r>
        <w:r w:rsidR="00FE05EE">
          <w:rPr>
            <w:noProof/>
            <w:webHidden/>
          </w:rPr>
          <w:instrText xml:space="preserve"> PAGEREF _Toc523407672 \h </w:instrText>
        </w:r>
        <w:r w:rsidR="00FE05EE">
          <w:rPr>
            <w:noProof/>
            <w:webHidden/>
          </w:rPr>
        </w:r>
        <w:r w:rsidR="00FE05EE">
          <w:rPr>
            <w:noProof/>
            <w:webHidden/>
          </w:rPr>
          <w:fldChar w:fldCharType="separate"/>
        </w:r>
        <w:r w:rsidR="00FE05EE">
          <w:rPr>
            <w:noProof/>
            <w:webHidden/>
          </w:rPr>
          <w:t>12</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73" w:history="1">
        <w:r w:rsidR="00FE05EE" w:rsidRPr="00931F8B">
          <w:rPr>
            <w:rStyle w:val="Hyperlink"/>
            <w:noProof/>
          </w:rPr>
          <w:t>6.4</w:t>
        </w:r>
        <w:r w:rsidR="00FE05EE">
          <w:rPr>
            <w:rFonts w:asciiTheme="minorHAnsi" w:eastAsiaTheme="minorEastAsia" w:hAnsiTheme="minorHAnsi" w:cstheme="minorBidi"/>
            <w:b w:val="0"/>
            <w:noProof/>
            <w:sz w:val="22"/>
            <w:szCs w:val="22"/>
          </w:rPr>
          <w:tab/>
        </w:r>
        <w:r w:rsidR="00FE05EE" w:rsidRPr="00931F8B">
          <w:rPr>
            <w:rStyle w:val="Hyperlink"/>
            <w:noProof/>
          </w:rPr>
          <w:t>Authority for Rollback</w:t>
        </w:r>
        <w:r w:rsidR="00FE05EE">
          <w:rPr>
            <w:noProof/>
            <w:webHidden/>
          </w:rPr>
          <w:tab/>
        </w:r>
        <w:r w:rsidR="00FE05EE">
          <w:rPr>
            <w:noProof/>
            <w:webHidden/>
          </w:rPr>
          <w:fldChar w:fldCharType="begin"/>
        </w:r>
        <w:r w:rsidR="00FE05EE">
          <w:rPr>
            <w:noProof/>
            <w:webHidden/>
          </w:rPr>
          <w:instrText xml:space="preserve"> PAGEREF _Toc523407673 \h </w:instrText>
        </w:r>
        <w:r w:rsidR="00FE05EE">
          <w:rPr>
            <w:noProof/>
            <w:webHidden/>
          </w:rPr>
        </w:r>
        <w:r w:rsidR="00FE05EE">
          <w:rPr>
            <w:noProof/>
            <w:webHidden/>
          </w:rPr>
          <w:fldChar w:fldCharType="separate"/>
        </w:r>
        <w:r w:rsidR="00FE05EE">
          <w:rPr>
            <w:noProof/>
            <w:webHidden/>
          </w:rPr>
          <w:t>12</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74" w:history="1">
        <w:r w:rsidR="00FE05EE" w:rsidRPr="00931F8B">
          <w:rPr>
            <w:rStyle w:val="Hyperlink"/>
            <w:noProof/>
          </w:rPr>
          <w:t>6.5</w:t>
        </w:r>
        <w:r w:rsidR="00FE05EE">
          <w:rPr>
            <w:rFonts w:asciiTheme="minorHAnsi" w:eastAsiaTheme="minorEastAsia" w:hAnsiTheme="minorHAnsi" w:cstheme="minorBidi"/>
            <w:b w:val="0"/>
            <w:noProof/>
            <w:sz w:val="22"/>
            <w:szCs w:val="22"/>
          </w:rPr>
          <w:tab/>
        </w:r>
        <w:r w:rsidR="00FE05EE" w:rsidRPr="00931F8B">
          <w:rPr>
            <w:rStyle w:val="Hyperlink"/>
            <w:noProof/>
          </w:rPr>
          <w:t>Rollback Procedure</w:t>
        </w:r>
        <w:r w:rsidR="00FE05EE">
          <w:rPr>
            <w:noProof/>
            <w:webHidden/>
          </w:rPr>
          <w:tab/>
        </w:r>
        <w:r w:rsidR="00FE05EE">
          <w:rPr>
            <w:noProof/>
            <w:webHidden/>
          </w:rPr>
          <w:fldChar w:fldCharType="begin"/>
        </w:r>
        <w:r w:rsidR="00FE05EE">
          <w:rPr>
            <w:noProof/>
            <w:webHidden/>
          </w:rPr>
          <w:instrText xml:space="preserve"> PAGEREF _Toc523407674 \h </w:instrText>
        </w:r>
        <w:r w:rsidR="00FE05EE">
          <w:rPr>
            <w:noProof/>
            <w:webHidden/>
          </w:rPr>
        </w:r>
        <w:r w:rsidR="00FE05EE">
          <w:rPr>
            <w:noProof/>
            <w:webHidden/>
          </w:rPr>
          <w:fldChar w:fldCharType="separate"/>
        </w:r>
        <w:r w:rsidR="00FE05EE">
          <w:rPr>
            <w:noProof/>
            <w:webHidden/>
          </w:rPr>
          <w:t>12</w:t>
        </w:r>
        <w:r w:rsidR="00FE05EE">
          <w:rPr>
            <w:noProof/>
            <w:webHidden/>
          </w:rPr>
          <w:fldChar w:fldCharType="end"/>
        </w:r>
      </w:hyperlink>
    </w:p>
    <w:p w:rsidR="00FE05EE" w:rsidRDefault="006A6A9D">
      <w:pPr>
        <w:pStyle w:val="TOC2"/>
        <w:rPr>
          <w:rFonts w:asciiTheme="minorHAnsi" w:eastAsiaTheme="minorEastAsia" w:hAnsiTheme="minorHAnsi" w:cstheme="minorBidi"/>
          <w:b w:val="0"/>
          <w:noProof/>
          <w:sz w:val="22"/>
          <w:szCs w:val="22"/>
        </w:rPr>
      </w:pPr>
      <w:hyperlink w:anchor="_Toc523407675" w:history="1">
        <w:r w:rsidR="00FE05EE" w:rsidRPr="00931F8B">
          <w:rPr>
            <w:rStyle w:val="Hyperlink"/>
            <w:rFonts w:eastAsia="Calibri"/>
            <w:noProof/>
          </w:rPr>
          <w:t>6.6</w:t>
        </w:r>
        <w:r w:rsidR="00FE05EE">
          <w:rPr>
            <w:rFonts w:asciiTheme="minorHAnsi" w:eastAsiaTheme="minorEastAsia" w:hAnsiTheme="minorHAnsi" w:cstheme="minorBidi"/>
            <w:b w:val="0"/>
            <w:noProof/>
            <w:sz w:val="22"/>
            <w:szCs w:val="22"/>
          </w:rPr>
          <w:tab/>
        </w:r>
        <w:r w:rsidR="00FE05EE" w:rsidRPr="00931F8B">
          <w:rPr>
            <w:rStyle w:val="Hyperlink"/>
            <w:noProof/>
          </w:rPr>
          <w:t>Rollback Verification Procedure</w:t>
        </w:r>
        <w:r w:rsidR="00FE05EE">
          <w:rPr>
            <w:noProof/>
            <w:webHidden/>
          </w:rPr>
          <w:tab/>
        </w:r>
        <w:r w:rsidR="00FE05EE">
          <w:rPr>
            <w:noProof/>
            <w:webHidden/>
          </w:rPr>
          <w:fldChar w:fldCharType="begin"/>
        </w:r>
        <w:r w:rsidR="00FE05EE">
          <w:rPr>
            <w:noProof/>
            <w:webHidden/>
          </w:rPr>
          <w:instrText xml:space="preserve"> PAGEREF _Toc523407675 \h </w:instrText>
        </w:r>
        <w:r w:rsidR="00FE05EE">
          <w:rPr>
            <w:noProof/>
            <w:webHidden/>
          </w:rPr>
        </w:r>
        <w:r w:rsidR="00FE05EE">
          <w:rPr>
            <w:noProof/>
            <w:webHidden/>
          </w:rPr>
          <w:fldChar w:fldCharType="separate"/>
        </w:r>
        <w:r w:rsidR="00FE05EE">
          <w:rPr>
            <w:noProof/>
            <w:webHidden/>
          </w:rPr>
          <w:t>12</w:t>
        </w:r>
        <w:r w:rsidR="00FE05EE">
          <w:rPr>
            <w:noProof/>
            <w:webHidden/>
          </w:rPr>
          <w:fldChar w:fldCharType="end"/>
        </w:r>
      </w:hyperlink>
    </w:p>
    <w:p w:rsidR="004F3A80" w:rsidRDefault="003224BE" w:rsidP="00F866E3">
      <w:pPr>
        <w:pStyle w:val="TOC1"/>
        <w:sectPr w:rsidR="004F3A80" w:rsidSect="0028784E">
          <w:pgSz w:w="12240" w:h="15840" w:code="1"/>
          <w:pgMar w:top="1440" w:right="1440" w:bottom="1440" w:left="1440" w:header="720" w:footer="720" w:gutter="0"/>
          <w:pgNumType w:fmt="lowerRoman"/>
          <w:cols w:space="720"/>
          <w:docGrid w:linePitch="360"/>
        </w:sectPr>
      </w:pPr>
      <w:r>
        <w:fldChar w:fldCharType="end"/>
      </w:r>
    </w:p>
    <w:p w:rsidR="00F07689" w:rsidRPr="00F07689" w:rsidRDefault="00F07689" w:rsidP="00D236B6">
      <w:pPr>
        <w:pStyle w:val="Heading1"/>
        <w:spacing w:before="0"/>
      </w:pPr>
      <w:bookmarkStart w:id="2" w:name="_Toc421540852"/>
      <w:bookmarkStart w:id="3" w:name="_Toc523407630"/>
      <w:bookmarkEnd w:id="0"/>
      <w:r w:rsidRPr="00F07689">
        <w:lastRenderedPageBreak/>
        <w:t>Introduction</w:t>
      </w:r>
      <w:bookmarkEnd w:id="2"/>
      <w:bookmarkEnd w:id="3"/>
    </w:p>
    <w:p w:rsidR="00B33317" w:rsidRPr="00F07689" w:rsidRDefault="00F07689" w:rsidP="00B33317">
      <w:pPr>
        <w:spacing w:before="120" w:after="120"/>
        <w:rPr>
          <w:sz w:val="24"/>
          <w:szCs w:val="20"/>
        </w:rPr>
      </w:pPr>
      <w:r w:rsidRPr="00F07689">
        <w:t xml:space="preserve">This document describes </w:t>
      </w:r>
      <w:r w:rsidR="001A0330">
        <w:t>how</w:t>
      </w:r>
      <w:r w:rsidRPr="00F07689">
        <w:t xml:space="preserve"> to deploy and install the</w:t>
      </w:r>
      <w:r w:rsidR="00BF6248">
        <w:t xml:space="preserve"> </w:t>
      </w:r>
      <w:r w:rsidR="001B082D">
        <w:t xml:space="preserve">EDI Re-Open and Vendor Streamlining </w:t>
      </w:r>
      <w:r w:rsidR="00140792">
        <w:t>project</w:t>
      </w:r>
      <w:r w:rsidR="001B082D">
        <w:t>s</w:t>
      </w:r>
      <w:r w:rsidR="00B33317">
        <w:t xml:space="preserve"> to enhance the Health Administration Center (HAC) claim system.  </w:t>
      </w:r>
      <w:r w:rsidR="00B33317">
        <w:rPr>
          <w:sz w:val="24"/>
          <w:szCs w:val="20"/>
        </w:rPr>
        <w:t>T</w:t>
      </w:r>
      <w:r w:rsidR="00B33317" w:rsidRPr="00F07689">
        <w:rPr>
          <w:sz w:val="24"/>
          <w:szCs w:val="20"/>
        </w:rPr>
        <w:t xml:space="preserve">his </w:t>
      </w:r>
      <w:r w:rsidR="00B33317" w:rsidRPr="008B5486">
        <w:rPr>
          <w:sz w:val="24"/>
          <w:szCs w:val="20"/>
        </w:rPr>
        <w:t xml:space="preserve">document describes </w:t>
      </w:r>
      <w:r w:rsidR="00B33317">
        <w:rPr>
          <w:sz w:val="24"/>
          <w:szCs w:val="20"/>
        </w:rPr>
        <w:t xml:space="preserve">how to deploy and install </w:t>
      </w:r>
      <w:r w:rsidR="001B082D">
        <w:rPr>
          <w:sz w:val="24"/>
          <w:szCs w:val="20"/>
        </w:rPr>
        <w:t xml:space="preserve">the </w:t>
      </w:r>
      <w:r w:rsidR="001B082D">
        <w:t>EDI Re-Open and Vendor Streamlining</w:t>
      </w:r>
      <w:r w:rsidR="005614B0">
        <w:rPr>
          <w:sz w:val="24"/>
          <w:szCs w:val="20"/>
        </w:rPr>
        <w:t xml:space="preserve"> </w:t>
      </w:r>
      <w:r w:rsidR="00901035">
        <w:rPr>
          <w:sz w:val="24"/>
          <w:szCs w:val="20"/>
        </w:rPr>
        <w:t>enhancement</w:t>
      </w:r>
      <w:r w:rsidR="001B082D">
        <w:rPr>
          <w:sz w:val="24"/>
          <w:szCs w:val="20"/>
        </w:rPr>
        <w:t>s</w:t>
      </w:r>
      <w:r w:rsidR="00B33317">
        <w:rPr>
          <w:sz w:val="24"/>
          <w:szCs w:val="20"/>
        </w:rPr>
        <w:t>.  The document also includes</w:t>
      </w:r>
      <w:r w:rsidR="00B33317" w:rsidRPr="008B5486">
        <w:rPr>
          <w:sz w:val="24"/>
          <w:szCs w:val="20"/>
        </w:rPr>
        <w:t xml:space="preserve"> how to back-out the product and rollback to </w:t>
      </w:r>
      <w:r w:rsidR="00B33317">
        <w:rPr>
          <w:sz w:val="24"/>
          <w:szCs w:val="20"/>
        </w:rPr>
        <w:t>a previous version or data set, and is a companion to the Project Management P</w:t>
      </w:r>
      <w:r w:rsidR="00B33317" w:rsidRPr="008B5486">
        <w:rPr>
          <w:sz w:val="24"/>
          <w:szCs w:val="20"/>
        </w:rPr>
        <w:t>lan</w:t>
      </w:r>
      <w:r w:rsidR="00B33317">
        <w:rPr>
          <w:sz w:val="24"/>
          <w:szCs w:val="20"/>
        </w:rPr>
        <w:t xml:space="preserve"> (PMP)</w:t>
      </w:r>
      <w:r w:rsidR="00B33317" w:rsidRPr="008B5486">
        <w:rPr>
          <w:sz w:val="24"/>
          <w:szCs w:val="20"/>
        </w:rPr>
        <w:t xml:space="preserve"> for this effort.</w:t>
      </w:r>
    </w:p>
    <w:p w:rsidR="00F07689" w:rsidRPr="00F07689" w:rsidRDefault="00F07689" w:rsidP="0008234B">
      <w:pPr>
        <w:pStyle w:val="Heading2"/>
      </w:pPr>
      <w:bookmarkStart w:id="4" w:name="_Toc411336914"/>
      <w:bookmarkStart w:id="5" w:name="_Toc421540853"/>
      <w:bookmarkStart w:id="6" w:name="_Toc523407631"/>
      <w:r w:rsidRPr="00F07689">
        <w:t>Purpose</w:t>
      </w:r>
      <w:bookmarkEnd w:id="4"/>
      <w:bookmarkEnd w:id="5"/>
      <w:bookmarkEnd w:id="6"/>
    </w:p>
    <w:p w:rsidR="00F07689" w:rsidRDefault="00F07689" w:rsidP="0040401C">
      <w:pPr>
        <w:spacing w:before="120" w:after="120"/>
        <w:rPr>
          <w:sz w:val="24"/>
          <w:szCs w:val="20"/>
        </w:rPr>
      </w:pPr>
      <w:r w:rsidRPr="00F07689">
        <w:rPr>
          <w:sz w:val="24"/>
          <w:szCs w:val="20"/>
        </w:rPr>
        <w:t>The purpose of this plan is to provide a single, common document that describes how, when, where, and to whom the</w:t>
      </w:r>
      <w:r w:rsidR="001B209F">
        <w:rPr>
          <w:sz w:val="24"/>
          <w:szCs w:val="20"/>
        </w:rPr>
        <w:t xml:space="preserve"> </w:t>
      </w:r>
      <w:r w:rsidR="002E05B4">
        <w:rPr>
          <w:sz w:val="24"/>
          <w:szCs w:val="20"/>
        </w:rPr>
        <w:t>EDI Re-Open and Vendor Streamlining</w:t>
      </w:r>
      <w:r w:rsidR="00A11BC9">
        <w:rPr>
          <w:sz w:val="24"/>
          <w:szCs w:val="20"/>
        </w:rPr>
        <w:t xml:space="preserve"> </w:t>
      </w:r>
      <w:r w:rsidR="001F60BA">
        <w:rPr>
          <w:sz w:val="24"/>
          <w:szCs w:val="20"/>
        </w:rPr>
        <w:t>enhancement</w:t>
      </w:r>
      <w:r w:rsidR="00891E5D">
        <w:rPr>
          <w:sz w:val="24"/>
          <w:szCs w:val="20"/>
        </w:rPr>
        <w:t>s</w:t>
      </w:r>
      <w:r w:rsidR="005576AE">
        <w:rPr>
          <w:sz w:val="24"/>
          <w:szCs w:val="20"/>
        </w:rPr>
        <w:t xml:space="preserve"> </w:t>
      </w:r>
      <w:r w:rsidRPr="00F07689">
        <w:rPr>
          <w:sz w:val="24"/>
          <w:szCs w:val="20"/>
        </w:rPr>
        <w:t>will be deployed</w:t>
      </w:r>
      <w:r w:rsidR="009123D8">
        <w:rPr>
          <w:sz w:val="24"/>
          <w:szCs w:val="20"/>
        </w:rPr>
        <w:t xml:space="preserve"> and installed, as well as how it is to be backed out and rolled back, if necessary</w:t>
      </w:r>
      <w:r w:rsidRPr="00F07689">
        <w:rPr>
          <w:sz w:val="24"/>
          <w:szCs w:val="20"/>
        </w:rPr>
        <w:t xml:space="preserve">. The plan also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w:t>
      </w:r>
    </w:p>
    <w:p w:rsidR="00F07689" w:rsidRDefault="00F07689" w:rsidP="0008234B">
      <w:pPr>
        <w:pStyle w:val="Heading2"/>
      </w:pPr>
      <w:bookmarkStart w:id="7" w:name="_Toc411336918"/>
      <w:bookmarkStart w:id="8" w:name="_Toc421540857"/>
      <w:bookmarkStart w:id="9" w:name="_Toc523407632"/>
      <w:r w:rsidRPr="00F07689">
        <w:t>Dependencies</w:t>
      </w:r>
      <w:bookmarkEnd w:id="7"/>
      <w:bookmarkEnd w:id="8"/>
      <w:bookmarkEnd w:id="9"/>
    </w:p>
    <w:p w:rsidR="00DE687C" w:rsidRDefault="001F60BA" w:rsidP="009E4C42">
      <w:pPr>
        <w:pStyle w:val="BodyText"/>
      </w:pPr>
      <w:r>
        <w:t xml:space="preserve">There are no known </w:t>
      </w:r>
      <w:r w:rsidR="00DE687C">
        <w:t>dependencies.</w:t>
      </w:r>
    </w:p>
    <w:p w:rsidR="00F07689" w:rsidRPr="00F07689" w:rsidRDefault="00F07689" w:rsidP="0008234B">
      <w:pPr>
        <w:pStyle w:val="Heading2"/>
      </w:pPr>
      <w:bookmarkStart w:id="10" w:name="_Toc411336919"/>
      <w:bookmarkStart w:id="11" w:name="_Toc421540858"/>
      <w:bookmarkStart w:id="12" w:name="_Toc523407633"/>
      <w:r w:rsidRPr="00F07689">
        <w:t>Constraints</w:t>
      </w:r>
      <w:bookmarkEnd w:id="10"/>
      <w:bookmarkEnd w:id="11"/>
      <w:bookmarkEnd w:id="12"/>
    </w:p>
    <w:p w:rsidR="009C2C09" w:rsidRDefault="009C2C09" w:rsidP="009C2C09">
      <w:pPr>
        <w:pStyle w:val="BodyText"/>
      </w:pPr>
      <w:r>
        <w:t xml:space="preserve">The </w:t>
      </w:r>
      <w:r w:rsidR="001B082D">
        <w:t>EDI Re-Open and Vendor Streamlining</w:t>
      </w:r>
      <w:r w:rsidR="00320F81">
        <w:t xml:space="preserve"> </w:t>
      </w:r>
      <w:r w:rsidR="00756CA2">
        <w:t>enhancement</w:t>
      </w:r>
      <w:r w:rsidR="001B082D">
        <w:t>s</w:t>
      </w:r>
      <w:r>
        <w:t xml:space="preserve"> will be deployed to the original p</w:t>
      </w:r>
      <w:r w:rsidR="00DE6801">
        <w:t>roduction server located at the Englewood, CO</w:t>
      </w:r>
      <w:r>
        <w:t>. The system will comply with architecture, security, Section 508, and other standards mandated by VA OIT; these compliance epics are documented and validated in Rational</w:t>
      </w:r>
      <w:r w:rsidR="00320F81">
        <w:t xml:space="preserve">.  </w:t>
      </w:r>
      <w:r>
        <w:t xml:space="preserve">There are no </w:t>
      </w:r>
      <w:r w:rsidRPr="00F07689">
        <w:t xml:space="preserve">additional constraints </w:t>
      </w:r>
      <w:r>
        <w:t>that are unique to the product.</w:t>
      </w:r>
    </w:p>
    <w:p w:rsidR="00545403" w:rsidRDefault="00545403" w:rsidP="00545403">
      <w:pPr>
        <w:pStyle w:val="Heading2"/>
        <w:tabs>
          <w:tab w:val="clear" w:pos="720"/>
          <w:tab w:val="left" w:pos="900"/>
        </w:tabs>
        <w:ind w:left="907" w:hanging="907"/>
      </w:pPr>
      <w:bookmarkStart w:id="13" w:name="_Toc503373878"/>
      <w:bookmarkStart w:id="14" w:name="_Toc523407634"/>
      <w:r>
        <w:t>Documentation Disclaimer</w:t>
      </w:r>
      <w:bookmarkEnd w:id="13"/>
      <w:bookmarkEnd w:id="14"/>
    </w:p>
    <w:p w:rsidR="00545403" w:rsidRPr="00F07689" w:rsidRDefault="00545403" w:rsidP="009E4C42">
      <w:pPr>
        <w:pStyle w:val="BodyText"/>
      </w:pPr>
      <w:r w:rsidRPr="00D85CFA">
        <w:t>The appearance of external hyperlink references</w:t>
      </w:r>
      <w:r w:rsidR="00D85CFA">
        <w:t xml:space="preserve"> that may appear</w:t>
      </w:r>
      <w:r w:rsidRPr="00D85CFA">
        <w:t xml:space="preserve"> in this manual does not constitute endorsement by the Department of Veterans Affairs of this website or the information, products, or services contained therein. The VA does not exercise any editorial control over the information you may find at these locations. Such links are provided and are consistent with the stated purpose of the VA.</w:t>
      </w:r>
    </w:p>
    <w:p w:rsidR="00F07689" w:rsidRPr="00F07689" w:rsidRDefault="00F07689" w:rsidP="0008234B">
      <w:pPr>
        <w:pStyle w:val="Heading1"/>
        <w:spacing w:before="480"/>
      </w:pPr>
      <w:bookmarkStart w:id="15" w:name="_Toc411336920"/>
      <w:bookmarkStart w:id="16" w:name="_Toc421540859"/>
      <w:bookmarkStart w:id="17" w:name="_Ref444173896"/>
      <w:bookmarkStart w:id="18" w:name="_Ref444173917"/>
      <w:bookmarkStart w:id="19" w:name="_Ref501314729"/>
      <w:bookmarkStart w:id="20" w:name="_Ref501314777"/>
      <w:bookmarkStart w:id="21" w:name="_Ref503300462"/>
      <w:bookmarkStart w:id="22" w:name="_Toc523407635"/>
      <w:r w:rsidRPr="00F07689">
        <w:t>Roles and Responsibilities</w:t>
      </w:r>
      <w:bookmarkEnd w:id="15"/>
      <w:bookmarkEnd w:id="16"/>
      <w:bookmarkEnd w:id="17"/>
      <w:bookmarkEnd w:id="18"/>
      <w:bookmarkEnd w:id="19"/>
      <w:bookmarkEnd w:id="20"/>
      <w:bookmarkEnd w:id="21"/>
      <w:bookmarkEnd w:id="22"/>
    </w:p>
    <w:p w:rsidR="004F71D7" w:rsidRPr="0034684C" w:rsidRDefault="00891E5D" w:rsidP="004F71D7">
      <w:pPr>
        <w:pStyle w:val="BodyText"/>
      </w:pPr>
      <w:r>
        <w:t xml:space="preserve">Refer to the </w:t>
      </w:r>
      <w:r w:rsidR="00047DB4">
        <w:t>Responsible Accountable C</w:t>
      </w:r>
      <w:r w:rsidR="00593591">
        <w:t xml:space="preserve">onsulted Informed (RACI) Chart </w:t>
      </w:r>
      <w:r>
        <w:t xml:space="preserve">(CPEE_RACI-0.1 .DOCX) </w:t>
      </w:r>
      <w:r w:rsidR="0034684C">
        <w:t xml:space="preserve">located in </w:t>
      </w:r>
      <w:r w:rsidR="00047DB4">
        <w:t xml:space="preserve">the </w:t>
      </w:r>
      <w:proofErr w:type="spellStart"/>
      <w:r w:rsidR="00047DB4">
        <w:t>En</w:t>
      </w:r>
      <w:r w:rsidR="0012577F">
        <w:t>v_Depl_Impl</w:t>
      </w:r>
      <w:proofErr w:type="spellEnd"/>
      <w:r w:rsidR="0012577F">
        <w:t xml:space="preserve"> folder </w:t>
      </w:r>
      <w:r w:rsidR="0034684C">
        <w:t xml:space="preserve">under </w:t>
      </w:r>
      <w:r w:rsidR="002D566C">
        <w:t xml:space="preserve">the </w:t>
      </w:r>
      <w:proofErr w:type="spellStart"/>
      <w:r w:rsidR="0034684C">
        <w:t>HAC_CPE_Documentation</w:t>
      </w:r>
      <w:proofErr w:type="spellEnd"/>
      <w:r w:rsidR="00BB6AA3">
        <w:t xml:space="preserve"> (#2 Comp</w:t>
      </w:r>
      <w:r>
        <w:t>o</w:t>
      </w:r>
      <w:r w:rsidR="00BB6AA3">
        <w:t>nent Setup)</w:t>
      </w:r>
      <w:r w:rsidR="0012577F">
        <w:t xml:space="preserve"> in HAC_CPE_DOC Streams</w:t>
      </w:r>
      <w:r w:rsidR="00047DB4">
        <w:t xml:space="preserve"> under </w:t>
      </w:r>
      <w:r w:rsidR="00EC4EF2">
        <w:t xml:space="preserve">Source Control </w:t>
      </w:r>
      <w:r w:rsidR="00593591" w:rsidRPr="009F42C4">
        <w:t xml:space="preserve">(see </w:t>
      </w:r>
      <w:r w:rsidR="00593591" w:rsidRPr="009F42C4">
        <w:rPr>
          <w:color w:val="0070C0"/>
          <w:u w:val="single"/>
        </w:rPr>
        <w:fldChar w:fldCharType="begin"/>
      </w:r>
      <w:r w:rsidR="00593591" w:rsidRPr="009F42C4">
        <w:rPr>
          <w:color w:val="0070C0"/>
          <w:u w:val="single"/>
        </w:rPr>
        <w:instrText xml:space="preserve"> REF _Ref503300054 \h </w:instrText>
      </w:r>
      <w:r w:rsidR="00D04B13" w:rsidRPr="009F42C4">
        <w:rPr>
          <w:color w:val="0070C0"/>
          <w:u w:val="single"/>
        </w:rPr>
        <w:instrText xml:space="preserve"> \* MERGEFORMAT </w:instrText>
      </w:r>
      <w:r w:rsidR="00593591" w:rsidRPr="009F42C4">
        <w:rPr>
          <w:color w:val="0070C0"/>
          <w:u w:val="single"/>
        </w:rPr>
      </w:r>
      <w:r w:rsidR="00593591" w:rsidRPr="009F42C4">
        <w:rPr>
          <w:color w:val="0070C0"/>
          <w:u w:val="single"/>
        </w:rPr>
        <w:fldChar w:fldCharType="separate"/>
      </w:r>
      <w:r w:rsidR="001B1355" w:rsidRPr="009F42C4">
        <w:t>References</w:t>
      </w:r>
      <w:r w:rsidR="00593591" w:rsidRPr="009F42C4">
        <w:rPr>
          <w:color w:val="0070C0"/>
          <w:u w:val="single"/>
        </w:rPr>
        <w:fldChar w:fldCharType="end"/>
      </w:r>
      <w:r w:rsidR="0034684C">
        <w:t>).</w:t>
      </w:r>
    </w:p>
    <w:p w:rsidR="00F07689" w:rsidRPr="00F07689" w:rsidRDefault="005F10A9" w:rsidP="006C5B5F">
      <w:pPr>
        <w:pStyle w:val="Heading1"/>
        <w:spacing w:before="480"/>
      </w:pPr>
      <w:bookmarkStart w:id="23" w:name="_Toc421540860"/>
      <w:bookmarkStart w:id="24" w:name="_Toc523407636"/>
      <w:r>
        <w:t>Deployment</w:t>
      </w:r>
      <w:bookmarkEnd w:id="23"/>
      <w:bookmarkEnd w:id="24"/>
    </w:p>
    <w:p w:rsidR="00F07689" w:rsidRPr="000B464D" w:rsidRDefault="00732E15" w:rsidP="00F07689">
      <w:pPr>
        <w:spacing w:before="120" w:after="120"/>
        <w:rPr>
          <w:sz w:val="24"/>
          <w:szCs w:val="20"/>
        </w:rPr>
      </w:pPr>
      <w:r>
        <w:rPr>
          <w:sz w:val="24"/>
          <w:szCs w:val="20"/>
        </w:rPr>
        <w:t>The deployment is plann</w:t>
      </w:r>
      <w:r w:rsidR="007B4136">
        <w:rPr>
          <w:sz w:val="24"/>
          <w:szCs w:val="20"/>
        </w:rPr>
        <w:t xml:space="preserve">ed </w:t>
      </w:r>
      <w:r w:rsidR="00FA2EBE">
        <w:rPr>
          <w:sz w:val="24"/>
          <w:szCs w:val="20"/>
        </w:rPr>
        <w:t xml:space="preserve">for </w:t>
      </w:r>
      <w:r w:rsidR="003A78A5">
        <w:rPr>
          <w:sz w:val="24"/>
          <w:szCs w:val="20"/>
        </w:rPr>
        <w:t>September</w:t>
      </w:r>
      <w:r w:rsidR="000B464D">
        <w:rPr>
          <w:sz w:val="24"/>
          <w:szCs w:val="20"/>
        </w:rPr>
        <w:t xml:space="preserve"> 2018</w:t>
      </w:r>
    </w:p>
    <w:p w:rsidR="00F07689" w:rsidRPr="00F07689" w:rsidRDefault="00F07689" w:rsidP="00F07689">
      <w:pPr>
        <w:spacing w:before="120" w:after="120"/>
        <w:rPr>
          <w:i/>
          <w:iCs/>
          <w:color w:val="0000FF"/>
          <w:sz w:val="24"/>
          <w:szCs w:val="20"/>
        </w:rPr>
      </w:pPr>
      <w:r w:rsidRPr="00F07689">
        <w:rPr>
          <w:sz w:val="24"/>
          <w:szCs w:val="20"/>
        </w:rPr>
        <w:t>This section provides the schedule and</w:t>
      </w:r>
      <w:r w:rsidR="00BF6248">
        <w:rPr>
          <w:sz w:val="24"/>
          <w:szCs w:val="20"/>
        </w:rPr>
        <w:t xml:space="preserve"> milestones for the deployment.</w:t>
      </w:r>
    </w:p>
    <w:p w:rsidR="00F07689" w:rsidRPr="00F07689" w:rsidRDefault="00F07689" w:rsidP="0008234B">
      <w:pPr>
        <w:pStyle w:val="Heading2"/>
      </w:pPr>
      <w:bookmarkStart w:id="25" w:name="_Toc421540861"/>
      <w:bookmarkStart w:id="26" w:name="_Toc523407637"/>
      <w:r w:rsidRPr="00F07689">
        <w:lastRenderedPageBreak/>
        <w:t>Timeline</w:t>
      </w:r>
      <w:bookmarkEnd w:id="25"/>
      <w:bookmarkEnd w:id="26"/>
    </w:p>
    <w:p w:rsidR="00956A1B" w:rsidRPr="00F07689" w:rsidRDefault="007612E6" w:rsidP="00956A1B">
      <w:pPr>
        <w:pStyle w:val="BodyText"/>
      </w:pPr>
      <w:r>
        <w:t>Deployment and installation will</w:t>
      </w:r>
      <w:r w:rsidR="00956A1B" w:rsidRPr="00B44FC2">
        <w:t xml:space="preserve"> b</w:t>
      </w:r>
      <w:r w:rsidR="00B44FC2" w:rsidRPr="00B44FC2">
        <w:t>e s</w:t>
      </w:r>
      <w:r w:rsidR="000D4026">
        <w:t>cheduled to occur on Sunday</w:t>
      </w:r>
      <w:r w:rsidR="00956A1B" w:rsidRPr="00B44FC2">
        <w:t xml:space="preserve"> in order to minimize user disruption.</w:t>
      </w:r>
    </w:p>
    <w:p w:rsidR="004F71D7" w:rsidRPr="000D4026" w:rsidRDefault="000D4026" w:rsidP="00A719A1">
      <w:pPr>
        <w:pStyle w:val="BodyText"/>
      </w:pPr>
      <w:r w:rsidRPr="008A4884">
        <w:t>Refer to the CP&amp;E</w:t>
      </w:r>
      <w:r w:rsidR="00A719A1" w:rsidRPr="008A4884">
        <w:t xml:space="preserve"> Upgrade Project Schedule</w:t>
      </w:r>
      <w:r w:rsidR="00717C71" w:rsidRPr="008A4884">
        <w:t xml:space="preserve">; release plans and timelines are defined in the </w:t>
      </w:r>
      <w:r w:rsidR="000A7AEA">
        <w:t xml:space="preserve">EDI Re-Open and Vender Streamlining projects within the Community </w:t>
      </w:r>
      <w:r w:rsidR="00717C71" w:rsidRPr="008A4884">
        <w:t>Care product repository in Rational</w:t>
      </w:r>
      <w:r w:rsidR="004F71D7" w:rsidRPr="008A4884">
        <w:t xml:space="preserve"> CCM</w:t>
      </w:r>
      <w:r w:rsidR="00426664">
        <w:t>.</w:t>
      </w:r>
    </w:p>
    <w:p w:rsidR="00F07689" w:rsidRPr="00F07689" w:rsidRDefault="00F07689" w:rsidP="0008234B">
      <w:pPr>
        <w:pStyle w:val="Heading2"/>
      </w:pPr>
      <w:bookmarkStart w:id="27" w:name="_Toc421540862"/>
      <w:bookmarkStart w:id="28" w:name="_Toc523407638"/>
      <w:r w:rsidRPr="00F07689">
        <w:t>Site Readiness Assessment</w:t>
      </w:r>
      <w:bookmarkEnd w:id="27"/>
      <w:bookmarkEnd w:id="28"/>
    </w:p>
    <w:p w:rsidR="00F07689" w:rsidRPr="00F07689" w:rsidRDefault="004A039F" w:rsidP="00F07689">
      <w:pPr>
        <w:spacing w:before="120" w:after="120"/>
        <w:rPr>
          <w:sz w:val="24"/>
          <w:szCs w:val="20"/>
        </w:rPr>
      </w:pPr>
      <w:r>
        <w:rPr>
          <w:sz w:val="24"/>
          <w:szCs w:val="20"/>
        </w:rPr>
        <w:t xml:space="preserve">The </w:t>
      </w:r>
      <w:r w:rsidR="000A7AEA" w:rsidRPr="000A7AEA">
        <w:rPr>
          <w:sz w:val="24"/>
        </w:rPr>
        <w:t>EDI Re-Open and Vender Streamlining</w:t>
      </w:r>
      <w:r w:rsidR="000A7AEA" w:rsidRPr="004A039F">
        <w:rPr>
          <w:sz w:val="24"/>
          <w:szCs w:val="20"/>
        </w:rPr>
        <w:t xml:space="preserve"> </w:t>
      </w:r>
      <w:r w:rsidR="00AA330D" w:rsidRPr="004A039F">
        <w:rPr>
          <w:sz w:val="24"/>
          <w:szCs w:val="20"/>
        </w:rPr>
        <w:t>enhancement</w:t>
      </w:r>
      <w:r w:rsidR="000A7AEA">
        <w:rPr>
          <w:sz w:val="24"/>
          <w:szCs w:val="20"/>
        </w:rPr>
        <w:t>s are</w:t>
      </w:r>
      <w:r w:rsidR="002067BB" w:rsidRPr="00AA330D">
        <w:rPr>
          <w:sz w:val="24"/>
          <w:szCs w:val="20"/>
        </w:rPr>
        <w:t xml:space="preserve"> being deployed to the existing production serve</w:t>
      </w:r>
      <w:r w:rsidR="00AA330D">
        <w:rPr>
          <w:sz w:val="24"/>
          <w:szCs w:val="20"/>
        </w:rPr>
        <w:t xml:space="preserve">r located at </w:t>
      </w:r>
      <w:r w:rsidR="00647168" w:rsidRPr="00AA330D">
        <w:rPr>
          <w:sz w:val="24"/>
          <w:szCs w:val="20"/>
        </w:rPr>
        <w:t>Englewood, CO</w:t>
      </w:r>
      <w:r w:rsidR="002067BB" w:rsidRPr="00AA330D">
        <w:rPr>
          <w:sz w:val="24"/>
          <w:szCs w:val="20"/>
        </w:rPr>
        <w:t>. There is no client-side installation</w:t>
      </w:r>
      <w:r w:rsidR="00BF6248" w:rsidRPr="00AA330D">
        <w:rPr>
          <w:sz w:val="24"/>
          <w:szCs w:val="20"/>
        </w:rPr>
        <w:t>.</w:t>
      </w:r>
    </w:p>
    <w:p w:rsidR="00F07689" w:rsidRPr="00F07689" w:rsidRDefault="00F07689" w:rsidP="0008234B">
      <w:pPr>
        <w:pStyle w:val="Heading3"/>
      </w:pPr>
      <w:bookmarkStart w:id="29" w:name="_Toc421540863"/>
      <w:bookmarkStart w:id="30" w:name="_Toc523407639"/>
      <w:r w:rsidRPr="00F07689">
        <w:t>Deployment Topology (Targeted Architecture)</w:t>
      </w:r>
      <w:bookmarkEnd w:id="29"/>
      <w:bookmarkEnd w:id="30"/>
    </w:p>
    <w:p w:rsidR="00A92EC2" w:rsidRPr="00A20A8B" w:rsidRDefault="000A7AEA" w:rsidP="00A92EC2">
      <w:pPr>
        <w:keepLines/>
        <w:autoSpaceDE w:val="0"/>
        <w:autoSpaceDN w:val="0"/>
        <w:adjustRightInd w:val="0"/>
        <w:spacing w:before="60" w:after="120" w:line="240" w:lineRule="atLeast"/>
        <w:rPr>
          <w:iCs/>
          <w:sz w:val="24"/>
          <w:szCs w:val="20"/>
        </w:rPr>
      </w:pPr>
      <w:r>
        <w:rPr>
          <w:iCs/>
          <w:sz w:val="24"/>
          <w:szCs w:val="20"/>
        </w:rPr>
        <w:t xml:space="preserve">The </w:t>
      </w:r>
      <w:r w:rsidRPr="000A7AEA">
        <w:rPr>
          <w:sz w:val="24"/>
        </w:rPr>
        <w:t>EDI Re-Open and Vender Streamlining</w:t>
      </w:r>
      <w:r w:rsidR="00D56B29">
        <w:rPr>
          <w:iCs/>
          <w:sz w:val="24"/>
          <w:szCs w:val="20"/>
        </w:rPr>
        <w:t xml:space="preserve"> </w:t>
      </w:r>
      <w:r w:rsidR="00A92EC2">
        <w:rPr>
          <w:iCs/>
          <w:sz w:val="24"/>
          <w:szCs w:val="20"/>
        </w:rPr>
        <w:t>project</w:t>
      </w:r>
      <w:r>
        <w:rPr>
          <w:iCs/>
          <w:sz w:val="24"/>
          <w:szCs w:val="20"/>
        </w:rPr>
        <w:t xml:space="preserve">s are </w:t>
      </w:r>
      <w:r w:rsidR="00A92EC2">
        <w:rPr>
          <w:iCs/>
          <w:sz w:val="24"/>
          <w:szCs w:val="20"/>
        </w:rPr>
        <w:t>enhancement</w:t>
      </w:r>
      <w:r>
        <w:rPr>
          <w:iCs/>
          <w:sz w:val="24"/>
          <w:szCs w:val="20"/>
        </w:rPr>
        <w:t>s</w:t>
      </w:r>
      <w:r w:rsidR="00A92EC2">
        <w:rPr>
          <w:iCs/>
          <w:sz w:val="24"/>
          <w:szCs w:val="20"/>
        </w:rPr>
        <w:t xml:space="preserve"> to the existing CP&amp;E application; </w:t>
      </w:r>
      <w:r w:rsidR="00A92EC2" w:rsidRPr="00A20A8B">
        <w:rPr>
          <w:iCs/>
          <w:sz w:val="24"/>
          <w:szCs w:val="20"/>
        </w:rPr>
        <w:t xml:space="preserve">therefore, </w:t>
      </w:r>
      <w:r w:rsidR="00A92EC2">
        <w:rPr>
          <w:iCs/>
          <w:sz w:val="24"/>
          <w:szCs w:val="20"/>
        </w:rPr>
        <w:t>existing</w:t>
      </w:r>
      <w:r w:rsidR="00A92EC2" w:rsidRPr="00A20A8B">
        <w:rPr>
          <w:iCs/>
          <w:sz w:val="24"/>
          <w:szCs w:val="20"/>
        </w:rPr>
        <w:t xml:space="preserve"> equipment </w:t>
      </w:r>
      <w:r w:rsidR="00A92EC2">
        <w:rPr>
          <w:iCs/>
          <w:sz w:val="24"/>
          <w:szCs w:val="20"/>
        </w:rPr>
        <w:t>will be used</w:t>
      </w:r>
      <w:r w:rsidR="00A92EC2" w:rsidRPr="00A20A8B">
        <w:rPr>
          <w:iCs/>
          <w:sz w:val="24"/>
          <w:szCs w:val="20"/>
        </w:rPr>
        <w:t>.</w:t>
      </w:r>
      <w:r w:rsidR="00A92EC2">
        <w:rPr>
          <w:iCs/>
          <w:sz w:val="24"/>
          <w:szCs w:val="20"/>
        </w:rPr>
        <w:t xml:space="preserve">  There will be no impact on the current CP&amp;E Architecture.</w:t>
      </w:r>
    </w:p>
    <w:p w:rsidR="00F07689" w:rsidRPr="00F07689" w:rsidRDefault="00F07689" w:rsidP="0008234B">
      <w:pPr>
        <w:pStyle w:val="Heading3"/>
      </w:pPr>
      <w:bookmarkStart w:id="31" w:name="_Toc421540864"/>
      <w:bookmarkStart w:id="32" w:name="_Toc523407640"/>
      <w:r w:rsidRPr="00F07689">
        <w:t>Site Information (Locations, Deployment Recipients)</w:t>
      </w:r>
      <w:bookmarkEnd w:id="31"/>
      <w:bookmarkEnd w:id="32"/>
    </w:p>
    <w:p w:rsidR="00717C71" w:rsidRDefault="000A7AEA" w:rsidP="00F07689">
      <w:pPr>
        <w:keepLines/>
        <w:autoSpaceDE w:val="0"/>
        <w:autoSpaceDN w:val="0"/>
        <w:adjustRightInd w:val="0"/>
        <w:spacing w:before="60" w:after="120" w:line="240" w:lineRule="atLeast"/>
        <w:rPr>
          <w:i/>
          <w:iCs/>
          <w:color w:val="0000FF"/>
          <w:sz w:val="24"/>
          <w:szCs w:val="20"/>
        </w:rPr>
      </w:pPr>
      <w:r>
        <w:rPr>
          <w:sz w:val="24"/>
          <w:szCs w:val="20"/>
        </w:rPr>
        <w:t xml:space="preserve">The </w:t>
      </w:r>
      <w:r w:rsidRPr="000A7AEA">
        <w:rPr>
          <w:sz w:val="24"/>
        </w:rPr>
        <w:t>EDI Re-Open and Vender Streamlining</w:t>
      </w:r>
      <w:r w:rsidRPr="001D62AF">
        <w:rPr>
          <w:sz w:val="24"/>
          <w:szCs w:val="20"/>
        </w:rPr>
        <w:t xml:space="preserve"> </w:t>
      </w:r>
      <w:r w:rsidR="00F72D17" w:rsidRPr="001D62AF">
        <w:rPr>
          <w:sz w:val="24"/>
          <w:szCs w:val="20"/>
        </w:rPr>
        <w:t>enhancement</w:t>
      </w:r>
      <w:r>
        <w:rPr>
          <w:sz w:val="24"/>
          <w:szCs w:val="20"/>
        </w:rPr>
        <w:t>s are</w:t>
      </w:r>
      <w:r w:rsidR="00717C71">
        <w:rPr>
          <w:sz w:val="24"/>
          <w:szCs w:val="20"/>
        </w:rPr>
        <w:t xml:space="preserve"> being deployed to the existing production </w:t>
      </w:r>
      <w:r w:rsidR="00F72D17">
        <w:rPr>
          <w:sz w:val="24"/>
          <w:szCs w:val="20"/>
        </w:rPr>
        <w:t xml:space="preserve">server located at </w:t>
      </w:r>
      <w:r w:rsidR="0033799A">
        <w:rPr>
          <w:sz w:val="24"/>
          <w:szCs w:val="20"/>
        </w:rPr>
        <w:t>Englewood, CO</w:t>
      </w:r>
      <w:r w:rsidR="00717C71">
        <w:rPr>
          <w:sz w:val="24"/>
          <w:szCs w:val="20"/>
        </w:rPr>
        <w:t>.</w:t>
      </w:r>
    </w:p>
    <w:p w:rsidR="00F07689" w:rsidRPr="00F07689" w:rsidRDefault="00F07689" w:rsidP="0008234B">
      <w:pPr>
        <w:pStyle w:val="Heading3"/>
      </w:pPr>
      <w:bookmarkStart w:id="33" w:name="_Toc421540865"/>
      <w:bookmarkStart w:id="34" w:name="_Toc523407641"/>
      <w:r w:rsidRPr="00F07689">
        <w:t>Site Preparation</w:t>
      </w:r>
      <w:bookmarkEnd w:id="33"/>
      <w:bookmarkEnd w:id="34"/>
    </w:p>
    <w:p w:rsidR="00E3095A" w:rsidRDefault="000A7AEA" w:rsidP="0040401C">
      <w:pPr>
        <w:keepLines/>
        <w:autoSpaceDE w:val="0"/>
        <w:autoSpaceDN w:val="0"/>
        <w:adjustRightInd w:val="0"/>
        <w:spacing w:before="60" w:after="120" w:line="240" w:lineRule="atLeast"/>
        <w:rPr>
          <w:i/>
          <w:iCs/>
          <w:color w:val="0000FF"/>
          <w:sz w:val="24"/>
          <w:szCs w:val="20"/>
        </w:rPr>
      </w:pPr>
      <w:r>
        <w:rPr>
          <w:sz w:val="24"/>
          <w:szCs w:val="20"/>
        </w:rPr>
        <w:t xml:space="preserve">The </w:t>
      </w:r>
      <w:r w:rsidRPr="000A7AEA">
        <w:rPr>
          <w:sz w:val="24"/>
        </w:rPr>
        <w:t>EDI Re-Open and Vender Streamlining</w:t>
      </w:r>
      <w:r w:rsidRPr="001D62AF">
        <w:rPr>
          <w:sz w:val="24"/>
          <w:szCs w:val="20"/>
        </w:rPr>
        <w:t xml:space="preserve"> enhancement</w:t>
      </w:r>
      <w:r>
        <w:rPr>
          <w:sz w:val="24"/>
          <w:szCs w:val="20"/>
        </w:rPr>
        <w:t>s</w:t>
      </w:r>
      <w:r w:rsidR="0034762C">
        <w:rPr>
          <w:sz w:val="24"/>
          <w:szCs w:val="20"/>
        </w:rPr>
        <w:t xml:space="preserve"> </w:t>
      </w:r>
      <w:r>
        <w:rPr>
          <w:sz w:val="24"/>
          <w:szCs w:val="20"/>
        </w:rPr>
        <w:t>are</w:t>
      </w:r>
      <w:r w:rsidR="00E3095A">
        <w:rPr>
          <w:sz w:val="24"/>
          <w:szCs w:val="20"/>
        </w:rPr>
        <w:t xml:space="preserve"> being deployed to the existing production </w:t>
      </w:r>
      <w:r w:rsidR="0034762C">
        <w:rPr>
          <w:sz w:val="24"/>
          <w:szCs w:val="20"/>
        </w:rPr>
        <w:t xml:space="preserve">server located at </w:t>
      </w:r>
      <w:r w:rsidR="007438B0">
        <w:rPr>
          <w:sz w:val="24"/>
          <w:szCs w:val="20"/>
        </w:rPr>
        <w:t>Englewood, CO</w:t>
      </w:r>
      <w:r w:rsidR="00E3095A" w:rsidRPr="00653075">
        <w:rPr>
          <w:sz w:val="24"/>
          <w:szCs w:val="20"/>
        </w:rPr>
        <w:t xml:space="preserve">, </w:t>
      </w:r>
      <w:r w:rsidR="00E3095A" w:rsidRPr="00557AE2">
        <w:rPr>
          <w:sz w:val="24"/>
          <w:szCs w:val="20"/>
        </w:rPr>
        <w:t>and no special preparation is necessary.</w:t>
      </w:r>
    </w:p>
    <w:p w:rsidR="00F07689" w:rsidRPr="00F07689" w:rsidRDefault="00F07689" w:rsidP="0008234B">
      <w:pPr>
        <w:pStyle w:val="Heading2"/>
      </w:pPr>
      <w:bookmarkStart w:id="35" w:name="_Toc421540866"/>
      <w:bookmarkStart w:id="36" w:name="_Toc523407642"/>
      <w:r w:rsidRPr="00F07689">
        <w:t>Resources</w:t>
      </w:r>
      <w:bookmarkEnd w:id="35"/>
      <w:bookmarkEnd w:id="36"/>
    </w:p>
    <w:p w:rsidR="0089200E" w:rsidRDefault="00722467" w:rsidP="00197C6F">
      <w:pPr>
        <w:pStyle w:val="Heading3"/>
      </w:pPr>
      <w:bookmarkStart w:id="37" w:name="_Ref503300054"/>
      <w:bookmarkStart w:id="38" w:name="_Toc523407643"/>
      <w:r>
        <w:t>References</w:t>
      </w:r>
      <w:bookmarkEnd w:id="37"/>
      <w:bookmarkEnd w:id="38"/>
    </w:p>
    <w:p w:rsidR="00A23921" w:rsidRDefault="000A7AEA" w:rsidP="003D2FC3">
      <w:pPr>
        <w:pStyle w:val="BodyText"/>
        <w:tabs>
          <w:tab w:val="left" w:pos="720"/>
        </w:tabs>
        <w:ind w:left="360"/>
      </w:pPr>
      <w:r>
        <w:t xml:space="preserve">The </w:t>
      </w:r>
      <w:r w:rsidRPr="000A7AEA">
        <w:rPr>
          <w:szCs w:val="24"/>
        </w:rPr>
        <w:t>EDI Re-Open and Vender Streamlining</w:t>
      </w:r>
      <w:r w:rsidRPr="001D62AF">
        <w:t xml:space="preserve"> enhancement</w:t>
      </w:r>
      <w:r>
        <w:t xml:space="preserve">s </w:t>
      </w:r>
      <w:r w:rsidR="003D2FC3">
        <w:t xml:space="preserve">source code </w:t>
      </w:r>
      <w:r w:rsidR="00A23921">
        <w:t>is formatted in a KIDS build a</w:t>
      </w:r>
      <w:r w:rsidR="00867F8B">
        <w:t>nd can be found in two locations</w:t>
      </w:r>
      <w:r w:rsidR="00A23921">
        <w:t>:</w:t>
      </w:r>
    </w:p>
    <w:p w:rsidR="003D2FC3" w:rsidRDefault="00A23921" w:rsidP="000A7AEA">
      <w:pPr>
        <w:pStyle w:val="BodyText"/>
        <w:numPr>
          <w:ilvl w:val="0"/>
          <w:numId w:val="26"/>
        </w:numPr>
        <w:tabs>
          <w:tab w:val="left" w:pos="720"/>
        </w:tabs>
      </w:pPr>
      <w:r>
        <w:t>I</w:t>
      </w:r>
      <w:r w:rsidR="003D2FC3">
        <w:t xml:space="preserve">n the </w:t>
      </w:r>
      <w:r w:rsidR="008D4422">
        <w:t xml:space="preserve">VMS Directory </w:t>
      </w:r>
      <w:r w:rsidR="005C6406">
        <w:rPr>
          <w:color w:val="000000" w:themeColor="text1"/>
        </w:rPr>
        <w:t>HAC_HFS$</w:t>
      </w:r>
      <w:proofErr w:type="gramStart"/>
      <w:r w:rsidR="005C6406">
        <w:rPr>
          <w:color w:val="000000" w:themeColor="text1"/>
        </w:rPr>
        <w:t>:[</w:t>
      </w:r>
      <w:proofErr w:type="gramEnd"/>
      <w:r w:rsidR="005C6406">
        <w:rPr>
          <w:color w:val="000000" w:themeColor="text1"/>
        </w:rPr>
        <w:t>DSMMANAG.CHAMPVA]</w:t>
      </w:r>
      <w:r w:rsidR="005C6406" w:rsidRPr="0019696E">
        <w:rPr>
          <w:color w:val="000000" w:themeColor="text1"/>
        </w:rPr>
        <w:t xml:space="preserve"> </w:t>
      </w:r>
      <w:r>
        <w:rPr>
          <w:color w:val="000000" w:themeColor="text1"/>
        </w:rPr>
        <w:t>on the DEV server</w:t>
      </w:r>
      <w:r w:rsidR="003D2FC3" w:rsidRPr="00A23921">
        <w:rPr>
          <w:b/>
          <w:color w:val="000000" w:themeColor="text1"/>
        </w:rPr>
        <w:t>.</w:t>
      </w:r>
      <w:r w:rsidR="003D2FC3" w:rsidRPr="00A23921">
        <w:rPr>
          <w:color w:val="000000" w:themeColor="text1"/>
        </w:rPr>
        <w:t xml:space="preserve">  </w:t>
      </w:r>
      <w:r w:rsidR="005C6406">
        <w:t>The file name</w:t>
      </w:r>
      <w:r w:rsidR="00AD3ECF">
        <w:t>s are</w:t>
      </w:r>
      <w:r w:rsidR="000A7AEA">
        <w:t xml:space="preserve"> </w:t>
      </w:r>
      <w:bookmarkStart w:id="39" w:name="_Hlk525215283"/>
      <w:r w:rsidR="000A7AEA" w:rsidRPr="000A7AEA">
        <w:t>CPE_1_0_001_V2</w:t>
      </w:r>
      <w:r w:rsidR="003D2FC3" w:rsidRPr="00E91AF1">
        <w:t>.</w:t>
      </w:r>
      <w:r w:rsidR="005C6406">
        <w:t>KIDS</w:t>
      </w:r>
      <w:r w:rsidR="000A7AEA">
        <w:t>,</w:t>
      </w:r>
      <w:r w:rsidR="000A7AEA" w:rsidRPr="000A7AEA">
        <w:t xml:space="preserve"> </w:t>
      </w:r>
      <w:r w:rsidR="000A7AEA">
        <w:t>CPE_1_0_002</w:t>
      </w:r>
      <w:r w:rsidR="000A7AEA" w:rsidRPr="000A7AEA">
        <w:t>_V2</w:t>
      </w:r>
      <w:r w:rsidR="00D62545">
        <w:t xml:space="preserve">.KIDS, </w:t>
      </w:r>
      <w:r w:rsidR="000A7AEA">
        <w:t>CPE_1_0_007.KIDS</w:t>
      </w:r>
      <w:r w:rsidR="00665934">
        <w:t xml:space="preserve">, </w:t>
      </w:r>
      <w:r w:rsidR="00665934" w:rsidRPr="00D62545">
        <w:t>CPEDEF_1_0_008.KIDS</w:t>
      </w:r>
      <w:r w:rsidR="00665934">
        <w:t>,</w:t>
      </w:r>
      <w:r w:rsidR="00D62545">
        <w:t xml:space="preserve"> and </w:t>
      </w:r>
      <w:r w:rsidR="00D62545" w:rsidRPr="00D62545">
        <w:t>CPEDEF_1_0_00</w:t>
      </w:r>
      <w:r w:rsidR="00665934">
        <w:t>9</w:t>
      </w:r>
      <w:r w:rsidR="00D62545" w:rsidRPr="00D62545">
        <w:t>.KIDS</w:t>
      </w:r>
    </w:p>
    <w:p w:rsidR="00945ADD" w:rsidRDefault="00E114C6" w:rsidP="00441DB2">
      <w:pPr>
        <w:pStyle w:val="BodyText"/>
        <w:numPr>
          <w:ilvl w:val="0"/>
          <w:numId w:val="26"/>
        </w:numPr>
        <w:tabs>
          <w:tab w:val="left" w:pos="720"/>
        </w:tabs>
        <w:ind w:left="360"/>
      </w:pPr>
      <w:bookmarkStart w:id="40" w:name="_Hlk517183550"/>
      <w:bookmarkEnd w:id="39"/>
      <w:r>
        <w:t xml:space="preserve">In </w:t>
      </w:r>
      <w:r w:rsidR="00945ADD">
        <w:t xml:space="preserve">Rational </w:t>
      </w:r>
      <w:r>
        <w:t xml:space="preserve">Configuration Management go to Source Control and click on Streams, then click on HAC_CPE_SRC, then click </w:t>
      </w:r>
      <w:proofErr w:type="spellStart"/>
      <w:r w:rsidRPr="005C6406">
        <w:t>HAC_CPE_Source</w:t>
      </w:r>
      <w:proofErr w:type="spellEnd"/>
      <w:r w:rsidRPr="005C6406">
        <w:t xml:space="preserve"> (#2: Component Setup)</w:t>
      </w:r>
      <w:r>
        <w:t xml:space="preserve">, then click on </w:t>
      </w:r>
      <w:r w:rsidR="000A7AEA">
        <w:t xml:space="preserve">folder </w:t>
      </w:r>
      <w:bookmarkEnd w:id="40"/>
      <w:proofErr w:type="spellStart"/>
      <w:r w:rsidR="0003643B">
        <w:t>KIDS_Builds</w:t>
      </w:r>
      <w:proofErr w:type="spellEnd"/>
      <w:r w:rsidR="0003643B">
        <w:t>.</w:t>
      </w:r>
    </w:p>
    <w:p w:rsidR="00F07689" w:rsidRPr="00F07689" w:rsidRDefault="00F07689" w:rsidP="0008234B">
      <w:pPr>
        <w:pStyle w:val="Heading3"/>
      </w:pPr>
      <w:bookmarkStart w:id="41" w:name="_Toc421540868"/>
      <w:bookmarkStart w:id="42" w:name="_Ref501315087"/>
      <w:bookmarkStart w:id="43" w:name="_Ref501315093"/>
      <w:bookmarkStart w:id="44" w:name="_Toc523407644"/>
      <w:r w:rsidRPr="00F07689">
        <w:t>Hardware</w:t>
      </w:r>
      <w:bookmarkEnd w:id="41"/>
      <w:bookmarkEnd w:id="42"/>
      <w:bookmarkEnd w:id="43"/>
      <w:bookmarkEnd w:id="44"/>
    </w:p>
    <w:p w:rsidR="000B41A1" w:rsidRPr="00F07689" w:rsidRDefault="0003643B" w:rsidP="000B41A1">
      <w:pPr>
        <w:spacing w:before="120" w:after="120"/>
        <w:rPr>
          <w:sz w:val="24"/>
          <w:szCs w:val="20"/>
        </w:rPr>
      </w:pPr>
      <w:r>
        <w:t xml:space="preserve">The </w:t>
      </w:r>
      <w:r w:rsidRPr="000A7AEA">
        <w:rPr>
          <w:sz w:val="24"/>
        </w:rPr>
        <w:t>EDI Re-Open and Vender Streamlining</w:t>
      </w:r>
      <w:r w:rsidR="00370A4A">
        <w:t xml:space="preserve"> </w:t>
      </w:r>
      <w:r w:rsidR="00370A4A" w:rsidRPr="0003643B">
        <w:rPr>
          <w:sz w:val="24"/>
        </w:rPr>
        <w:t>source code</w:t>
      </w:r>
      <w:r w:rsidR="00472126" w:rsidRPr="0003643B">
        <w:rPr>
          <w:sz w:val="24"/>
        </w:rPr>
        <w:t xml:space="preserve"> is being deployed to the existing product</w:t>
      </w:r>
      <w:r w:rsidR="000B41A1" w:rsidRPr="0003643B">
        <w:rPr>
          <w:sz w:val="24"/>
        </w:rPr>
        <w:t>ion server located at Englewood, CO.</w:t>
      </w:r>
      <w:r w:rsidR="000B41A1">
        <w:t xml:space="preserve">  </w:t>
      </w:r>
      <w:r>
        <w:rPr>
          <w:sz w:val="24"/>
          <w:szCs w:val="20"/>
        </w:rPr>
        <w:t xml:space="preserve">The </w:t>
      </w:r>
      <w:r w:rsidRPr="000A7AEA">
        <w:rPr>
          <w:sz w:val="24"/>
        </w:rPr>
        <w:t>EDI Re-Open and Vender Streamlining</w:t>
      </w:r>
      <w:r w:rsidR="00404357">
        <w:rPr>
          <w:sz w:val="24"/>
          <w:szCs w:val="20"/>
        </w:rPr>
        <w:t xml:space="preserve"> </w:t>
      </w:r>
      <w:r>
        <w:rPr>
          <w:sz w:val="24"/>
          <w:szCs w:val="20"/>
        </w:rPr>
        <w:t xml:space="preserve">projects are </w:t>
      </w:r>
      <w:r w:rsidR="000B41A1" w:rsidRPr="00494749">
        <w:rPr>
          <w:sz w:val="24"/>
          <w:szCs w:val="20"/>
        </w:rPr>
        <w:t>enhancem</w:t>
      </w:r>
      <w:r w:rsidR="006B17D5">
        <w:rPr>
          <w:sz w:val="24"/>
          <w:szCs w:val="20"/>
        </w:rPr>
        <w:t>ent</w:t>
      </w:r>
      <w:r>
        <w:rPr>
          <w:sz w:val="24"/>
          <w:szCs w:val="20"/>
        </w:rPr>
        <w:t>s</w:t>
      </w:r>
      <w:r w:rsidR="006B17D5">
        <w:rPr>
          <w:sz w:val="24"/>
          <w:szCs w:val="20"/>
        </w:rPr>
        <w:t xml:space="preserve"> to the existing CP&amp;E</w:t>
      </w:r>
      <w:r w:rsidR="000B41A1" w:rsidRPr="00494749">
        <w:rPr>
          <w:sz w:val="24"/>
          <w:szCs w:val="20"/>
        </w:rPr>
        <w:t xml:space="preserve"> application; therefore, existing </w:t>
      </w:r>
      <w:r w:rsidR="000B41A1">
        <w:rPr>
          <w:sz w:val="24"/>
          <w:szCs w:val="20"/>
        </w:rPr>
        <w:t>hardware will be used.</w:t>
      </w:r>
    </w:p>
    <w:p w:rsidR="00EA41C0" w:rsidRDefault="00205189" w:rsidP="00EA41C0">
      <w:pPr>
        <w:pStyle w:val="BodyText"/>
      </w:pPr>
      <w:r w:rsidRPr="003F45BF">
        <w:lastRenderedPageBreak/>
        <w:t>S</w:t>
      </w:r>
      <w:r w:rsidR="00EA41C0" w:rsidRPr="003F45BF">
        <w:t xml:space="preserve">ee </w:t>
      </w:r>
      <w:r w:rsidR="00EA41C0" w:rsidRPr="003F45BF">
        <w:rPr>
          <w:color w:val="000000" w:themeColor="text1"/>
        </w:rPr>
        <w:t xml:space="preserve">Section </w:t>
      </w:r>
      <w:r w:rsidR="00EA41C0" w:rsidRPr="003F45BF">
        <w:rPr>
          <w:color w:val="000000" w:themeColor="text1"/>
        </w:rPr>
        <w:fldChar w:fldCharType="begin"/>
      </w:r>
      <w:r w:rsidR="00EA41C0" w:rsidRPr="003F45BF">
        <w:rPr>
          <w:color w:val="000000" w:themeColor="text1"/>
        </w:rPr>
        <w:instrText xml:space="preserve"> REF _Ref501314777 \r \h </w:instrText>
      </w:r>
      <w:r w:rsidR="00AD2C67" w:rsidRPr="003F45BF">
        <w:rPr>
          <w:color w:val="000000" w:themeColor="text1"/>
        </w:rPr>
        <w:instrText xml:space="preserve"> \* MERGEFORMAT </w:instrText>
      </w:r>
      <w:r w:rsidR="00EA41C0" w:rsidRPr="003F45BF">
        <w:rPr>
          <w:color w:val="000000" w:themeColor="text1"/>
        </w:rPr>
      </w:r>
      <w:r w:rsidR="00EA41C0" w:rsidRPr="003F45BF">
        <w:rPr>
          <w:color w:val="000000" w:themeColor="text1"/>
        </w:rPr>
        <w:fldChar w:fldCharType="separate"/>
      </w:r>
      <w:r w:rsidR="001B1355" w:rsidRPr="003F45BF">
        <w:rPr>
          <w:color w:val="000000" w:themeColor="text1"/>
        </w:rPr>
        <w:t>2</w:t>
      </w:r>
      <w:r w:rsidR="00EA41C0" w:rsidRPr="003F45BF">
        <w:rPr>
          <w:color w:val="000000" w:themeColor="text1"/>
        </w:rPr>
        <w:fldChar w:fldCharType="end"/>
      </w:r>
      <w:r w:rsidR="00EA41C0" w:rsidRPr="003F45BF">
        <w:rPr>
          <w:color w:val="000000" w:themeColor="text1"/>
        </w:rPr>
        <w:t xml:space="preserve"> </w:t>
      </w:r>
      <w:r w:rsidRPr="003F45BF">
        <w:rPr>
          <w:color w:val="000000" w:themeColor="text1"/>
        </w:rPr>
        <w:fldChar w:fldCharType="begin"/>
      </w:r>
      <w:r w:rsidRPr="003F45BF">
        <w:rPr>
          <w:color w:val="000000" w:themeColor="text1"/>
        </w:rPr>
        <w:instrText xml:space="preserve"> REF _Ref503300462 \h </w:instrText>
      </w:r>
      <w:r w:rsidR="00AD2C67" w:rsidRPr="003F45BF">
        <w:rPr>
          <w:color w:val="000000" w:themeColor="text1"/>
        </w:rPr>
        <w:instrText xml:space="preserve"> \* MERGEFORMAT </w:instrText>
      </w:r>
      <w:r w:rsidRPr="003F45BF">
        <w:rPr>
          <w:color w:val="000000" w:themeColor="text1"/>
        </w:rPr>
      </w:r>
      <w:r w:rsidRPr="003F45BF">
        <w:rPr>
          <w:color w:val="000000" w:themeColor="text1"/>
        </w:rPr>
        <w:fldChar w:fldCharType="separate"/>
      </w:r>
      <w:r w:rsidR="001B1355" w:rsidRPr="003F45BF">
        <w:rPr>
          <w:color w:val="000000" w:themeColor="text1"/>
        </w:rPr>
        <w:t>Roles and Responsibilities</w:t>
      </w:r>
      <w:r w:rsidRPr="003F45BF">
        <w:rPr>
          <w:color w:val="000000" w:themeColor="text1"/>
        </w:rPr>
        <w:fldChar w:fldCharType="end"/>
      </w:r>
      <w:r w:rsidRPr="003F45BF">
        <w:t xml:space="preserve"> </w:t>
      </w:r>
      <w:r w:rsidR="00EA41C0" w:rsidRPr="003F45BF">
        <w:t>for details about who is responsible for preparing the site to meet these hardware specifications.</w:t>
      </w:r>
    </w:p>
    <w:p w:rsidR="00F07689" w:rsidRPr="00F07689" w:rsidRDefault="00F07689" w:rsidP="00D236B6">
      <w:pPr>
        <w:pStyle w:val="Heading3"/>
      </w:pPr>
      <w:bookmarkStart w:id="45" w:name="_Toc421540869"/>
      <w:bookmarkStart w:id="46" w:name="_Ref501315099"/>
      <w:bookmarkStart w:id="47" w:name="_Ref501315103"/>
      <w:bookmarkStart w:id="48" w:name="_Toc523407645"/>
      <w:r w:rsidRPr="00F07689">
        <w:t>Software</w:t>
      </w:r>
      <w:bookmarkEnd w:id="45"/>
      <w:bookmarkEnd w:id="46"/>
      <w:bookmarkEnd w:id="47"/>
      <w:bookmarkEnd w:id="48"/>
    </w:p>
    <w:p w:rsidR="00380019" w:rsidRPr="00F07689" w:rsidRDefault="0003643B" w:rsidP="00380019">
      <w:pPr>
        <w:spacing w:before="120" w:after="120"/>
        <w:rPr>
          <w:sz w:val="24"/>
          <w:szCs w:val="20"/>
        </w:rPr>
      </w:pPr>
      <w:r>
        <w:rPr>
          <w:sz w:val="24"/>
          <w:szCs w:val="20"/>
        </w:rPr>
        <w:t xml:space="preserve">The </w:t>
      </w:r>
      <w:r w:rsidRPr="000A7AEA">
        <w:rPr>
          <w:sz w:val="24"/>
        </w:rPr>
        <w:t>EDI Re-Open and Vender Streamlining</w:t>
      </w:r>
      <w:r w:rsidRPr="001D62AF">
        <w:rPr>
          <w:sz w:val="24"/>
          <w:szCs w:val="20"/>
        </w:rPr>
        <w:t xml:space="preserve"> </w:t>
      </w:r>
      <w:r w:rsidR="00380019" w:rsidRPr="00494749">
        <w:rPr>
          <w:sz w:val="24"/>
          <w:szCs w:val="20"/>
        </w:rPr>
        <w:t>project</w:t>
      </w:r>
      <w:r>
        <w:rPr>
          <w:sz w:val="24"/>
          <w:szCs w:val="20"/>
        </w:rPr>
        <w:t>s are</w:t>
      </w:r>
      <w:r w:rsidR="00380019" w:rsidRPr="00494749">
        <w:rPr>
          <w:sz w:val="24"/>
          <w:szCs w:val="20"/>
        </w:rPr>
        <w:t xml:space="preserve"> an enhancem</w:t>
      </w:r>
      <w:r w:rsidR="00380019">
        <w:rPr>
          <w:sz w:val="24"/>
          <w:szCs w:val="20"/>
        </w:rPr>
        <w:t>ent to the existing CP&amp;E</w:t>
      </w:r>
      <w:r w:rsidR="00380019" w:rsidRPr="00494749">
        <w:rPr>
          <w:sz w:val="24"/>
          <w:szCs w:val="20"/>
        </w:rPr>
        <w:t xml:space="preserve"> application; therefore</w:t>
      </w:r>
      <w:r w:rsidR="00380019">
        <w:rPr>
          <w:sz w:val="24"/>
          <w:szCs w:val="20"/>
        </w:rPr>
        <w:t>, existing Cache and VMS software</w:t>
      </w:r>
      <w:r w:rsidR="00380019" w:rsidRPr="00494749">
        <w:rPr>
          <w:sz w:val="24"/>
          <w:szCs w:val="20"/>
        </w:rPr>
        <w:t xml:space="preserve"> will be used</w:t>
      </w:r>
      <w:r w:rsidR="00380019" w:rsidRPr="00F07689">
        <w:rPr>
          <w:sz w:val="24"/>
          <w:szCs w:val="20"/>
        </w:rPr>
        <w:t>.</w:t>
      </w:r>
      <w:r w:rsidR="00380019">
        <w:rPr>
          <w:sz w:val="24"/>
          <w:szCs w:val="20"/>
        </w:rPr>
        <w:t xml:space="preserve">  </w:t>
      </w:r>
    </w:p>
    <w:p w:rsidR="00380019" w:rsidRDefault="00380019" w:rsidP="00800BBF">
      <w:pPr>
        <w:pStyle w:val="BodyText"/>
      </w:pPr>
    </w:p>
    <w:p w:rsidR="0005370A" w:rsidRPr="0005370A" w:rsidRDefault="0005370A" w:rsidP="0008234B">
      <w:pPr>
        <w:pStyle w:val="Heading3"/>
      </w:pPr>
      <w:bookmarkStart w:id="49" w:name="_Toc421540871"/>
      <w:bookmarkStart w:id="50" w:name="_Toc523407646"/>
      <w:r w:rsidRPr="0005370A">
        <w:t>Communications</w:t>
      </w:r>
      <w:bookmarkEnd w:id="49"/>
      <w:bookmarkEnd w:id="50"/>
    </w:p>
    <w:p w:rsidR="00EA41C0" w:rsidRDefault="00510154" w:rsidP="00EA41C0">
      <w:pPr>
        <w:pStyle w:val="BodyText"/>
      </w:pPr>
      <w:r w:rsidRPr="00510154">
        <w:rPr>
          <w:color w:val="000000"/>
          <w:szCs w:val="24"/>
        </w:rPr>
        <w:t>Technicians will use email and conference calls for communication during the deployment; Email and/or conference calls will be utilized to notify the stakeholders of the successful release of the product</w:t>
      </w:r>
      <w:r>
        <w:rPr>
          <w:rFonts w:ascii="Segoe UI" w:hAnsi="Segoe UI" w:cs="Segoe UI"/>
          <w:color w:val="000000"/>
          <w:sz w:val="20"/>
        </w:rPr>
        <w:t>. </w:t>
      </w:r>
      <w:r w:rsidR="00D14A9E">
        <w:t>Users will be warned to s</w:t>
      </w:r>
      <w:r w:rsidR="00EA41C0">
        <w:t>tay out of system</w:t>
      </w:r>
      <w:r w:rsidR="00D14A9E">
        <w:t xml:space="preserve"> during installation, which will occur outside normal business hours</w:t>
      </w:r>
      <w:r w:rsidR="00EA41C0">
        <w:t xml:space="preserve"> on </w:t>
      </w:r>
      <w:r w:rsidR="00D14A9E">
        <w:t xml:space="preserve">a </w:t>
      </w:r>
      <w:r w:rsidR="00EA41C0">
        <w:t>Sunday.</w:t>
      </w:r>
    </w:p>
    <w:p w:rsidR="00222831" w:rsidRDefault="00222831" w:rsidP="00D236B6">
      <w:pPr>
        <w:pStyle w:val="Heading1"/>
        <w:pageBreakBefore/>
        <w:spacing w:before="0"/>
      </w:pPr>
      <w:bookmarkStart w:id="51" w:name="_Toc523407647"/>
      <w:r>
        <w:lastRenderedPageBreak/>
        <w:t>Installation</w:t>
      </w:r>
      <w:bookmarkEnd w:id="51"/>
    </w:p>
    <w:p w:rsidR="00AE5904" w:rsidRDefault="00361BE2" w:rsidP="0008234B">
      <w:pPr>
        <w:pStyle w:val="Heading2"/>
      </w:pPr>
      <w:bookmarkStart w:id="52" w:name="_Toc523407648"/>
      <w:r w:rsidRPr="00A12A14">
        <w:t>Pre-installation</w:t>
      </w:r>
      <w:r>
        <w:t xml:space="preserve"> and </w:t>
      </w:r>
      <w:r w:rsidR="00AE5904">
        <w:t>System Requirements</w:t>
      </w:r>
      <w:bookmarkEnd w:id="52"/>
    </w:p>
    <w:p w:rsidR="00845394" w:rsidRDefault="0003643B" w:rsidP="00845394">
      <w:pPr>
        <w:pStyle w:val="BodyText"/>
      </w:pPr>
      <w:r>
        <w:t xml:space="preserve">The </w:t>
      </w:r>
      <w:r w:rsidRPr="000A7AEA">
        <w:rPr>
          <w:szCs w:val="24"/>
        </w:rPr>
        <w:t>EDI Re-Open and Vender Streamlining</w:t>
      </w:r>
      <w:r w:rsidR="003E0F72">
        <w:t xml:space="preserve"> </w:t>
      </w:r>
      <w:r w:rsidR="00C8239B">
        <w:t>enhancements</w:t>
      </w:r>
      <w:r w:rsidR="00845394">
        <w:t xml:space="preserve"> must be installed </w:t>
      </w:r>
      <w:r w:rsidR="003E21EF">
        <w:t>outside normal business</w:t>
      </w:r>
      <w:r w:rsidR="00845394">
        <w:t xml:space="preserve"> hours. Users must be off the system. Communicate the scheduled downtime to users one week prior to installation. Monitor connections to the system programmatically to ensure there are no users connected.</w:t>
      </w:r>
    </w:p>
    <w:p w:rsidR="008F7270" w:rsidRPr="00C8239B" w:rsidRDefault="008F7270" w:rsidP="008F7270">
      <w:pPr>
        <w:pStyle w:val="BodyText"/>
      </w:pPr>
      <w:r w:rsidRPr="00C8239B">
        <w:t>Prior to</w:t>
      </w:r>
      <w:r w:rsidR="0003643B">
        <w:t xml:space="preserve"> installing the </w:t>
      </w:r>
      <w:r w:rsidR="0003643B" w:rsidRPr="000A7AEA">
        <w:rPr>
          <w:szCs w:val="24"/>
        </w:rPr>
        <w:t>EDI Re-Open and Vender Streamlining</w:t>
      </w:r>
      <w:r w:rsidR="003E0F72">
        <w:t xml:space="preserve"> </w:t>
      </w:r>
      <w:r w:rsidR="00C8239B">
        <w:t>enhancement</w:t>
      </w:r>
      <w:r w:rsidR="0003643B">
        <w:t>s</w:t>
      </w:r>
      <w:r w:rsidRPr="00C8239B">
        <w:t xml:space="preserve">, ensure </w:t>
      </w:r>
      <w:r w:rsidR="00C8239B">
        <w:t>the appropriate technicians</w:t>
      </w:r>
      <w:r w:rsidR="00D044DD" w:rsidRPr="00C8239B">
        <w:t xml:space="preserve"> are </w:t>
      </w:r>
      <w:r w:rsidRPr="00C8239B">
        <w:t>available to assist with back-out</w:t>
      </w:r>
      <w:r w:rsidR="004C256C" w:rsidRPr="00C8239B">
        <w:t xml:space="preserve"> and rollback, if necessary.</w:t>
      </w:r>
    </w:p>
    <w:p w:rsidR="005F0501" w:rsidRPr="00AF3D77" w:rsidRDefault="005F0501" w:rsidP="005F0501">
      <w:pPr>
        <w:pStyle w:val="BodyText"/>
        <w:rPr>
          <w:color w:val="000000" w:themeColor="text1"/>
        </w:rPr>
      </w:pPr>
      <w:r w:rsidRPr="00272BCF">
        <w:t xml:space="preserve">See </w:t>
      </w:r>
      <w:r w:rsidRPr="00272BCF">
        <w:rPr>
          <w:color w:val="000000" w:themeColor="text1"/>
        </w:rPr>
        <w:t xml:space="preserve">Section </w:t>
      </w:r>
      <w:r w:rsidRPr="00272BCF">
        <w:rPr>
          <w:color w:val="000000" w:themeColor="text1"/>
        </w:rPr>
        <w:fldChar w:fldCharType="begin"/>
      </w:r>
      <w:r w:rsidRPr="00272BCF">
        <w:rPr>
          <w:color w:val="000000" w:themeColor="text1"/>
        </w:rPr>
        <w:instrText xml:space="preserve"> REF _Ref501315087 \r \h </w:instrText>
      </w:r>
      <w:r w:rsidR="007B5572" w:rsidRPr="00272BCF">
        <w:rPr>
          <w:color w:val="000000" w:themeColor="text1"/>
        </w:rPr>
        <w:instrText xml:space="preserve"> \* MERGEFORMAT </w:instrText>
      </w:r>
      <w:r w:rsidRPr="00272BCF">
        <w:rPr>
          <w:color w:val="000000" w:themeColor="text1"/>
        </w:rPr>
      </w:r>
      <w:r w:rsidRPr="00272BCF">
        <w:rPr>
          <w:color w:val="000000" w:themeColor="text1"/>
        </w:rPr>
        <w:fldChar w:fldCharType="separate"/>
      </w:r>
      <w:r w:rsidR="001B1355" w:rsidRPr="00272BCF">
        <w:rPr>
          <w:color w:val="000000" w:themeColor="text1"/>
        </w:rPr>
        <w:t>3.3.2</w:t>
      </w:r>
      <w:r w:rsidRPr="00272BCF">
        <w:rPr>
          <w:color w:val="000000" w:themeColor="text1"/>
        </w:rPr>
        <w:fldChar w:fldCharType="end"/>
      </w:r>
      <w:r w:rsidRPr="00272BCF">
        <w:rPr>
          <w:color w:val="000000" w:themeColor="text1"/>
        </w:rPr>
        <w:t xml:space="preserve"> </w:t>
      </w:r>
      <w:r w:rsidRPr="00272BCF">
        <w:rPr>
          <w:color w:val="000000" w:themeColor="text1"/>
        </w:rPr>
        <w:fldChar w:fldCharType="begin"/>
      </w:r>
      <w:r w:rsidRPr="00272BCF">
        <w:rPr>
          <w:color w:val="000000" w:themeColor="text1"/>
        </w:rPr>
        <w:instrText xml:space="preserve"> REF _Ref501315093 \h </w:instrText>
      </w:r>
      <w:r w:rsidR="007B5572" w:rsidRPr="00272BCF">
        <w:rPr>
          <w:color w:val="000000" w:themeColor="text1"/>
        </w:rPr>
        <w:instrText xml:space="preserve"> \* MERGEFORMAT </w:instrText>
      </w:r>
      <w:r w:rsidRPr="00272BCF">
        <w:rPr>
          <w:color w:val="000000" w:themeColor="text1"/>
        </w:rPr>
      </w:r>
      <w:r w:rsidRPr="00272BCF">
        <w:rPr>
          <w:color w:val="000000" w:themeColor="text1"/>
        </w:rPr>
        <w:fldChar w:fldCharType="separate"/>
      </w:r>
      <w:r w:rsidR="001B1355" w:rsidRPr="00272BCF">
        <w:rPr>
          <w:color w:val="000000" w:themeColor="text1"/>
        </w:rPr>
        <w:t>Hardware</w:t>
      </w:r>
      <w:r w:rsidRPr="00272BCF">
        <w:rPr>
          <w:color w:val="000000" w:themeColor="text1"/>
        </w:rPr>
        <w:fldChar w:fldCharType="end"/>
      </w:r>
      <w:r w:rsidRPr="00272BCF">
        <w:rPr>
          <w:color w:val="000000" w:themeColor="text1"/>
        </w:rPr>
        <w:t xml:space="preserve"> and Section </w:t>
      </w:r>
      <w:r w:rsidRPr="00272BCF">
        <w:rPr>
          <w:color w:val="000000" w:themeColor="text1"/>
        </w:rPr>
        <w:fldChar w:fldCharType="begin"/>
      </w:r>
      <w:r w:rsidRPr="00272BCF">
        <w:rPr>
          <w:color w:val="000000" w:themeColor="text1"/>
        </w:rPr>
        <w:instrText xml:space="preserve"> REF _Ref501315099 \r \h </w:instrText>
      </w:r>
      <w:r w:rsidR="007B5572" w:rsidRPr="00272BCF">
        <w:rPr>
          <w:color w:val="000000" w:themeColor="text1"/>
        </w:rPr>
        <w:instrText xml:space="preserve"> \* MERGEFORMAT </w:instrText>
      </w:r>
      <w:r w:rsidRPr="00272BCF">
        <w:rPr>
          <w:color w:val="000000" w:themeColor="text1"/>
        </w:rPr>
      </w:r>
      <w:r w:rsidRPr="00272BCF">
        <w:rPr>
          <w:color w:val="000000" w:themeColor="text1"/>
        </w:rPr>
        <w:fldChar w:fldCharType="separate"/>
      </w:r>
      <w:r w:rsidR="001B1355" w:rsidRPr="00272BCF">
        <w:rPr>
          <w:color w:val="000000" w:themeColor="text1"/>
        </w:rPr>
        <w:t>3.3.3</w:t>
      </w:r>
      <w:r w:rsidRPr="00272BCF">
        <w:rPr>
          <w:color w:val="000000" w:themeColor="text1"/>
        </w:rPr>
        <w:fldChar w:fldCharType="end"/>
      </w:r>
      <w:r w:rsidRPr="00272BCF">
        <w:rPr>
          <w:color w:val="000000" w:themeColor="text1"/>
        </w:rPr>
        <w:t xml:space="preserve"> </w:t>
      </w:r>
      <w:r w:rsidRPr="00272BCF">
        <w:rPr>
          <w:color w:val="000000" w:themeColor="text1"/>
        </w:rPr>
        <w:fldChar w:fldCharType="begin"/>
      </w:r>
      <w:r w:rsidRPr="00272BCF">
        <w:rPr>
          <w:color w:val="000000" w:themeColor="text1"/>
        </w:rPr>
        <w:instrText xml:space="preserve"> REF _Ref501315103 \h </w:instrText>
      </w:r>
      <w:r w:rsidR="007B5572" w:rsidRPr="00272BCF">
        <w:rPr>
          <w:color w:val="000000" w:themeColor="text1"/>
        </w:rPr>
        <w:instrText xml:space="preserve"> \* MERGEFORMAT </w:instrText>
      </w:r>
      <w:r w:rsidRPr="00272BCF">
        <w:rPr>
          <w:color w:val="000000" w:themeColor="text1"/>
        </w:rPr>
      </w:r>
      <w:r w:rsidRPr="00272BCF">
        <w:rPr>
          <w:color w:val="000000" w:themeColor="text1"/>
        </w:rPr>
        <w:fldChar w:fldCharType="separate"/>
      </w:r>
      <w:r w:rsidR="001B1355" w:rsidRPr="00272BCF">
        <w:rPr>
          <w:color w:val="000000" w:themeColor="text1"/>
        </w:rPr>
        <w:t>Software</w:t>
      </w:r>
      <w:r w:rsidRPr="00272BCF">
        <w:rPr>
          <w:color w:val="000000" w:themeColor="text1"/>
        </w:rPr>
        <w:fldChar w:fldCharType="end"/>
      </w:r>
      <w:r w:rsidRPr="00272BCF">
        <w:rPr>
          <w:color w:val="000000" w:themeColor="text1"/>
        </w:rPr>
        <w:t xml:space="preserve"> above </w:t>
      </w:r>
      <w:r w:rsidR="00D13D47" w:rsidRPr="00272BCF">
        <w:rPr>
          <w:color w:val="000000" w:themeColor="text1"/>
        </w:rPr>
        <w:t>for hardware and software requirements.</w:t>
      </w:r>
    </w:p>
    <w:p w:rsidR="00AE5904" w:rsidRDefault="00AE5904" w:rsidP="0008234B">
      <w:pPr>
        <w:pStyle w:val="Heading2"/>
      </w:pPr>
      <w:bookmarkStart w:id="53" w:name="_Toc523407649"/>
      <w:r>
        <w:t>Platform Installation and Preparation</w:t>
      </w:r>
      <w:bookmarkEnd w:id="53"/>
    </w:p>
    <w:p w:rsidR="00323B57" w:rsidRDefault="00323B57" w:rsidP="00323B57">
      <w:pPr>
        <w:pStyle w:val="InstructionalText1"/>
        <w:rPr>
          <w:i w:val="0"/>
          <w:color w:val="auto"/>
        </w:rPr>
      </w:pPr>
      <w:r>
        <w:rPr>
          <w:i w:val="0"/>
          <w:color w:val="auto"/>
        </w:rPr>
        <w:t xml:space="preserve">No new hardware or other resources are required.  </w:t>
      </w:r>
      <w:r w:rsidR="001012E4">
        <w:rPr>
          <w:i w:val="0"/>
          <w:color w:val="auto"/>
        </w:rPr>
        <w:t>If using the KIDS build</w:t>
      </w:r>
      <w:r w:rsidR="00131994">
        <w:rPr>
          <w:i w:val="0"/>
          <w:color w:val="auto"/>
        </w:rPr>
        <w:t>,</w:t>
      </w:r>
      <w:r w:rsidR="001012E4">
        <w:rPr>
          <w:i w:val="0"/>
          <w:color w:val="auto"/>
        </w:rPr>
        <w:t xml:space="preserve"> l</w:t>
      </w:r>
      <w:r w:rsidRPr="00386F79">
        <w:rPr>
          <w:i w:val="0"/>
          <w:color w:val="auto"/>
        </w:rPr>
        <w:t>ist the routines in the package using ‘Routine Summary List’ and create a backup KIDS build with current versions of these routines for rollback.</w:t>
      </w:r>
    </w:p>
    <w:p w:rsidR="00323B57" w:rsidRDefault="00323B57" w:rsidP="00323B57">
      <w:pPr>
        <w:pStyle w:val="BodyText"/>
      </w:pPr>
      <w:r>
        <w:t>NOTE:  All the routines in KIDS build are to be in a Checked-In status, currently tracked on the White Board and in Rational.  If there is a conflict with routines between other projects the Project Manager needs to be informed.</w:t>
      </w:r>
    </w:p>
    <w:p w:rsidR="001012E4" w:rsidRDefault="001012E4" w:rsidP="00323B57">
      <w:pPr>
        <w:pStyle w:val="BodyText"/>
      </w:pPr>
      <w:r>
        <w:t xml:space="preserve">If uploading the </w:t>
      </w:r>
      <w:r w:rsidR="008D4422">
        <w:t xml:space="preserve">KIDS build or the </w:t>
      </w:r>
      <w:r>
        <w:t>routine source codes from Rational, ensure that a backup of all the routines is performed.</w:t>
      </w:r>
    </w:p>
    <w:p w:rsidR="00323B57" w:rsidRPr="001C7F91" w:rsidRDefault="001012E4" w:rsidP="00323B57">
      <w:pPr>
        <w:pStyle w:val="BodyText"/>
      </w:pPr>
      <w:r>
        <w:t>The</w:t>
      </w:r>
      <w:r w:rsidR="00323B57">
        <w:t xml:space="preserve"> routines</w:t>
      </w:r>
      <w:r>
        <w:t xml:space="preserve"> required for backup are</w:t>
      </w:r>
      <w:r w:rsidR="00323B57">
        <w:t xml:space="preserve"> listed i</w:t>
      </w:r>
      <w:r>
        <w:t>n Section 4.10 below</w:t>
      </w:r>
      <w:r w:rsidR="00323B57">
        <w:t>.</w:t>
      </w:r>
    </w:p>
    <w:p w:rsidR="00323B57" w:rsidRPr="00386F79" w:rsidRDefault="002F40C7" w:rsidP="00323B57">
      <w:pPr>
        <w:pStyle w:val="InstructionalText1"/>
        <w:rPr>
          <w:i w:val="0"/>
          <w:color w:val="auto"/>
        </w:rPr>
      </w:pPr>
      <w:r>
        <w:rPr>
          <w:i w:val="0"/>
          <w:color w:val="auto"/>
        </w:rPr>
        <w:t>There are</w:t>
      </w:r>
      <w:r w:rsidR="00646D36" w:rsidRPr="002F40C7">
        <w:rPr>
          <w:i w:val="0"/>
          <w:color w:val="auto"/>
        </w:rPr>
        <w:t xml:space="preserve"> changes or file modifications </w:t>
      </w:r>
      <w:r>
        <w:rPr>
          <w:i w:val="0"/>
          <w:color w:val="auto"/>
        </w:rPr>
        <w:t xml:space="preserve">related to </w:t>
      </w:r>
      <w:r w:rsidRPr="002F40C7">
        <w:rPr>
          <w:i w:val="0"/>
          <w:color w:val="auto"/>
          <w:szCs w:val="24"/>
        </w:rPr>
        <w:t>EDI Re-Open and Vender Streamlining</w:t>
      </w:r>
      <w:r w:rsidRPr="002F40C7">
        <w:rPr>
          <w:i w:val="0"/>
          <w:color w:val="auto"/>
        </w:rPr>
        <w:t xml:space="preserve"> projects</w:t>
      </w:r>
      <w:r w:rsidR="00646D36" w:rsidRPr="002F40C7">
        <w:rPr>
          <w:i w:val="0"/>
          <w:color w:val="auto"/>
        </w:rPr>
        <w:t xml:space="preserve"> have been identified at this time.  If there are any data dictionary or file modifications, then a backup will be required.</w:t>
      </w:r>
    </w:p>
    <w:p w:rsidR="00590FB2" w:rsidRPr="00590FB2" w:rsidRDefault="00590FB2" w:rsidP="00721360">
      <w:pPr>
        <w:pStyle w:val="BodyText"/>
      </w:pPr>
    </w:p>
    <w:p w:rsidR="00AE5904" w:rsidRDefault="00AE5904" w:rsidP="0008234B">
      <w:pPr>
        <w:pStyle w:val="Heading2"/>
      </w:pPr>
      <w:bookmarkStart w:id="54" w:name="_Toc523407650"/>
      <w:r>
        <w:t xml:space="preserve">Download and </w:t>
      </w:r>
      <w:r w:rsidR="00700E4A">
        <w:t>Extract Files</w:t>
      </w:r>
      <w:bookmarkEnd w:id="54"/>
    </w:p>
    <w:p w:rsidR="00DF207C" w:rsidRDefault="0019696E" w:rsidP="00DF207C">
      <w:pPr>
        <w:pStyle w:val="BodyText"/>
        <w:tabs>
          <w:tab w:val="left" w:pos="720"/>
        </w:tabs>
      </w:pPr>
      <w:r>
        <w:t>If downloading from the DEV server</w:t>
      </w:r>
      <w:r w:rsidR="00060A4C">
        <w:t>, the appropriate technician</w:t>
      </w:r>
      <w:r w:rsidR="003D4F8B">
        <w:t xml:space="preserve"> will retrieve </w:t>
      </w:r>
      <w:r>
        <w:t>the KIDS build</w:t>
      </w:r>
      <w:r w:rsidR="003D4F8B" w:rsidRPr="00E91AF1">
        <w:t xml:space="preserve"> from</w:t>
      </w:r>
      <w:r w:rsidR="003D4F8B">
        <w:t xml:space="preserve"> the</w:t>
      </w:r>
      <w:r w:rsidR="00F9486B">
        <w:t xml:space="preserve"> VMS folder, located at </w:t>
      </w:r>
      <w:r w:rsidR="00F9486B" w:rsidRPr="0019696E">
        <w:rPr>
          <w:color w:val="000000" w:themeColor="text1"/>
        </w:rPr>
        <w:t>HAC_HFS$</w:t>
      </w:r>
      <w:proofErr w:type="gramStart"/>
      <w:r w:rsidR="00F9486B" w:rsidRPr="0019696E">
        <w:rPr>
          <w:color w:val="000000" w:themeColor="text1"/>
        </w:rPr>
        <w:t>:[</w:t>
      </w:r>
      <w:proofErr w:type="gramEnd"/>
      <w:r w:rsidR="00F9486B" w:rsidRPr="0019696E">
        <w:rPr>
          <w:color w:val="000000" w:themeColor="text1"/>
        </w:rPr>
        <w:t>DSMMANAG.CHAMPVA]</w:t>
      </w:r>
      <w:r w:rsidR="00D02429" w:rsidRPr="00A23921">
        <w:rPr>
          <w:b/>
          <w:color w:val="000000" w:themeColor="text1"/>
        </w:rPr>
        <w:t>.</w:t>
      </w:r>
      <w:r w:rsidR="00D02429" w:rsidRPr="00A23921">
        <w:rPr>
          <w:color w:val="000000" w:themeColor="text1"/>
        </w:rPr>
        <w:t xml:space="preserve">  </w:t>
      </w:r>
      <w:r w:rsidR="00B53B83">
        <w:t>The file name</w:t>
      </w:r>
      <w:r w:rsidR="00DF207C">
        <w:t xml:space="preserve">s are </w:t>
      </w:r>
      <w:r w:rsidR="00D62545" w:rsidRPr="00D62545">
        <w:t>CPE_1_0_001_V2.KIDS, CPE_1_0_002_V2.KIDS, CPE_1_0_007.KIDS</w:t>
      </w:r>
      <w:r w:rsidR="00665934">
        <w:t xml:space="preserve">, </w:t>
      </w:r>
      <w:r w:rsidR="00665934" w:rsidRPr="00D62545">
        <w:t>CPEDEF_1_0_008.KIDS</w:t>
      </w:r>
      <w:r w:rsidR="00665934">
        <w:t>,</w:t>
      </w:r>
      <w:r w:rsidR="00D62545" w:rsidRPr="00D62545">
        <w:t xml:space="preserve"> and CPEDEF_1_0_00</w:t>
      </w:r>
      <w:r w:rsidR="00665934">
        <w:t>9</w:t>
      </w:r>
      <w:r w:rsidR="00D62545" w:rsidRPr="00D62545">
        <w:t>.KIDS</w:t>
      </w:r>
      <w:r w:rsidR="00665934">
        <w:t>.</w:t>
      </w:r>
    </w:p>
    <w:p w:rsidR="00DF207C" w:rsidRDefault="00DF207C" w:rsidP="00DF207C">
      <w:pPr>
        <w:pStyle w:val="BodyText"/>
        <w:tabs>
          <w:tab w:val="left" w:pos="720"/>
        </w:tabs>
      </w:pPr>
    </w:p>
    <w:p w:rsidR="008D0A04" w:rsidRDefault="00DF207C" w:rsidP="00D62545">
      <w:pPr>
        <w:pStyle w:val="BodyText"/>
        <w:tabs>
          <w:tab w:val="left" w:pos="720"/>
        </w:tabs>
      </w:pPr>
      <w:r>
        <w:t>If downloading from Rational, the appropriate technician will retrieve the KIDS</w:t>
      </w:r>
      <w:r w:rsidR="004D4DAE">
        <w:t xml:space="preserve"> build file</w:t>
      </w:r>
      <w:r w:rsidR="002F40C7">
        <w:t>s</w:t>
      </w:r>
      <w:r w:rsidR="004D4DAE">
        <w:t xml:space="preserve"> from </w:t>
      </w:r>
      <w:r>
        <w:t>Rational Configuration Management</w:t>
      </w:r>
      <w:r w:rsidR="004D4DAE">
        <w:t>.  G</w:t>
      </w:r>
      <w:r>
        <w:t xml:space="preserve">o to Source Control and click on Streams, then click on HAC_CPE_SRC, then click </w:t>
      </w:r>
      <w:proofErr w:type="spellStart"/>
      <w:r w:rsidRPr="005C6406">
        <w:t>HAC_CPE_Source</w:t>
      </w:r>
      <w:proofErr w:type="spellEnd"/>
      <w:r w:rsidRPr="005C6406">
        <w:t xml:space="preserve"> (#2: Component Setup)</w:t>
      </w:r>
      <w:r>
        <w:t>, then click on folder</w:t>
      </w:r>
      <w:r w:rsidR="00A242C6">
        <w:t xml:space="preserve"> </w:t>
      </w:r>
      <w:proofErr w:type="spellStart"/>
      <w:r w:rsidR="00A242C6">
        <w:t>KIDS_Builds</w:t>
      </w:r>
      <w:proofErr w:type="spellEnd"/>
      <w:r w:rsidR="0003302C">
        <w:t xml:space="preserve">. The </w:t>
      </w:r>
      <w:r>
        <w:t xml:space="preserve">files to download are </w:t>
      </w:r>
      <w:r w:rsidR="00D62545" w:rsidRPr="00D62545">
        <w:t>CPE_1_0_001_V2.KIDS, CPE_1_0_002_V2.KIDS, CPE_1_0_007.KIDS</w:t>
      </w:r>
      <w:r w:rsidR="00665934">
        <w:t xml:space="preserve">, </w:t>
      </w:r>
      <w:r w:rsidR="00665934" w:rsidRPr="00D62545">
        <w:t>CPEDEF_1_0_008.KIDS</w:t>
      </w:r>
      <w:r w:rsidR="00665934">
        <w:t>,</w:t>
      </w:r>
      <w:r w:rsidR="00D62545" w:rsidRPr="00D62545">
        <w:t xml:space="preserve"> and CPEDEF_1_0_00</w:t>
      </w:r>
      <w:r w:rsidR="00665934">
        <w:t>9</w:t>
      </w:r>
      <w:r w:rsidR="00D62545" w:rsidRPr="00D62545">
        <w:t>.KIDS</w:t>
      </w:r>
      <w:r w:rsidR="00665934">
        <w:t>.</w:t>
      </w:r>
    </w:p>
    <w:p w:rsidR="00060A4C" w:rsidRPr="001266A4" w:rsidRDefault="00060A4C" w:rsidP="001266A4">
      <w:pPr>
        <w:pStyle w:val="BodyText"/>
      </w:pPr>
    </w:p>
    <w:p w:rsidR="00AE5904" w:rsidRDefault="00AE5904" w:rsidP="0008234B">
      <w:pPr>
        <w:pStyle w:val="Heading2"/>
      </w:pPr>
      <w:bookmarkStart w:id="55" w:name="_Ref436642459"/>
      <w:bookmarkStart w:id="56" w:name="_Toc523407651"/>
      <w:r>
        <w:lastRenderedPageBreak/>
        <w:t>Database Creation</w:t>
      </w:r>
      <w:bookmarkEnd w:id="55"/>
      <w:bookmarkEnd w:id="56"/>
    </w:p>
    <w:p w:rsidR="001266A4" w:rsidRDefault="00E45E5C" w:rsidP="001266A4">
      <w:pPr>
        <w:pStyle w:val="BodyText"/>
      </w:pPr>
      <w:r>
        <w:t>It is not necessary to create a database as part of this installation.</w:t>
      </w:r>
    </w:p>
    <w:p w:rsidR="00AE5904" w:rsidRDefault="00AE5904" w:rsidP="0008234B">
      <w:pPr>
        <w:pStyle w:val="Heading2"/>
      </w:pPr>
      <w:bookmarkStart w:id="57" w:name="_Toc523407652"/>
      <w:r>
        <w:t>Installation Scripts</w:t>
      </w:r>
      <w:bookmarkEnd w:id="57"/>
    </w:p>
    <w:p w:rsidR="001266A4" w:rsidRPr="001266A4" w:rsidRDefault="001266A4" w:rsidP="001266A4">
      <w:pPr>
        <w:pStyle w:val="BodyText"/>
      </w:pPr>
      <w:r>
        <w:t>There are no installation scripts.</w:t>
      </w:r>
    </w:p>
    <w:p w:rsidR="00AE5904" w:rsidRDefault="00AE5904" w:rsidP="0008234B">
      <w:pPr>
        <w:pStyle w:val="Heading2"/>
      </w:pPr>
      <w:bookmarkStart w:id="58" w:name="_Toc523407653"/>
      <w:proofErr w:type="spellStart"/>
      <w:r>
        <w:t>Cron</w:t>
      </w:r>
      <w:proofErr w:type="spellEnd"/>
      <w:r>
        <w:t xml:space="preserve"> Scripts</w:t>
      </w:r>
      <w:bookmarkEnd w:id="58"/>
    </w:p>
    <w:p w:rsidR="001266A4" w:rsidRDefault="00222FCD" w:rsidP="001266A4">
      <w:pPr>
        <w:pStyle w:val="BodyText"/>
      </w:pPr>
      <w:r w:rsidRPr="00C730AB">
        <w:t xml:space="preserve">A </w:t>
      </w:r>
      <w:proofErr w:type="spellStart"/>
      <w:r w:rsidRPr="00C730AB">
        <w:t>Cron</w:t>
      </w:r>
      <w:proofErr w:type="spellEnd"/>
      <w:r w:rsidRPr="00C730AB">
        <w:t xml:space="preserve"> script is a term</w:t>
      </w:r>
      <w:r w:rsidR="00676736" w:rsidRPr="00C730AB">
        <w:t xml:space="preserve"> for a routine or s</w:t>
      </w:r>
      <w:r w:rsidRPr="00C730AB">
        <w:t>cript that runs chronologically</w:t>
      </w:r>
      <w:r w:rsidR="00676736" w:rsidRPr="00C730AB">
        <w:t xml:space="preserve"> </w:t>
      </w:r>
      <w:r w:rsidRPr="00C730AB">
        <w:t>(</w:t>
      </w:r>
      <w:r w:rsidR="00676736" w:rsidRPr="00C730AB">
        <w:t>i.e.</w:t>
      </w:r>
      <w:r w:rsidRPr="00C730AB">
        <w:t>,</w:t>
      </w:r>
      <w:r w:rsidR="00676736" w:rsidRPr="00C730AB">
        <w:t xml:space="preserve"> runs on a regular time table</w:t>
      </w:r>
      <w:r w:rsidR="001266A4">
        <w:t>).</w:t>
      </w:r>
    </w:p>
    <w:p w:rsidR="001266A4" w:rsidRPr="001266A4" w:rsidRDefault="001266A4" w:rsidP="001266A4">
      <w:pPr>
        <w:pStyle w:val="BodyText"/>
      </w:pPr>
      <w:r>
        <w:t xml:space="preserve">There are no </w:t>
      </w:r>
      <w:proofErr w:type="spellStart"/>
      <w:r>
        <w:t>Cron</w:t>
      </w:r>
      <w:proofErr w:type="spellEnd"/>
      <w:r>
        <w:t xml:space="preserve"> scripts for this installation.</w:t>
      </w:r>
    </w:p>
    <w:p w:rsidR="00FD7CA6" w:rsidRDefault="00BE065D" w:rsidP="0008234B">
      <w:pPr>
        <w:pStyle w:val="Heading2"/>
      </w:pPr>
      <w:bookmarkStart w:id="59" w:name="_Toc523407654"/>
      <w:r>
        <w:t xml:space="preserve">Access Requirements and </w:t>
      </w:r>
      <w:r w:rsidR="005C5ED2">
        <w:t>Skills Needed for the Installation</w:t>
      </w:r>
      <w:bookmarkEnd w:id="59"/>
    </w:p>
    <w:p w:rsidR="009C42BF" w:rsidRPr="009C42BF" w:rsidRDefault="00CD3020" w:rsidP="009C42BF">
      <w:pPr>
        <w:pStyle w:val="BodyText"/>
      </w:pPr>
      <w:r>
        <w:t>The appropriate technician</w:t>
      </w:r>
      <w:r w:rsidR="009C42BF">
        <w:t xml:space="preserve"> will perform the installation and already has the required access needed.</w:t>
      </w:r>
    </w:p>
    <w:p w:rsidR="00FD7CA6" w:rsidRPr="00FD6DC0" w:rsidRDefault="00FD7CA6" w:rsidP="0008234B">
      <w:pPr>
        <w:pStyle w:val="Heading2"/>
      </w:pPr>
      <w:bookmarkStart w:id="60" w:name="_Toc416250739"/>
      <w:bookmarkStart w:id="61" w:name="_Toc430174019"/>
      <w:bookmarkStart w:id="62" w:name="_Toc523407655"/>
      <w:r w:rsidRPr="00FD6DC0">
        <w:t>Installation Procedure</w:t>
      </w:r>
      <w:bookmarkEnd w:id="60"/>
      <w:bookmarkEnd w:id="61"/>
      <w:bookmarkEnd w:id="62"/>
    </w:p>
    <w:p w:rsidR="0083177D" w:rsidRDefault="00B738A4" w:rsidP="006A3336">
      <w:pPr>
        <w:pStyle w:val="BodyText"/>
      </w:pPr>
      <w:r>
        <w:t>Once fi</w:t>
      </w:r>
      <w:r w:rsidR="00502459">
        <w:t>les are downloaded into the VMS directory</w:t>
      </w:r>
      <w:r>
        <w:t xml:space="preserve"> (see 4.3 Download and Extract Files), the following steps will need to be taken from the </w:t>
      </w:r>
      <w:r w:rsidRPr="00B738A4">
        <w:rPr>
          <w:szCs w:val="24"/>
        </w:rPr>
        <w:t>Kernel Installation &amp; Distribution System</w:t>
      </w:r>
      <w:r>
        <w:rPr>
          <w:szCs w:val="24"/>
        </w:rPr>
        <w:t xml:space="preserve"> menu under the XPD MAIN menu:</w:t>
      </w:r>
    </w:p>
    <w:p w:rsidR="00D36540" w:rsidRPr="00F75251" w:rsidRDefault="00D36540" w:rsidP="00D36540">
      <w:pPr>
        <w:pStyle w:val="BodyText"/>
        <w:ind w:left="180"/>
        <w:rPr>
          <w:highlight w:val="yellow"/>
        </w:rPr>
      </w:pPr>
    </w:p>
    <w:p w:rsidR="0083177D" w:rsidRDefault="0083177D" w:rsidP="0083177D">
      <w:pPr>
        <w:pStyle w:val="InstructionalText1"/>
        <w:numPr>
          <w:ilvl w:val="0"/>
          <w:numId w:val="19"/>
        </w:numPr>
        <w:rPr>
          <w:i w:val="0"/>
          <w:color w:val="auto"/>
        </w:rPr>
      </w:pPr>
      <w:r w:rsidRPr="009B2CEA">
        <w:rPr>
          <w:i w:val="0"/>
          <w:color w:val="auto"/>
        </w:rPr>
        <w:t>Load a Distribution</w:t>
      </w:r>
    </w:p>
    <w:p w:rsidR="0083177D" w:rsidRDefault="0083177D" w:rsidP="0083177D">
      <w:pPr>
        <w:pStyle w:val="BodyText"/>
        <w:numPr>
          <w:ilvl w:val="0"/>
          <w:numId w:val="20"/>
        </w:numPr>
      </w:pPr>
      <w:r>
        <w:t>From the Kernel Installation &amp; Distribution System menu, select the Installation menu.</w:t>
      </w:r>
    </w:p>
    <w:p w:rsidR="0083177D" w:rsidRDefault="0083177D" w:rsidP="0083177D">
      <w:pPr>
        <w:pStyle w:val="BodyText"/>
        <w:numPr>
          <w:ilvl w:val="0"/>
          <w:numId w:val="20"/>
        </w:numPr>
      </w:pPr>
      <w:r>
        <w:t>From this menu, select the option Load a distribution and select</w:t>
      </w:r>
      <w:r w:rsidR="00441DB2">
        <w:t xml:space="preserve"> the following file</w:t>
      </w:r>
      <w:r w:rsidR="00FA35F5">
        <w:t>:</w:t>
      </w:r>
    </w:p>
    <w:p w:rsidR="0083177D" w:rsidRPr="00441DB2" w:rsidRDefault="00F6794D" w:rsidP="0083177D">
      <w:pPr>
        <w:pStyle w:val="BodyText"/>
        <w:numPr>
          <w:ilvl w:val="1"/>
          <w:numId w:val="20"/>
        </w:numPr>
      </w:pPr>
      <w:r w:rsidRPr="0019696E">
        <w:rPr>
          <w:color w:val="000000" w:themeColor="text1"/>
        </w:rPr>
        <w:t>HAC_HFS$</w:t>
      </w:r>
      <w:proofErr w:type="gramStart"/>
      <w:r w:rsidRPr="0019696E">
        <w:rPr>
          <w:color w:val="000000" w:themeColor="text1"/>
        </w:rPr>
        <w:t>:[</w:t>
      </w:r>
      <w:proofErr w:type="gramEnd"/>
      <w:r w:rsidRPr="0019696E">
        <w:rPr>
          <w:color w:val="000000" w:themeColor="text1"/>
        </w:rPr>
        <w:t>DSMMANAG.CHAMPVA]</w:t>
      </w:r>
      <w:r w:rsidR="00082051" w:rsidRPr="00082051">
        <w:t xml:space="preserve"> </w:t>
      </w:r>
      <w:r w:rsidR="00082051" w:rsidRPr="000A7AEA">
        <w:t>CPE_1_0_001_V2</w:t>
      </w:r>
      <w:r w:rsidR="00082051" w:rsidRPr="00E91AF1">
        <w:t>.</w:t>
      </w:r>
      <w:r w:rsidR="00082051">
        <w:t>KIDS</w:t>
      </w:r>
      <w:r w:rsidR="00441DB2">
        <w:rPr>
          <w:color w:val="000000" w:themeColor="text1"/>
        </w:rPr>
        <w:t>.</w:t>
      </w:r>
    </w:p>
    <w:p w:rsidR="00441DB2" w:rsidRPr="00441DB2" w:rsidRDefault="00441DB2" w:rsidP="00441DB2">
      <w:pPr>
        <w:pStyle w:val="BodyText"/>
        <w:numPr>
          <w:ilvl w:val="0"/>
          <w:numId w:val="20"/>
        </w:numPr>
      </w:pPr>
      <w:r>
        <w:t>From this menu, select the option Load a distribution and select the following file</w:t>
      </w:r>
    </w:p>
    <w:p w:rsidR="00441DB2" w:rsidRPr="00441DB2" w:rsidRDefault="00441DB2" w:rsidP="0083177D">
      <w:pPr>
        <w:pStyle w:val="BodyText"/>
        <w:numPr>
          <w:ilvl w:val="1"/>
          <w:numId w:val="20"/>
        </w:numPr>
      </w:pPr>
      <w:r w:rsidRPr="0019696E">
        <w:rPr>
          <w:color w:val="000000" w:themeColor="text1"/>
        </w:rPr>
        <w:t>HAC_HFS$</w:t>
      </w:r>
      <w:proofErr w:type="gramStart"/>
      <w:r w:rsidRPr="0019696E">
        <w:rPr>
          <w:color w:val="000000" w:themeColor="text1"/>
        </w:rPr>
        <w:t>:[</w:t>
      </w:r>
      <w:proofErr w:type="gramEnd"/>
      <w:r w:rsidRPr="0019696E">
        <w:rPr>
          <w:color w:val="000000" w:themeColor="text1"/>
        </w:rPr>
        <w:t>DSMMANAG.CHAMPVA]</w:t>
      </w:r>
      <w:r w:rsidRPr="00082051">
        <w:t xml:space="preserve"> </w:t>
      </w:r>
      <w:r>
        <w:t>CPE_1_0_002</w:t>
      </w:r>
      <w:r w:rsidRPr="000A7AEA">
        <w:t>_V2</w:t>
      </w:r>
      <w:r w:rsidRPr="00E91AF1">
        <w:t>.</w:t>
      </w:r>
      <w:r>
        <w:t>KIDS</w:t>
      </w:r>
      <w:r>
        <w:rPr>
          <w:color w:val="000000" w:themeColor="text1"/>
        </w:rPr>
        <w:t>.</w:t>
      </w:r>
    </w:p>
    <w:p w:rsidR="00441DB2" w:rsidRPr="00441DB2" w:rsidRDefault="00441DB2" w:rsidP="00441DB2">
      <w:pPr>
        <w:pStyle w:val="BodyText"/>
        <w:numPr>
          <w:ilvl w:val="0"/>
          <w:numId w:val="20"/>
        </w:numPr>
      </w:pPr>
      <w:r>
        <w:t>From this menu, select the option Load a distribution and select the following file</w:t>
      </w:r>
    </w:p>
    <w:p w:rsidR="00FA35F5" w:rsidRPr="00D62545" w:rsidRDefault="00441DB2" w:rsidP="00441DB2">
      <w:pPr>
        <w:pStyle w:val="BodyText"/>
        <w:numPr>
          <w:ilvl w:val="1"/>
          <w:numId w:val="20"/>
        </w:numPr>
      </w:pPr>
      <w:r w:rsidRPr="0019696E">
        <w:rPr>
          <w:color w:val="000000" w:themeColor="text1"/>
        </w:rPr>
        <w:t>HAC_HFS$</w:t>
      </w:r>
      <w:proofErr w:type="gramStart"/>
      <w:r w:rsidRPr="0019696E">
        <w:rPr>
          <w:color w:val="000000" w:themeColor="text1"/>
        </w:rPr>
        <w:t>:[</w:t>
      </w:r>
      <w:proofErr w:type="gramEnd"/>
      <w:r w:rsidRPr="0019696E">
        <w:rPr>
          <w:color w:val="000000" w:themeColor="text1"/>
        </w:rPr>
        <w:t>DSMMANAG.CHAMPVA]</w:t>
      </w:r>
      <w:r w:rsidRPr="00082051">
        <w:t xml:space="preserve"> </w:t>
      </w:r>
      <w:r>
        <w:t>CPE_1_0_007</w:t>
      </w:r>
      <w:r w:rsidRPr="00E91AF1">
        <w:t>.</w:t>
      </w:r>
      <w:r>
        <w:t>KIDS</w:t>
      </w:r>
      <w:r>
        <w:rPr>
          <w:color w:val="000000" w:themeColor="text1"/>
        </w:rPr>
        <w:t>.</w:t>
      </w:r>
    </w:p>
    <w:p w:rsidR="00D62545" w:rsidRPr="00441DB2" w:rsidRDefault="00D62545" w:rsidP="00D62545">
      <w:pPr>
        <w:pStyle w:val="BodyText"/>
        <w:numPr>
          <w:ilvl w:val="0"/>
          <w:numId w:val="20"/>
        </w:numPr>
      </w:pPr>
      <w:r>
        <w:t>From this menu, select the option Load a distribution and select the following file</w:t>
      </w:r>
    </w:p>
    <w:p w:rsidR="00D62545" w:rsidRPr="00665934" w:rsidRDefault="00D62545" w:rsidP="00D62545">
      <w:pPr>
        <w:pStyle w:val="BodyText"/>
        <w:numPr>
          <w:ilvl w:val="1"/>
          <w:numId w:val="20"/>
        </w:numPr>
      </w:pPr>
      <w:r w:rsidRPr="0019696E">
        <w:rPr>
          <w:color w:val="000000" w:themeColor="text1"/>
        </w:rPr>
        <w:t>HAC_HFS$</w:t>
      </w:r>
      <w:proofErr w:type="gramStart"/>
      <w:r w:rsidRPr="0019696E">
        <w:rPr>
          <w:color w:val="000000" w:themeColor="text1"/>
        </w:rPr>
        <w:t>:[</w:t>
      </w:r>
      <w:proofErr w:type="gramEnd"/>
      <w:r w:rsidRPr="0019696E">
        <w:rPr>
          <w:color w:val="000000" w:themeColor="text1"/>
        </w:rPr>
        <w:t>DSMMANAG.CHAMPVA]</w:t>
      </w:r>
      <w:r w:rsidRPr="00082051">
        <w:t xml:space="preserve"> </w:t>
      </w:r>
      <w:r>
        <w:t>CPEDEF_1_0_008</w:t>
      </w:r>
      <w:r w:rsidRPr="00E91AF1">
        <w:t>.</w:t>
      </w:r>
      <w:r>
        <w:t>KIDS</w:t>
      </w:r>
      <w:r>
        <w:rPr>
          <w:color w:val="000000" w:themeColor="text1"/>
        </w:rPr>
        <w:t>.</w:t>
      </w:r>
    </w:p>
    <w:p w:rsidR="00665934" w:rsidRPr="00441DB2" w:rsidRDefault="00665934" w:rsidP="00665934">
      <w:pPr>
        <w:pStyle w:val="BodyText"/>
        <w:numPr>
          <w:ilvl w:val="0"/>
          <w:numId w:val="20"/>
        </w:numPr>
      </w:pPr>
      <w:r>
        <w:t>From this menu, select the option Load a distribution and select the following file</w:t>
      </w:r>
    </w:p>
    <w:p w:rsidR="00665934" w:rsidRPr="00D62545" w:rsidRDefault="00665934" w:rsidP="00665934">
      <w:pPr>
        <w:pStyle w:val="BodyText"/>
        <w:numPr>
          <w:ilvl w:val="1"/>
          <w:numId w:val="20"/>
        </w:numPr>
      </w:pPr>
      <w:r w:rsidRPr="0019696E">
        <w:rPr>
          <w:color w:val="000000" w:themeColor="text1"/>
        </w:rPr>
        <w:t>HAC_HFS$</w:t>
      </w:r>
      <w:proofErr w:type="gramStart"/>
      <w:r w:rsidRPr="0019696E">
        <w:rPr>
          <w:color w:val="000000" w:themeColor="text1"/>
        </w:rPr>
        <w:t>:[</w:t>
      </w:r>
      <w:proofErr w:type="gramEnd"/>
      <w:r w:rsidRPr="0019696E">
        <w:rPr>
          <w:color w:val="000000" w:themeColor="text1"/>
        </w:rPr>
        <w:t>DSMMANAG.CHAMPVA]</w:t>
      </w:r>
      <w:r w:rsidRPr="00082051">
        <w:t xml:space="preserve"> </w:t>
      </w:r>
      <w:r>
        <w:t>CPEDEF_1_0_009</w:t>
      </w:r>
      <w:r w:rsidRPr="00E91AF1">
        <w:t>.</w:t>
      </w:r>
      <w:r>
        <w:t>KIDS</w:t>
      </w:r>
      <w:r>
        <w:rPr>
          <w:color w:val="000000" w:themeColor="text1"/>
        </w:rPr>
        <w:t>.</w:t>
      </w:r>
    </w:p>
    <w:p w:rsidR="00D62545" w:rsidRPr="00B67E52" w:rsidRDefault="00D62545" w:rsidP="00D62545">
      <w:pPr>
        <w:pStyle w:val="BodyText"/>
      </w:pPr>
    </w:p>
    <w:p w:rsidR="0083177D" w:rsidRDefault="0083177D" w:rsidP="0083177D">
      <w:pPr>
        <w:pStyle w:val="InstructionalText1"/>
        <w:numPr>
          <w:ilvl w:val="0"/>
          <w:numId w:val="19"/>
        </w:numPr>
        <w:rPr>
          <w:i w:val="0"/>
          <w:color w:val="auto"/>
        </w:rPr>
      </w:pPr>
      <w:r w:rsidRPr="009B2CEA">
        <w:rPr>
          <w:i w:val="0"/>
          <w:color w:val="auto"/>
        </w:rPr>
        <w:lastRenderedPageBreak/>
        <w:t>Verify Checksums in Transport Global</w:t>
      </w:r>
    </w:p>
    <w:p w:rsidR="0083177D" w:rsidRDefault="0083177D" w:rsidP="0083177D">
      <w:pPr>
        <w:pStyle w:val="BodyText"/>
        <w:numPr>
          <w:ilvl w:val="0"/>
          <w:numId w:val="21"/>
        </w:numPr>
      </w:pPr>
      <w:r>
        <w:t xml:space="preserve">From this menu, you may choose to use the option Verify Checksums in </w:t>
      </w:r>
      <w:proofErr w:type="spellStart"/>
      <w:r>
        <w:t>TransportGlobal</w:t>
      </w:r>
      <w:proofErr w:type="spellEnd"/>
      <w:r>
        <w:t>.</w:t>
      </w:r>
    </w:p>
    <w:p w:rsidR="0083177D" w:rsidRDefault="00BC5140" w:rsidP="0083177D">
      <w:pPr>
        <w:pStyle w:val="BodyText"/>
        <w:numPr>
          <w:ilvl w:val="0"/>
          <w:numId w:val="21"/>
        </w:numPr>
      </w:pPr>
      <w:r>
        <w:t>When prompted, select CPE</w:t>
      </w:r>
      <w:r w:rsidR="00441DB2">
        <w:t>*1.0*001</w:t>
      </w:r>
      <w:r>
        <w:t>.</w:t>
      </w:r>
    </w:p>
    <w:p w:rsidR="00441DB2" w:rsidRDefault="00441DB2" w:rsidP="0083177D">
      <w:pPr>
        <w:pStyle w:val="BodyText"/>
        <w:numPr>
          <w:ilvl w:val="0"/>
          <w:numId w:val="21"/>
        </w:numPr>
      </w:pPr>
      <w:r>
        <w:t>When prompted, select CPE*1.0*002</w:t>
      </w:r>
    </w:p>
    <w:p w:rsidR="00441DB2" w:rsidRDefault="00441DB2" w:rsidP="0083177D">
      <w:pPr>
        <w:pStyle w:val="BodyText"/>
        <w:numPr>
          <w:ilvl w:val="0"/>
          <w:numId w:val="21"/>
        </w:numPr>
      </w:pPr>
      <w:r>
        <w:t>When prompted, select CPE*1.0*007</w:t>
      </w:r>
    </w:p>
    <w:p w:rsidR="00DE2AD1" w:rsidRPr="00B67E52" w:rsidRDefault="00DE2AD1" w:rsidP="00DE2AD1">
      <w:pPr>
        <w:pStyle w:val="BodyText"/>
        <w:numPr>
          <w:ilvl w:val="0"/>
          <w:numId w:val="21"/>
        </w:numPr>
      </w:pPr>
      <w:r>
        <w:t>When prompted, select CPEDEF*1.0*008</w:t>
      </w:r>
    </w:p>
    <w:p w:rsidR="00812827" w:rsidRPr="00B67E52" w:rsidRDefault="00812827" w:rsidP="00812827">
      <w:pPr>
        <w:pStyle w:val="BodyText"/>
        <w:numPr>
          <w:ilvl w:val="0"/>
          <w:numId w:val="21"/>
        </w:numPr>
      </w:pPr>
      <w:r>
        <w:t>When prompted, select CPEDEF*1.0*009</w:t>
      </w:r>
    </w:p>
    <w:p w:rsidR="0083177D" w:rsidRDefault="0083177D" w:rsidP="0083177D">
      <w:pPr>
        <w:pStyle w:val="InstructionalText1"/>
        <w:numPr>
          <w:ilvl w:val="0"/>
          <w:numId w:val="19"/>
        </w:numPr>
        <w:rPr>
          <w:i w:val="0"/>
          <w:color w:val="auto"/>
        </w:rPr>
      </w:pPr>
      <w:r w:rsidRPr="009B2CEA">
        <w:rPr>
          <w:i w:val="0"/>
          <w:color w:val="auto"/>
        </w:rPr>
        <w:t>Print Transport Global</w:t>
      </w:r>
    </w:p>
    <w:p w:rsidR="0083177D" w:rsidRPr="00B67E52" w:rsidRDefault="0083177D" w:rsidP="0083177D">
      <w:pPr>
        <w:pStyle w:val="BodyText"/>
        <w:numPr>
          <w:ilvl w:val="0"/>
          <w:numId w:val="22"/>
        </w:numPr>
      </w:pPr>
      <w:r>
        <w:t>This is an optional step.</w:t>
      </w:r>
    </w:p>
    <w:p w:rsidR="0083177D" w:rsidRDefault="0083177D" w:rsidP="0083177D">
      <w:pPr>
        <w:pStyle w:val="InstructionalText1"/>
        <w:numPr>
          <w:ilvl w:val="0"/>
          <w:numId w:val="19"/>
        </w:numPr>
        <w:rPr>
          <w:i w:val="0"/>
          <w:color w:val="auto"/>
        </w:rPr>
      </w:pPr>
      <w:r w:rsidRPr="009B2CEA">
        <w:rPr>
          <w:i w:val="0"/>
          <w:color w:val="auto"/>
        </w:rPr>
        <w:t>Compare Transport Global to Current System</w:t>
      </w:r>
    </w:p>
    <w:p w:rsidR="007115B4" w:rsidRPr="00B67E52" w:rsidRDefault="007115B4" w:rsidP="007115B4">
      <w:pPr>
        <w:pStyle w:val="BodyText"/>
        <w:numPr>
          <w:ilvl w:val="0"/>
          <w:numId w:val="22"/>
        </w:numPr>
      </w:pPr>
      <w:r w:rsidRPr="007115B4">
        <w:t xml:space="preserve">Compare Transport Global to Current System - This option will (allow you to view all changes that will be made </w:t>
      </w:r>
      <w:r>
        <w:t xml:space="preserve">when this patch </w:t>
      </w:r>
      <w:r w:rsidRPr="007115B4">
        <w:t>is installed.  It compares all components of this patch routines, DDs, templates, etc.).</w:t>
      </w:r>
    </w:p>
    <w:p w:rsidR="0083177D" w:rsidRDefault="0083177D" w:rsidP="0083177D">
      <w:pPr>
        <w:pStyle w:val="InstructionalText1"/>
        <w:numPr>
          <w:ilvl w:val="0"/>
          <w:numId w:val="19"/>
        </w:numPr>
        <w:rPr>
          <w:i w:val="0"/>
          <w:color w:val="auto"/>
        </w:rPr>
      </w:pPr>
      <w:r w:rsidRPr="009B2CEA">
        <w:rPr>
          <w:i w:val="0"/>
          <w:color w:val="auto"/>
        </w:rPr>
        <w:t>Backup a Transport Global</w:t>
      </w:r>
    </w:p>
    <w:p w:rsidR="007115B4" w:rsidRDefault="007115B4" w:rsidP="007115B4">
      <w:pPr>
        <w:pStyle w:val="BodyText"/>
        <w:numPr>
          <w:ilvl w:val="0"/>
          <w:numId w:val="23"/>
        </w:numPr>
      </w:pPr>
      <w:r>
        <w:t>For CPE*1.0*001</w:t>
      </w:r>
    </w:p>
    <w:p w:rsidR="0083177D" w:rsidRDefault="007115B4" w:rsidP="007115B4">
      <w:pPr>
        <w:pStyle w:val="BodyText"/>
        <w:numPr>
          <w:ilvl w:val="1"/>
          <w:numId w:val="23"/>
        </w:numPr>
      </w:pPr>
      <w:r w:rsidRPr="007115B4">
        <w:t>This option will create a backup message of any routines exported with this patch. It will not backup any other changes such as DDs or templates.</w:t>
      </w:r>
    </w:p>
    <w:p w:rsidR="00D66B39" w:rsidRDefault="002E05B4" w:rsidP="002E05B4">
      <w:pPr>
        <w:pStyle w:val="BodyText"/>
        <w:numPr>
          <w:ilvl w:val="1"/>
          <w:numId w:val="23"/>
        </w:numPr>
      </w:pPr>
      <w:r>
        <w:t>The message in the mail box will have a subject like this: “</w:t>
      </w:r>
      <w:r w:rsidRPr="002E05B4">
        <w:t>Backup of CPE</w:t>
      </w:r>
      <w:r>
        <w:t>*1.0*001 install on …”</w:t>
      </w:r>
    </w:p>
    <w:p w:rsidR="007115B4" w:rsidRDefault="007115B4" w:rsidP="007115B4">
      <w:pPr>
        <w:pStyle w:val="BodyText"/>
        <w:numPr>
          <w:ilvl w:val="0"/>
          <w:numId w:val="23"/>
        </w:numPr>
      </w:pPr>
      <w:r>
        <w:t>For CPE*1.0*002</w:t>
      </w:r>
    </w:p>
    <w:p w:rsidR="007115B4" w:rsidRDefault="007115B4" w:rsidP="007115B4">
      <w:pPr>
        <w:pStyle w:val="BodyText"/>
        <w:numPr>
          <w:ilvl w:val="1"/>
          <w:numId w:val="23"/>
        </w:numPr>
      </w:pPr>
      <w:r w:rsidRPr="007115B4">
        <w:t>This option will create a backup message of any routines exported with this patch. It will not backup any other changes such as DDs or templates</w:t>
      </w:r>
      <w:r>
        <w:t>.</w:t>
      </w:r>
    </w:p>
    <w:p w:rsidR="002E05B4" w:rsidRDefault="002E05B4" w:rsidP="002E05B4">
      <w:pPr>
        <w:pStyle w:val="BodyText"/>
        <w:numPr>
          <w:ilvl w:val="1"/>
          <w:numId w:val="23"/>
        </w:numPr>
      </w:pPr>
      <w:r>
        <w:t>The message in the mail box will have a subject like this: “</w:t>
      </w:r>
      <w:r w:rsidRPr="002E05B4">
        <w:t>Backup of CPE</w:t>
      </w:r>
      <w:r>
        <w:t>*1.0*002 install on …”</w:t>
      </w:r>
    </w:p>
    <w:p w:rsidR="007115B4" w:rsidRDefault="007115B4" w:rsidP="007115B4">
      <w:pPr>
        <w:pStyle w:val="BodyText"/>
        <w:numPr>
          <w:ilvl w:val="0"/>
          <w:numId w:val="23"/>
        </w:numPr>
      </w:pPr>
      <w:r>
        <w:t>For CPE*1.0*007</w:t>
      </w:r>
    </w:p>
    <w:p w:rsidR="007115B4" w:rsidRDefault="007115B4" w:rsidP="007115B4">
      <w:pPr>
        <w:pStyle w:val="BodyText"/>
        <w:numPr>
          <w:ilvl w:val="1"/>
          <w:numId w:val="23"/>
        </w:numPr>
      </w:pPr>
      <w:r w:rsidRPr="007115B4">
        <w:t>This option will create a backup message of any routines exported with this patch. It will not backup any other changes such as DDs or templates</w:t>
      </w:r>
      <w:r>
        <w:t>.</w:t>
      </w:r>
    </w:p>
    <w:p w:rsidR="002E05B4" w:rsidRDefault="002E05B4" w:rsidP="002E05B4">
      <w:pPr>
        <w:pStyle w:val="BodyText"/>
        <w:numPr>
          <w:ilvl w:val="1"/>
          <w:numId w:val="23"/>
        </w:numPr>
      </w:pPr>
      <w:r>
        <w:t>The message in the mail box will have a subject like this: “</w:t>
      </w:r>
      <w:r w:rsidRPr="002E05B4">
        <w:t>Backup of CPE</w:t>
      </w:r>
      <w:r>
        <w:t>*1.0*007 install on …”</w:t>
      </w:r>
    </w:p>
    <w:p w:rsidR="0039147E" w:rsidRDefault="0039147E" w:rsidP="0039147E">
      <w:pPr>
        <w:pStyle w:val="BodyText"/>
        <w:numPr>
          <w:ilvl w:val="0"/>
          <w:numId w:val="23"/>
        </w:numPr>
      </w:pPr>
      <w:r>
        <w:t>For CPE</w:t>
      </w:r>
      <w:r w:rsidR="00633C1C">
        <w:t>DEF*1.0*008</w:t>
      </w:r>
    </w:p>
    <w:p w:rsidR="0039147E" w:rsidRDefault="0039147E" w:rsidP="0039147E">
      <w:pPr>
        <w:pStyle w:val="BodyText"/>
        <w:numPr>
          <w:ilvl w:val="1"/>
          <w:numId w:val="23"/>
        </w:numPr>
      </w:pPr>
      <w:r w:rsidRPr="007115B4">
        <w:t>This option will create a backup message of any routines exported with this patch. It will not backup any other changes such as DDs or templates.</w:t>
      </w:r>
    </w:p>
    <w:p w:rsidR="0039147E" w:rsidRDefault="0039147E" w:rsidP="0039147E">
      <w:pPr>
        <w:pStyle w:val="BodyText"/>
        <w:numPr>
          <w:ilvl w:val="1"/>
          <w:numId w:val="23"/>
        </w:numPr>
      </w:pPr>
      <w:r>
        <w:t>The message in the mail box will have a subject like this: “</w:t>
      </w:r>
      <w:r w:rsidRPr="002E05B4">
        <w:t>Backup of CPE</w:t>
      </w:r>
      <w:r w:rsidR="00633C1C">
        <w:t>DEF*1.0*008</w:t>
      </w:r>
      <w:r>
        <w:t xml:space="preserve"> install on …”</w:t>
      </w:r>
    </w:p>
    <w:p w:rsidR="008F1650" w:rsidRDefault="008F1650" w:rsidP="008F1650">
      <w:pPr>
        <w:pStyle w:val="BodyText"/>
        <w:numPr>
          <w:ilvl w:val="0"/>
          <w:numId w:val="23"/>
        </w:numPr>
      </w:pPr>
      <w:r>
        <w:lastRenderedPageBreak/>
        <w:t>For CPEDEF*1.0*009</w:t>
      </w:r>
    </w:p>
    <w:p w:rsidR="008F1650" w:rsidRDefault="008F1650" w:rsidP="008F1650">
      <w:pPr>
        <w:pStyle w:val="BodyText"/>
        <w:numPr>
          <w:ilvl w:val="1"/>
          <w:numId w:val="23"/>
        </w:numPr>
      </w:pPr>
      <w:r w:rsidRPr="007115B4">
        <w:t>This option will create a backup message of any routines exported with this patch. It will not backup any other changes such as DDs or templates.</w:t>
      </w:r>
    </w:p>
    <w:p w:rsidR="008F1650" w:rsidRDefault="008F1650" w:rsidP="008F1650">
      <w:pPr>
        <w:pStyle w:val="BodyText"/>
        <w:numPr>
          <w:ilvl w:val="1"/>
          <w:numId w:val="23"/>
        </w:numPr>
      </w:pPr>
      <w:r>
        <w:t>The message in the mail box will have a subject like this: “</w:t>
      </w:r>
      <w:r w:rsidRPr="002E05B4">
        <w:t>Backup of CPE</w:t>
      </w:r>
      <w:r>
        <w:t>DEF*1.0*009 install on …”</w:t>
      </w:r>
    </w:p>
    <w:p w:rsidR="0083177D" w:rsidRDefault="0083177D" w:rsidP="0083177D">
      <w:pPr>
        <w:pStyle w:val="InstructionalText1"/>
        <w:numPr>
          <w:ilvl w:val="0"/>
          <w:numId w:val="19"/>
        </w:numPr>
        <w:rPr>
          <w:i w:val="0"/>
          <w:color w:val="auto"/>
        </w:rPr>
      </w:pPr>
      <w:r w:rsidRPr="009B2CEA">
        <w:rPr>
          <w:i w:val="0"/>
          <w:color w:val="auto"/>
        </w:rPr>
        <w:t>Install Package(s)</w:t>
      </w:r>
    </w:p>
    <w:p w:rsidR="0083177D" w:rsidRDefault="0083177D" w:rsidP="0083177D">
      <w:pPr>
        <w:pStyle w:val="BodyText"/>
        <w:numPr>
          <w:ilvl w:val="0"/>
          <w:numId w:val="23"/>
        </w:numPr>
      </w:pPr>
      <w:r>
        <w:t>Use the Install Package(s) option and select</w:t>
      </w:r>
      <w:r w:rsidR="00744CC3">
        <w:t xml:space="preserve"> CPE</w:t>
      </w:r>
      <w:r w:rsidR="00441DB2">
        <w:t>*1.0*001</w:t>
      </w:r>
      <w:r w:rsidR="00744CC3">
        <w:t>.</w:t>
      </w:r>
    </w:p>
    <w:p w:rsidR="00A965B6" w:rsidRDefault="00345FD4" w:rsidP="00A965B6">
      <w:pPr>
        <w:pStyle w:val="BodyText"/>
        <w:numPr>
          <w:ilvl w:val="1"/>
          <w:numId w:val="23"/>
        </w:numPr>
      </w:pPr>
      <w:r>
        <w:t>T</w:t>
      </w:r>
      <w:r w:rsidR="00A965B6" w:rsidRPr="00A965B6">
        <w:t>he name is displayed when the KIDS build is loaded</w:t>
      </w:r>
    </w:p>
    <w:p w:rsidR="00A965B6" w:rsidRDefault="00A965B6" w:rsidP="00A965B6">
      <w:pPr>
        <w:pStyle w:val="BodyText"/>
        <w:numPr>
          <w:ilvl w:val="0"/>
          <w:numId w:val="23"/>
        </w:numPr>
      </w:pPr>
      <w:r w:rsidRPr="00A965B6">
        <w:t>Use the Install Package(s) option and select CPE*1.0*002.</w:t>
      </w:r>
    </w:p>
    <w:p w:rsidR="00345FD4" w:rsidRDefault="00345FD4" w:rsidP="00345FD4">
      <w:pPr>
        <w:pStyle w:val="BodyText"/>
        <w:numPr>
          <w:ilvl w:val="1"/>
          <w:numId w:val="23"/>
        </w:numPr>
      </w:pPr>
      <w:r>
        <w:t>T</w:t>
      </w:r>
      <w:r w:rsidRPr="00345FD4">
        <w:t>he name is displayed when the KIDS build is loaded</w:t>
      </w:r>
    </w:p>
    <w:p w:rsidR="00A965B6" w:rsidRDefault="00A965B6" w:rsidP="00A965B6">
      <w:pPr>
        <w:pStyle w:val="BodyText"/>
        <w:numPr>
          <w:ilvl w:val="0"/>
          <w:numId w:val="23"/>
        </w:numPr>
      </w:pPr>
      <w:r w:rsidRPr="00A965B6">
        <w:t>Use the Install Package(s</w:t>
      </w:r>
      <w:r>
        <w:t>) option and select CPE*1.0*007.</w:t>
      </w:r>
    </w:p>
    <w:p w:rsidR="00345FD4" w:rsidRDefault="00345FD4" w:rsidP="00345FD4">
      <w:pPr>
        <w:pStyle w:val="BodyText"/>
        <w:numPr>
          <w:ilvl w:val="1"/>
          <w:numId w:val="23"/>
        </w:numPr>
      </w:pPr>
      <w:r>
        <w:t>T</w:t>
      </w:r>
      <w:r w:rsidRPr="00345FD4">
        <w:t>he name is displayed when the KIDS build is loaded</w:t>
      </w:r>
    </w:p>
    <w:p w:rsidR="00633C1C" w:rsidRDefault="00633C1C" w:rsidP="00633C1C">
      <w:pPr>
        <w:pStyle w:val="BodyText"/>
        <w:numPr>
          <w:ilvl w:val="0"/>
          <w:numId w:val="23"/>
        </w:numPr>
      </w:pPr>
      <w:r w:rsidRPr="00A965B6">
        <w:t>Use the Install Package(s</w:t>
      </w:r>
      <w:r>
        <w:t>) option and select CPEDEF*1.0*008.</w:t>
      </w:r>
    </w:p>
    <w:p w:rsidR="00633C1C" w:rsidRDefault="00633C1C" w:rsidP="00633C1C">
      <w:pPr>
        <w:pStyle w:val="BodyText"/>
        <w:numPr>
          <w:ilvl w:val="1"/>
          <w:numId w:val="23"/>
        </w:numPr>
      </w:pPr>
      <w:r>
        <w:t>T</w:t>
      </w:r>
      <w:r w:rsidRPr="00345FD4">
        <w:t>he name is displayed when the KIDS build is loaded</w:t>
      </w:r>
    </w:p>
    <w:p w:rsidR="008F1650" w:rsidRDefault="008F1650" w:rsidP="008F1650">
      <w:pPr>
        <w:pStyle w:val="BodyText"/>
        <w:numPr>
          <w:ilvl w:val="0"/>
          <w:numId w:val="23"/>
        </w:numPr>
      </w:pPr>
      <w:r w:rsidRPr="00A965B6">
        <w:t>Use the Install Package(s</w:t>
      </w:r>
      <w:r>
        <w:t>) option and select CPEDEF*1.0*009.</w:t>
      </w:r>
    </w:p>
    <w:p w:rsidR="008F1650" w:rsidRDefault="008F1650" w:rsidP="008F1650">
      <w:pPr>
        <w:pStyle w:val="BodyText"/>
        <w:numPr>
          <w:ilvl w:val="1"/>
          <w:numId w:val="23"/>
        </w:numPr>
      </w:pPr>
      <w:r>
        <w:t>T</w:t>
      </w:r>
      <w:r w:rsidRPr="00345FD4">
        <w:t>he name is displayed when the KIDS build is loaded</w:t>
      </w:r>
    </w:p>
    <w:p w:rsidR="0083177D" w:rsidRDefault="0083177D" w:rsidP="0083177D">
      <w:pPr>
        <w:pStyle w:val="BodyText"/>
        <w:numPr>
          <w:ilvl w:val="0"/>
          <w:numId w:val="23"/>
        </w:numPr>
      </w:pPr>
      <w:r>
        <w:t>Choose all the defaults at the prompts.</w:t>
      </w:r>
    </w:p>
    <w:p w:rsidR="009123D8" w:rsidRDefault="009123D8" w:rsidP="0008234B">
      <w:pPr>
        <w:pStyle w:val="Heading2"/>
      </w:pPr>
      <w:bookmarkStart w:id="63" w:name="_Toc523407656"/>
      <w:r>
        <w:t>Installation Verification Procedure</w:t>
      </w:r>
      <w:bookmarkEnd w:id="63"/>
    </w:p>
    <w:p w:rsidR="009C42BF" w:rsidRDefault="009C1E95" w:rsidP="009C42BF">
      <w:pPr>
        <w:pStyle w:val="BodyText"/>
      </w:pPr>
      <w:r>
        <w:t xml:space="preserve">The </w:t>
      </w:r>
      <w:r w:rsidR="00F02BEB">
        <w:t>Product Owner</w:t>
      </w:r>
      <w:r w:rsidR="009C42BF">
        <w:t xml:space="preserve"> will test the software in Production immediately after installation </w:t>
      </w:r>
      <w:r w:rsidR="00D5071A">
        <w:t xml:space="preserve">by running the VistA Patch Checksum Verification </w:t>
      </w:r>
      <w:r w:rsidR="009C42BF">
        <w:t>to verify that the system installation was successful.</w:t>
      </w:r>
      <w:r w:rsidR="001A3E47">
        <w:t xml:space="preserve">  (See 4.10 System Configuration for Checksum values).</w:t>
      </w:r>
    </w:p>
    <w:p w:rsidR="00222FCD" w:rsidRDefault="00222FCD" w:rsidP="0008234B">
      <w:pPr>
        <w:pStyle w:val="Heading2"/>
      </w:pPr>
      <w:bookmarkStart w:id="64" w:name="_Toc523407657"/>
      <w:r>
        <w:t>System Configuration</w:t>
      </w:r>
      <w:bookmarkEnd w:id="64"/>
    </w:p>
    <w:p w:rsidR="001577A5" w:rsidRPr="00F27C8E" w:rsidRDefault="001577A5" w:rsidP="001577A5">
      <w:pPr>
        <w:autoSpaceDE w:val="0"/>
        <w:autoSpaceDN w:val="0"/>
        <w:adjustRightInd w:val="0"/>
        <w:rPr>
          <w:sz w:val="24"/>
        </w:rPr>
      </w:pPr>
      <w:r w:rsidRPr="00F27C8E">
        <w:rPr>
          <w:sz w:val="24"/>
        </w:rPr>
        <w:t xml:space="preserve">The following routines are included in this patch.  The second </w:t>
      </w:r>
      <w:proofErr w:type="gramStart"/>
      <w:r w:rsidRPr="00F27C8E">
        <w:rPr>
          <w:sz w:val="24"/>
        </w:rPr>
        <w:t>line of each</w:t>
      </w:r>
      <w:r>
        <w:rPr>
          <w:sz w:val="24"/>
        </w:rPr>
        <w:t xml:space="preserve"> of these routines are</w:t>
      </w:r>
      <w:proofErr w:type="gramEnd"/>
      <w:r>
        <w:rPr>
          <w:sz w:val="24"/>
        </w:rPr>
        <w:t xml:space="preserve"> similar to this:</w:t>
      </w:r>
    </w:p>
    <w:p w:rsidR="001577A5" w:rsidRDefault="001577A5" w:rsidP="001577A5">
      <w:pPr>
        <w:autoSpaceDE w:val="0"/>
        <w:autoSpaceDN w:val="0"/>
        <w:adjustRightInd w:val="0"/>
        <w:rPr>
          <w:sz w:val="24"/>
        </w:rPr>
      </w:pPr>
      <w:r w:rsidRPr="00F27C8E">
        <w:rPr>
          <w:sz w:val="24"/>
        </w:rPr>
        <w:t xml:space="preserve"> ;</w:t>
      </w:r>
      <w:proofErr w:type="gramStart"/>
      <w:r w:rsidRPr="00F27C8E">
        <w:rPr>
          <w:sz w:val="24"/>
        </w:rPr>
        <w:t>;1.0</w:t>
      </w:r>
      <w:proofErr w:type="gramEnd"/>
      <w:r w:rsidRPr="00F27C8E">
        <w:rPr>
          <w:sz w:val="24"/>
        </w:rPr>
        <w:t>;;**[Patch List]**;JULY 4, 1990;</w:t>
      </w:r>
      <w:r>
        <w:rPr>
          <w:sz w:val="24"/>
        </w:rPr>
        <w:t xml:space="preserve"> </w:t>
      </w:r>
      <w:r w:rsidRPr="00F27C8E">
        <w:rPr>
          <w:sz w:val="24"/>
        </w:rPr>
        <w:t>Build 10</w:t>
      </w:r>
    </w:p>
    <w:p w:rsidR="00D07D91" w:rsidRDefault="00D07D91" w:rsidP="001577A5">
      <w:pPr>
        <w:autoSpaceDE w:val="0"/>
        <w:autoSpaceDN w:val="0"/>
        <w:adjustRightInd w:val="0"/>
        <w:rPr>
          <w:sz w:val="24"/>
        </w:rPr>
      </w:pPr>
    </w:p>
    <w:p w:rsidR="00345FD4" w:rsidRDefault="00345FD4" w:rsidP="002A49AA">
      <w:pPr>
        <w:autoSpaceDE w:val="0"/>
        <w:autoSpaceDN w:val="0"/>
        <w:adjustRightInd w:val="0"/>
        <w:rPr>
          <w:rFonts w:ascii="r_ansi" w:hAnsi="r_ansi" w:cs="r_ansi"/>
          <w:sz w:val="20"/>
          <w:szCs w:val="20"/>
        </w:rPr>
      </w:pPr>
      <w:r>
        <w:rPr>
          <w:rFonts w:ascii="r_ansi" w:hAnsi="r_ansi" w:cs="r_ansi"/>
          <w:sz w:val="20"/>
          <w:szCs w:val="20"/>
        </w:rPr>
        <w:t>Select BUILD NAME: CPE*1.0*001</w:t>
      </w:r>
      <w:r w:rsidR="002A49AA">
        <w:rPr>
          <w:rFonts w:ascii="r_ansi" w:hAnsi="r_ansi" w:cs="r_ansi"/>
          <w:sz w:val="20"/>
          <w:szCs w:val="20"/>
        </w:rPr>
        <w:t xml:space="preserve">  </w:t>
      </w:r>
    </w:p>
    <w:p w:rsidR="00345FD4" w:rsidRDefault="00345FD4" w:rsidP="002A49AA">
      <w:pPr>
        <w:autoSpaceDE w:val="0"/>
        <w:autoSpaceDN w:val="0"/>
        <w:adjustRightInd w:val="0"/>
        <w:rPr>
          <w:rFonts w:ascii="r_ansi" w:hAnsi="r_ansi" w:cs="r_ansi"/>
          <w:sz w:val="20"/>
          <w:szCs w:val="20"/>
        </w:rPr>
      </w:pP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CH835F1   value = 18382562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CH835TRG  value</w:t>
      </w:r>
      <w:proofErr w:type="gramEnd"/>
      <w:r w:rsidRPr="00345FD4">
        <w:rPr>
          <w:rFonts w:ascii="r_ansi" w:hAnsi="r_ansi" w:cs="r_ansi"/>
          <w:sz w:val="20"/>
          <w:szCs w:val="20"/>
        </w:rPr>
        <w:t xml:space="preserve"> = 1089298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CHCSTAT   value = 1100176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CHFBC1    value = 120153463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CHFBC1D   value = 79209054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CHFBC1E   value = 86846735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CHFBC2A   value = 269995850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CHFBCQ    value = 212570083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CHGAS2    value = 115534799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CHGAS22   value = 69600439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CHGAS23   value = 63174125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lastRenderedPageBreak/>
        <w:t>CHGASIP   value = 57789729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CHGASP    value = 84288557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CHGASP1   value = 39204808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CHGASP2   value = 34812978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CHGCDC71  value</w:t>
      </w:r>
      <w:proofErr w:type="gramEnd"/>
      <w:r w:rsidRPr="00345FD4">
        <w:rPr>
          <w:rFonts w:ascii="r_ansi" w:hAnsi="r_ansi" w:cs="r_ansi"/>
          <w:sz w:val="20"/>
          <w:szCs w:val="20"/>
        </w:rPr>
        <w:t xml:space="preserve"> = 36256173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CHGCDC75  value</w:t>
      </w:r>
      <w:proofErr w:type="gramEnd"/>
      <w:r w:rsidRPr="00345FD4">
        <w:rPr>
          <w:rFonts w:ascii="r_ansi" w:hAnsi="r_ansi" w:cs="r_ansi"/>
          <w:sz w:val="20"/>
          <w:szCs w:val="20"/>
        </w:rPr>
        <w:t xml:space="preserve"> = 29365743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CHGCDP7   value = 70182755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CHGCDP70  value</w:t>
      </w:r>
      <w:proofErr w:type="gramEnd"/>
      <w:r w:rsidRPr="00345FD4">
        <w:rPr>
          <w:rFonts w:ascii="r_ansi" w:hAnsi="r_ansi" w:cs="r_ansi"/>
          <w:sz w:val="20"/>
          <w:szCs w:val="20"/>
        </w:rPr>
        <w:t xml:space="preserve"> = 69672244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CHGCDP71  value</w:t>
      </w:r>
      <w:proofErr w:type="gramEnd"/>
      <w:r w:rsidRPr="00345FD4">
        <w:rPr>
          <w:rFonts w:ascii="r_ansi" w:hAnsi="r_ansi" w:cs="r_ansi"/>
          <w:sz w:val="20"/>
          <w:szCs w:val="20"/>
        </w:rPr>
        <w:t xml:space="preserve"> = 6472840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CHGCDP73  value</w:t>
      </w:r>
      <w:proofErr w:type="gramEnd"/>
      <w:r w:rsidRPr="00345FD4">
        <w:rPr>
          <w:rFonts w:ascii="r_ansi" w:hAnsi="r_ansi" w:cs="r_ansi"/>
          <w:sz w:val="20"/>
          <w:szCs w:val="20"/>
        </w:rPr>
        <w:t xml:space="preserve"> = 9545809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CHGCDV7   value = 84573137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CHGCDV70  value</w:t>
      </w:r>
      <w:proofErr w:type="gramEnd"/>
      <w:r w:rsidRPr="00345FD4">
        <w:rPr>
          <w:rFonts w:ascii="r_ansi" w:hAnsi="r_ansi" w:cs="r_ansi"/>
          <w:sz w:val="20"/>
          <w:szCs w:val="20"/>
        </w:rPr>
        <w:t xml:space="preserve"> = 78655126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CHGCDV71  value</w:t>
      </w:r>
      <w:proofErr w:type="gramEnd"/>
      <w:r w:rsidRPr="00345FD4">
        <w:rPr>
          <w:rFonts w:ascii="r_ansi" w:hAnsi="r_ansi" w:cs="r_ansi"/>
          <w:sz w:val="20"/>
          <w:szCs w:val="20"/>
        </w:rPr>
        <w:t xml:space="preserve"> = 97858452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CHGCDV73  value</w:t>
      </w:r>
      <w:proofErr w:type="gramEnd"/>
      <w:r w:rsidRPr="00345FD4">
        <w:rPr>
          <w:rFonts w:ascii="r_ansi" w:hAnsi="r_ansi" w:cs="r_ansi"/>
          <w:sz w:val="20"/>
          <w:szCs w:val="20"/>
        </w:rPr>
        <w:t xml:space="preserve"> = 41057918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CHGCU136  value</w:t>
      </w:r>
      <w:proofErr w:type="gramEnd"/>
      <w:r w:rsidRPr="00345FD4">
        <w:rPr>
          <w:rFonts w:ascii="r_ansi" w:hAnsi="r_ansi" w:cs="r_ansi"/>
          <w:sz w:val="20"/>
          <w:szCs w:val="20"/>
        </w:rPr>
        <w:t xml:space="preserve"> = 29538273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CHGCU165  value</w:t>
      </w:r>
      <w:proofErr w:type="gramEnd"/>
      <w:r w:rsidRPr="00345FD4">
        <w:rPr>
          <w:rFonts w:ascii="r_ansi" w:hAnsi="r_ansi" w:cs="r_ansi"/>
          <w:sz w:val="20"/>
          <w:szCs w:val="20"/>
        </w:rPr>
        <w:t xml:space="preserve"> = 21489649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CHGDQ2    value = 148464535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CHGQA2    value = 103228089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CHGVQ370  value</w:t>
      </w:r>
      <w:proofErr w:type="gramEnd"/>
      <w:r w:rsidRPr="00345FD4">
        <w:rPr>
          <w:rFonts w:ascii="r_ansi" w:hAnsi="r_ansi" w:cs="r_ansi"/>
          <w:sz w:val="20"/>
          <w:szCs w:val="20"/>
        </w:rPr>
        <w:t xml:space="preserve"> = 193653035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CHGVQ529  value</w:t>
      </w:r>
      <w:proofErr w:type="gramEnd"/>
      <w:r w:rsidRPr="00345FD4">
        <w:rPr>
          <w:rFonts w:ascii="r_ansi" w:hAnsi="r_ansi" w:cs="r_ansi"/>
          <w:sz w:val="20"/>
          <w:szCs w:val="20"/>
        </w:rPr>
        <w:t xml:space="preserve"> = 95299725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CHIGDQ3   value = 92490075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CHIGDQ30  value</w:t>
      </w:r>
      <w:proofErr w:type="gramEnd"/>
      <w:r w:rsidRPr="00345FD4">
        <w:rPr>
          <w:rFonts w:ascii="r_ansi" w:hAnsi="r_ansi" w:cs="r_ansi"/>
          <w:sz w:val="20"/>
          <w:szCs w:val="20"/>
        </w:rPr>
        <w:t xml:space="preserve"> = 93005718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CHMEAE5   value = 66632491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CHMF351D  value</w:t>
      </w:r>
      <w:proofErr w:type="gramEnd"/>
      <w:r w:rsidRPr="00345FD4">
        <w:rPr>
          <w:rFonts w:ascii="r_ansi" w:hAnsi="r_ansi" w:cs="r_ansi"/>
          <w:sz w:val="20"/>
          <w:szCs w:val="20"/>
        </w:rPr>
        <w:t xml:space="preserve"> = 92007784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CHMF351P  value</w:t>
      </w:r>
      <w:proofErr w:type="gramEnd"/>
      <w:r w:rsidRPr="00345FD4">
        <w:rPr>
          <w:rFonts w:ascii="r_ansi" w:hAnsi="r_ansi" w:cs="r_ansi"/>
          <w:sz w:val="20"/>
          <w:szCs w:val="20"/>
        </w:rPr>
        <w:t xml:space="preserve"> = 160583754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CHMF351U  value</w:t>
      </w:r>
      <w:proofErr w:type="gramEnd"/>
      <w:r w:rsidRPr="00345FD4">
        <w:rPr>
          <w:rFonts w:ascii="r_ansi" w:hAnsi="r_ansi" w:cs="r_ansi"/>
          <w:sz w:val="20"/>
          <w:szCs w:val="20"/>
        </w:rPr>
        <w:t xml:space="preserve"> = 188599366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CHMFA001  value</w:t>
      </w:r>
      <w:proofErr w:type="gramEnd"/>
      <w:r w:rsidRPr="00345FD4">
        <w:rPr>
          <w:rFonts w:ascii="r_ansi" w:hAnsi="r_ansi" w:cs="r_ansi"/>
          <w:sz w:val="20"/>
          <w:szCs w:val="20"/>
        </w:rPr>
        <w:t xml:space="preserve"> = 71632708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CHMFA002  value</w:t>
      </w:r>
      <w:proofErr w:type="gramEnd"/>
      <w:r w:rsidRPr="00345FD4">
        <w:rPr>
          <w:rFonts w:ascii="r_ansi" w:hAnsi="r_ansi" w:cs="r_ansi"/>
          <w:sz w:val="20"/>
          <w:szCs w:val="20"/>
        </w:rPr>
        <w:t xml:space="preserve"> = 6171486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CHMFA008  value</w:t>
      </w:r>
      <w:proofErr w:type="gramEnd"/>
      <w:r w:rsidRPr="00345FD4">
        <w:rPr>
          <w:rFonts w:ascii="r_ansi" w:hAnsi="r_ansi" w:cs="r_ansi"/>
          <w:sz w:val="20"/>
          <w:szCs w:val="20"/>
        </w:rPr>
        <w:t xml:space="preserve"> = 70667528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CHMFA010  value</w:t>
      </w:r>
      <w:proofErr w:type="gramEnd"/>
      <w:r w:rsidRPr="00345FD4">
        <w:rPr>
          <w:rFonts w:ascii="r_ansi" w:hAnsi="r_ansi" w:cs="r_ansi"/>
          <w:sz w:val="20"/>
          <w:szCs w:val="20"/>
        </w:rPr>
        <w:t xml:space="preserve"> = 183351728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CHMFA011  value</w:t>
      </w:r>
      <w:proofErr w:type="gramEnd"/>
      <w:r w:rsidRPr="00345FD4">
        <w:rPr>
          <w:rFonts w:ascii="r_ansi" w:hAnsi="r_ansi" w:cs="r_ansi"/>
          <w:sz w:val="20"/>
          <w:szCs w:val="20"/>
        </w:rPr>
        <w:t xml:space="preserve"> = 108999861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CHMFA012  value</w:t>
      </w:r>
      <w:proofErr w:type="gramEnd"/>
      <w:r w:rsidRPr="00345FD4">
        <w:rPr>
          <w:rFonts w:ascii="r_ansi" w:hAnsi="r_ansi" w:cs="r_ansi"/>
          <w:sz w:val="20"/>
          <w:szCs w:val="20"/>
        </w:rPr>
        <w:t xml:space="preserve"> = 5938662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CHMFA013  value</w:t>
      </w:r>
      <w:proofErr w:type="gramEnd"/>
      <w:r w:rsidRPr="00345FD4">
        <w:rPr>
          <w:rFonts w:ascii="r_ansi" w:hAnsi="r_ansi" w:cs="r_ansi"/>
          <w:sz w:val="20"/>
          <w:szCs w:val="20"/>
        </w:rPr>
        <w:t xml:space="preserve"> = 31867973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CHMFA01E  value</w:t>
      </w:r>
      <w:proofErr w:type="gramEnd"/>
      <w:r w:rsidRPr="00345FD4">
        <w:rPr>
          <w:rFonts w:ascii="r_ansi" w:hAnsi="r_ansi" w:cs="r_ansi"/>
          <w:sz w:val="20"/>
          <w:szCs w:val="20"/>
        </w:rPr>
        <w:t xml:space="preserve"> = 53887455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CHMFA01F  value</w:t>
      </w:r>
      <w:proofErr w:type="gramEnd"/>
      <w:r w:rsidRPr="00345FD4">
        <w:rPr>
          <w:rFonts w:ascii="r_ansi" w:hAnsi="r_ansi" w:cs="r_ansi"/>
          <w:sz w:val="20"/>
          <w:szCs w:val="20"/>
        </w:rPr>
        <w:t xml:space="preserve"> = 11506960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CHMFA020  value</w:t>
      </w:r>
      <w:proofErr w:type="gramEnd"/>
      <w:r w:rsidRPr="00345FD4">
        <w:rPr>
          <w:rFonts w:ascii="r_ansi" w:hAnsi="r_ansi" w:cs="r_ansi"/>
          <w:sz w:val="20"/>
          <w:szCs w:val="20"/>
        </w:rPr>
        <w:t xml:space="preserve"> = 46913361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CHMFA02E  value</w:t>
      </w:r>
      <w:proofErr w:type="gramEnd"/>
      <w:r w:rsidRPr="00345FD4">
        <w:rPr>
          <w:rFonts w:ascii="r_ansi" w:hAnsi="r_ansi" w:cs="r_ansi"/>
          <w:sz w:val="20"/>
          <w:szCs w:val="20"/>
        </w:rPr>
        <w:t xml:space="preserve"> = 1591638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CHMFA110  value</w:t>
      </w:r>
      <w:proofErr w:type="gramEnd"/>
      <w:r w:rsidRPr="00345FD4">
        <w:rPr>
          <w:rFonts w:ascii="r_ansi" w:hAnsi="r_ansi" w:cs="r_ansi"/>
          <w:sz w:val="20"/>
          <w:szCs w:val="20"/>
        </w:rPr>
        <w:t xml:space="preserve"> = 24048241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CHMFA141  value</w:t>
      </w:r>
      <w:proofErr w:type="gramEnd"/>
      <w:r w:rsidRPr="00345FD4">
        <w:rPr>
          <w:rFonts w:ascii="r_ansi" w:hAnsi="r_ansi" w:cs="r_ansi"/>
          <w:sz w:val="20"/>
          <w:szCs w:val="20"/>
        </w:rPr>
        <w:t xml:space="preserve"> = 1176475403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CHMFA150  value</w:t>
      </w:r>
      <w:proofErr w:type="gramEnd"/>
      <w:r w:rsidRPr="00345FD4">
        <w:rPr>
          <w:rFonts w:ascii="r_ansi" w:hAnsi="r_ansi" w:cs="r_ansi"/>
          <w:sz w:val="20"/>
          <w:szCs w:val="20"/>
        </w:rPr>
        <w:t xml:space="preserve"> = 14196240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CHMFA801  value</w:t>
      </w:r>
      <w:proofErr w:type="gramEnd"/>
      <w:r w:rsidRPr="00345FD4">
        <w:rPr>
          <w:rFonts w:ascii="r_ansi" w:hAnsi="r_ansi" w:cs="r_ansi"/>
          <w:sz w:val="20"/>
          <w:szCs w:val="20"/>
        </w:rPr>
        <w:t xml:space="preserve"> = 48835476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CHMFADR1  value</w:t>
      </w:r>
      <w:proofErr w:type="gramEnd"/>
      <w:r w:rsidRPr="00345FD4">
        <w:rPr>
          <w:rFonts w:ascii="r_ansi" w:hAnsi="r_ansi" w:cs="r_ansi"/>
          <w:sz w:val="20"/>
          <w:szCs w:val="20"/>
        </w:rPr>
        <w:t xml:space="preserve"> = 125736532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CHMFADR2  value</w:t>
      </w:r>
      <w:proofErr w:type="gramEnd"/>
      <w:r w:rsidRPr="00345FD4">
        <w:rPr>
          <w:rFonts w:ascii="r_ansi" w:hAnsi="r_ansi" w:cs="r_ansi"/>
          <w:sz w:val="20"/>
          <w:szCs w:val="20"/>
        </w:rPr>
        <w:t xml:space="preserve"> = 313160862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CHMFADR4  value</w:t>
      </w:r>
      <w:proofErr w:type="gramEnd"/>
      <w:r w:rsidRPr="00345FD4">
        <w:rPr>
          <w:rFonts w:ascii="r_ansi" w:hAnsi="r_ansi" w:cs="r_ansi"/>
          <w:sz w:val="20"/>
          <w:szCs w:val="20"/>
        </w:rPr>
        <w:t xml:space="preserve"> = 267954745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CHMFADRV  value</w:t>
      </w:r>
      <w:proofErr w:type="gramEnd"/>
      <w:r w:rsidRPr="00345FD4">
        <w:rPr>
          <w:rFonts w:ascii="r_ansi" w:hAnsi="r_ansi" w:cs="r_ansi"/>
          <w:sz w:val="20"/>
          <w:szCs w:val="20"/>
        </w:rPr>
        <w:t xml:space="preserve"> = 95427897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CHMFAUT1  value</w:t>
      </w:r>
      <w:proofErr w:type="gramEnd"/>
      <w:r w:rsidRPr="00345FD4">
        <w:rPr>
          <w:rFonts w:ascii="r_ansi" w:hAnsi="r_ansi" w:cs="r_ansi"/>
          <w:sz w:val="20"/>
          <w:szCs w:val="20"/>
        </w:rPr>
        <w:t xml:space="preserve"> = 926239251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CHMFBC1   value = 71408427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CHMFBC2A  value</w:t>
      </w:r>
      <w:proofErr w:type="gramEnd"/>
      <w:r w:rsidRPr="00345FD4">
        <w:rPr>
          <w:rFonts w:ascii="r_ansi" w:hAnsi="r_ansi" w:cs="r_ansi"/>
          <w:sz w:val="20"/>
          <w:szCs w:val="20"/>
        </w:rPr>
        <w:t xml:space="preserve"> = 59668588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CHMFEDISTP1Routine not in this UCI.</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CHMFEDISTP2Routine not in this UCI.</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CHMFEDISTP3Routine not in this UCI.</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CHMFEDISTP5Routine not in this UCI.</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CHMFPDO3  value</w:t>
      </w:r>
      <w:proofErr w:type="gramEnd"/>
      <w:r w:rsidRPr="00345FD4">
        <w:rPr>
          <w:rFonts w:ascii="r_ansi" w:hAnsi="r_ansi" w:cs="r_ansi"/>
          <w:sz w:val="20"/>
          <w:szCs w:val="20"/>
        </w:rPr>
        <w:t xml:space="preserve"> = 3983713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CHMFPDO4  value</w:t>
      </w:r>
      <w:proofErr w:type="gramEnd"/>
      <w:r w:rsidRPr="00345FD4">
        <w:rPr>
          <w:rFonts w:ascii="r_ansi" w:hAnsi="r_ansi" w:cs="r_ansi"/>
          <w:sz w:val="20"/>
          <w:szCs w:val="20"/>
        </w:rPr>
        <w:t xml:space="preserve"> = 3806748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CHMFSR21  value</w:t>
      </w:r>
      <w:proofErr w:type="gramEnd"/>
      <w:r w:rsidRPr="00345FD4">
        <w:rPr>
          <w:rFonts w:ascii="r_ansi" w:hAnsi="r_ansi" w:cs="r_ansi"/>
          <w:sz w:val="20"/>
          <w:szCs w:val="20"/>
        </w:rPr>
        <w:t xml:space="preserve"> = 75695939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lastRenderedPageBreak/>
        <w:t>CHMFSRT   value = 24434762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CHMFUTLE  value</w:t>
      </w:r>
      <w:proofErr w:type="gramEnd"/>
      <w:r w:rsidRPr="00345FD4">
        <w:rPr>
          <w:rFonts w:ascii="r_ansi" w:hAnsi="r_ansi" w:cs="r_ansi"/>
          <w:sz w:val="20"/>
          <w:szCs w:val="20"/>
        </w:rPr>
        <w:t xml:space="preserve"> = 22325360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CHMGA008  value</w:t>
      </w:r>
      <w:proofErr w:type="gramEnd"/>
      <w:r w:rsidRPr="00345FD4">
        <w:rPr>
          <w:rFonts w:ascii="r_ansi" w:hAnsi="r_ansi" w:cs="r_ansi"/>
          <w:sz w:val="20"/>
          <w:szCs w:val="20"/>
        </w:rPr>
        <w:t xml:space="preserve"> = 4747313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CHMIS011  value</w:t>
      </w:r>
      <w:proofErr w:type="gramEnd"/>
      <w:r w:rsidRPr="00345FD4">
        <w:rPr>
          <w:rFonts w:ascii="r_ansi" w:hAnsi="r_ansi" w:cs="r_ansi"/>
          <w:sz w:val="20"/>
          <w:szCs w:val="20"/>
        </w:rPr>
        <w:t xml:space="preserve"> = 44216186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CHMIS012  value</w:t>
      </w:r>
      <w:proofErr w:type="gramEnd"/>
      <w:r w:rsidRPr="00345FD4">
        <w:rPr>
          <w:rFonts w:ascii="r_ansi" w:hAnsi="r_ansi" w:cs="r_ansi"/>
          <w:sz w:val="20"/>
          <w:szCs w:val="20"/>
        </w:rPr>
        <w:t xml:space="preserve"> = 104726391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CHMIS021  value</w:t>
      </w:r>
      <w:proofErr w:type="gramEnd"/>
      <w:r w:rsidRPr="00345FD4">
        <w:rPr>
          <w:rFonts w:ascii="r_ansi" w:hAnsi="r_ansi" w:cs="r_ansi"/>
          <w:sz w:val="20"/>
          <w:szCs w:val="20"/>
        </w:rPr>
        <w:t xml:space="preserve"> = 134201726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CHMIS023  value</w:t>
      </w:r>
      <w:proofErr w:type="gramEnd"/>
      <w:r w:rsidRPr="00345FD4">
        <w:rPr>
          <w:rFonts w:ascii="r_ansi" w:hAnsi="r_ansi" w:cs="r_ansi"/>
          <w:sz w:val="20"/>
          <w:szCs w:val="20"/>
        </w:rPr>
        <w:t xml:space="preserve"> = 76037373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CHMKAG5Q  value</w:t>
      </w:r>
      <w:proofErr w:type="gramEnd"/>
      <w:r w:rsidRPr="00345FD4">
        <w:rPr>
          <w:rFonts w:ascii="r_ansi" w:hAnsi="r_ansi" w:cs="r_ansi"/>
          <w:sz w:val="20"/>
          <w:szCs w:val="20"/>
        </w:rPr>
        <w:t xml:space="preserve"> = 16143009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CHMKPDI2  value</w:t>
      </w:r>
      <w:proofErr w:type="gramEnd"/>
      <w:r w:rsidRPr="00345FD4">
        <w:rPr>
          <w:rFonts w:ascii="r_ansi" w:hAnsi="r_ansi" w:cs="r_ansi"/>
          <w:sz w:val="20"/>
          <w:szCs w:val="20"/>
        </w:rPr>
        <w:t xml:space="preserve"> = 5463803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CHMKPPR1  value</w:t>
      </w:r>
      <w:proofErr w:type="gramEnd"/>
      <w:r w:rsidRPr="00345FD4">
        <w:rPr>
          <w:rFonts w:ascii="r_ansi" w:hAnsi="r_ansi" w:cs="r_ansi"/>
          <w:sz w:val="20"/>
          <w:szCs w:val="20"/>
        </w:rPr>
        <w:t xml:space="preserve"> = 15716696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CHMKPPR2  value</w:t>
      </w:r>
      <w:proofErr w:type="gramEnd"/>
      <w:r w:rsidRPr="00345FD4">
        <w:rPr>
          <w:rFonts w:ascii="r_ansi" w:hAnsi="r_ansi" w:cs="r_ansi"/>
          <w:sz w:val="20"/>
          <w:szCs w:val="20"/>
        </w:rPr>
        <w:t xml:space="preserve"> = 12433776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CHMRESET  value</w:t>
      </w:r>
      <w:proofErr w:type="gramEnd"/>
      <w:r w:rsidRPr="00345FD4">
        <w:rPr>
          <w:rFonts w:ascii="r_ansi" w:hAnsi="r_ansi" w:cs="r_ansi"/>
          <w:sz w:val="20"/>
          <w:szCs w:val="20"/>
        </w:rPr>
        <w:t xml:space="preserve"> = 14943433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CHMRGRNT  value</w:t>
      </w:r>
      <w:proofErr w:type="gramEnd"/>
      <w:r w:rsidRPr="00345FD4">
        <w:rPr>
          <w:rFonts w:ascii="r_ansi" w:hAnsi="r_ansi" w:cs="r_ansi"/>
          <w:sz w:val="20"/>
          <w:szCs w:val="20"/>
        </w:rPr>
        <w:t xml:space="preserve"> = 43149143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CHMRSQC   value = 163107973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CHMRSQC1  value</w:t>
      </w:r>
      <w:proofErr w:type="gramEnd"/>
      <w:r w:rsidRPr="00345FD4">
        <w:rPr>
          <w:rFonts w:ascii="r_ansi" w:hAnsi="r_ansi" w:cs="r_ansi"/>
          <w:sz w:val="20"/>
          <w:szCs w:val="20"/>
        </w:rPr>
        <w:t xml:space="preserve"> = 413169972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CHMRSQP   value = 48317458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CHMXDR01  value</w:t>
      </w:r>
      <w:proofErr w:type="gramEnd"/>
      <w:r w:rsidRPr="00345FD4">
        <w:rPr>
          <w:rFonts w:ascii="r_ansi" w:hAnsi="r_ansi" w:cs="r_ansi"/>
          <w:sz w:val="20"/>
          <w:szCs w:val="20"/>
        </w:rPr>
        <w:t xml:space="preserve"> = 189040768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CHMXF001  value</w:t>
      </w:r>
      <w:proofErr w:type="gramEnd"/>
      <w:r w:rsidRPr="00345FD4">
        <w:rPr>
          <w:rFonts w:ascii="r_ansi" w:hAnsi="r_ansi" w:cs="r_ansi"/>
          <w:sz w:val="20"/>
          <w:szCs w:val="20"/>
        </w:rPr>
        <w:t xml:space="preserve"> = 82841599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CHMXMPD2  value</w:t>
      </w:r>
      <w:proofErr w:type="gramEnd"/>
      <w:r w:rsidRPr="00345FD4">
        <w:rPr>
          <w:rFonts w:ascii="r_ansi" w:hAnsi="r_ansi" w:cs="r_ansi"/>
          <w:sz w:val="20"/>
          <w:szCs w:val="20"/>
        </w:rPr>
        <w:t xml:space="preserve"> = 4066483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CHMXMPDI  value</w:t>
      </w:r>
      <w:proofErr w:type="gramEnd"/>
      <w:r w:rsidRPr="00345FD4">
        <w:rPr>
          <w:rFonts w:ascii="r_ansi" w:hAnsi="r_ansi" w:cs="r_ansi"/>
          <w:sz w:val="20"/>
          <w:szCs w:val="20"/>
        </w:rPr>
        <w:t xml:space="preserve"> = 13926804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CHMXPU03  value</w:t>
      </w:r>
      <w:proofErr w:type="gramEnd"/>
      <w:r w:rsidRPr="00345FD4">
        <w:rPr>
          <w:rFonts w:ascii="r_ansi" w:hAnsi="r_ansi" w:cs="r_ansi"/>
          <w:sz w:val="20"/>
          <w:szCs w:val="20"/>
        </w:rPr>
        <w:t xml:space="preserve"> = 15971422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CHMXPU04  value</w:t>
      </w:r>
      <w:proofErr w:type="gramEnd"/>
      <w:r w:rsidRPr="00345FD4">
        <w:rPr>
          <w:rFonts w:ascii="r_ansi" w:hAnsi="r_ansi" w:cs="r_ansi"/>
          <w:sz w:val="20"/>
          <w:szCs w:val="20"/>
        </w:rPr>
        <w:t xml:space="preserve"> = 363274241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CHMXPUTL  value</w:t>
      </w:r>
      <w:proofErr w:type="gramEnd"/>
      <w:r w:rsidRPr="00345FD4">
        <w:rPr>
          <w:rFonts w:ascii="r_ansi" w:hAnsi="r_ansi" w:cs="r_ansi"/>
          <w:sz w:val="20"/>
          <w:szCs w:val="20"/>
        </w:rPr>
        <w:t xml:space="preserve"> = 8196849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CHMXPUTL5 Routine not in this UCI.</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CHMXQCNT  value</w:t>
      </w:r>
      <w:proofErr w:type="gramEnd"/>
      <w:r w:rsidRPr="00345FD4">
        <w:rPr>
          <w:rFonts w:ascii="r_ansi" w:hAnsi="r_ansi" w:cs="r_ansi"/>
          <w:sz w:val="20"/>
          <w:szCs w:val="20"/>
        </w:rPr>
        <w:t xml:space="preserve"> = 88415948    Missing patch number</w:t>
      </w:r>
    </w:p>
    <w:p w:rsidR="00345FD4" w:rsidRPr="00345FD4"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CHPRD1    value = 36462532    Missing patch number</w:t>
      </w:r>
    </w:p>
    <w:p w:rsidR="00345FD4" w:rsidRPr="00345FD4" w:rsidRDefault="00345FD4" w:rsidP="00345FD4">
      <w:pPr>
        <w:autoSpaceDE w:val="0"/>
        <w:autoSpaceDN w:val="0"/>
        <w:adjustRightInd w:val="0"/>
        <w:rPr>
          <w:rFonts w:ascii="r_ansi" w:hAnsi="r_ansi" w:cs="r_ansi"/>
          <w:sz w:val="20"/>
          <w:szCs w:val="20"/>
        </w:rPr>
      </w:pPr>
      <w:proofErr w:type="gramStart"/>
      <w:r w:rsidRPr="00345FD4">
        <w:rPr>
          <w:rFonts w:ascii="r_ansi" w:hAnsi="r_ansi" w:cs="r_ansi"/>
          <w:sz w:val="20"/>
          <w:szCs w:val="20"/>
        </w:rPr>
        <w:t>CHTFLIB2  value</w:t>
      </w:r>
      <w:proofErr w:type="gramEnd"/>
      <w:r w:rsidRPr="00345FD4">
        <w:rPr>
          <w:rFonts w:ascii="r_ansi" w:hAnsi="r_ansi" w:cs="r_ansi"/>
          <w:sz w:val="20"/>
          <w:szCs w:val="20"/>
        </w:rPr>
        <w:t xml:space="preserve"> = 8402489     Missing patch number</w:t>
      </w:r>
    </w:p>
    <w:p w:rsidR="002A49AA" w:rsidRDefault="00345FD4" w:rsidP="00345FD4">
      <w:pPr>
        <w:autoSpaceDE w:val="0"/>
        <w:autoSpaceDN w:val="0"/>
        <w:adjustRightInd w:val="0"/>
        <w:rPr>
          <w:rFonts w:ascii="r_ansi" w:hAnsi="r_ansi" w:cs="r_ansi"/>
          <w:sz w:val="20"/>
          <w:szCs w:val="20"/>
        </w:rPr>
      </w:pPr>
      <w:r w:rsidRPr="00345FD4">
        <w:rPr>
          <w:rFonts w:ascii="r_ansi" w:hAnsi="r_ansi" w:cs="r_ansi"/>
          <w:sz w:val="20"/>
          <w:szCs w:val="20"/>
        </w:rPr>
        <w:t>done</w:t>
      </w:r>
      <w:r w:rsidR="002A49AA">
        <w:rPr>
          <w:rFonts w:ascii="r_ansi" w:hAnsi="r_ansi" w:cs="r_ansi"/>
          <w:sz w:val="20"/>
          <w:szCs w:val="20"/>
        </w:rPr>
        <w:t xml:space="preserve"> </w:t>
      </w:r>
    </w:p>
    <w:p w:rsidR="00345FD4" w:rsidRDefault="00345FD4" w:rsidP="00345FD4">
      <w:pPr>
        <w:autoSpaceDE w:val="0"/>
        <w:autoSpaceDN w:val="0"/>
        <w:adjustRightInd w:val="0"/>
        <w:rPr>
          <w:rFonts w:ascii="r_ansi" w:hAnsi="r_ansi" w:cs="r_ansi"/>
          <w:sz w:val="20"/>
          <w:szCs w:val="20"/>
        </w:rPr>
      </w:pPr>
    </w:p>
    <w:p w:rsidR="003E5D4B" w:rsidRDefault="003E5D4B" w:rsidP="003E5D4B">
      <w:pPr>
        <w:autoSpaceDE w:val="0"/>
        <w:autoSpaceDN w:val="0"/>
        <w:adjustRightInd w:val="0"/>
        <w:rPr>
          <w:rFonts w:ascii="r_ansi" w:hAnsi="r_ansi" w:cs="r_ansi"/>
          <w:sz w:val="20"/>
          <w:szCs w:val="20"/>
        </w:rPr>
      </w:pPr>
      <w:r>
        <w:rPr>
          <w:rFonts w:ascii="r_ansi" w:hAnsi="r_ansi" w:cs="r_ansi"/>
          <w:sz w:val="20"/>
          <w:szCs w:val="20"/>
        </w:rPr>
        <w:t>Select Build CPE*1.0*002</w:t>
      </w:r>
    </w:p>
    <w:p w:rsidR="003E5D4B" w:rsidRDefault="003E5D4B" w:rsidP="00345FD4">
      <w:pPr>
        <w:autoSpaceDE w:val="0"/>
        <w:autoSpaceDN w:val="0"/>
        <w:adjustRightInd w:val="0"/>
        <w:rPr>
          <w:rFonts w:ascii="r_ansi" w:hAnsi="r_ansi" w:cs="r_ansi"/>
          <w:sz w:val="20"/>
          <w:szCs w:val="20"/>
        </w:rPr>
      </w:pPr>
    </w:p>
    <w:p w:rsidR="003E5D4B" w:rsidRPr="003E5D4B" w:rsidRDefault="003E5D4B" w:rsidP="003E5D4B">
      <w:pPr>
        <w:autoSpaceDE w:val="0"/>
        <w:autoSpaceDN w:val="0"/>
        <w:adjustRightInd w:val="0"/>
        <w:rPr>
          <w:rFonts w:ascii="r_ansi" w:hAnsi="r_ansi" w:cs="r_ansi"/>
          <w:sz w:val="20"/>
          <w:szCs w:val="20"/>
        </w:rPr>
      </w:pPr>
      <w:r w:rsidRPr="003E5D4B">
        <w:rPr>
          <w:rFonts w:ascii="r_ansi" w:hAnsi="r_ansi" w:cs="r_ansi"/>
          <w:sz w:val="20"/>
          <w:szCs w:val="20"/>
        </w:rPr>
        <w:t>CH835F1   value = 18382562    Missing patch number</w:t>
      </w:r>
    </w:p>
    <w:p w:rsidR="003E5D4B" w:rsidRPr="003E5D4B" w:rsidRDefault="003E5D4B" w:rsidP="003E5D4B">
      <w:pPr>
        <w:autoSpaceDE w:val="0"/>
        <w:autoSpaceDN w:val="0"/>
        <w:adjustRightInd w:val="0"/>
        <w:rPr>
          <w:rFonts w:ascii="r_ansi" w:hAnsi="r_ansi" w:cs="r_ansi"/>
          <w:sz w:val="20"/>
          <w:szCs w:val="20"/>
        </w:rPr>
      </w:pPr>
      <w:r w:rsidRPr="003E5D4B">
        <w:rPr>
          <w:rFonts w:ascii="r_ansi" w:hAnsi="r_ansi" w:cs="r_ansi"/>
          <w:sz w:val="20"/>
          <w:szCs w:val="20"/>
        </w:rPr>
        <w:t>CH835F2   value = 777476      Missing patch number</w:t>
      </w:r>
    </w:p>
    <w:p w:rsidR="003E5D4B" w:rsidRPr="003E5D4B" w:rsidRDefault="003E5D4B" w:rsidP="003E5D4B">
      <w:pPr>
        <w:autoSpaceDE w:val="0"/>
        <w:autoSpaceDN w:val="0"/>
        <w:adjustRightInd w:val="0"/>
        <w:rPr>
          <w:rFonts w:ascii="r_ansi" w:hAnsi="r_ansi" w:cs="r_ansi"/>
          <w:sz w:val="20"/>
          <w:szCs w:val="20"/>
        </w:rPr>
      </w:pPr>
      <w:r w:rsidRPr="003E5D4B">
        <w:rPr>
          <w:rFonts w:ascii="r_ansi" w:hAnsi="r_ansi" w:cs="r_ansi"/>
          <w:sz w:val="20"/>
          <w:szCs w:val="20"/>
        </w:rPr>
        <w:t>CH835F3   value = 857631061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CH835FU1  value</w:t>
      </w:r>
      <w:proofErr w:type="gramEnd"/>
      <w:r w:rsidRPr="003E5D4B">
        <w:rPr>
          <w:rFonts w:ascii="r_ansi" w:hAnsi="r_ansi" w:cs="r_ansi"/>
          <w:sz w:val="20"/>
          <w:szCs w:val="20"/>
        </w:rPr>
        <w:t xml:space="preserve"> = 969866689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CHBPEBSD  value</w:t>
      </w:r>
      <w:proofErr w:type="gramEnd"/>
      <w:r w:rsidRPr="003E5D4B">
        <w:rPr>
          <w:rFonts w:ascii="r_ansi" w:hAnsi="r_ansi" w:cs="r_ansi"/>
          <w:sz w:val="20"/>
          <w:szCs w:val="20"/>
        </w:rPr>
        <w:t xml:space="preserve"> = 120816035   Missing patch number</w:t>
      </w:r>
    </w:p>
    <w:p w:rsidR="003E5D4B" w:rsidRPr="003E5D4B" w:rsidRDefault="003E5D4B" w:rsidP="003E5D4B">
      <w:pPr>
        <w:autoSpaceDE w:val="0"/>
        <w:autoSpaceDN w:val="0"/>
        <w:adjustRightInd w:val="0"/>
        <w:rPr>
          <w:rFonts w:ascii="r_ansi" w:hAnsi="r_ansi" w:cs="r_ansi"/>
          <w:sz w:val="20"/>
          <w:szCs w:val="20"/>
        </w:rPr>
      </w:pPr>
      <w:r w:rsidRPr="003E5D4B">
        <w:rPr>
          <w:rFonts w:ascii="r_ansi" w:hAnsi="r_ansi" w:cs="r_ansi"/>
          <w:sz w:val="20"/>
          <w:szCs w:val="20"/>
        </w:rPr>
        <w:t>CHFBC2A   value = 269995850   Missing patch number</w:t>
      </w:r>
    </w:p>
    <w:p w:rsidR="003E5D4B" w:rsidRPr="003E5D4B" w:rsidRDefault="003E5D4B" w:rsidP="003E5D4B">
      <w:pPr>
        <w:autoSpaceDE w:val="0"/>
        <w:autoSpaceDN w:val="0"/>
        <w:adjustRightInd w:val="0"/>
        <w:rPr>
          <w:rFonts w:ascii="r_ansi" w:hAnsi="r_ansi" w:cs="r_ansi"/>
          <w:sz w:val="20"/>
          <w:szCs w:val="20"/>
        </w:rPr>
      </w:pPr>
      <w:r w:rsidRPr="003E5D4B">
        <w:rPr>
          <w:rFonts w:ascii="r_ansi" w:hAnsi="r_ansi" w:cs="r_ansi"/>
          <w:sz w:val="20"/>
          <w:szCs w:val="20"/>
        </w:rPr>
        <w:t>CHFBCQ    value = 212570083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CHFBCUTL  value</w:t>
      </w:r>
      <w:proofErr w:type="gramEnd"/>
      <w:r w:rsidRPr="003E5D4B">
        <w:rPr>
          <w:rFonts w:ascii="r_ansi" w:hAnsi="r_ansi" w:cs="r_ansi"/>
          <w:sz w:val="20"/>
          <w:szCs w:val="20"/>
        </w:rPr>
        <w:t xml:space="preserve"> = 175630513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CHGCDC72  value</w:t>
      </w:r>
      <w:proofErr w:type="gramEnd"/>
      <w:r w:rsidRPr="003E5D4B">
        <w:rPr>
          <w:rFonts w:ascii="r_ansi" w:hAnsi="r_ansi" w:cs="r_ansi"/>
          <w:sz w:val="20"/>
          <w:szCs w:val="20"/>
        </w:rPr>
        <w:t xml:space="preserve"> = 84855070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CHGCDC75  value</w:t>
      </w:r>
      <w:proofErr w:type="gramEnd"/>
      <w:r w:rsidRPr="003E5D4B">
        <w:rPr>
          <w:rFonts w:ascii="r_ansi" w:hAnsi="r_ansi" w:cs="r_ansi"/>
          <w:sz w:val="20"/>
          <w:szCs w:val="20"/>
        </w:rPr>
        <w:t xml:space="preserve"> = 29365743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CHGCDV70  value</w:t>
      </w:r>
      <w:proofErr w:type="gramEnd"/>
      <w:r w:rsidRPr="003E5D4B">
        <w:rPr>
          <w:rFonts w:ascii="r_ansi" w:hAnsi="r_ansi" w:cs="r_ansi"/>
          <w:sz w:val="20"/>
          <w:szCs w:val="20"/>
        </w:rPr>
        <w:t xml:space="preserve"> = 78655126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CHGCDV73  value</w:t>
      </w:r>
      <w:proofErr w:type="gramEnd"/>
      <w:r w:rsidRPr="003E5D4B">
        <w:rPr>
          <w:rFonts w:ascii="r_ansi" w:hAnsi="r_ansi" w:cs="r_ansi"/>
          <w:sz w:val="20"/>
          <w:szCs w:val="20"/>
        </w:rPr>
        <w:t xml:space="preserve"> = 41057918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CHGCU130  value</w:t>
      </w:r>
      <w:proofErr w:type="gramEnd"/>
      <w:r w:rsidRPr="003E5D4B">
        <w:rPr>
          <w:rFonts w:ascii="r_ansi" w:hAnsi="r_ansi" w:cs="r_ansi"/>
          <w:sz w:val="20"/>
          <w:szCs w:val="20"/>
        </w:rPr>
        <w:t xml:space="preserve"> = 5343138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CHGCU136  value</w:t>
      </w:r>
      <w:proofErr w:type="gramEnd"/>
      <w:r w:rsidRPr="003E5D4B">
        <w:rPr>
          <w:rFonts w:ascii="r_ansi" w:hAnsi="r_ansi" w:cs="r_ansi"/>
          <w:sz w:val="20"/>
          <w:szCs w:val="20"/>
        </w:rPr>
        <w:t xml:space="preserve"> = 29538273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CHGCU137  value</w:t>
      </w:r>
      <w:proofErr w:type="gramEnd"/>
      <w:r w:rsidRPr="003E5D4B">
        <w:rPr>
          <w:rFonts w:ascii="r_ansi" w:hAnsi="r_ansi" w:cs="r_ansi"/>
          <w:sz w:val="20"/>
          <w:szCs w:val="20"/>
        </w:rPr>
        <w:t xml:space="preserve"> = 90918351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CHGVQ370  value</w:t>
      </w:r>
      <w:proofErr w:type="gramEnd"/>
      <w:r w:rsidRPr="003E5D4B">
        <w:rPr>
          <w:rFonts w:ascii="r_ansi" w:hAnsi="r_ansi" w:cs="r_ansi"/>
          <w:sz w:val="20"/>
          <w:szCs w:val="20"/>
        </w:rPr>
        <w:t xml:space="preserve"> = 193653035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CHGVQ529  value</w:t>
      </w:r>
      <w:proofErr w:type="gramEnd"/>
      <w:r w:rsidRPr="003E5D4B">
        <w:rPr>
          <w:rFonts w:ascii="r_ansi" w:hAnsi="r_ansi" w:cs="r_ansi"/>
          <w:sz w:val="20"/>
          <w:szCs w:val="20"/>
        </w:rPr>
        <w:t xml:space="preserve"> = 95299725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CHGVQ600  value</w:t>
      </w:r>
      <w:proofErr w:type="gramEnd"/>
      <w:r w:rsidRPr="003E5D4B">
        <w:rPr>
          <w:rFonts w:ascii="r_ansi" w:hAnsi="r_ansi" w:cs="r_ansi"/>
          <w:sz w:val="20"/>
          <w:szCs w:val="20"/>
        </w:rPr>
        <w:t xml:space="preserve"> = 50077321    Missing patch number</w:t>
      </w:r>
    </w:p>
    <w:p w:rsidR="003E5D4B" w:rsidRPr="003E5D4B" w:rsidRDefault="003E5D4B" w:rsidP="003E5D4B">
      <w:pPr>
        <w:autoSpaceDE w:val="0"/>
        <w:autoSpaceDN w:val="0"/>
        <w:adjustRightInd w:val="0"/>
        <w:rPr>
          <w:rFonts w:ascii="r_ansi" w:hAnsi="r_ansi" w:cs="r_ansi"/>
          <w:sz w:val="20"/>
          <w:szCs w:val="20"/>
        </w:rPr>
      </w:pPr>
      <w:r w:rsidRPr="003E5D4B">
        <w:rPr>
          <w:rFonts w:ascii="r_ansi" w:hAnsi="r_ansi" w:cs="r_ansi"/>
          <w:sz w:val="20"/>
          <w:szCs w:val="20"/>
        </w:rPr>
        <w:t>CHMEAE5   value = 66632491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CHMF351D  value</w:t>
      </w:r>
      <w:proofErr w:type="gramEnd"/>
      <w:r w:rsidRPr="003E5D4B">
        <w:rPr>
          <w:rFonts w:ascii="r_ansi" w:hAnsi="r_ansi" w:cs="r_ansi"/>
          <w:sz w:val="20"/>
          <w:szCs w:val="20"/>
        </w:rPr>
        <w:t xml:space="preserve"> = 92007784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CHMF351P  value</w:t>
      </w:r>
      <w:proofErr w:type="gramEnd"/>
      <w:r w:rsidRPr="003E5D4B">
        <w:rPr>
          <w:rFonts w:ascii="r_ansi" w:hAnsi="r_ansi" w:cs="r_ansi"/>
          <w:sz w:val="20"/>
          <w:szCs w:val="20"/>
        </w:rPr>
        <w:t xml:space="preserve"> = 160583754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CHMFA010  value</w:t>
      </w:r>
      <w:proofErr w:type="gramEnd"/>
      <w:r w:rsidRPr="003E5D4B">
        <w:rPr>
          <w:rFonts w:ascii="r_ansi" w:hAnsi="r_ansi" w:cs="r_ansi"/>
          <w:sz w:val="20"/>
          <w:szCs w:val="20"/>
        </w:rPr>
        <w:t xml:space="preserve"> = 183351728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CHMFA011  value</w:t>
      </w:r>
      <w:proofErr w:type="gramEnd"/>
      <w:r w:rsidRPr="003E5D4B">
        <w:rPr>
          <w:rFonts w:ascii="r_ansi" w:hAnsi="r_ansi" w:cs="r_ansi"/>
          <w:sz w:val="20"/>
          <w:szCs w:val="20"/>
        </w:rPr>
        <w:t xml:space="preserve"> = 108999861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CHMFA013  value</w:t>
      </w:r>
      <w:proofErr w:type="gramEnd"/>
      <w:r w:rsidRPr="003E5D4B">
        <w:rPr>
          <w:rFonts w:ascii="r_ansi" w:hAnsi="r_ansi" w:cs="r_ansi"/>
          <w:sz w:val="20"/>
          <w:szCs w:val="20"/>
        </w:rPr>
        <w:t xml:space="preserve"> = 31867973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lastRenderedPageBreak/>
        <w:t>CHMFA01D  value</w:t>
      </w:r>
      <w:proofErr w:type="gramEnd"/>
      <w:r w:rsidRPr="003E5D4B">
        <w:rPr>
          <w:rFonts w:ascii="r_ansi" w:hAnsi="r_ansi" w:cs="r_ansi"/>
          <w:sz w:val="20"/>
          <w:szCs w:val="20"/>
        </w:rPr>
        <w:t xml:space="preserve"> = 5815956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CHMFADR1  value</w:t>
      </w:r>
      <w:proofErr w:type="gramEnd"/>
      <w:r w:rsidRPr="003E5D4B">
        <w:rPr>
          <w:rFonts w:ascii="r_ansi" w:hAnsi="r_ansi" w:cs="r_ansi"/>
          <w:sz w:val="20"/>
          <w:szCs w:val="20"/>
        </w:rPr>
        <w:t xml:space="preserve"> = 125736532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CHMFADR4  value</w:t>
      </w:r>
      <w:proofErr w:type="gramEnd"/>
      <w:r w:rsidRPr="003E5D4B">
        <w:rPr>
          <w:rFonts w:ascii="r_ansi" w:hAnsi="r_ansi" w:cs="r_ansi"/>
          <w:sz w:val="20"/>
          <w:szCs w:val="20"/>
        </w:rPr>
        <w:t xml:space="preserve"> = 267954745   Missing patch number</w:t>
      </w:r>
    </w:p>
    <w:p w:rsidR="003E5D4B" w:rsidRPr="003E5D4B" w:rsidRDefault="003E5D4B" w:rsidP="003E5D4B">
      <w:pPr>
        <w:autoSpaceDE w:val="0"/>
        <w:autoSpaceDN w:val="0"/>
        <w:adjustRightInd w:val="0"/>
        <w:rPr>
          <w:rFonts w:ascii="r_ansi" w:hAnsi="r_ansi" w:cs="r_ansi"/>
          <w:sz w:val="20"/>
          <w:szCs w:val="20"/>
        </w:rPr>
      </w:pPr>
      <w:r w:rsidRPr="003E5D4B">
        <w:rPr>
          <w:rFonts w:ascii="r_ansi" w:hAnsi="r_ansi" w:cs="r_ansi"/>
          <w:sz w:val="20"/>
          <w:szCs w:val="20"/>
        </w:rPr>
        <w:t>CHMFSRT   value = 24434762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CHMFUTLE  value</w:t>
      </w:r>
      <w:proofErr w:type="gramEnd"/>
      <w:r w:rsidRPr="003E5D4B">
        <w:rPr>
          <w:rFonts w:ascii="r_ansi" w:hAnsi="r_ansi" w:cs="r_ansi"/>
          <w:sz w:val="20"/>
          <w:szCs w:val="20"/>
        </w:rPr>
        <w:t xml:space="preserve"> = 22325360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CHMXF001  value</w:t>
      </w:r>
      <w:proofErr w:type="gramEnd"/>
      <w:r w:rsidRPr="003E5D4B">
        <w:rPr>
          <w:rFonts w:ascii="r_ansi" w:hAnsi="r_ansi" w:cs="r_ansi"/>
          <w:sz w:val="20"/>
          <w:szCs w:val="20"/>
        </w:rPr>
        <w:t xml:space="preserve"> = 82841599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CHMXG001  value</w:t>
      </w:r>
      <w:proofErr w:type="gramEnd"/>
      <w:r w:rsidRPr="003E5D4B">
        <w:rPr>
          <w:rFonts w:ascii="r_ansi" w:hAnsi="r_ansi" w:cs="r_ansi"/>
          <w:sz w:val="20"/>
          <w:szCs w:val="20"/>
        </w:rPr>
        <w:t xml:space="preserve"> = 44193226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CHMXPU04  value</w:t>
      </w:r>
      <w:proofErr w:type="gramEnd"/>
      <w:r w:rsidRPr="003E5D4B">
        <w:rPr>
          <w:rFonts w:ascii="r_ansi" w:hAnsi="r_ansi" w:cs="r_ansi"/>
          <w:sz w:val="20"/>
          <w:szCs w:val="20"/>
        </w:rPr>
        <w:t xml:space="preserve"> = 363274241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CHMXWB21  value</w:t>
      </w:r>
      <w:proofErr w:type="gramEnd"/>
      <w:r w:rsidRPr="003E5D4B">
        <w:rPr>
          <w:rFonts w:ascii="r_ansi" w:hAnsi="r_ansi" w:cs="r_ansi"/>
          <w:sz w:val="20"/>
          <w:szCs w:val="20"/>
        </w:rPr>
        <w:t xml:space="preserve"> = 1706402409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CHMXWB24  value</w:t>
      </w:r>
      <w:proofErr w:type="gramEnd"/>
      <w:r w:rsidRPr="003E5D4B">
        <w:rPr>
          <w:rFonts w:ascii="r_ansi" w:hAnsi="r_ansi" w:cs="r_ansi"/>
          <w:sz w:val="20"/>
          <w:szCs w:val="20"/>
        </w:rPr>
        <w:t xml:space="preserve"> = 198779379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CHMXWBUT  value</w:t>
      </w:r>
      <w:proofErr w:type="gramEnd"/>
      <w:r w:rsidRPr="003E5D4B">
        <w:rPr>
          <w:rFonts w:ascii="r_ansi" w:hAnsi="r_ansi" w:cs="r_ansi"/>
          <w:sz w:val="20"/>
          <w:szCs w:val="20"/>
        </w:rPr>
        <w:t xml:space="preserve"> = 2866878     Missing patch number</w:t>
      </w:r>
    </w:p>
    <w:p w:rsidR="003E5D4B" w:rsidRPr="003E5D4B" w:rsidRDefault="003E5D4B" w:rsidP="003E5D4B">
      <w:pPr>
        <w:autoSpaceDE w:val="0"/>
        <w:autoSpaceDN w:val="0"/>
        <w:adjustRightInd w:val="0"/>
        <w:rPr>
          <w:rFonts w:ascii="r_ansi" w:hAnsi="r_ansi" w:cs="r_ansi"/>
          <w:sz w:val="20"/>
          <w:szCs w:val="20"/>
        </w:rPr>
      </w:pPr>
      <w:r w:rsidRPr="003E5D4B">
        <w:rPr>
          <w:rFonts w:ascii="r_ansi" w:hAnsi="r_ansi" w:cs="r_ansi"/>
          <w:sz w:val="20"/>
          <w:szCs w:val="20"/>
        </w:rPr>
        <w:t>CHPRD1    value = 36462532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CHROLIB1  value</w:t>
      </w:r>
      <w:proofErr w:type="gramEnd"/>
      <w:r w:rsidRPr="003E5D4B">
        <w:rPr>
          <w:rFonts w:ascii="r_ansi" w:hAnsi="r_ansi" w:cs="r_ansi"/>
          <w:sz w:val="20"/>
          <w:szCs w:val="20"/>
        </w:rPr>
        <w:t xml:space="preserve"> = 69472958    Missing patch number</w:t>
      </w:r>
    </w:p>
    <w:p w:rsidR="00345FD4" w:rsidRDefault="003E5D4B" w:rsidP="003E5D4B">
      <w:pPr>
        <w:autoSpaceDE w:val="0"/>
        <w:autoSpaceDN w:val="0"/>
        <w:adjustRightInd w:val="0"/>
        <w:rPr>
          <w:rFonts w:ascii="r_ansi" w:hAnsi="r_ansi" w:cs="r_ansi"/>
          <w:sz w:val="20"/>
          <w:szCs w:val="20"/>
        </w:rPr>
      </w:pPr>
      <w:r w:rsidRPr="003E5D4B">
        <w:rPr>
          <w:rFonts w:ascii="r_ansi" w:hAnsi="r_ansi" w:cs="r_ansi"/>
          <w:sz w:val="20"/>
          <w:szCs w:val="20"/>
        </w:rPr>
        <w:t>Done</w:t>
      </w:r>
    </w:p>
    <w:p w:rsidR="003E5D4B" w:rsidRDefault="003E5D4B" w:rsidP="003E5D4B">
      <w:pPr>
        <w:autoSpaceDE w:val="0"/>
        <w:autoSpaceDN w:val="0"/>
        <w:adjustRightInd w:val="0"/>
        <w:rPr>
          <w:rFonts w:ascii="r_ansi" w:hAnsi="r_ansi" w:cs="r_ansi"/>
          <w:sz w:val="20"/>
          <w:szCs w:val="20"/>
        </w:rPr>
      </w:pPr>
    </w:p>
    <w:p w:rsidR="003E5D4B" w:rsidRDefault="003E5D4B" w:rsidP="003E5D4B">
      <w:pPr>
        <w:autoSpaceDE w:val="0"/>
        <w:autoSpaceDN w:val="0"/>
        <w:adjustRightInd w:val="0"/>
        <w:rPr>
          <w:rFonts w:ascii="r_ansi" w:hAnsi="r_ansi" w:cs="r_ansi"/>
          <w:sz w:val="20"/>
          <w:szCs w:val="20"/>
        </w:rPr>
      </w:pPr>
      <w:r>
        <w:rPr>
          <w:rFonts w:ascii="r_ansi" w:hAnsi="r_ansi" w:cs="r_ansi"/>
          <w:sz w:val="20"/>
          <w:szCs w:val="20"/>
        </w:rPr>
        <w:t xml:space="preserve">Select Build </w:t>
      </w:r>
      <w:r w:rsidRPr="003E5D4B">
        <w:rPr>
          <w:rFonts w:ascii="r_ansi" w:hAnsi="r_ansi" w:cs="r_ansi"/>
          <w:sz w:val="20"/>
          <w:szCs w:val="20"/>
        </w:rPr>
        <w:t>CPE*1.0*007</w:t>
      </w:r>
    </w:p>
    <w:p w:rsidR="003E5D4B" w:rsidRDefault="003E5D4B" w:rsidP="003E5D4B">
      <w:pPr>
        <w:autoSpaceDE w:val="0"/>
        <w:autoSpaceDN w:val="0"/>
        <w:adjustRightInd w:val="0"/>
        <w:rPr>
          <w:rFonts w:ascii="r_ansi" w:hAnsi="r_ansi" w:cs="r_ansi"/>
          <w:sz w:val="20"/>
          <w:szCs w:val="20"/>
        </w:rPr>
      </w:pPr>
    </w:p>
    <w:p w:rsidR="003E5D4B" w:rsidRPr="003E5D4B" w:rsidRDefault="003E5D4B" w:rsidP="003E5D4B">
      <w:pPr>
        <w:autoSpaceDE w:val="0"/>
        <w:autoSpaceDN w:val="0"/>
        <w:adjustRightInd w:val="0"/>
        <w:rPr>
          <w:rFonts w:ascii="r_ansi" w:hAnsi="r_ansi" w:cs="r_ansi"/>
          <w:sz w:val="20"/>
          <w:szCs w:val="20"/>
        </w:rPr>
      </w:pPr>
      <w:r w:rsidRPr="003E5D4B">
        <w:rPr>
          <w:rFonts w:ascii="r_ansi" w:hAnsi="r_ansi" w:cs="r_ansi"/>
          <w:sz w:val="20"/>
          <w:szCs w:val="20"/>
        </w:rPr>
        <w:t>CHFBCN1   value = 37021870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CHFBCN2A  value</w:t>
      </w:r>
      <w:proofErr w:type="gramEnd"/>
      <w:r w:rsidRPr="003E5D4B">
        <w:rPr>
          <w:rFonts w:ascii="r_ansi" w:hAnsi="r_ansi" w:cs="r_ansi"/>
          <w:sz w:val="20"/>
          <w:szCs w:val="20"/>
        </w:rPr>
        <w:t xml:space="preserve"> = 54860501    Missing patch number</w:t>
      </w:r>
    </w:p>
    <w:p w:rsidR="003E5D4B" w:rsidRPr="003E5D4B" w:rsidRDefault="003E5D4B" w:rsidP="003E5D4B">
      <w:pPr>
        <w:autoSpaceDE w:val="0"/>
        <w:autoSpaceDN w:val="0"/>
        <w:adjustRightInd w:val="0"/>
        <w:rPr>
          <w:rFonts w:ascii="r_ansi" w:hAnsi="r_ansi" w:cs="r_ansi"/>
          <w:sz w:val="20"/>
          <w:szCs w:val="20"/>
        </w:rPr>
      </w:pPr>
      <w:proofErr w:type="gramStart"/>
      <w:r w:rsidRPr="003E5D4B">
        <w:rPr>
          <w:rFonts w:ascii="r_ansi" w:hAnsi="r_ansi" w:cs="r_ansi"/>
          <w:sz w:val="20"/>
          <w:szCs w:val="20"/>
        </w:rPr>
        <w:t>CHFBCUTL  value</w:t>
      </w:r>
      <w:proofErr w:type="gramEnd"/>
      <w:r w:rsidRPr="003E5D4B">
        <w:rPr>
          <w:rFonts w:ascii="r_ansi" w:hAnsi="r_ansi" w:cs="r_ansi"/>
          <w:sz w:val="20"/>
          <w:szCs w:val="20"/>
        </w:rPr>
        <w:t xml:space="preserve"> = 175630513   Missing patch number</w:t>
      </w:r>
    </w:p>
    <w:p w:rsidR="003E5D4B" w:rsidRPr="003E5D4B" w:rsidRDefault="003E5D4B" w:rsidP="003E5D4B">
      <w:pPr>
        <w:autoSpaceDE w:val="0"/>
        <w:autoSpaceDN w:val="0"/>
        <w:adjustRightInd w:val="0"/>
        <w:rPr>
          <w:rFonts w:ascii="r_ansi" w:hAnsi="r_ansi" w:cs="r_ansi"/>
          <w:sz w:val="20"/>
          <w:szCs w:val="20"/>
        </w:rPr>
      </w:pPr>
      <w:r w:rsidRPr="003E5D4B">
        <w:rPr>
          <w:rFonts w:ascii="r_ansi" w:hAnsi="r_ansi" w:cs="r_ansi"/>
          <w:sz w:val="20"/>
          <w:szCs w:val="20"/>
        </w:rPr>
        <w:t>CHGCP2    value = 112464962   Missing patch number</w:t>
      </w:r>
    </w:p>
    <w:p w:rsidR="003E5D4B" w:rsidRDefault="00FF2A60" w:rsidP="003E5D4B">
      <w:pPr>
        <w:autoSpaceDE w:val="0"/>
        <w:autoSpaceDN w:val="0"/>
        <w:adjustRightInd w:val="0"/>
        <w:rPr>
          <w:rFonts w:ascii="r_ansi" w:hAnsi="r_ansi" w:cs="r_ansi"/>
          <w:sz w:val="20"/>
          <w:szCs w:val="20"/>
        </w:rPr>
      </w:pPr>
      <w:r w:rsidRPr="003E5D4B">
        <w:rPr>
          <w:rFonts w:ascii="r_ansi" w:hAnsi="r_ansi" w:cs="r_ansi"/>
          <w:sz w:val="20"/>
          <w:szCs w:val="20"/>
        </w:rPr>
        <w:t>D</w:t>
      </w:r>
      <w:r w:rsidR="003E5D4B" w:rsidRPr="003E5D4B">
        <w:rPr>
          <w:rFonts w:ascii="r_ansi" w:hAnsi="r_ansi" w:cs="r_ansi"/>
          <w:sz w:val="20"/>
          <w:szCs w:val="20"/>
        </w:rPr>
        <w:t>one</w:t>
      </w:r>
    </w:p>
    <w:p w:rsidR="00FF2A60" w:rsidRDefault="00FF2A60" w:rsidP="003E5D4B">
      <w:pPr>
        <w:autoSpaceDE w:val="0"/>
        <w:autoSpaceDN w:val="0"/>
        <w:adjustRightInd w:val="0"/>
        <w:rPr>
          <w:rFonts w:ascii="r_ansi" w:hAnsi="r_ansi" w:cs="r_ansi"/>
          <w:sz w:val="20"/>
          <w:szCs w:val="20"/>
        </w:rPr>
      </w:pPr>
    </w:p>
    <w:p w:rsidR="00FF2A60" w:rsidRDefault="00FF2A60" w:rsidP="00FF2A60">
      <w:pPr>
        <w:autoSpaceDE w:val="0"/>
        <w:autoSpaceDN w:val="0"/>
        <w:adjustRightInd w:val="0"/>
        <w:rPr>
          <w:rFonts w:ascii="r_ansi" w:hAnsi="r_ansi" w:cs="r_ansi"/>
          <w:sz w:val="20"/>
          <w:szCs w:val="20"/>
        </w:rPr>
      </w:pPr>
      <w:r>
        <w:rPr>
          <w:rFonts w:ascii="r_ansi" w:hAnsi="r_ansi" w:cs="r_ansi"/>
          <w:sz w:val="20"/>
          <w:szCs w:val="20"/>
        </w:rPr>
        <w:t xml:space="preserve">Select Build </w:t>
      </w:r>
      <w:r w:rsidRPr="003E5D4B">
        <w:rPr>
          <w:rFonts w:ascii="r_ansi" w:hAnsi="r_ansi" w:cs="r_ansi"/>
          <w:sz w:val="20"/>
          <w:szCs w:val="20"/>
        </w:rPr>
        <w:t>CPE</w:t>
      </w:r>
      <w:r>
        <w:rPr>
          <w:rFonts w:ascii="r_ansi" w:hAnsi="r_ansi" w:cs="r_ansi"/>
          <w:sz w:val="20"/>
          <w:szCs w:val="20"/>
        </w:rPr>
        <w:t>DEF</w:t>
      </w:r>
      <w:r w:rsidRPr="003E5D4B">
        <w:rPr>
          <w:rFonts w:ascii="r_ansi" w:hAnsi="r_ansi" w:cs="r_ansi"/>
          <w:sz w:val="20"/>
          <w:szCs w:val="20"/>
        </w:rPr>
        <w:t>*</w:t>
      </w:r>
      <w:r>
        <w:rPr>
          <w:rFonts w:ascii="r_ansi" w:hAnsi="r_ansi" w:cs="r_ansi"/>
          <w:sz w:val="20"/>
          <w:szCs w:val="20"/>
        </w:rPr>
        <w:t>1.0*008</w:t>
      </w:r>
    </w:p>
    <w:p w:rsidR="00FF2A60" w:rsidRDefault="00FF2A60" w:rsidP="003E5D4B">
      <w:pPr>
        <w:autoSpaceDE w:val="0"/>
        <w:autoSpaceDN w:val="0"/>
        <w:adjustRightInd w:val="0"/>
        <w:rPr>
          <w:rFonts w:ascii="r_ansi" w:hAnsi="r_ansi" w:cs="r_ansi"/>
          <w:sz w:val="20"/>
          <w:szCs w:val="20"/>
        </w:rPr>
      </w:pP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ab/>
        <w:t>Checksums</w:t>
      </w:r>
    </w:p>
    <w:p w:rsid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Routine</w:t>
      </w:r>
      <w:r w:rsidRPr="008B0B73">
        <w:rPr>
          <w:rFonts w:ascii="r_ansi" w:hAnsi="r_ansi" w:cs="r_ansi"/>
          <w:i w:val="0"/>
          <w:iCs w:val="0"/>
          <w:color w:val="auto"/>
          <w:sz w:val="20"/>
        </w:rPr>
        <w:tab/>
        <w:t>Old</w:t>
      </w:r>
      <w:r w:rsidRPr="008B0B73">
        <w:rPr>
          <w:rFonts w:ascii="r_ansi" w:hAnsi="r_ansi" w:cs="r_ansi"/>
          <w:i w:val="0"/>
          <w:iCs w:val="0"/>
          <w:color w:val="auto"/>
          <w:sz w:val="20"/>
        </w:rPr>
        <w:tab/>
        <w:t>New</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CHGVQ374</w:t>
      </w:r>
      <w:r w:rsidRPr="008B0B73">
        <w:rPr>
          <w:rFonts w:ascii="r_ansi" w:hAnsi="r_ansi" w:cs="r_ansi"/>
          <w:i w:val="0"/>
          <w:iCs w:val="0"/>
          <w:color w:val="auto"/>
          <w:sz w:val="20"/>
        </w:rPr>
        <w:tab/>
        <w:t>n/a</w:t>
      </w:r>
      <w:r w:rsidRPr="008B0B73">
        <w:rPr>
          <w:rFonts w:ascii="r_ansi" w:hAnsi="r_ansi" w:cs="r_ansi"/>
          <w:i w:val="0"/>
          <w:iCs w:val="0"/>
          <w:color w:val="auto"/>
          <w:sz w:val="20"/>
        </w:rPr>
        <w:tab/>
        <w:t>52486016</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CHGVQ529</w:t>
      </w:r>
      <w:r w:rsidRPr="008B0B73">
        <w:rPr>
          <w:rFonts w:ascii="r_ansi" w:hAnsi="r_ansi" w:cs="r_ansi"/>
          <w:i w:val="0"/>
          <w:iCs w:val="0"/>
          <w:color w:val="auto"/>
          <w:sz w:val="20"/>
        </w:rPr>
        <w:tab/>
        <w:t>n/a</w:t>
      </w:r>
      <w:r w:rsidRPr="008B0B73">
        <w:rPr>
          <w:rFonts w:ascii="r_ansi" w:hAnsi="r_ansi" w:cs="r_ansi"/>
          <w:i w:val="0"/>
          <w:iCs w:val="0"/>
          <w:color w:val="auto"/>
          <w:sz w:val="20"/>
        </w:rPr>
        <w:tab/>
        <w:t>96655644</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CHICDAA     n/a</w:t>
      </w:r>
      <w:r w:rsidRPr="008B0B73">
        <w:rPr>
          <w:rFonts w:ascii="r_ansi" w:hAnsi="r_ansi" w:cs="r_ansi"/>
          <w:i w:val="0"/>
          <w:iCs w:val="0"/>
          <w:color w:val="auto"/>
          <w:sz w:val="20"/>
        </w:rPr>
        <w:tab/>
        <w:t>21795998</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CHMF211</w:t>
      </w:r>
      <w:r w:rsidRPr="008B0B73">
        <w:rPr>
          <w:rFonts w:ascii="r_ansi" w:hAnsi="r_ansi" w:cs="r_ansi"/>
          <w:i w:val="0"/>
          <w:iCs w:val="0"/>
          <w:color w:val="auto"/>
          <w:sz w:val="20"/>
        </w:rPr>
        <w:tab/>
        <w:t>n/a</w:t>
      </w:r>
      <w:r w:rsidRPr="008B0B73">
        <w:rPr>
          <w:rFonts w:ascii="r_ansi" w:hAnsi="r_ansi" w:cs="r_ansi"/>
          <w:i w:val="0"/>
          <w:iCs w:val="0"/>
          <w:color w:val="auto"/>
          <w:sz w:val="20"/>
        </w:rPr>
        <w:tab/>
        <w:t>19437100</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CHMFA001</w:t>
      </w:r>
      <w:r w:rsidRPr="008B0B73">
        <w:rPr>
          <w:rFonts w:ascii="r_ansi" w:hAnsi="r_ansi" w:cs="r_ansi"/>
          <w:i w:val="0"/>
          <w:iCs w:val="0"/>
          <w:color w:val="auto"/>
          <w:sz w:val="20"/>
        </w:rPr>
        <w:tab/>
        <w:t>n/a</w:t>
      </w:r>
      <w:r w:rsidRPr="008B0B73">
        <w:rPr>
          <w:rFonts w:ascii="r_ansi" w:hAnsi="r_ansi" w:cs="r_ansi"/>
          <w:i w:val="0"/>
          <w:iCs w:val="0"/>
          <w:color w:val="auto"/>
          <w:sz w:val="20"/>
        </w:rPr>
        <w:tab/>
        <w:t>72728138</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CHMFA011</w:t>
      </w:r>
      <w:r w:rsidRPr="008B0B73">
        <w:rPr>
          <w:rFonts w:ascii="r_ansi" w:hAnsi="r_ansi" w:cs="r_ansi"/>
          <w:i w:val="0"/>
          <w:iCs w:val="0"/>
          <w:color w:val="auto"/>
          <w:sz w:val="20"/>
        </w:rPr>
        <w:tab/>
        <w:t>n/a</w:t>
      </w:r>
      <w:r w:rsidRPr="008B0B73">
        <w:rPr>
          <w:rFonts w:ascii="r_ansi" w:hAnsi="r_ansi" w:cs="r_ansi"/>
          <w:i w:val="0"/>
          <w:iCs w:val="0"/>
          <w:color w:val="auto"/>
          <w:sz w:val="20"/>
        </w:rPr>
        <w:tab/>
        <w:t>109646699</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CHMFA01E</w:t>
      </w:r>
      <w:r w:rsidRPr="008B0B73">
        <w:rPr>
          <w:rFonts w:ascii="r_ansi" w:hAnsi="r_ansi" w:cs="r_ansi"/>
          <w:i w:val="0"/>
          <w:iCs w:val="0"/>
          <w:color w:val="auto"/>
          <w:sz w:val="20"/>
        </w:rPr>
        <w:tab/>
        <w:t>n/a</w:t>
      </w:r>
      <w:r w:rsidRPr="008B0B73">
        <w:rPr>
          <w:rFonts w:ascii="r_ansi" w:hAnsi="r_ansi" w:cs="r_ansi"/>
          <w:i w:val="0"/>
          <w:iCs w:val="0"/>
          <w:color w:val="auto"/>
          <w:sz w:val="20"/>
        </w:rPr>
        <w:tab/>
        <w:t>56190231</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CHMFA117</w:t>
      </w:r>
      <w:r w:rsidRPr="008B0B73">
        <w:rPr>
          <w:rFonts w:ascii="r_ansi" w:hAnsi="r_ansi" w:cs="r_ansi"/>
          <w:i w:val="0"/>
          <w:iCs w:val="0"/>
          <w:color w:val="auto"/>
          <w:sz w:val="20"/>
        </w:rPr>
        <w:tab/>
        <w:t>n/a</w:t>
      </w:r>
      <w:r w:rsidRPr="008B0B73">
        <w:rPr>
          <w:rFonts w:ascii="r_ansi" w:hAnsi="r_ansi" w:cs="r_ansi"/>
          <w:i w:val="0"/>
          <w:iCs w:val="0"/>
          <w:color w:val="auto"/>
          <w:sz w:val="20"/>
        </w:rPr>
        <w:tab/>
        <w:t>18605118</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CHMFA14V</w:t>
      </w:r>
      <w:r w:rsidRPr="008B0B73">
        <w:rPr>
          <w:rFonts w:ascii="r_ansi" w:hAnsi="r_ansi" w:cs="r_ansi"/>
          <w:i w:val="0"/>
          <w:iCs w:val="0"/>
          <w:color w:val="auto"/>
          <w:sz w:val="20"/>
        </w:rPr>
        <w:tab/>
        <w:t>n/a</w:t>
      </w:r>
      <w:r w:rsidRPr="008B0B73">
        <w:rPr>
          <w:rFonts w:ascii="r_ansi" w:hAnsi="r_ansi" w:cs="r_ansi"/>
          <w:i w:val="0"/>
          <w:iCs w:val="0"/>
          <w:color w:val="auto"/>
          <w:sz w:val="20"/>
        </w:rPr>
        <w:tab/>
        <w:t>1259638550</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CHMFA161</w:t>
      </w:r>
      <w:r w:rsidRPr="008B0B73">
        <w:rPr>
          <w:rFonts w:ascii="r_ansi" w:hAnsi="r_ansi" w:cs="r_ansi"/>
          <w:i w:val="0"/>
          <w:iCs w:val="0"/>
          <w:color w:val="auto"/>
          <w:sz w:val="20"/>
        </w:rPr>
        <w:tab/>
        <w:t>n/a</w:t>
      </w:r>
      <w:r w:rsidRPr="008B0B73">
        <w:rPr>
          <w:rFonts w:ascii="r_ansi" w:hAnsi="r_ansi" w:cs="r_ansi"/>
          <w:i w:val="0"/>
          <w:iCs w:val="0"/>
          <w:color w:val="auto"/>
          <w:sz w:val="20"/>
        </w:rPr>
        <w:tab/>
        <w:t>125268710</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CHMFA171</w:t>
      </w:r>
      <w:r w:rsidRPr="008B0B73">
        <w:rPr>
          <w:rFonts w:ascii="r_ansi" w:hAnsi="r_ansi" w:cs="r_ansi"/>
          <w:i w:val="0"/>
          <w:iCs w:val="0"/>
          <w:color w:val="auto"/>
          <w:sz w:val="20"/>
        </w:rPr>
        <w:tab/>
        <w:t>n/a</w:t>
      </w:r>
      <w:r w:rsidRPr="008B0B73">
        <w:rPr>
          <w:rFonts w:ascii="r_ansi" w:hAnsi="r_ansi" w:cs="r_ansi"/>
          <w:i w:val="0"/>
          <w:iCs w:val="0"/>
          <w:color w:val="auto"/>
          <w:sz w:val="20"/>
        </w:rPr>
        <w:tab/>
        <w:t>144462687</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CHMFA181</w:t>
      </w:r>
      <w:r w:rsidRPr="008B0B73">
        <w:rPr>
          <w:rFonts w:ascii="r_ansi" w:hAnsi="r_ansi" w:cs="r_ansi"/>
          <w:i w:val="0"/>
          <w:iCs w:val="0"/>
          <w:color w:val="auto"/>
          <w:sz w:val="20"/>
        </w:rPr>
        <w:tab/>
        <w:t>n/a</w:t>
      </w:r>
      <w:r w:rsidRPr="008B0B73">
        <w:rPr>
          <w:rFonts w:ascii="r_ansi" w:hAnsi="r_ansi" w:cs="r_ansi"/>
          <w:i w:val="0"/>
          <w:iCs w:val="0"/>
          <w:color w:val="auto"/>
          <w:sz w:val="20"/>
        </w:rPr>
        <w:tab/>
        <w:t>144749004</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CHMFA802</w:t>
      </w:r>
      <w:r w:rsidRPr="008B0B73">
        <w:rPr>
          <w:rFonts w:ascii="r_ansi" w:hAnsi="r_ansi" w:cs="r_ansi"/>
          <w:i w:val="0"/>
          <w:iCs w:val="0"/>
          <w:color w:val="auto"/>
          <w:sz w:val="20"/>
        </w:rPr>
        <w:tab/>
        <w:t>n/a</w:t>
      </w:r>
      <w:r w:rsidRPr="008B0B73">
        <w:rPr>
          <w:rFonts w:ascii="r_ansi" w:hAnsi="r_ansi" w:cs="r_ansi"/>
          <w:i w:val="0"/>
          <w:iCs w:val="0"/>
          <w:color w:val="auto"/>
          <w:sz w:val="20"/>
        </w:rPr>
        <w:tab/>
        <w:t>65124332</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CHMFAUT5</w:t>
      </w:r>
      <w:r w:rsidRPr="008B0B73">
        <w:rPr>
          <w:rFonts w:ascii="r_ansi" w:hAnsi="r_ansi" w:cs="r_ansi"/>
          <w:i w:val="0"/>
          <w:iCs w:val="0"/>
          <w:color w:val="auto"/>
          <w:sz w:val="20"/>
        </w:rPr>
        <w:tab/>
        <w:t>n/a</w:t>
      </w:r>
      <w:r w:rsidRPr="008B0B73">
        <w:rPr>
          <w:rFonts w:ascii="r_ansi" w:hAnsi="r_ansi" w:cs="r_ansi"/>
          <w:i w:val="0"/>
          <w:iCs w:val="0"/>
          <w:color w:val="auto"/>
          <w:sz w:val="20"/>
        </w:rPr>
        <w:tab/>
        <w:t>869373</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CHMFAUT6</w:t>
      </w:r>
      <w:r w:rsidRPr="008B0B73">
        <w:rPr>
          <w:rFonts w:ascii="r_ansi" w:hAnsi="r_ansi" w:cs="r_ansi"/>
          <w:i w:val="0"/>
          <w:iCs w:val="0"/>
          <w:color w:val="auto"/>
          <w:sz w:val="20"/>
        </w:rPr>
        <w:tab/>
        <w:t>n/a</w:t>
      </w:r>
      <w:r w:rsidRPr="008B0B73">
        <w:rPr>
          <w:rFonts w:ascii="r_ansi" w:hAnsi="r_ansi" w:cs="r_ansi"/>
          <w:i w:val="0"/>
          <w:iCs w:val="0"/>
          <w:color w:val="auto"/>
          <w:sz w:val="20"/>
        </w:rPr>
        <w:tab/>
        <w:t>19873430</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CHMFAUT7</w:t>
      </w:r>
      <w:r w:rsidRPr="008B0B73">
        <w:rPr>
          <w:rFonts w:ascii="r_ansi" w:hAnsi="r_ansi" w:cs="r_ansi"/>
          <w:i w:val="0"/>
          <w:iCs w:val="0"/>
          <w:color w:val="auto"/>
          <w:sz w:val="20"/>
        </w:rPr>
        <w:tab/>
        <w:t>n/a</w:t>
      </w:r>
      <w:r w:rsidRPr="008B0B73">
        <w:rPr>
          <w:rFonts w:ascii="r_ansi" w:hAnsi="r_ansi" w:cs="r_ansi"/>
          <w:i w:val="0"/>
          <w:iCs w:val="0"/>
          <w:color w:val="auto"/>
          <w:sz w:val="20"/>
        </w:rPr>
        <w:tab/>
        <w:t>561885712</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CHMFAUT8</w:t>
      </w:r>
      <w:r w:rsidRPr="008B0B73">
        <w:rPr>
          <w:rFonts w:ascii="r_ansi" w:hAnsi="r_ansi" w:cs="r_ansi"/>
          <w:i w:val="0"/>
          <w:iCs w:val="0"/>
          <w:color w:val="auto"/>
          <w:sz w:val="20"/>
        </w:rPr>
        <w:tab/>
        <w:t>n/a</w:t>
      </w:r>
      <w:r w:rsidRPr="008B0B73">
        <w:rPr>
          <w:rFonts w:ascii="r_ansi" w:hAnsi="r_ansi" w:cs="r_ansi"/>
          <w:i w:val="0"/>
          <w:iCs w:val="0"/>
          <w:color w:val="auto"/>
          <w:sz w:val="20"/>
        </w:rPr>
        <w:tab/>
        <w:t>82440393</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CHMFCLNC</w:t>
      </w:r>
      <w:r w:rsidRPr="008B0B73">
        <w:rPr>
          <w:rFonts w:ascii="r_ansi" w:hAnsi="r_ansi" w:cs="r_ansi"/>
          <w:i w:val="0"/>
          <w:iCs w:val="0"/>
          <w:color w:val="auto"/>
          <w:sz w:val="20"/>
        </w:rPr>
        <w:tab/>
        <w:t>n/a</w:t>
      </w:r>
      <w:r w:rsidRPr="008B0B73">
        <w:rPr>
          <w:rFonts w:ascii="r_ansi" w:hAnsi="r_ansi" w:cs="r_ansi"/>
          <w:i w:val="0"/>
          <w:iCs w:val="0"/>
          <w:color w:val="auto"/>
          <w:sz w:val="20"/>
        </w:rPr>
        <w:tab/>
        <w:t>1633009</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CHMFSTP1E</w:t>
      </w:r>
      <w:r w:rsidRPr="008B0B73">
        <w:rPr>
          <w:rFonts w:ascii="r_ansi" w:hAnsi="r_ansi" w:cs="r_ansi"/>
          <w:i w:val="0"/>
          <w:iCs w:val="0"/>
          <w:color w:val="auto"/>
          <w:sz w:val="20"/>
        </w:rPr>
        <w:tab/>
        <w:t>n/a</w:t>
      </w:r>
      <w:r w:rsidRPr="008B0B73">
        <w:rPr>
          <w:rFonts w:ascii="r_ansi" w:hAnsi="r_ansi" w:cs="r_ansi"/>
          <w:i w:val="0"/>
          <w:iCs w:val="0"/>
          <w:color w:val="auto"/>
          <w:sz w:val="20"/>
        </w:rPr>
        <w:tab/>
        <w:t>50545843</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CHMFSTP1F</w:t>
      </w:r>
      <w:r w:rsidRPr="008B0B73">
        <w:rPr>
          <w:rFonts w:ascii="r_ansi" w:hAnsi="r_ansi" w:cs="r_ansi"/>
          <w:i w:val="0"/>
          <w:iCs w:val="0"/>
          <w:color w:val="auto"/>
          <w:sz w:val="20"/>
        </w:rPr>
        <w:tab/>
        <w:t>n/a</w:t>
      </w:r>
      <w:r w:rsidRPr="008B0B73">
        <w:rPr>
          <w:rFonts w:ascii="r_ansi" w:hAnsi="r_ansi" w:cs="r_ansi"/>
          <w:i w:val="0"/>
          <w:iCs w:val="0"/>
          <w:color w:val="auto"/>
          <w:sz w:val="20"/>
        </w:rPr>
        <w:tab/>
        <w:t>50316510</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CHMFUTLE2</w:t>
      </w:r>
      <w:r w:rsidRPr="008B0B73">
        <w:rPr>
          <w:rFonts w:ascii="r_ansi" w:hAnsi="r_ansi" w:cs="r_ansi"/>
          <w:i w:val="0"/>
          <w:iCs w:val="0"/>
          <w:color w:val="auto"/>
          <w:sz w:val="20"/>
        </w:rPr>
        <w:tab/>
        <w:t>n/a</w:t>
      </w:r>
      <w:r w:rsidRPr="008B0B73">
        <w:rPr>
          <w:rFonts w:ascii="r_ansi" w:hAnsi="r_ansi" w:cs="r_ansi"/>
          <w:i w:val="0"/>
          <w:iCs w:val="0"/>
          <w:color w:val="auto"/>
          <w:sz w:val="20"/>
        </w:rPr>
        <w:tab/>
        <w:t>8032653</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CHMKAG5P</w:t>
      </w:r>
      <w:r w:rsidRPr="008B0B73">
        <w:rPr>
          <w:rFonts w:ascii="r_ansi" w:hAnsi="r_ansi" w:cs="r_ansi"/>
          <w:i w:val="0"/>
          <w:iCs w:val="0"/>
          <w:color w:val="auto"/>
          <w:sz w:val="20"/>
        </w:rPr>
        <w:tab/>
        <w:t>n/a</w:t>
      </w:r>
      <w:r w:rsidRPr="008B0B73">
        <w:rPr>
          <w:rFonts w:ascii="r_ansi" w:hAnsi="r_ansi" w:cs="r_ansi"/>
          <w:i w:val="0"/>
          <w:iCs w:val="0"/>
          <w:color w:val="auto"/>
          <w:sz w:val="20"/>
        </w:rPr>
        <w:tab/>
        <w:t>46050394</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CHMXF004</w:t>
      </w:r>
      <w:r w:rsidRPr="008B0B73">
        <w:rPr>
          <w:rFonts w:ascii="r_ansi" w:hAnsi="r_ansi" w:cs="r_ansi"/>
          <w:i w:val="0"/>
          <w:iCs w:val="0"/>
          <w:color w:val="auto"/>
          <w:sz w:val="20"/>
        </w:rPr>
        <w:tab/>
        <w:t>n/a</w:t>
      </w:r>
      <w:r w:rsidRPr="008B0B73">
        <w:rPr>
          <w:rFonts w:ascii="r_ansi" w:hAnsi="r_ansi" w:cs="r_ansi"/>
          <w:i w:val="0"/>
          <w:iCs w:val="0"/>
          <w:color w:val="auto"/>
          <w:sz w:val="20"/>
        </w:rPr>
        <w:tab/>
        <w:t>39610261</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CHMXF005</w:t>
      </w:r>
      <w:r w:rsidRPr="008B0B73">
        <w:rPr>
          <w:rFonts w:ascii="r_ansi" w:hAnsi="r_ansi" w:cs="r_ansi"/>
          <w:i w:val="0"/>
          <w:iCs w:val="0"/>
          <w:color w:val="auto"/>
          <w:sz w:val="20"/>
        </w:rPr>
        <w:tab/>
        <w:t>n/a</w:t>
      </w:r>
      <w:r w:rsidRPr="008B0B73">
        <w:rPr>
          <w:rFonts w:ascii="r_ansi" w:hAnsi="r_ansi" w:cs="r_ansi"/>
          <w:i w:val="0"/>
          <w:iCs w:val="0"/>
          <w:color w:val="auto"/>
          <w:sz w:val="20"/>
        </w:rPr>
        <w:tab/>
        <w:t>62033224</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CHMXF006</w:t>
      </w:r>
      <w:r w:rsidRPr="008B0B73">
        <w:rPr>
          <w:rFonts w:ascii="r_ansi" w:hAnsi="r_ansi" w:cs="r_ansi"/>
          <w:i w:val="0"/>
          <w:iCs w:val="0"/>
          <w:color w:val="auto"/>
          <w:sz w:val="20"/>
        </w:rPr>
        <w:tab/>
        <w:t>n/a</w:t>
      </w:r>
      <w:r w:rsidRPr="008B0B73">
        <w:rPr>
          <w:rFonts w:ascii="r_ansi" w:hAnsi="r_ansi" w:cs="r_ansi"/>
          <w:i w:val="0"/>
          <w:iCs w:val="0"/>
          <w:color w:val="auto"/>
          <w:sz w:val="20"/>
        </w:rPr>
        <w:tab/>
        <w:t>79465935</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CHMXF008</w:t>
      </w:r>
      <w:r w:rsidRPr="008B0B73">
        <w:rPr>
          <w:rFonts w:ascii="r_ansi" w:hAnsi="r_ansi" w:cs="r_ansi"/>
          <w:i w:val="0"/>
          <w:iCs w:val="0"/>
          <w:color w:val="auto"/>
          <w:sz w:val="20"/>
        </w:rPr>
        <w:tab/>
        <w:t>n/a</w:t>
      </w:r>
      <w:r w:rsidRPr="008B0B73">
        <w:rPr>
          <w:rFonts w:ascii="r_ansi" w:hAnsi="r_ansi" w:cs="r_ansi"/>
          <w:i w:val="0"/>
          <w:iCs w:val="0"/>
          <w:color w:val="auto"/>
          <w:sz w:val="20"/>
        </w:rPr>
        <w:tab/>
        <w:t>67312527</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CHMXF009</w:t>
      </w:r>
      <w:r w:rsidRPr="008B0B73">
        <w:rPr>
          <w:rFonts w:ascii="r_ansi" w:hAnsi="r_ansi" w:cs="r_ansi"/>
          <w:i w:val="0"/>
          <w:iCs w:val="0"/>
          <w:color w:val="auto"/>
          <w:sz w:val="20"/>
        </w:rPr>
        <w:tab/>
        <w:t>n/a</w:t>
      </w:r>
      <w:r w:rsidRPr="008B0B73">
        <w:rPr>
          <w:rFonts w:ascii="r_ansi" w:hAnsi="r_ansi" w:cs="r_ansi"/>
          <w:i w:val="0"/>
          <w:iCs w:val="0"/>
          <w:color w:val="auto"/>
          <w:sz w:val="20"/>
        </w:rPr>
        <w:tab/>
        <w:t>66632527</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lastRenderedPageBreak/>
        <w:t>CHMXPU041</w:t>
      </w:r>
      <w:r w:rsidRPr="008B0B73">
        <w:rPr>
          <w:rFonts w:ascii="r_ansi" w:hAnsi="r_ansi" w:cs="r_ansi"/>
          <w:i w:val="0"/>
          <w:iCs w:val="0"/>
          <w:color w:val="auto"/>
          <w:sz w:val="20"/>
        </w:rPr>
        <w:tab/>
        <w:t>n/a</w:t>
      </w:r>
      <w:r w:rsidRPr="008B0B73">
        <w:rPr>
          <w:rFonts w:ascii="r_ansi" w:hAnsi="r_ansi" w:cs="r_ansi"/>
          <w:i w:val="0"/>
          <w:iCs w:val="0"/>
          <w:color w:val="auto"/>
          <w:sz w:val="20"/>
        </w:rPr>
        <w:tab/>
        <w:t>332153380</w:t>
      </w:r>
    </w:p>
    <w:p w:rsidR="008B0B73" w:rsidRPr="008B0B73" w:rsidRDefault="008B0B73" w:rsidP="008B0B73">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CHROLIB1</w:t>
      </w:r>
      <w:r w:rsidRPr="008B0B73">
        <w:rPr>
          <w:rFonts w:ascii="r_ansi" w:hAnsi="r_ansi" w:cs="r_ansi"/>
          <w:i w:val="0"/>
          <w:iCs w:val="0"/>
          <w:color w:val="auto"/>
          <w:sz w:val="20"/>
        </w:rPr>
        <w:tab/>
        <w:t>n/a</w:t>
      </w:r>
      <w:r w:rsidRPr="008B0B73">
        <w:rPr>
          <w:rFonts w:ascii="r_ansi" w:hAnsi="r_ansi" w:cs="r_ansi"/>
          <w:i w:val="0"/>
          <w:iCs w:val="0"/>
          <w:color w:val="auto"/>
          <w:sz w:val="20"/>
        </w:rPr>
        <w:tab/>
        <w:t>69472958</w:t>
      </w:r>
    </w:p>
    <w:p w:rsidR="008B0B73" w:rsidRDefault="008B0B73" w:rsidP="008B0B73">
      <w:pPr>
        <w:pStyle w:val="InstructionalText1"/>
        <w:keepLines w:val="0"/>
        <w:contextualSpacing/>
        <w:rPr>
          <w:rFonts w:ascii="r_ansi" w:hAnsi="r_ansi" w:cs="r_ansi"/>
          <w:i w:val="0"/>
          <w:iCs w:val="0"/>
          <w:color w:val="auto"/>
          <w:sz w:val="20"/>
        </w:rPr>
      </w:pPr>
      <w:r w:rsidRPr="008B0B73">
        <w:rPr>
          <w:rFonts w:ascii="r_ansi" w:hAnsi="r_ansi" w:cs="r_ansi"/>
          <w:i w:val="0"/>
          <w:iCs w:val="0"/>
          <w:color w:val="auto"/>
          <w:sz w:val="20"/>
        </w:rPr>
        <w:t>CHRPBAR21</w:t>
      </w:r>
      <w:r w:rsidRPr="008B0B73">
        <w:rPr>
          <w:rFonts w:ascii="r_ansi" w:hAnsi="r_ansi" w:cs="r_ansi"/>
          <w:i w:val="0"/>
          <w:iCs w:val="0"/>
          <w:color w:val="auto"/>
          <w:sz w:val="20"/>
        </w:rPr>
        <w:tab/>
        <w:t>n/a</w:t>
      </w:r>
      <w:r w:rsidRPr="008B0B73">
        <w:rPr>
          <w:rFonts w:ascii="r_ansi" w:hAnsi="r_ansi" w:cs="r_ansi"/>
          <w:i w:val="0"/>
          <w:iCs w:val="0"/>
          <w:color w:val="auto"/>
          <w:sz w:val="20"/>
        </w:rPr>
        <w:tab/>
        <w:t>15993577</w:t>
      </w:r>
    </w:p>
    <w:p w:rsidR="008F1650" w:rsidRPr="008F1650" w:rsidRDefault="008F1650" w:rsidP="008F1650">
      <w:pPr>
        <w:pStyle w:val="BodyText"/>
      </w:pPr>
    </w:p>
    <w:p w:rsidR="008F1650" w:rsidRDefault="008F1650" w:rsidP="008F1650">
      <w:pPr>
        <w:autoSpaceDE w:val="0"/>
        <w:autoSpaceDN w:val="0"/>
        <w:adjustRightInd w:val="0"/>
        <w:rPr>
          <w:rFonts w:ascii="r_ansi" w:hAnsi="r_ansi" w:cs="r_ansi"/>
          <w:sz w:val="20"/>
          <w:szCs w:val="20"/>
        </w:rPr>
      </w:pPr>
      <w:r>
        <w:rPr>
          <w:rFonts w:ascii="r_ansi" w:hAnsi="r_ansi" w:cs="r_ansi"/>
          <w:sz w:val="20"/>
          <w:szCs w:val="20"/>
        </w:rPr>
        <w:t xml:space="preserve">Select Build </w:t>
      </w:r>
      <w:r w:rsidRPr="003E5D4B">
        <w:rPr>
          <w:rFonts w:ascii="r_ansi" w:hAnsi="r_ansi" w:cs="r_ansi"/>
          <w:sz w:val="20"/>
          <w:szCs w:val="20"/>
        </w:rPr>
        <w:t>CPE</w:t>
      </w:r>
      <w:r>
        <w:rPr>
          <w:rFonts w:ascii="r_ansi" w:hAnsi="r_ansi" w:cs="r_ansi"/>
          <w:sz w:val="20"/>
          <w:szCs w:val="20"/>
        </w:rPr>
        <w:t>DEF</w:t>
      </w:r>
      <w:r w:rsidRPr="003E5D4B">
        <w:rPr>
          <w:rFonts w:ascii="r_ansi" w:hAnsi="r_ansi" w:cs="r_ansi"/>
          <w:sz w:val="20"/>
          <w:szCs w:val="20"/>
        </w:rPr>
        <w:t>*</w:t>
      </w:r>
      <w:r>
        <w:rPr>
          <w:rFonts w:ascii="r_ansi" w:hAnsi="r_ansi" w:cs="r_ansi"/>
          <w:sz w:val="20"/>
          <w:szCs w:val="20"/>
        </w:rPr>
        <w:t>1.0*009</w:t>
      </w:r>
    </w:p>
    <w:p w:rsidR="008F1650" w:rsidRDefault="008F1650" w:rsidP="008F1650">
      <w:pPr>
        <w:autoSpaceDE w:val="0"/>
        <w:autoSpaceDN w:val="0"/>
        <w:adjustRightInd w:val="0"/>
        <w:rPr>
          <w:rFonts w:ascii="r_ansi" w:hAnsi="r_ansi" w:cs="r_ansi"/>
          <w:sz w:val="20"/>
          <w:szCs w:val="20"/>
        </w:rPr>
      </w:pPr>
    </w:p>
    <w:p w:rsidR="008F1650" w:rsidRPr="008B0B73" w:rsidRDefault="008F1650" w:rsidP="008F1650">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ab/>
        <w:t>Checksums</w:t>
      </w:r>
    </w:p>
    <w:p w:rsidR="008F1650" w:rsidRDefault="008F1650" w:rsidP="008F1650">
      <w:pPr>
        <w:pStyle w:val="InstructionalText1"/>
        <w:contextualSpacing/>
        <w:rPr>
          <w:rFonts w:ascii="r_ansi" w:hAnsi="r_ansi" w:cs="r_ansi"/>
          <w:i w:val="0"/>
          <w:iCs w:val="0"/>
          <w:color w:val="auto"/>
          <w:sz w:val="20"/>
        </w:rPr>
      </w:pPr>
      <w:r w:rsidRPr="008B0B73">
        <w:rPr>
          <w:rFonts w:ascii="r_ansi" w:hAnsi="r_ansi" w:cs="r_ansi"/>
          <w:i w:val="0"/>
          <w:iCs w:val="0"/>
          <w:color w:val="auto"/>
          <w:sz w:val="20"/>
        </w:rPr>
        <w:t>Routine</w:t>
      </w:r>
      <w:r w:rsidRPr="008B0B73">
        <w:rPr>
          <w:rFonts w:ascii="r_ansi" w:hAnsi="r_ansi" w:cs="r_ansi"/>
          <w:i w:val="0"/>
          <w:iCs w:val="0"/>
          <w:color w:val="auto"/>
          <w:sz w:val="20"/>
        </w:rPr>
        <w:tab/>
        <w:t>Old</w:t>
      </w:r>
      <w:r w:rsidRPr="008B0B73">
        <w:rPr>
          <w:rFonts w:ascii="r_ansi" w:hAnsi="r_ansi" w:cs="r_ansi"/>
          <w:i w:val="0"/>
          <w:iCs w:val="0"/>
          <w:color w:val="auto"/>
          <w:sz w:val="20"/>
        </w:rPr>
        <w:tab/>
        <w:t>New</w:t>
      </w:r>
    </w:p>
    <w:p w:rsidR="008F1650" w:rsidRPr="008F1650" w:rsidRDefault="008F1650" w:rsidP="008F1650">
      <w:pPr>
        <w:pStyle w:val="InstructionalText1"/>
        <w:contextualSpacing/>
        <w:rPr>
          <w:rFonts w:ascii="r_ansi" w:hAnsi="r_ansi" w:cs="r_ansi"/>
          <w:i w:val="0"/>
          <w:iCs w:val="0"/>
          <w:color w:val="auto"/>
          <w:sz w:val="20"/>
        </w:rPr>
      </w:pPr>
      <w:r w:rsidRPr="008F1650">
        <w:rPr>
          <w:rFonts w:ascii="r_ansi" w:hAnsi="r_ansi" w:cs="r_ansi"/>
          <w:i w:val="0"/>
          <w:iCs w:val="0"/>
          <w:color w:val="auto"/>
          <w:sz w:val="20"/>
        </w:rPr>
        <w:t>CHFBC1      n/a   118079245</w:t>
      </w:r>
    </w:p>
    <w:p w:rsidR="008F1650" w:rsidRPr="008F1650" w:rsidRDefault="008F1650" w:rsidP="008F1650">
      <w:pPr>
        <w:pStyle w:val="InstructionalText1"/>
        <w:contextualSpacing/>
        <w:rPr>
          <w:rFonts w:ascii="r_ansi" w:hAnsi="r_ansi" w:cs="r_ansi"/>
          <w:i w:val="0"/>
          <w:iCs w:val="0"/>
          <w:color w:val="auto"/>
          <w:sz w:val="20"/>
        </w:rPr>
      </w:pPr>
      <w:r w:rsidRPr="008F1650">
        <w:rPr>
          <w:rFonts w:ascii="r_ansi" w:hAnsi="r_ansi" w:cs="r_ansi"/>
          <w:i w:val="0"/>
          <w:iCs w:val="0"/>
          <w:color w:val="auto"/>
          <w:sz w:val="20"/>
        </w:rPr>
        <w:t>CHFBCQ      n/a   206724924</w:t>
      </w:r>
    </w:p>
    <w:p w:rsidR="008F1650" w:rsidRPr="008F1650" w:rsidRDefault="008F1650" w:rsidP="008F1650">
      <w:pPr>
        <w:pStyle w:val="InstructionalText1"/>
        <w:contextualSpacing/>
        <w:rPr>
          <w:rFonts w:ascii="r_ansi" w:hAnsi="r_ansi" w:cs="r_ansi"/>
          <w:i w:val="0"/>
          <w:iCs w:val="0"/>
          <w:color w:val="auto"/>
          <w:sz w:val="20"/>
        </w:rPr>
      </w:pPr>
      <w:r w:rsidRPr="008F1650">
        <w:rPr>
          <w:rFonts w:ascii="r_ansi" w:hAnsi="r_ansi" w:cs="r_ansi"/>
          <w:i w:val="0"/>
          <w:iCs w:val="0"/>
          <w:color w:val="auto"/>
          <w:sz w:val="20"/>
        </w:rPr>
        <w:t>CHGCU130    n/a   13827194</w:t>
      </w:r>
    </w:p>
    <w:p w:rsidR="008F1650" w:rsidRPr="008F1650" w:rsidRDefault="008F1650" w:rsidP="008F1650">
      <w:pPr>
        <w:pStyle w:val="InstructionalText1"/>
        <w:contextualSpacing/>
        <w:rPr>
          <w:rFonts w:ascii="r_ansi" w:hAnsi="r_ansi" w:cs="r_ansi"/>
          <w:i w:val="0"/>
          <w:iCs w:val="0"/>
          <w:color w:val="auto"/>
          <w:sz w:val="20"/>
        </w:rPr>
      </w:pPr>
      <w:r w:rsidRPr="008F1650">
        <w:rPr>
          <w:rFonts w:ascii="r_ansi" w:hAnsi="r_ansi" w:cs="r_ansi"/>
          <w:i w:val="0"/>
          <w:iCs w:val="0"/>
          <w:color w:val="auto"/>
          <w:sz w:val="20"/>
        </w:rPr>
        <w:t>CHGCU136    n/a   36956124</w:t>
      </w:r>
    </w:p>
    <w:p w:rsidR="008F1650" w:rsidRPr="008B0B73" w:rsidRDefault="008F1650" w:rsidP="008F1650">
      <w:pPr>
        <w:pStyle w:val="InstructionalText1"/>
        <w:contextualSpacing/>
        <w:rPr>
          <w:rFonts w:ascii="r_ansi" w:hAnsi="r_ansi" w:cs="r_ansi"/>
          <w:i w:val="0"/>
          <w:iCs w:val="0"/>
          <w:color w:val="auto"/>
          <w:sz w:val="20"/>
        </w:rPr>
      </w:pPr>
      <w:r w:rsidRPr="008F1650">
        <w:rPr>
          <w:rFonts w:ascii="r_ansi" w:hAnsi="r_ansi" w:cs="r_ansi"/>
          <w:i w:val="0"/>
          <w:iCs w:val="0"/>
          <w:color w:val="auto"/>
          <w:sz w:val="20"/>
        </w:rPr>
        <w:t>CHGCU137    n/a   90992077</w:t>
      </w:r>
    </w:p>
    <w:p w:rsidR="008F1650" w:rsidRPr="008F1650" w:rsidRDefault="008F1650" w:rsidP="008F1650">
      <w:pPr>
        <w:pStyle w:val="BodyText"/>
      </w:pPr>
    </w:p>
    <w:p w:rsidR="003D68BB" w:rsidRPr="003D68BB" w:rsidRDefault="003D68BB" w:rsidP="008B0B73">
      <w:pPr>
        <w:pStyle w:val="InstructionalText1"/>
        <w:keepLines w:val="0"/>
        <w:contextualSpacing/>
        <w:rPr>
          <w:i w:val="0"/>
          <w:szCs w:val="24"/>
        </w:rPr>
      </w:pPr>
      <w:r w:rsidRPr="00F27C8E">
        <w:rPr>
          <w:i w:val="0"/>
          <w:iCs w:val="0"/>
          <w:color w:val="auto"/>
          <w:szCs w:val="24"/>
        </w:rPr>
        <w:t>Sites should use CHECK1^XTSUMBLD to verify checksums.</w:t>
      </w:r>
    </w:p>
    <w:p w:rsidR="00222FCD" w:rsidRDefault="00222FCD" w:rsidP="0008234B">
      <w:pPr>
        <w:pStyle w:val="Heading2"/>
      </w:pPr>
      <w:bookmarkStart w:id="65" w:name="_Toc523407658"/>
      <w:r>
        <w:t>Database Tuning</w:t>
      </w:r>
      <w:bookmarkEnd w:id="65"/>
    </w:p>
    <w:p w:rsidR="0084691A" w:rsidRPr="0084691A" w:rsidRDefault="0084691A" w:rsidP="0084691A">
      <w:pPr>
        <w:pStyle w:val="BodyText"/>
      </w:pPr>
      <w:r>
        <w:t>This section is not applicable. No database changes are being made.</w:t>
      </w:r>
    </w:p>
    <w:p w:rsidR="00AE5904" w:rsidRDefault="00685E4D" w:rsidP="00D236B6">
      <w:pPr>
        <w:pStyle w:val="Heading1"/>
        <w:pageBreakBefore/>
        <w:spacing w:before="0"/>
      </w:pPr>
      <w:bookmarkStart w:id="66" w:name="_Toc523407659"/>
      <w:r>
        <w:lastRenderedPageBreak/>
        <w:t>Back-Out</w:t>
      </w:r>
      <w:r w:rsidR="00AE5904">
        <w:t xml:space="preserve"> Procedure</w:t>
      </w:r>
      <w:bookmarkEnd w:id="66"/>
    </w:p>
    <w:p w:rsidR="00A72A1B" w:rsidRDefault="00FA41D4" w:rsidP="00FA41D4">
      <w:pPr>
        <w:pStyle w:val="BodyText"/>
      </w:pPr>
      <w:r>
        <w:t>Back-o</w:t>
      </w:r>
      <w:r w:rsidR="00685E4D">
        <w:t>ut</w:t>
      </w:r>
      <w:r w:rsidR="007F7EB6">
        <w:t xml:space="preserve"> pertains to a return to the last known good operational state of </w:t>
      </w:r>
      <w:r w:rsidR="008A3E08">
        <w:t>the software</w:t>
      </w:r>
      <w:r w:rsidR="00D61FF5">
        <w:t xml:space="preserve"> and appropriate platform settings</w:t>
      </w:r>
      <w:r>
        <w:t>.</w:t>
      </w:r>
    </w:p>
    <w:p w:rsidR="00455CB4" w:rsidRDefault="00685E4D" w:rsidP="0008234B">
      <w:pPr>
        <w:pStyle w:val="Heading2"/>
      </w:pPr>
      <w:bookmarkStart w:id="67" w:name="_Toc523407660"/>
      <w:r>
        <w:t>Back-Out</w:t>
      </w:r>
      <w:r w:rsidR="00455CB4">
        <w:t xml:space="preserve"> Strategy</w:t>
      </w:r>
      <w:bookmarkEnd w:id="67"/>
    </w:p>
    <w:p w:rsidR="00892773" w:rsidRPr="008F3610" w:rsidRDefault="00892773" w:rsidP="00892773">
      <w:pPr>
        <w:pStyle w:val="InstructionalText1"/>
        <w:rPr>
          <w:i w:val="0"/>
          <w:color w:val="auto"/>
        </w:rPr>
      </w:pPr>
      <w:r w:rsidRPr="008F3610">
        <w:rPr>
          <w:i w:val="0"/>
          <w:color w:val="auto"/>
        </w:rPr>
        <w:t>Although it is unlikely</w:t>
      </w:r>
      <w:r>
        <w:rPr>
          <w:i w:val="0"/>
          <w:color w:val="auto"/>
        </w:rPr>
        <w:t>,</w:t>
      </w:r>
      <w:r w:rsidRPr="008F3610">
        <w:rPr>
          <w:i w:val="0"/>
          <w:color w:val="auto"/>
        </w:rPr>
        <w:t xml:space="preserve"> due to care in collecting approved requirements, SQA review and multiple testing stages (Primary Developer, Secondary Developer, Component Integration Testing and User Functional Testing) a back-out decision due</w:t>
      </w:r>
      <w:r w:rsidR="000700E7">
        <w:rPr>
          <w:i w:val="0"/>
          <w:color w:val="auto"/>
        </w:rPr>
        <w:t xml:space="preserve"> to major issues with this build</w:t>
      </w:r>
      <w:r w:rsidRPr="008F3610">
        <w:rPr>
          <w:i w:val="0"/>
          <w:color w:val="auto"/>
        </w:rPr>
        <w:t xml:space="preserve"> could occur during Site Testing, Production Testing or after National Release to the Field.  The strategy would depend on during which of these stages the decision is made.  If durin</w:t>
      </w:r>
      <w:r w:rsidR="000700E7">
        <w:rPr>
          <w:i w:val="0"/>
          <w:color w:val="auto"/>
        </w:rPr>
        <w:t>g Site Testing, unless the build</w:t>
      </w:r>
      <w:r w:rsidRPr="008F3610">
        <w:rPr>
          <w:i w:val="0"/>
          <w:color w:val="auto"/>
        </w:rPr>
        <w:t xml:space="preserve"> produces catastrophic problems, the normal response would be for</w:t>
      </w:r>
      <w:r w:rsidR="000700E7">
        <w:rPr>
          <w:i w:val="0"/>
          <w:color w:val="auto"/>
        </w:rPr>
        <w:t xml:space="preserve"> a new version of the test build</w:t>
      </w:r>
      <w:r w:rsidRPr="008F3610">
        <w:rPr>
          <w:i w:val="0"/>
          <w:color w:val="auto"/>
        </w:rPr>
        <w:t xml:space="preserve"> correcting defects to be produced, retested and upon successfully passing development team tests, would be resubmitted to the site for testing.</w:t>
      </w:r>
    </w:p>
    <w:p w:rsidR="000700E7" w:rsidRDefault="000700E7" w:rsidP="00892773">
      <w:pPr>
        <w:pStyle w:val="InstructionalText1"/>
        <w:rPr>
          <w:i w:val="0"/>
          <w:color w:val="auto"/>
        </w:rPr>
      </w:pPr>
      <w:r>
        <w:rPr>
          <w:i w:val="0"/>
          <w:color w:val="auto"/>
        </w:rPr>
        <w:t>The back-out build</w:t>
      </w:r>
      <w:r w:rsidR="00892773" w:rsidRPr="008F3610">
        <w:rPr>
          <w:i w:val="0"/>
          <w:color w:val="auto"/>
        </w:rPr>
        <w:t>, if requi</w:t>
      </w:r>
      <w:r>
        <w:rPr>
          <w:i w:val="0"/>
          <w:color w:val="auto"/>
        </w:rPr>
        <w:t>red, should safely remove any new fields created by the build</w:t>
      </w:r>
      <w:r w:rsidR="00892773">
        <w:rPr>
          <w:i w:val="0"/>
          <w:color w:val="auto"/>
        </w:rPr>
        <w:t xml:space="preserve"> in the data dictionary file and platform settings</w:t>
      </w:r>
      <w:r w:rsidR="00892773" w:rsidRPr="008F3610">
        <w:rPr>
          <w:i w:val="0"/>
          <w:color w:val="auto"/>
        </w:rPr>
        <w:t>.</w:t>
      </w:r>
    </w:p>
    <w:p w:rsidR="00892773" w:rsidRPr="00B670FD" w:rsidRDefault="00892773" w:rsidP="00B670FD">
      <w:pPr>
        <w:pStyle w:val="BodyText"/>
      </w:pPr>
    </w:p>
    <w:p w:rsidR="006C6DBA" w:rsidRDefault="00685E4D" w:rsidP="0008234B">
      <w:pPr>
        <w:pStyle w:val="Heading2"/>
      </w:pPr>
      <w:bookmarkStart w:id="68" w:name="_Toc523407661"/>
      <w:r>
        <w:t>Back-Out</w:t>
      </w:r>
      <w:r w:rsidR="006C6DBA">
        <w:t xml:space="preserve"> Considerations</w:t>
      </w:r>
      <w:bookmarkEnd w:id="68"/>
    </w:p>
    <w:p w:rsidR="009B7A72" w:rsidRPr="00B670FD" w:rsidRDefault="009B7A72" w:rsidP="009B7A72">
      <w:pPr>
        <w:pStyle w:val="BodyText"/>
      </w:pPr>
      <w:r>
        <w:t>The appropriate management is authorized to jointly decide if the back-out is required and accept any associated risks.</w:t>
      </w:r>
    </w:p>
    <w:p w:rsidR="00A85BBF" w:rsidRDefault="0016222D" w:rsidP="00A85BBF">
      <w:pPr>
        <w:pStyle w:val="BodyText"/>
        <w:tabs>
          <w:tab w:val="left" w:pos="720"/>
        </w:tabs>
      </w:pPr>
      <w:r w:rsidRPr="009B7A72">
        <w:t>If this is necessary, a decision will be made on what actions are required to address those defects noted.  It is impera</w:t>
      </w:r>
      <w:r w:rsidR="00F27199" w:rsidRPr="009B7A72">
        <w:t xml:space="preserve">tive that </w:t>
      </w:r>
      <w:r w:rsidRPr="009B7A72">
        <w:t>the occurrence or defect</w:t>
      </w:r>
      <w:r w:rsidR="00F27199" w:rsidRPr="009B7A72">
        <w:t xml:space="preserve"> be documented</w:t>
      </w:r>
      <w:r w:rsidRPr="009B7A72">
        <w:t>.</w:t>
      </w:r>
      <w:r w:rsidR="00425311" w:rsidRPr="009B7A72">
        <w:t xml:space="preserve">  There are developer forms</w:t>
      </w:r>
      <w:r w:rsidRPr="009B7A72">
        <w:t xml:space="preserve"> displaying the routine</w:t>
      </w:r>
      <w:r w:rsidR="00425311" w:rsidRPr="009B7A72">
        <w:t>(s)</w:t>
      </w:r>
      <w:r w:rsidR="009B7A72">
        <w:t>,</w:t>
      </w:r>
      <w:r w:rsidR="00521C15">
        <w:t xml:space="preserve"> </w:t>
      </w:r>
      <w:r w:rsidR="009B7A72">
        <w:t xml:space="preserve">that highlight the modifications that were made.  </w:t>
      </w:r>
    </w:p>
    <w:p w:rsidR="00DF6B4A" w:rsidRDefault="00DF6B4A" w:rsidP="0008234B">
      <w:pPr>
        <w:pStyle w:val="Heading3"/>
      </w:pPr>
      <w:bookmarkStart w:id="69" w:name="_Toc523407662"/>
      <w:r>
        <w:t>Load Testing</w:t>
      </w:r>
      <w:bookmarkEnd w:id="69"/>
    </w:p>
    <w:p w:rsidR="00FE22CD" w:rsidRPr="00BF4A47" w:rsidRDefault="00FE22CD" w:rsidP="00FE22CD">
      <w:pPr>
        <w:pStyle w:val="InstructionalText1"/>
        <w:rPr>
          <w:i w:val="0"/>
          <w:color w:val="auto"/>
        </w:rPr>
      </w:pPr>
      <w:r>
        <w:rPr>
          <w:i w:val="0"/>
          <w:color w:val="auto"/>
        </w:rPr>
        <w:t>There are no load testing results.</w:t>
      </w:r>
    </w:p>
    <w:p w:rsidR="00DF6B4A" w:rsidRDefault="00DF6B4A" w:rsidP="0008234B">
      <w:pPr>
        <w:pStyle w:val="Heading3"/>
      </w:pPr>
      <w:bookmarkStart w:id="70" w:name="_Toc523407663"/>
      <w:r>
        <w:t>User Acceptance Testing</w:t>
      </w:r>
      <w:bookmarkEnd w:id="70"/>
    </w:p>
    <w:p w:rsidR="002A2052" w:rsidRPr="002A2052" w:rsidRDefault="002A2052" w:rsidP="002A2052">
      <w:pPr>
        <w:pStyle w:val="BodyText"/>
      </w:pPr>
      <w:r>
        <w:t>The Business Customer</w:t>
      </w:r>
      <w:r w:rsidR="000C2433">
        <w:t>/Product Owner</w:t>
      </w:r>
      <w:r>
        <w:t xml:space="preserve"> will arrange, manage, and perform User Acceptance Tes</w:t>
      </w:r>
      <w:r w:rsidR="002351EE">
        <w:t>ting (UAT).</w:t>
      </w:r>
    </w:p>
    <w:p w:rsidR="006C6DBA" w:rsidRDefault="00685E4D" w:rsidP="0008234B">
      <w:pPr>
        <w:pStyle w:val="Heading2"/>
      </w:pPr>
      <w:bookmarkStart w:id="71" w:name="_Toc523407664"/>
      <w:r>
        <w:t>Back-Out</w:t>
      </w:r>
      <w:r w:rsidR="00DF6B4A" w:rsidRPr="00DF6B4A">
        <w:t xml:space="preserve"> </w:t>
      </w:r>
      <w:r w:rsidR="006C6DBA">
        <w:t>Criteria</w:t>
      </w:r>
      <w:bookmarkEnd w:id="71"/>
    </w:p>
    <w:p w:rsidR="00B670FD" w:rsidRPr="00B670FD" w:rsidRDefault="009A4582" w:rsidP="00B670FD">
      <w:pPr>
        <w:pStyle w:val="BodyText"/>
      </w:pPr>
      <w:r>
        <w:t xml:space="preserve">The </w:t>
      </w:r>
      <w:r w:rsidR="00B670FD">
        <w:t>Business Customer/Product Owner will test the installed changes in Production and jointly decide if a back-out is required.</w:t>
      </w:r>
    </w:p>
    <w:p w:rsidR="006C6DBA" w:rsidRDefault="00685E4D" w:rsidP="0008234B">
      <w:pPr>
        <w:pStyle w:val="Heading2"/>
      </w:pPr>
      <w:bookmarkStart w:id="72" w:name="_Toc523407665"/>
      <w:r>
        <w:t>Back-Out</w:t>
      </w:r>
      <w:r w:rsidR="00DF6B4A" w:rsidRPr="00DF6B4A">
        <w:t xml:space="preserve"> </w:t>
      </w:r>
      <w:r w:rsidR="006C6DBA">
        <w:t>Risks</w:t>
      </w:r>
      <w:bookmarkEnd w:id="72"/>
    </w:p>
    <w:p w:rsidR="00EE776E" w:rsidRPr="00EE776E" w:rsidRDefault="00FC25F2" w:rsidP="00EE776E">
      <w:pPr>
        <w:pStyle w:val="BodyText"/>
      </w:pPr>
      <w:r>
        <w:t>Installation/back-out should</w:t>
      </w:r>
      <w:r w:rsidR="00EE776E">
        <w:t xml:space="preserve"> take place outside </w:t>
      </w:r>
      <w:r w:rsidR="00DA3582">
        <w:t xml:space="preserve">normal </w:t>
      </w:r>
      <w:r w:rsidR="00EE776E">
        <w:t>business hours to minimize impact to users.</w:t>
      </w:r>
    </w:p>
    <w:p w:rsidR="006C6DBA" w:rsidRDefault="006C6DBA" w:rsidP="0008234B">
      <w:pPr>
        <w:pStyle w:val="Heading2"/>
      </w:pPr>
      <w:bookmarkStart w:id="73" w:name="_Toc523407666"/>
      <w:r>
        <w:lastRenderedPageBreak/>
        <w:t xml:space="preserve">Authority for </w:t>
      </w:r>
      <w:r w:rsidR="00685E4D">
        <w:t>Back-Out</w:t>
      </w:r>
      <w:bookmarkEnd w:id="73"/>
    </w:p>
    <w:p w:rsidR="00422D39" w:rsidRPr="00422D39" w:rsidRDefault="00A77669" w:rsidP="00422D39">
      <w:pPr>
        <w:pStyle w:val="BodyText"/>
      </w:pPr>
      <w:r>
        <w:t xml:space="preserve">The </w:t>
      </w:r>
      <w:r w:rsidR="00422D39">
        <w:t>Bus</w:t>
      </w:r>
      <w:r>
        <w:t>iness Customer/Product Owner is</w:t>
      </w:r>
      <w:r w:rsidR="00422D39">
        <w:t xml:space="preserve"> authorized to jointly decide if the back-out is required and accept any associated risks.</w:t>
      </w:r>
    </w:p>
    <w:p w:rsidR="00AE5904" w:rsidRDefault="00685E4D" w:rsidP="0008234B">
      <w:pPr>
        <w:pStyle w:val="Heading2"/>
      </w:pPr>
      <w:bookmarkStart w:id="74" w:name="_Toc523407667"/>
      <w:r>
        <w:t>Back-Out</w:t>
      </w:r>
      <w:r w:rsidR="00AE5904">
        <w:t xml:space="preserve"> Procedure</w:t>
      </w:r>
      <w:bookmarkEnd w:id="74"/>
    </w:p>
    <w:p w:rsidR="00D66B39" w:rsidRDefault="00784B7F" w:rsidP="00E6332C">
      <w:pPr>
        <w:pStyle w:val="BodyText"/>
      </w:pPr>
      <w:r>
        <w:t xml:space="preserve">The appropriate technician </w:t>
      </w:r>
      <w:r w:rsidR="00D66B39">
        <w:t>will load the package created in section 4.8 step 5, using the following steps below:</w:t>
      </w:r>
    </w:p>
    <w:p w:rsidR="00D66B39" w:rsidRDefault="00D66B39" w:rsidP="00D66B39">
      <w:pPr>
        <w:pStyle w:val="BodyText"/>
      </w:pPr>
      <w:r>
        <w:t>1. Choose the PackMan</w:t>
      </w:r>
      <w:r w:rsidR="002E05B4">
        <w:t xml:space="preserve"> message containing this patch, </w:t>
      </w:r>
      <w:r w:rsidR="002E05B4" w:rsidRPr="002E05B4">
        <w:t>subject like this: “Backup of CPE*1.0*001 install on …”</w:t>
      </w:r>
    </w:p>
    <w:p w:rsidR="00D66B39" w:rsidRDefault="00D66B39" w:rsidP="00D66B39">
      <w:pPr>
        <w:pStyle w:val="BodyText"/>
      </w:pPr>
      <w:r>
        <w:t xml:space="preserve">2. Choose the INSTALL/CHECK MESSAGE PackMan option. </w:t>
      </w:r>
    </w:p>
    <w:p w:rsidR="00D66B39" w:rsidRDefault="00D66B39" w:rsidP="00D66B39">
      <w:pPr>
        <w:pStyle w:val="BodyText"/>
      </w:pPr>
      <w:r>
        <w:t>3. From Kernel Installation and Distribution System Menu, select the Installation Menu. From this menu, you may elect to use the following options. When prompted for the INSTALL NAME, enter the local patch from section 4.8,</w:t>
      </w:r>
      <w:r w:rsidR="002E05B4">
        <w:t xml:space="preserve"> step 5</w:t>
      </w:r>
      <w:r>
        <w:t xml:space="preserve">. </w:t>
      </w:r>
    </w:p>
    <w:p w:rsidR="00D66B39" w:rsidRDefault="00D66B39" w:rsidP="00D66B39">
      <w:pPr>
        <w:pStyle w:val="BodyText"/>
      </w:pPr>
      <w:r>
        <w:t xml:space="preserve">4. From the Installation Menu, select the Install Package(s) option and choose the patch to install. </w:t>
      </w:r>
    </w:p>
    <w:p w:rsidR="00D66B39" w:rsidRDefault="00D66B39" w:rsidP="00D66B39">
      <w:pPr>
        <w:pStyle w:val="BodyText"/>
      </w:pPr>
      <w:r>
        <w:t xml:space="preserve">5. When prompted 'Want KIDS to Rebuild Menu Trees Upon Completion of Install? NO//' </w:t>
      </w:r>
    </w:p>
    <w:p w:rsidR="00D66B39" w:rsidRDefault="00D66B39" w:rsidP="00D66B39">
      <w:pPr>
        <w:pStyle w:val="BodyText"/>
      </w:pPr>
      <w:r>
        <w:t xml:space="preserve">6. When prompted 'Want KIDS to INHIBIT LOGONs during the install? NO//' </w:t>
      </w:r>
    </w:p>
    <w:p w:rsidR="00D66B39" w:rsidRDefault="00D66B39" w:rsidP="00D66B39">
      <w:pPr>
        <w:pStyle w:val="BodyText"/>
      </w:pPr>
      <w:r>
        <w:t xml:space="preserve">7. When prompted 'Want to DISABLE Scheduled Options, Menu Options, and Protocols? NO//' </w:t>
      </w:r>
    </w:p>
    <w:p w:rsidR="00D66B39" w:rsidRDefault="00D66B39" w:rsidP="00D66B39">
      <w:pPr>
        <w:pStyle w:val="BodyText"/>
      </w:pPr>
      <w:r>
        <w:t>8. If prompted 'Delay Install (Minutes): (0 - 60): 0//' respond 0.</w:t>
      </w:r>
    </w:p>
    <w:p w:rsidR="00D66B39" w:rsidRDefault="002E05B4" w:rsidP="00E6332C">
      <w:pPr>
        <w:pStyle w:val="BodyText"/>
      </w:pPr>
      <w:r>
        <w:t>*</w:t>
      </w:r>
      <w:r w:rsidRPr="002E05B4">
        <w:rPr>
          <w:b/>
        </w:rPr>
        <w:t>NOTE:  Do the above steps for any package(s) you want to back out</w:t>
      </w:r>
    </w:p>
    <w:p w:rsidR="00DE0518" w:rsidRDefault="00DE0518" w:rsidP="0008234B">
      <w:pPr>
        <w:pStyle w:val="Heading2"/>
      </w:pPr>
      <w:bookmarkStart w:id="75" w:name="_Toc523407668"/>
      <w:r>
        <w:t>Back-out Verification Procedure</w:t>
      </w:r>
      <w:bookmarkEnd w:id="75"/>
      <w:r w:rsidR="003E5D4B">
        <w:t xml:space="preserve"> </w:t>
      </w:r>
    </w:p>
    <w:p w:rsidR="00E81DFF" w:rsidRPr="00E81DFF" w:rsidRDefault="00E81DFF" w:rsidP="00E81DFF">
      <w:pPr>
        <w:pStyle w:val="BodyText"/>
      </w:pPr>
      <w:r>
        <w:t>The Business Customer</w:t>
      </w:r>
      <w:r w:rsidR="006A3AD6">
        <w:t>/Product Owner</w:t>
      </w:r>
      <w:r>
        <w:t xml:space="preserve"> will test the software in Production immediately after back-out to verify that the previous system state was successfully restored.</w:t>
      </w:r>
    </w:p>
    <w:p w:rsidR="00AE5904" w:rsidRDefault="00AE5904" w:rsidP="0008234B">
      <w:pPr>
        <w:pStyle w:val="Heading1"/>
        <w:spacing w:before="480"/>
      </w:pPr>
      <w:bookmarkStart w:id="76" w:name="_Toc523407669"/>
      <w:r>
        <w:t>Rollback Procedure</w:t>
      </w:r>
      <w:bookmarkEnd w:id="76"/>
    </w:p>
    <w:p w:rsidR="00AE5904" w:rsidRDefault="00D61FF5" w:rsidP="00144C07">
      <w:pPr>
        <w:pStyle w:val="BodyText"/>
      </w:pPr>
      <w:r>
        <w:t>R</w:t>
      </w:r>
      <w:r w:rsidRPr="00D61FF5">
        <w:t xml:space="preserve">ollback pertains to </w:t>
      </w:r>
      <w:r w:rsidR="00DE1FFD">
        <w:t>routine source code</w:t>
      </w:r>
      <w:r w:rsidR="008A3E08">
        <w:t>.</w:t>
      </w:r>
      <w:r w:rsidR="00144C07">
        <w:t xml:space="preserve"> This section includes </w:t>
      </w:r>
      <w:r w:rsidR="00AE5904">
        <w:t xml:space="preserve">the specific steps to </w:t>
      </w:r>
      <w:r w:rsidR="008A3E08">
        <w:t>roll back</w:t>
      </w:r>
      <w:r w:rsidR="00AE5904">
        <w:t xml:space="preserve"> to the previous </w:t>
      </w:r>
      <w:r w:rsidR="00666A2A">
        <w:t>state</w:t>
      </w:r>
      <w:r w:rsidR="00AE5904">
        <w:t xml:space="preserve"> of the </w:t>
      </w:r>
      <w:r w:rsidR="00DE1FFD">
        <w:t>routine source code</w:t>
      </w:r>
      <w:r w:rsidR="00243CE7">
        <w:t xml:space="preserve"> and/or </w:t>
      </w:r>
      <w:r w:rsidR="00A50396">
        <w:t>platform</w:t>
      </w:r>
      <w:r w:rsidR="00144C07">
        <w:t xml:space="preserve"> settings, if required.</w:t>
      </w:r>
    </w:p>
    <w:p w:rsidR="0029309C" w:rsidRDefault="0029309C" w:rsidP="0008234B">
      <w:pPr>
        <w:pStyle w:val="Heading2"/>
      </w:pPr>
      <w:bookmarkStart w:id="77" w:name="_Toc523407670"/>
      <w:r>
        <w:t>Rollback Considerations</w:t>
      </w:r>
      <w:bookmarkEnd w:id="77"/>
    </w:p>
    <w:p w:rsidR="005101F3" w:rsidRPr="005101F3" w:rsidRDefault="00DE1FFD" w:rsidP="005101F3">
      <w:pPr>
        <w:pStyle w:val="BodyText"/>
      </w:pPr>
      <w:r>
        <w:t xml:space="preserve">The </w:t>
      </w:r>
      <w:r w:rsidR="005101F3">
        <w:t>Bus</w:t>
      </w:r>
      <w:r>
        <w:t xml:space="preserve">iness Customer/Product Owner is authorized to </w:t>
      </w:r>
      <w:r w:rsidR="005101F3">
        <w:t>decide if the rollback is required and accept any associated risks.</w:t>
      </w:r>
    </w:p>
    <w:p w:rsidR="0029309C" w:rsidRDefault="0029309C" w:rsidP="0008234B">
      <w:pPr>
        <w:pStyle w:val="Heading2"/>
      </w:pPr>
      <w:bookmarkStart w:id="78" w:name="_Toc523407671"/>
      <w:r>
        <w:t>Rollback Criteria</w:t>
      </w:r>
      <w:bookmarkEnd w:id="78"/>
    </w:p>
    <w:p w:rsidR="005101F3" w:rsidRPr="005101F3" w:rsidRDefault="00DD0B89" w:rsidP="005101F3">
      <w:pPr>
        <w:pStyle w:val="BodyText"/>
      </w:pPr>
      <w:r>
        <w:t xml:space="preserve">The </w:t>
      </w:r>
      <w:r w:rsidR="005101F3">
        <w:t>Business Customer/Product Owner will test the installed c</w:t>
      </w:r>
      <w:r>
        <w:t xml:space="preserve">hanges in Production and </w:t>
      </w:r>
      <w:r w:rsidR="005101F3">
        <w:t>decide if a rollback is required.</w:t>
      </w:r>
    </w:p>
    <w:p w:rsidR="0029309C" w:rsidRDefault="0029309C" w:rsidP="0008234B">
      <w:pPr>
        <w:pStyle w:val="Heading2"/>
      </w:pPr>
      <w:bookmarkStart w:id="79" w:name="_Toc523407672"/>
      <w:r>
        <w:lastRenderedPageBreak/>
        <w:t>Rollback Risks</w:t>
      </w:r>
      <w:bookmarkEnd w:id="79"/>
    </w:p>
    <w:p w:rsidR="00C72843" w:rsidRPr="00C72843" w:rsidRDefault="00C72843" w:rsidP="00C72843">
      <w:pPr>
        <w:pStyle w:val="BodyText"/>
      </w:pPr>
      <w:r>
        <w:t xml:space="preserve">Installation/rollback will take place outside </w:t>
      </w:r>
      <w:r w:rsidR="006A3AD6">
        <w:t xml:space="preserve">normal </w:t>
      </w:r>
      <w:r>
        <w:t>business hours to minimize impact to users.</w:t>
      </w:r>
    </w:p>
    <w:p w:rsidR="0029309C" w:rsidRPr="0029309C" w:rsidRDefault="0029309C" w:rsidP="0008234B">
      <w:pPr>
        <w:pStyle w:val="Heading2"/>
      </w:pPr>
      <w:bookmarkStart w:id="80" w:name="_Toc523407673"/>
      <w:r>
        <w:t>Authority for Rollback</w:t>
      </w:r>
      <w:bookmarkEnd w:id="80"/>
    </w:p>
    <w:p w:rsidR="00413CF1" w:rsidRPr="00413CF1" w:rsidRDefault="00DD0B89" w:rsidP="00413CF1">
      <w:pPr>
        <w:pStyle w:val="BodyText"/>
      </w:pPr>
      <w:r>
        <w:t xml:space="preserve">The </w:t>
      </w:r>
      <w:r w:rsidR="00413CF1">
        <w:t>Bus</w:t>
      </w:r>
      <w:r>
        <w:t xml:space="preserve">iness Customer/Product Owner is authorized to </w:t>
      </w:r>
      <w:r w:rsidR="00413CF1">
        <w:t xml:space="preserve">decide if the </w:t>
      </w:r>
      <w:r w:rsidR="00C72843">
        <w:t>roll</w:t>
      </w:r>
      <w:r w:rsidR="00413CF1">
        <w:t>back is required and accept any associated risks</w:t>
      </w:r>
      <w:r w:rsidR="00C72843">
        <w:t>.</w:t>
      </w:r>
    </w:p>
    <w:p w:rsidR="00DF0C18" w:rsidRDefault="00DF0C18" w:rsidP="0008234B">
      <w:pPr>
        <w:pStyle w:val="Heading2"/>
      </w:pPr>
      <w:bookmarkStart w:id="81" w:name="_Toc523407674"/>
      <w:r>
        <w:t>Rollback Procedure</w:t>
      </w:r>
      <w:bookmarkEnd w:id="81"/>
    </w:p>
    <w:p w:rsidR="00CD2AC7" w:rsidRDefault="002E05B4" w:rsidP="00CD2AC7">
      <w:pPr>
        <w:pStyle w:val="BodyText"/>
      </w:pPr>
      <w:r>
        <w:t>Refer to section 5.6</w:t>
      </w:r>
      <w:r w:rsidR="00CD2AC7" w:rsidRPr="009B7A72">
        <w:t xml:space="preserve">.  </w:t>
      </w:r>
    </w:p>
    <w:p w:rsidR="00EE08BA" w:rsidRPr="00236972" w:rsidRDefault="00037CE1" w:rsidP="0008234B">
      <w:pPr>
        <w:pStyle w:val="Heading2"/>
        <w:rPr>
          <w:rFonts w:ascii="Calibri" w:eastAsia="Calibri" w:hAnsi="Calibri"/>
          <w:sz w:val="22"/>
          <w:szCs w:val="22"/>
        </w:rPr>
      </w:pPr>
      <w:bookmarkStart w:id="82" w:name="_Toc523407675"/>
      <w:r>
        <w:t>Rollback Verification Procedure</w:t>
      </w:r>
      <w:bookmarkEnd w:id="82"/>
    </w:p>
    <w:p w:rsidR="000E4E6F" w:rsidRPr="000E4E6F" w:rsidRDefault="00E12ECA" w:rsidP="000E4E6F">
      <w:pPr>
        <w:pStyle w:val="BodyText"/>
      </w:pPr>
      <w:r>
        <w:t>The Business Customer</w:t>
      </w:r>
      <w:r w:rsidR="0014698A">
        <w:t>/Product Owner</w:t>
      </w:r>
      <w:r>
        <w:t xml:space="preserve"> will test the software in Production immediately after rollback </w:t>
      </w:r>
      <w:r w:rsidR="00103F1F">
        <w:t>to verify that the previous routine source code</w:t>
      </w:r>
      <w:r>
        <w:t xml:space="preserve"> was successfully rolled back to its state prior to the installation of the product.</w:t>
      </w:r>
    </w:p>
    <w:sectPr w:rsidR="000E4E6F" w:rsidRPr="000E4E6F" w:rsidSect="004F223B">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A9D" w:rsidRDefault="006A6A9D">
      <w:r>
        <w:separator/>
      </w:r>
    </w:p>
    <w:p w:rsidR="006A6A9D" w:rsidRDefault="006A6A9D"/>
  </w:endnote>
  <w:endnote w:type="continuationSeparator" w:id="0">
    <w:p w:rsidR="006A6A9D" w:rsidRDefault="006A6A9D">
      <w:r>
        <w:continuationSeparator/>
      </w:r>
    </w:p>
    <w:p w:rsidR="006A6A9D" w:rsidRDefault="006A6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r_ansi">
    <w:altName w:val="Consolas"/>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A8" w:rsidRDefault="00C535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A8" w:rsidRDefault="00C535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A8" w:rsidRDefault="00C535A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934" w:rsidRPr="00C535A8" w:rsidRDefault="00665934" w:rsidP="00C535A8">
    <w:pPr>
      <w:pStyle w:val="Footer"/>
      <w:rPr>
        <w:rStyle w:val="FooterCh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A9D" w:rsidRDefault="006A6A9D">
      <w:r>
        <w:separator/>
      </w:r>
    </w:p>
    <w:p w:rsidR="006A6A9D" w:rsidRDefault="006A6A9D"/>
  </w:footnote>
  <w:footnote w:type="continuationSeparator" w:id="0">
    <w:p w:rsidR="006A6A9D" w:rsidRDefault="006A6A9D">
      <w:r>
        <w:continuationSeparator/>
      </w:r>
    </w:p>
    <w:p w:rsidR="006A6A9D" w:rsidRDefault="006A6A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A8" w:rsidRDefault="00C535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A8" w:rsidRDefault="00C535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A8" w:rsidRDefault="00C535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6B84973"/>
    <w:multiLevelType w:val="hybridMultilevel"/>
    <w:tmpl w:val="EC1EC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94B7775"/>
    <w:multiLevelType w:val="multilevel"/>
    <w:tmpl w:val="BF8E520E"/>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FF07894"/>
    <w:multiLevelType w:val="hybridMultilevel"/>
    <w:tmpl w:val="149C21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412E5387"/>
    <w:multiLevelType w:val="hybridMultilevel"/>
    <w:tmpl w:val="634CD7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6C0DDE"/>
    <w:multiLevelType w:val="hybridMultilevel"/>
    <w:tmpl w:val="C956A43E"/>
    <w:lvl w:ilvl="0" w:tplc="A2D4177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nsid w:val="4BB066D8"/>
    <w:multiLevelType w:val="hybridMultilevel"/>
    <w:tmpl w:val="37F89324"/>
    <w:lvl w:ilvl="0" w:tplc="B7AA8CC0">
      <w:start w:val="1"/>
      <w:numFmt w:val="decimal"/>
      <w:lvlText w:val="%1"/>
      <w:lvlJc w:val="left"/>
      <w:pPr>
        <w:ind w:left="660" w:hanging="480"/>
      </w:pPr>
      <w:rPr>
        <w:rFonts w:hint="default"/>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4E5D1C6C"/>
    <w:multiLevelType w:val="hybridMultilevel"/>
    <w:tmpl w:val="9B1CF8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AE22B42"/>
    <w:multiLevelType w:val="hybridMultilevel"/>
    <w:tmpl w:val="9120F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1">
    <w:nsid w:val="6DCE4A20"/>
    <w:multiLevelType w:val="hybridMultilevel"/>
    <w:tmpl w:val="5EB6DB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7299228C"/>
    <w:multiLevelType w:val="hybridMultilevel"/>
    <w:tmpl w:val="D98085E2"/>
    <w:lvl w:ilvl="0" w:tplc="04090001">
      <w:start w:val="1"/>
      <w:numFmt w:val="bullet"/>
      <w:lvlText w:val=""/>
      <w:lvlJc w:val="left"/>
      <w:pPr>
        <w:ind w:left="1020" w:hanging="360"/>
      </w:pPr>
      <w:rPr>
        <w:rFonts w:ascii="Symbol" w:hAnsi="Symbol" w:hint="default"/>
      </w:rPr>
    </w:lvl>
    <w:lvl w:ilvl="1" w:tplc="04090003">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5">
    <w:nsid w:val="7A2A033F"/>
    <w:multiLevelType w:val="hybridMultilevel"/>
    <w:tmpl w:val="E4D8E2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0"/>
  </w:num>
  <w:num w:numId="3">
    <w:abstractNumId w:val="3"/>
  </w:num>
  <w:num w:numId="4">
    <w:abstractNumId w:val="24"/>
  </w:num>
  <w:num w:numId="5">
    <w:abstractNumId w:val="26"/>
  </w:num>
  <w:num w:numId="6">
    <w:abstractNumId w:val="17"/>
  </w:num>
  <w:num w:numId="7">
    <w:abstractNumId w:val="9"/>
  </w:num>
  <w:num w:numId="8">
    <w:abstractNumId w:val="6"/>
  </w:num>
  <w:num w:numId="9">
    <w:abstractNumId w:val="11"/>
  </w:num>
  <w:num w:numId="10">
    <w:abstractNumId w:val="15"/>
  </w:num>
  <w:num w:numId="11">
    <w:abstractNumId w:val="10"/>
  </w:num>
  <w:num w:numId="12">
    <w:abstractNumId w:val="18"/>
  </w:num>
  <w:num w:numId="13">
    <w:abstractNumId w:val="2"/>
  </w:num>
  <w:num w:numId="14">
    <w:abstractNumId w:val="1"/>
  </w:num>
  <w:num w:numId="15">
    <w:abstractNumId w:val="0"/>
  </w:num>
  <w:num w:numId="16">
    <w:abstractNumId w:val="5"/>
  </w:num>
  <w:num w:numId="17">
    <w:abstractNumId w:val="12"/>
  </w:num>
  <w:num w:numId="18">
    <w:abstractNumId w:val="7"/>
  </w:num>
  <w:num w:numId="19">
    <w:abstractNumId w:val="14"/>
  </w:num>
  <w:num w:numId="20">
    <w:abstractNumId w:val="23"/>
  </w:num>
  <w:num w:numId="21">
    <w:abstractNumId w:val="4"/>
  </w:num>
  <w:num w:numId="22">
    <w:abstractNumId w:val="25"/>
  </w:num>
  <w:num w:numId="23">
    <w:abstractNumId w:val="16"/>
  </w:num>
  <w:num w:numId="24">
    <w:abstractNumId w:val="13"/>
  </w:num>
  <w:num w:numId="25">
    <w:abstractNumId w:val="19"/>
  </w:num>
  <w:num w:numId="26">
    <w:abstractNumId w:val="21"/>
  </w:num>
  <w:num w:numId="2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activeWritingStyle w:appName="MSWord" w:lang="en-US" w:vendorID="64" w:dllVersion="6" w:nlCheck="1" w:checkStyle="1"/>
  <w:activeWritingStyle w:appName="MSWord" w:lang="en-AU"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281E"/>
    <w:rsid w:val="0001464D"/>
    <w:rsid w:val="000169A1"/>
    <w:rsid w:val="000171DA"/>
    <w:rsid w:val="00020B0A"/>
    <w:rsid w:val="000263BB"/>
    <w:rsid w:val="0002714B"/>
    <w:rsid w:val="00030C06"/>
    <w:rsid w:val="00032DBC"/>
    <w:rsid w:val="0003302C"/>
    <w:rsid w:val="00033A87"/>
    <w:rsid w:val="0003643B"/>
    <w:rsid w:val="00037CE1"/>
    <w:rsid w:val="00040DCD"/>
    <w:rsid w:val="000425FE"/>
    <w:rsid w:val="00044EE8"/>
    <w:rsid w:val="0004636C"/>
    <w:rsid w:val="00047DB4"/>
    <w:rsid w:val="00050D8A"/>
    <w:rsid w:val="000512B6"/>
    <w:rsid w:val="00051BC7"/>
    <w:rsid w:val="0005370A"/>
    <w:rsid w:val="000604F3"/>
    <w:rsid w:val="00060A4C"/>
    <w:rsid w:val="00067B11"/>
    <w:rsid w:val="000700E7"/>
    <w:rsid w:val="00071609"/>
    <w:rsid w:val="000732DE"/>
    <w:rsid w:val="000743F2"/>
    <w:rsid w:val="00074784"/>
    <w:rsid w:val="000754A3"/>
    <w:rsid w:val="0007778C"/>
    <w:rsid w:val="00081E40"/>
    <w:rsid w:val="00082051"/>
    <w:rsid w:val="0008234B"/>
    <w:rsid w:val="000863D9"/>
    <w:rsid w:val="00086617"/>
    <w:rsid w:val="00086D68"/>
    <w:rsid w:val="0009184E"/>
    <w:rsid w:val="000919CB"/>
    <w:rsid w:val="00093E83"/>
    <w:rsid w:val="000946A6"/>
    <w:rsid w:val="00096010"/>
    <w:rsid w:val="000967A2"/>
    <w:rsid w:val="000A23AE"/>
    <w:rsid w:val="000A50D8"/>
    <w:rsid w:val="000A7AEA"/>
    <w:rsid w:val="000B1A41"/>
    <w:rsid w:val="000B23F8"/>
    <w:rsid w:val="000B41A1"/>
    <w:rsid w:val="000B464D"/>
    <w:rsid w:val="000B4B85"/>
    <w:rsid w:val="000C2433"/>
    <w:rsid w:val="000C53D2"/>
    <w:rsid w:val="000C5E91"/>
    <w:rsid w:val="000C63BF"/>
    <w:rsid w:val="000D2A67"/>
    <w:rsid w:val="000D4026"/>
    <w:rsid w:val="000E42C1"/>
    <w:rsid w:val="000E4E6F"/>
    <w:rsid w:val="000E671B"/>
    <w:rsid w:val="000E6977"/>
    <w:rsid w:val="000F1528"/>
    <w:rsid w:val="000F3438"/>
    <w:rsid w:val="001012E4"/>
    <w:rsid w:val="00101B1F"/>
    <w:rsid w:val="0010320F"/>
    <w:rsid w:val="00103F1F"/>
    <w:rsid w:val="001041CB"/>
    <w:rsid w:val="00104399"/>
    <w:rsid w:val="00105D7A"/>
    <w:rsid w:val="0010664C"/>
    <w:rsid w:val="00107971"/>
    <w:rsid w:val="0012060D"/>
    <w:rsid w:val="001214DF"/>
    <w:rsid w:val="00124097"/>
    <w:rsid w:val="0012577F"/>
    <w:rsid w:val="001266A4"/>
    <w:rsid w:val="00127443"/>
    <w:rsid w:val="00131994"/>
    <w:rsid w:val="00140792"/>
    <w:rsid w:val="00141CDD"/>
    <w:rsid w:val="00142803"/>
    <w:rsid w:val="001429E4"/>
    <w:rsid w:val="00144322"/>
    <w:rsid w:val="001449CE"/>
    <w:rsid w:val="00144C07"/>
    <w:rsid w:val="0014698A"/>
    <w:rsid w:val="00151087"/>
    <w:rsid w:val="001557A8"/>
    <w:rsid w:val="001569DB"/>
    <w:rsid w:val="001574A4"/>
    <w:rsid w:val="001577A5"/>
    <w:rsid w:val="001602FC"/>
    <w:rsid w:val="00160824"/>
    <w:rsid w:val="00161ED8"/>
    <w:rsid w:val="0016222D"/>
    <w:rsid w:val="001624C3"/>
    <w:rsid w:val="001626FF"/>
    <w:rsid w:val="0016410F"/>
    <w:rsid w:val="001645B5"/>
    <w:rsid w:val="00165AB8"/>
    <w:rsid w:val="00165D2C"/>
    <w:rsid w:val="00170E4B"/>
    <w:rsid w:val="00171C33"/>
    <w:rsid w:val="00172D7F"/>
    <w:rsid w:val="00175C2D"/>
    <w:rsid w:val="00176A74"/>
    <w:rsid w:val="001771B4"/>
    <w:rsid w:val="00180235"/>
    <w:rsid w:val="00186009"/>
    <w:rsid w:val="00186C52"/>
    <w:rsid w:val="0018733D"/>
    <w:rsid w:val="00196684"/>
    <w:rsid w:val="0019696E"/>
    <w:rsid w:val="00197C6F"/>
    <w:rsid w:val="001A0330"/>
    <w:rsid w:val="001A1826"/>
    <w:rsid w:val="001A24A3"/>
    <w:rsid w:val="001A3C5C"/>
    <w:rsid w:val="001A3E47"/>
    <w:rsid w:val="001A75D9"/>
    <w:rsid w:val="001B082D"/>
    <w:rsid w:val="001B0B28"/>
    <w:rsid w:val="001B1355"/>
    <w:rsid w:val="001B209F"/>
    <w:rsid w:val="001B3B73"/>
    <w:rsid w:val="001B7364"/>
    <w:rsid w:val="001B7C65"/>
    <w:rsid w:val="001C2A5C"/>
    <w:rsid w:val="001C453F"/>
    <w:rsid w:val="001C4583"/>
    <w:rsid w:val="001C6D26"/>
    <w:rsid w:val="001D0C8C"/>
    <w:rsid w:val="001D19BA"/>
    <w:rsid w:val="001D2505"/>
    <w:rsid w:val="001D2A02"/>
    <w:rsid w:val="001D3222"/>
    <w:rsid w:val="001D4A12"/>
    <w:rsid w:val="001D62AF"/>
    <w:rsid w:val="001D6650"/>
    <w:rsid w:val="001E0AFA"/>
    <w:rsid w:val="001E179E"/>
    <w:rsid w:val="001E3C52"/>
    <w:rsid w:val="001E4B39"/>
    <w:rsid w:val="001F2E1D"/>
    <w:rsid w:val="001F60BA"/>
    <w:rsid w:val="00200998"/>
    <w:rsid w:val="002045CA"/>
    <w:rsid w:val="00205189"/>
    <w:rsid w:val="0020558E"/>
    <w:rsid w:val="002057EC"/>
    <w:rsid w:val="002067BB"/>
    <w:rsid w:val="002079F9"/>
    <w:rsid w:val="0021144A"/>
    <w:rsid w:val="00217034"/>
    <w:rsid w:val="0021786A"/>
    <w:rsid w:val="00221E4D"/>
    <w:rsid w:val="00222831"/>
    <w:rsid w:val="00222FCD"/>
    <w:rsid w:val="002273CA"/>
    <w:rsid w:val="00227714"/>
    <w:rsid w:val="00230D11"/>
    <w:rsid w:val="00234111"/>
    <w:rsid w:val="002351EE"/>
    <w:rsid w:val="002368DB"/>
    <w:rsid w:val="00236972"/>
    <w:rsid w:val="00240182"/>
    <w:rsid w:val="00243CE7"/>
    <w:rsid w:val="002515CF"/>
    <w:rsid w:val="00252BD5"/>
    <w:rsid w:val="00256419"/>
    <w:rsid w:val="00256F04"/>
    <w:rsid w:val="00256F29"/>
    <w:rsid w:val="00262DDF"/>
    <w:rsid w:val="002631EC"/>
    <w:rsid w:val="00266366"/>
    <w:rsid w:val="00266D60"/>
    <w:rsid w:val="00271FF6"/>
    <w:rsid w:val="00272B98"/>
    <w:rsid w:val="00272BCF"/>
    <w:rsid w:val="00273E31"/>
    <w:rsid w:val="00274BC6"/>
    <w:rsid w:val="00276623"/>
    <w:rsid w:val="00280A53"/>
    <w:rsid w:val="00281408"/>
    <w:rsid w:val="00281C97"/>
    <w:rsid w:val="00282CD4"/>
    <w:rsid w:val="00282EDE"/>
    <w:rsid w:val="002866BF"/>
    <w:rsid w:val="0028784E"/>
    <w:rsid w:val="00292B10"/>
    <w:rsid w:val="0029309C"/>
    <w:rsid w:val="00293859"/>
    <w:rsid w:val="00295C9B"/>
    <w:rsid w:val="002A0C8C"/>
    <w:rsid w:val="002A2052"/>
    <w:rsid w:val="002A2EE5"/>
    <w:rsid w:val="002A3C48"/>
    <w:rsid w:val="002A47C2"/>
    <w:rsid w:val="002A4907"/>
    <w:rsid w:val="002A49AA"/>
    <w:rsid w:val="002A62B5"/>
    <w:rsid w:val="002B6ED5"/>
    <w:rsid w:val="002B735E"/>
    <w:rsid w:val="002B78A0"/>
    <w:rsid w:val="002C1D37"/>
    <w:rsid w:val="002C2AD4"/>
    <w:rsid w:val="002C6335"/>
    <w:rsid w:val="002D0C49"/>
    <w:rsid w:val="002D14B4"/>
    <w:rsid w:val="002D1B52"/>
    <w:rsid w:val="002D44AC"/>
    <w:rsid w:val="002D5204"/>
    <w:rsid w:val="002D566C"/>
    <w:rsid w:val="002D73F9"/>
    <w:rsid w:val="002E05B4"/>
    <w:rsid w:val="002E1D8C"/>
    <w:rsid w:val="002E751D"/>
    <w:rsid w:val="002F0076"/>
    <w:rsid w:val="002F1948"/>
    <w:rsid w:val="002F1E2E"/>
    <w:rsid w:val="002F40C7"/>
    <w:rsid w:val="002F5410"/>
    <w:rsid w:val="00303350"/>
    <w:rsid w:val="00303850"/>
    <w:rsid w:val="00304BA1"/>
    <w:rsid w:val="00305F50"/>
    <w:rsid w:val="0031015A"/>
    <w:rsid w:val="003110DB"/>
    <w:rsid w:val="00311933"/>
    <w:rsid w:val="00314290"/>
    <w:rsid w:val="00314B90"/>
    <w:rsid w:val="00320F81"/>
    <w:rsid w:val="0032241E"/>
    <w:rsid w:val="003224BE"/>
    <w:rsid w:val="00323B57"/>
    <w:rsid w:val="0032673E"/>
    <w:rsid w:val="00326966"/>
    <w:rsid w:val="00330D4E"/>
    <w:rsid w:val="003355D0"/>
    <w:rsid w:val="0033799A"/>
    <w:rsid w:val="00341534"/>
    <w:rsid w:val="003417C9"/>
    <w:rsid w:val="00342E0C"/>
    <w:rsid w:val="00345FD4"/>
    <w:rsid w:val="0034684C"/>
    <w:rsid w:val="00346959"/>
    <w:rsid w:val="0034762C"/>
    <w:rsid w:val="00352681"/>
    <w:rsid w:val="00353152"/>
    <w:rsid w:val="003560BD"/>
    <w:rsid w:val="003565ED"/>
    <w:rsid w:val="00361BE2"/>
    <w:rsid w:val="003635CE"/>
    <w:rsid w:val="00366A28"/>
    <w:rsid w:val="00370A4A"/>
    <w:rsid w:val="00372700"/>
    <w:rsid w:val="00373180"/>
    <w:rsid w:val="00376DD4"/>
    <w:rsid w:val="00380019"/>
    <w:rsid w:val="0039147E"/>
    <w:rsid w:val="00392B05"/>
    <w:rsid w:val="00396E2E"/>
    <w:rsid w:val="003A5126"/>
    <w:rsid w:val="003A78A5"/>
    <w:rsid w:val="003B5475"/>
    <w:rsid w:val="003B6DBA"/>
    <w:rsid w:val="003C2662"/>
    <w:rsid w:val="003C2BFB"/>
    <w:rsid w:val="003C690B"/>
    <w:rsid w:val="003C7B01"/>
    <w:rsid w:val="003D125D"/>
    <w:rsid w:val="003D191B"/>
    <w:rsid w:val="003D2FC3"/>
    <w:rsid w:val="003D4F8B"/>
    <w:rsid w:val="003D59EF"/>
    <w:rsid w:val="003D68BB"/>
    <w:rsid w:val="003D752B"/>
    <w:rsid w:val="003D76CF"/>
    <w:rsid w:val="003D7EA1"/>
    <w:rsid w:val="003E0F72"/>
    <w:rsid w:val="003E1F9E"/>
    <w:rsid w:val="003E21EF"/>
    <w:rsid w:val="003E2274"/>
    <w:rsid w:val="003E4BA8"/>
    <w:rsid w:val="003E4F42"/>
    <w:rsid w:val="003E5D4B"/>
    <w:rsid w:val="003E69AB"/>
    <w:rsid w:val="003F30DB"/>
    <w:rsid w:val="003F43AD"/>
    <w:rsid w:val="003F45BF"/>
    <w:rsid w:val="003F4789"/>
    <w:rsid w:val="003F5ACD"/>
    <w:rsid w:val="00402452"/>
    <w:rsid w:val="00403013"/>
    <w:rsid w:val="0040401C"/>
    <w:rsid w:val="00404357"/>
    <w:rsid w:val="00412D99"/>
    <w:rsid w:val="0041342B"/>
    <w:rsid w:val="00413CF1"/>
    <w:rsid w:val="004145D9"/>
    <w:rsid w:val="004150B7"/>
    <w:rsid w:val="0041600F"/>
    <w:rsid w:val="00417238"/>
    <w:rsid w:val="00421180"/>
    <w:rsid w:val="00422D39"/>
    <w:rsid w:val="00423003"/>
    <w:rsid w:val="00423A58"/>
    <w:rsid w:val="004250FD"/>
    <w:rsid w:val="00425311"/>
    <w:rsid w:val="00426664"/>
    <w:rsid w:val="0043004F"/>
    <w:rsid w:val="00430CEF"/>
    <w:rsid w:val="00433816"/>
    <w:rsid w:val="00440998"/>
    <w:rsid w:val="00440A78"/>
    <w:rsid w:val="00441DB2"/>
    <w:rsid w:val="00443158"/>
    <w:rsid w:val="0044403B"/>
    <w:rsid w:val="00445700"/>
    <w:rsid w:val="00445BF7"/>
    <w:rsid w:val="00451181"/>
    <w:rsid w:val="00452C8E"/>
    <w:rsid w:val="00452DB6"/>
    <w:rsid w:val="0045394F"/>
    <w:rsid w:val="00455CB4"/>
    <w:rsid w:val="00467F6F"/>
    <w:rsid w:val="00472126"/>
    <w:rsid w:val="00474BBC"/>
    <w:rsid w:val="00477181"/>
    <w:rsid w:val="00480119"/>
    <w:rsid w:val="0048016C"/>
    <w:rsid w:val="004801E6"/>
    <w:rsid w:val="0048437A"/>
    <w:rsid w:val="0048455F"/>
    <w:rsid w:val="004849B1"/>
    <w:rsid w:val="00486B7D"/>
    <w:rsid w:val="0049295B"/>
    <w:rsid w:val="004929C8"/>
    <w:rsid w:val="00492BC7"/>
    <w:rsid w:val="00494A53"/>
    <w:rsid w:val="004A039F"/>
    <w:rsid w:val="004A28E1"/>
    <w:rsid w:val="004A2C5F"/>
    <w:rsid w:val="004B37EC"/>
    <w:rsid w:val="004B64EC"/>
    <w:rsid w:val="004C1D9C"/>
    <w:rsid w:val="004C256C"/>
    <w:rsid w:val="004D1F3B"/>
    <w:rsid w:val="004D3CB7"/>
    <w:rsid w:val="004D3FB6"/>
    <w:rsid w:val="004D4DAE"/>
    <w:rsid w:val="004D5CD2"/>
    <w:rsid w:val="004D68E8"/>
    <w:rsid w:val="004E11CF"/>
    <w:rsid w:val="004E1BCC"/>
    <w:rsid w:val="004E38A9"/>
    <w:rsid w:val="004E4E08"/>
    <w:rsid w:val="004E54BA"/>
    <w:rsid w:val="004E738F"/>
    <w:rsid w:val="004F0158"/>
    <w:rsid w:val="004F0FB3"/>
    <w:rsid w:val="004F223B"/>
    <w:rsid w:val="004F31F1"/>
    <w:rsid w:val="004F3A80"/>
    <w:rsid w:val="004F4CEA"/>
    <w:rsid w:val="004F71D7"/>
    <w:rsid w:val="00502459"/>
    <w:rsid w:val="00504BC1"/>
    <w:rsid w:val="005050C0"/>
    <w:rsid w:val="00505494"/>
    <w:rsid w:val="005100F6"/>
    <w:rsid w:val="00510154"/>
    <w:rsid w:val="005101F3"/>
    <w:rsid w:val="00510914"/>
    <w:rsid w:val="00510EFB"/>
    <w:rsid w:val="00515F2A"/>
    <w:rsid w:val="005209DA"/>
    <w:rsid w:val="00521C15"/>
    <w:rsid w:val="005261E6"/>
    <w:rsid w:val="00527B5C"/>
    <w:rsid w:val="00527D1E"/>
    <w:rsid w:val="00530D34"/>
    <w:rsid w:val="00531CD9"/>
    <w:rsid w:val="005327F9"/>
    <w:rsid w:val="00532B92"/>
    <w:rsid w:val="00535AA5"/>
    <w:rsid w:val="00543E06"/>
    <w:rsid w:val="0054509E"/>
    <w:rsid w:val="00545403"/>
    <w:rsid w:val="00545E48"/>
    <w:rsid w:val="00546FAB"/>
    <w:rsid w:val="00554B8F"/>
    <w:rsid w:val="00554C3A"/>
    <w:rsid w:val="00554DFE"/>
    <w:rsid w:val="005576AE"/>
    <w:rsid w:val="00557AE2"/>
    <w:rsid w:val="00560721"/>
    <w:rsid w:val="005614B0"/>
    <w:rsid w:val="005647C7"/>
    <w:rsid w:val="005659C4"/>
    <w:rsid w:val="00566BE2"/>
    <w:rsid w:val="00566D6A"/>
    <w:rsid w:val="005714E2"/>
    <w:rsid w:val="00571EFA"/>
    <w:rsid w:val="00575CFA"/>
    <w:rsid w:val="00576377"/>
    <w:rsid w:val="00577B5B"/>
    <w:rsid w:val="00583477"/>
    <w:rsid w:val="00584F2F"/>
    <w:rsid w:val="00585881"/>
    <w:rsid w:val="00587A4B"/>
    <w:rsid w:val="00590FB2"/>
    <w:rsid w:val="00591A8C"/>
    <w:rsid w:val="00593591"/>
    <w:rsid w:val="00594383"/>
    <w:rsid w:val="00595810"/>
    <w:rsid w:val="005A1C16"/>
    <w:rsid w:val="005A2113"/>
    <w:rsid w:val="005A49F8"/>
    <w:rsid w:val="005A6B47"/>
    <w:rsid w:val="005A722B"/>
    <w:rsid w:val="005B166A"/>
    <w:rsid w:val="005B3DE2"/>
    <w:rsid w:val="005B7CDD"/>
    <w:rsid w:val="005C09F2"/>
    <w:rsid w:val="005C4069"/>
    <w:rsid w:val="005C5ED2"/>
    <w:rsid w:val="005C6406"/>
    <w:rsid w:val="005D0107"/>
    <w:rsid w:val="005D10B1"/>
    <w:rsid w:val="005D1797"/>
    <w:rsid w:val="005D18C5"/>
    <w:rsid w:val="005D3B22"/>
    <w:rsid w:val="005E1DA8"/>
    <w:rsid w:val="005E2AF9"/>
    <w:rsid w:val="005F0501"/>
    <w:rsid w:val="005F0F90"/>
    <w:rsid w:val="005F10A9"/>
    <w:rsid w:val="005F11F2"/>
    <w:rsid w:val="005F3344"/>
    <w:rsid w:val="00600235"/>
    <w:rsid w:val="00603923"/>
    <w:rsid w:val="0060549A"/>
    <w:rsid w:val="00606743"/>
    <w:rsid w:val="00613CC8"/>
    <w:rsid w:val="0061452A"/>
    <w:rsid w:val="00614A5E"/>
    <w:rsid w:val="0061708A"/>
    <w:rsid w:val="00620BFA"/>
    <w:rsid w:val="00623F1A"/>
    <w:rsid w:val="006244C7"/>
    <w:rsid w:val="00624A23"/>
    <w:rsid w:val="00632DEE"/>
    <w:rsid w:val="00633C1C"/>
    <w:rsid w:val="00633C35"/>
    <w:rsid w:val="00635559"/>
    <w:rsid w:val="00642203"/>
    <w:rsid w:val="006426E6"/>
    <w:rsid w:val="00642849"/>
    <w:rsid w:val="006460A0"/>
    <w:rsid w:val="00646D36"/>
    <w:rsid w:val="00647168"/>
    <w:rsid w:val="0064769E"/>
    <w:rsid w:val="00647B03"/>
    <w:rsid w:val="0065303A"/>
    <w:rsid w:val="00653075"/>
    <w:rsid w:val="0065443F"/>
    <w:rsid w:val="0065756A"/>
    <w:rsid w:val="0066022A"/>
    <w:rsid w:val="00662A51"/>
    <w:rsid w:val="00663B92"/>
    <w:rsid w:val="00665934"/>
    <w:rsid w:val="00665BF6"/>
    <w:rsid w:val="00666A2A"/>
    <w:rsid w:val="006670D2"/>
    <w:rsid w:val="00667E47"/>
    <w:rsid w:val="0067050E"/>
    <w:rsid w:val="00670671"/>
    <w:rsid w:val="006735F7"/>
    <w:rsid w:val="00676736"/>
    <w:rsid w:val="00677451"/>
    <w:rsid w:val="0068018E"/>
    <w:rsid w:val="00680463"/>
    <w:rsid w:val="00680563"/>
    <w:rsid w:val="00680840"/>
    <w:rsid w:val="006819D0"/>
    <w:rsid w:val="00685E4D"/>
    <w:rsid w:val="00690D5D"/>
    <w:rsid w:val="00691431"/>
    <w:rsid w:val="006944C9"/>
    <w:rsid w:val="006954EE"/>
    <w:rsid w:val="00695E70"/>
    <w:rsid w:val="006962A8"/>
    <w:rsid w:val="006A0FC5"/>
    <w:rsid w:val="006A20A1"/>
    <w:rsid w:val="006A2502"/>
    <w:rsid w:val="006A3336"/>
    <w:rsid w:val="006A3AD6"/>
    <w:rsid w:val="006A4B5A"/>
    <w:rsid w:val="006A6A9D"/>
    <w:rsid w:val="006A7603"/>
    <w:rsid w:val="006B09E4"/>
    <w:rsid w:val="006B17D5"/>
    <w:rsid w:val="006B2283"/>
    <w:rsid w:val="006B2899"/>
    <w:rsid w:val="006B5B69"/>
    <w:rsid w:val="006C07F4"/>
    <w:rsid w:val="006C2A7B"/>
    <w:rsid w:val="006C5AB0"/>
    <w:rsid w:val="006C5B5F"/>
    <w:rsid w:val="006C5BE3"/>
    <w:rsid w:val="006C6DBA"/>
    <w:rsid w:val="006C74F4"/>
    <w:rsid w:val="006C7ACD"/>
    <w:rsid w:val="006D4142"/>
    <w:rsid w:val="006D68DA"/>
    <w:rsid w:val="006D7017"/>
    <w:rsid w:val="006E10CB"/>
    <w:rsid w:val="006E32E0"/>
    <w:rsid w:val="006E5523"/>
    <w:rsid w:val="006F044F"/>
    <w:rsid w:val="006F2013"/>
    <w:rsid w:val="006F23B8"/>
    <w:rsid w:val="006F46F7"/>
    <w:rsid w:val="006F6D65"/>
    <w:rsid w:val="00700B5F"/>
    <w:rsid w:val="00700E4A"/>
    <w:rsid w:val="0070170E"/>
    <w:rsid w:val="00706D3B"/>
    <w:rsid w:val="00707247"/>
    <w:rsid w:val="0070753F"/>
    <w:rsid w:val="007115B4"/>
    <w:rsid w:val="00712030"/>
    <w:rsid w:val="00713DB4"/>
    <w:rsid w:val="00714730"/>
    <w:rsid w:val="00715F75"/>
    <w:rsid w:val="00716E8A"/>
    <w:rsid w:val="00717C71"/>
    <w:rsid w:val="00721360"/>
    <w:rsid w:val="00721F7D"/>
    <w:rsid w:val="00722467"/>
    <w:rsid w:val="007238FF"/>
    <w:rsid w:val="0072569B"/>
    <w:rsid w:val="00725C30"/>
    <w:rsid w:val="0073003B"/>
    <w:rsid w:val="0073078F"/>
    <w:rsid w:val="007316E5"/>
    <w:rsid w:val="00732E15"/>
    <w:rsid w:val="0073377A"/>
    <w:rsid w:val="00736B0D"/>
    <w:rsid w:val="00737F6C"/>
    <w:rsid w:val="00740CBB"/>
    <w:rsid w:val="00742D4B"/>
    <w:rsid w:val="007438B0"/>
    <w:rsid w:val="007440F4"/>
    <w:rsid w:val="00744CC3"/>
    <w:rsid w:val="00744F0F"/>
    <w:rsid w:val="00750FDE"/>
    <w:rsid w:val="007537E2"/>
    <w:rsid w:val="00756CA2"/>
    <w:rsid w:val="007612E6"/>
    <w:rsid w:val="00762B56"/>
    <w:rsid w:val="00763DBB"/>
    <w:rsid w:val="007654AB"/>
    <w:rsid w:val="00765E89"/>
    <w:rsid w:val="00767528"/>
    <w:rsid w:val="00774C2E"/>
    <w:rsid w:val="00774F6C"/>
    <w:rsid w:val="007809A2"/>
    <w:rsid w:val="00781144"/>
    <w:rsid w:val="00782046"/>
    <w:rsid w:val="00784B7F"/>
    <w:rsid w:val="00785EB7"/>
    <w:rsid w:val="007864FA"/>
    <w:rsid w:val="0078769E"/>
    <w:rsid w:val="00790159"/>
    <w:rsid w:val="007926DE"/>
    <w:rsid w:val="00793809"/>
    <w:rsid w:val="00797D2E"/>
    <w:rsid w:val="007A39CC"/>
    <w:rsid w:val="007A4B11"/>
    <w:rsid w:val="007A512D"/>
    <w:rsid w:val="007A6696"/>
    <w:rsid w:val="007B3D18"/>
    <w:rsid w:val="007B4136"/>
    <w:rsid w:val="007B5233"/>
    <w:rsid w:val="007B5572"/>
    <w:rsid w:val="007B65D7"/>
    <w:rsid w:val="007C2637"/>
    <w:rsid w:val="007C3CC2"/>
    <w:rsid w:val="007D01F8"/>
    <w:rsid w:val="007D1B17"/>
    <w:rsid w:val="007D4655"/>
    <w:rsid w:val="007D6783"/>
    <w:rsid w:val="007E05D4"/>
    <w:rsid w:val="007E2F9D"/>
    <w:rsid w:val="007E3F2F"/>
    <w:rsid w:val="007E4370"/>
    <w:rsid w:val="007F3F50"/>
    <w:rsid w:val="007F767C"/>
    <w:rsid w:val="007F7EB6"/>
    <w:rsid w:val="00800BBF"/>
    <w:rsid w:val="00801B32"/>
    <w:rsid w:val="0080386B"/>
    <w:rsid w:val="00806CF9"/>
    <w:rsid w:val="00806E2E"/>
    <w:rsid w:val="00812827"/>
    <w:rsid w:val="00812CDB"/>
    <w:rsid w:val="008132A0"/>
    <w:rsid w:val="0081388D"/>
    <w:rsid w:val="0081501F"/>
    <w:rsid w:val="008159EE"/>
    <w:rsid w:val="00821FD9"/>
    <w:rsid w:val="008237CA"/>
    <w:rsid w:val="008241A1"/>
    <w:rsid w:val="008243FE"/>
    <w:rsid w:val="0082491E"/>
    <w:rsid w:val="00825350"/>
    <w:rsid w:val="008308C2"/>
    <w:rsid w:val="0083177D"/>
    <w:rsid w:val="00832976"/>
    <w:rsid w:val="00835F8C"/>
    <w:rsid w:val="00840F9D"/>
    <w:rsid w:val="008414DA"/>
    <w:rsid w:val="0084454F"/>
    <w:rsid w:val="0084477C"/>
    <w:rsid w:val="00845394"/>
    <w:rsid w:val="00845BB9"/>
    <w:rsid w:val="0084691A"/>
    <w:rsid w:val="00847214"/>
    <w:rsid w:val="00851812"/>
    <w:rsid w:val="0085235C"/>
    <w:rsid w:val="00854402"/>
    <w:rsid w:val="00854A54"/>
    <w:rsid w:val="00856A08"/>
    <w:rsid w:val="00863B21"/>
    <w:rsid w:val="00867F8B"/>
    <w:rsid w:val="00871E3C"/>
    <w:rsid w:val="008767EE"/>
    <w:rsid w:val="0088044F"/>
    <w:rsid w:val="00880C3D"/>
    <w:rsid w:val="008831EB"/>
    <w:rsid w:val="00884724"/>
    <w:rsid w:val="00886638"/>
    <w:rsid w:val="00887C0D"/>
    <w:rsid w:val="00887D77"/>
    <w:rsid w:val="00891E5D"/>
    <w:rsid w:val="0089200E"/>
    <w:rsid w:val="00892773"/>
    <w:rsid w:val="00892A19"/>
    <w:rsid w:val="0089427A"/>
    <w:rsid w:val="00897A6B"/>
    <w:rsid w:val="008A1731"/>
    <w:rsid w:val="008A3E08"/>
    <w:rsid w:val="008A4884"/>
    <w:rsid w:val="008A4AE4"/>
    <w:rsid w:val="008A7052"/>
    <w:rsid w:val="008A7502"/>
    <w:rsid w:val="008A783A"/>
    <w:rsid w:val="008B0B73"/>
    <w:rsid w:val="008C2304"/>
    <w:rsid w:val="008C3D86"/>
    <w:rsid w:val="008C4576"/>
    <w:rsid w:val="008D011D"/>
    <w:rsid w:val="008D0A04"/>
    <w:rsid w:val="008D191D"/>
    <w:rsid w:val="008D4422"/>
    <w:rsid w:val="008D4F55"/>
    <w:rsid w:val="008D5288"/>
    <w:rsid w:val="008E3EF4"/>
    <w:rsid w:val="008E661A"/>
    <w:rsid w:val="008F1445"/>
    <w:rsid w:val="008F1650"/>
    <w:rsid w:val="008F298E"/>
    <w:rsid w:val="008F3393"/>
    <w:rsid w:val="008F43AA"/>
    <w:rsid w:val="008F55AA"/>
    <w:rsid w:val="008F7270"/>
    <w:rsid w:val="008F7F54"/>
    <w:rsid w:val="00901035"/>
    <w:rsid w:val="009011D4"/>
    <w:rsid w:val="009016D5"/>
    <w:rsid w:val="009017F1"/>
    <w:rsid w:val="00901D12"/>
    <w:rsid w:val="00906711"/>
    <w:rsid w:val="009068FD"/>
    <w:rsid w:val="009071B9"/>
    <w:rsid w:val="00907B9C"/>
    <w:rsid w:val="009106C1"/>
    <w:rsid w:val="009123D8"/>
    <w:rsid w:val="009127AE"/>
    <w:rsid w:val="00912B6E"/>
    <w:rsid w:val="00913512"/>
    <w:rsid w:val="00922D53"/>
    <w:rsid w:val="009242AC"/>
    <w:rsid w:val="0092534A"/>
    <w:rsid w:val="00927535"/>
    <w:rsid w:val="00931113"/>
    <w:rsid w:val="00931355"/>
    <w:rsid w:val="00932D9B"/>
    <w:rsid w:val="0093332B"/>
    <w:rsid w:val="00941056"/>
    <w:rsid w:val="00941C00"/>
    <w:rsid w:val="009453C1"/>
    <w:rsid w:val="00945ADD"/>
    <w:rsid w:val="00947AE3"/>
    <w:rsid w:val="0095133D"/>
    <w:rsid w:val="0095200D"/>
    <w:rsid w:val="00953424"/>
    <w:rsid w:val="00956A1B"/>
    <w:rsid w:val="00961FED"/>
    <w:rsid w:val="0096728B"/>
    <w:rsid w:val="00967C1C"/>
    <w:rsid w:val="00967F0B"/>
    <w:rsid w:val="00975AC4"/>
    <w:rsid w:val="009763BD"/>
    <w:rsid w:val="00984DA0"/>
    <w:rsid w:val="00985426"/>
    <w:rsid w:val="00985EF6"/>
    <w:rsid w:val="0098694A"/>
    <w:rsid w:val="00991613"/>
    <w:rsid w:val="009917A8"/>
    <w:rsid w:val="00991F36"/>
    <w:rsid w:val="009921F2"/>
    <w:rsid w:val="009932CA"/>
    <w:rsid w:val="00995EBC"/>
    <w:rsid w:val="00996E0A"/>
    <w:rsid w:val="009976DD"/>
    <w:rsid w:val="009A003E"/>
    <w:rsid w:val="009A0140"/>
    <w:rsid w:val="009A09A6"/>
    <w:rsid w:val="009A3206"/>
    <w:rsid w:val="009A4582"/>
    <w:rsid w:val="009B1957"/>
    <w:rsid w:val="009B2D03"/>
    <w:rsid w:val="009B3CD1"/>
    <w:rsid w:val="009B5A1F"/>
    <w:rsid w:val="009B64F4"/>
    <w:rsid w:val="009B7A72"/>
    <w:rsid w:val="009B7D65"/>
    <w:rsid w:val="009C0B83"/>
    <w:rsid w:val="009C18A4"/>
    <w:rsid w:val="009C1E95"/>
    <w:rsid w:val="009C2C09"/>
    <w:rsid w:val="009C42BF"/>
    <w:rsid w:val="009C4C5F"/>
    <w:rsid w:val="009C53F3"/>
    <w:rsid w:val="009D368C"/>
    <w:rsid w:val="009D4125"/>
    <w:rsid w:val="009E0B82"/>
    <w:rsid w:val="009E4C42"/>
    <w:rsid w:val="009E67B2"/>
    <w:rsid w:val="009E7340"/>
    <w:rsid w:val="009F42C4"/>
    <w:rsid w:val="009F5E75"/>
    <w:rsid w:val="009F77D2"/>
    <w:rsid w:val="00A04018"/>
    <w:rsid w:val="00A0550C"/>
    <w:rsid w:val="00A0557D"/>
    <w:rsid w:val="00A05CA6"/>
    <w:rsid w:val="00A062CB"/>
    <w:rsid w:val="00A066A3"/>
    <w:rsid w:val="00A11BC9"/>
    <w:rsid w:val="00A136DC"/>
    <w:rsid w:val="00A149C0"/>
    <w:rsid w:val="00A1555F"/>
    <w:rsid w:val="00A17DC4"/>
    <w:rsid w:val="00A23921"/>
    <w:rsid w:val="00A23980"/>
    <w:rsid w:val="00A242C6"/>
    <w:rsid w:val="00A24CF9"/>
    <w:rsid w:val="00A26617"/>
    <w:rsid w:val="00A26C8F"/>
    <w:rsid w:val="00A303CE"/>
    <w:rsid w:val="00A3457E"/>
    <w:rsid w:val="00A35794"/>
    <w:rsid w:val="00A43AA1"/>
    <w:rsid w:val="00A50396"/>
    <w:rsid w:val="00A5351F"/>
    <w:rsid w:val="00A56B94"/>
    <w:rsid w:val="00A57076"/>
    <w:rsid w:val="00A57792"/>
    <w:rsid w:val="00A6044B"/>
    <w:rsid w:val="00A63E73"/>
    <w:rsid w:val="00A655D4"/>
    <w:rsid w:val="00A719A1"/>
    <w:rsid w:val="00A72A1B"/>
    <w:rsid w:val="00A753C8"/>
    <w:rsid w:val="00A7554B"/>
    <w:rsid w:val="00A75DFF"/>
    <w:rsid w:val="00A77669"/>
    <w:rsid w:val="00A806C7"/>
    <w:rsid w:val="00A81620"/>
    <w:rsid w:val="00A82198"/>
    <w:rsid w:val="00A826E3"/>
    <w:rsid w:val="00A83D56"/>
    <w:rsid w:val="00A83EB5"/>
    <w:rsid w:val="00A85BBF"/>
    <w:rsid w:val="00A87F24"/>
    <w:rsid w:val="00A90AA9"/>
    <w:rsid w:val="00A92A77"/>
    <w:rsid w:val="00A92EC2"/>
    <w:rsid w:val="00A93C3F"/>
    <w:rsid w:val="00A944F4"/>
    <w:rsid w:val="00A965B6"/>
    <w:rsid w:val="00AA0F64"/>
    <w:rsid w:val="00AA330D"/>
    <w:rsid w:val="00AA337E"/>
    <w:rsid w:val="00AA6982"/>
    <w:rsid w:val="00AA7363"/>
    <w:rsid w:val="00AB1194"/>
    <w:rsid w:val="00AB173C"/>
    <w:rsid w:val="00AB177C"/>
    <w:rsid w:val="00AB2C7C"/>
    <w:rsid w:val="00AB46DD"/>
    <w:rsid w:val="00AC7E45"/>
    <w:rsid w:val="00AD074D"/>
    <w:rsid w:val="00AD2556"/>
    <w:rsid w:val="00AD2C67"/>
    <w:rsid w:val="00AD3ECF"/>
    <w:rsid w:val="00AD4E85"/>
    <w:rsid w:val="00AD50AE"/>
    <w:rsid w:val="00AE0630"/>
    <w:rsid w:val="00AE5904"/>
    <w:rsid w:val="00AF12C1"/>
    <w:rsid w:val="00AF3D77"/>
    <w:rsid w:val="00B0338D"/>
    <w:rsid w:val="00B04771"/>
    <w:rsid w:val="00B075A4"/>
    <w:rsid w:val="00B140A4"/>
    <w:rsid w:val="00B254C3"/>
    <w:rsid w:val="00B2683C"/>
    <w:rsid w:val="00B324E7"/>
    <w:rsid w:val="00B3250F"/>
    <w:rsid w:val="00B33317"/>
    <w:rsid w:val="00B419A1"/>
    <w:rsid w:val="00B4249D"/>
    <w:rsid w:val="00B43397"/>
    <w:rsid w:val="00B44FC2"/>
    <w:rsid w:val="00B470C6"/>
    <w:rsid w:val="00B53B83"/>
    <w:rsid w:val="00B60BD8"/>
    <w:rsid w:val="00B63092"/>
    <w:rsid w:val="00B64451"/>
    <w:rsid w:val="00B65CEA"/>
    <w:rsid w:val="00B667B2"/>
    <w:rsid w:val="00B66F83"/>
    <w:rsid w:val="00B6706C"/>
    <w:rsid w:val="00B670FD"/>
    <w:rsid w:val="00B71770"/>
    <w:rsid w:val="00B72560"/>
    <w:rsid w:val="00B725E5"/>
    <w:rsid w:val="00B72923"/>
    <w:rsid w:val="00B738A4"/>
    <w:rsid w:val="00B7436C"/>
    <w:rsid w:val="00B74FAE"/>
    <w:rsid w:val="00B75D93"/>
    <w:rsid w:val="00B7629F"/>
    <w:rsid w:val="00B77390"/>
    <w:rsid w:val="00B811B1"/>
    <w:rsid w:val="00B8218C"/>
    <w:rsid w:val="00B83F9C"/>
    <w:rsid w:val="00B84AAD"/>
    <w:rsid w:val="00B859DB"/>
    <w:rsid w:val="00B8745A"/>
    <w:rsid w:val="00B92868"/>
    <w:rsid w:val="00B934A1"/>
    <w:rsid w:val="00B959D1"/>
    <w:rsid w:val="00B95E0E"/>
    <w:rsid w:val="00BA74D0"/>
    <w:rsid w:val="00BA788C"/>
    <w:rsid w:val="00BB1552"/>
    <w:rsid w:val="00BB52EE"/>
    <w:rsid w:val="00BB6AA3"/>
    <w:rsid w:val="00BC2D41"/>
    <w:rsid w:val="00BC5140"/>
    <w:rsid w:val="00BE065D"/>
    <w:rsid w:val="00BE7AD9"/>
    <w:rsid w:val="00BF1EB7"/>
    <w:rsid w:val="00BF26FA"/>
    <w:rsid w:val="00BF2C5A"/>
    <w:rsid w:val="00BF3379"/>
    <w:rsid w:val="00BF617D"/>
    <w:rsid w:val="00BF6248"/>
    <w:rsid w:val="00BF7019"/>
    <w:rsid w:val="00C033C1"/>
    <w:rsid w:val="00C0346C"/>
    <w:rsid w:val="00C03950"/>
    <w:rsid w:val="00C044A5"/>
    <w:rsid w:val="00C06D0B"/>
    <w:rsid w:val="00C10065"/>
    <w:rsid w:val="00C13654"/>
    <w:rsid w:val="00C206A5"/>
    <w:rsid w:val="00C24579"/>
    <w:rsid w:val="00C2503A"/>
    <w:rsid w:val="00C27658"/>
    <w:rsid w:val="00C3000C"/>
    <w:rsid w:val="00C309F9"/>
    <w:rsid w:val="00C364BF"/>
    <w:rsid w:val="00C36612"/>
    <w:rsid w:val="00C36ED5"/>
    <w:rsid w:val="00C3721E"/>
    <w:rsid w:val="00C37EB4"/>
    <w:rsid w:val="00C40A90"/>
    <w:rsid w:val="00C44C32"/>
    <w:rsid w:val="00C44E3B"/>
    <w:rsid w:val="00C452C4"/>
    <w:rsid w:val="00C535A8"/>
    <w:rsid w:val="00C54796"/>
    <w:rsid w:val="00C613B6"/>
    <w:rsid w:val="00C67D99"/>
    <w:rsid w:val="00C70C47"/>
    <w:rsid w:val="00C71D62"/>
    <w:rsid w:val="00C72843"/>
    <w:rsid w:val="00C730AB"/>
    <w:rsid w:val="00C73281"/>
    <w:rsid w:val="00C8239B"/>
    <w:rsid w:val="00C83A33"/>
    <w:rsid w:val="00C84F82"/>
    <w:rsid w:val="00C87EDC"/>
    <w:rsid w:val="00C92154"/>
    <w:rsid w:val="00C923E6"/>
    <w:rsid w:val="00C93BF9"/>
    <w:rsid w:val="00C9421A"/>
    <w:rsid w:val="00C946FE"/>
    <w:rsid w:val="00C95C25"/>
    <w:rsid w:val="00C95CAB"/>
    <w:rsid w:val="00C96FD1"/>
    <w:rsid w:val="00CA1477"/>
    <w:rsid w:val="00CA5DF5"/>
    <w:rsid w:val="00CB2A72"/>
    <w:rsid w:val="00CC0FFA"/>
    <w:rsid w:val="00CC3E74"/>
    <w:rsid w:val="00CC439B"/>
    <w:rsid w:val="00CD2AC7"/>
    <w:rsid w:val="00CD3020"/>
    <w:rsid w:val="00CD4F2E"/>
    <w:rsid w:val="00CE00E8"/>
    <w:rsid w:val="00CE61F4"/>
    <w:rsid w:val="00CF08BF"/>
    <w:rsid w:val="00CF5A24"/>
    <w:rsid w:val="00CF686C"/>
    <w:rsid w:val="00D008F5"/>
    <w:rsid w:val="00D02429"/>
    <w:rsid w:val="00D044DD"/>
    <w:rsid w:val="00D04B13"/>
    <w:rsid w:val="00D070E7"/>
    <w:rsid w:val="00D07D91"/>
    <w:rsid w:val="00D139F1"/>
    <w:rsid w:val="00D13D47"/>
    <w:rsid w:val="00D14A9E"/>
    <w:rsid w:val="00D156D1"/>
    <w:rsid w:val="00D236B6"/>
    <w:rsid w:val="00D2560D"/>
    <w:rsid w:val="00D3172E"/>
    <w:rsid w:val="00D31A82"/>
    <w:rsid w:val="00D32163"/>
    <w:rsid w:val="00D34F03"/>
    <w:rsid w:val="00D3642C"/>
    <w:rsid w:val="00D36540"/>
    <w:rsid w:val="00D41E05"/>
    <w:rsid w:val="00D43555"/>
    <w:rsid w:val="00D43937"/>
    <w:rsid w:val="00D4529D"/>
    <w:rsid w:val="00D45493"/>
    <w:rsid w:val="00D47972"/>
    <w:rsid w:val="00D50446"/>
    <w:rsid w:val="00D5071A"/>
    <w:rsid w:val="00D53374"/>
    <w:rsid w:val="00D56B29"/>
    <w:rsid w:val="00D56F05"/>
    <w:rsid w:val="00D600C3"/>
    <w:rsid w:val="00D60C86"/>
    <w:rsid w:val="00D61DC5"/>
    <w:rsid w:val="00D61FF5"/>
    <w:rsid w:val="00D62545"/>
    <w:rsid w:val="00D6461B"/>
    <w:rsid w:val="00D66B39"/>
    <w:rsid w:val="00D672E7"/>
    <w:rsid w:val="00D713C8"/>
    <w:rsid w:val="00D71B75"/>
    <w:rsid w:val="00D76D00"/>
    <w:rsid w:val="00D82F64"/>
    <w:rsid w:val="00D83149"/>
    <w:rsid w:val="00D83562"/>
    <w:rsid w:val="00D85CFA"/>
    <w:rsid w:val="00D86CEE"/>
    <w:rsid w:val="00D87E85"/>
    <w:rsid w:val="00D927A9"/>
    <w:rsid w:val="00D93822"/>
    <w:rsid w:val="00D942CA"/>
    <w:rsid w:val="00D957C8"/>
    <w:rsid w:val="00D96A63"/>
    <w:rsid w:val="00DA1491"/>
    <w:rsid w:val="00DA2261"/>
    <w:rsid w:val="00DA3582"/>
    <w:rsid w:val="00DA4DBA"/>
    <w:rsid w:val="00DA7E40"/>
    <w:rsid w:val="00DB10AF"/>
    <w:rsid w:val="00DB4A3F"/>
    <w:rsid w:val="00DB7561"/>
    <w:rsid w:val="00DC13CA"/>
    <w:rsid w:val="00DC249B"/>
    <w:rsid w:val="00DC3FD5"/>
    <w:rsid w:val="00DC49E2"/>
    <w:rsid w:val="00DC5861"/>
    <w:rsid w:val="00DD0B89"/>
    <w:rsid w:val="00DD227D"/>
    <w:rsid w:val="00DD24EB"/>
    <w:rsid w:val="00DD3284"/>
    <w:rsid w:val="00DD49F5"/>
    <w:rsid w:val="00DD565E"/>
    <w:rsid w:val="00DD6972"/>
    <w:rsid w:val="00DD7EC6"/>
    <w:rsid w:val="00DE0213"/>
    <w:rsid w:val="00DE0518"/>
    <w:rsid w:val="00DE1FFD"/>
    <w:rsid w:val="00DE2AD1"/>
    <w:rsid w:val="00DE2CD8"/>
    <w:rsid w:val="00DE37FC"/>
    <w:rsid w:val="00DE6801"/>
    <w:rsid w:val="00DE687C"/>
    <w:rsid w:val="00DF0BC3"/>
    <w:rsid w:val="00DF0C18"/>
    <w:rsid w:val="00DF207C"/>
    <w:rsid w:val="00DF3A66"/>
    <w:rsid w:val="00DF6735"/>
    <w:rsid w:val="00DF6B4A"/>
    <w:rsid w:val="00DF71D4"/>
    <w:rsid w:val="00DF72AA"/>
    <w:rsid w:val="00E01D32"/>
    <w:rsid w:val="00E02B61"/>
    <w:rsid w:val="00E03070"/>
    <w:rsid w:val="00E068F2"/>
    <w:rsid w:val="00E114C6"/>
    <w:rsid w:val="00E1238D"/>
    <w:rsid w:val="00E12ECA"/>
    <w:rsid w:val="00E14BCB"/>
    <w:rsid w:val="00E17D10"/>
    <w:rsid w:val="00E2245D"/>
    <w:rsid w:val="00E2381D"/>
    <w:rsid w:val="00E24621"/>
    <w:rsid w:val="00E2463A"/>
    <w:rsid w:val="00E3095A"/>
    <w:rsid w:val="00E30DBF"/>
    <w:rsid w:val="00E319D1"/>
    <w:rsid w:val="00E3221B"/>
    <w:rsid w:val="00E3386A"/>
    <w:rsid w:val="00E43697"/>
    <w:rsid w:val="00E45E5C"/>
    <w:rsid w:val="00E47040"/>
    <w:rsid w:val="00E4752D"/>
    <w:rsid w:val="00E4772B"/>
    <w:rsid w:val="00E47D1B"/>
    <w:rsid w:val="00E510C1"/>
    <w:rsid w:val="00E54302"/>
    <w:rsid w:val="00E54E10"/>
    <w:rsid w:val="00E57819"/>
    <w:rsid w:val="00E57CF1"/>
    <w:rsid w:val="00E6332C"/>
    <w:rsid w:val="00E648C4"/>
    <w:rsid w:val="00E6750E"/>
    <w:rsid w:val="00E71A69"/>
    <w:rsid w:val="00E72D4D"/>
    <w:rsid w:val="00E737B6"/>
    <w:rsid w:val="00E74B41"/>
    <w:rsid w:val="00E773E8"/>
    <w:rsid w:val="00E81591"/>
    <w:rsid w:val="00E81DFF"/>
    <w:rsid w:val="00E825D8"/>
    <w:rsid w:val="00E8378E"/>
    <w:rsid w:val="00E8508C"/>
    <w:rsid w:val="00E86978"/>
    <w:rsid w:val="00E8761A"/>
    <w:rsid w:val="00E9007C"/>
    <w:rsid w:val="00E96B4B"/>
    <w:rsid w:val="00EA1C70"/>
    <w:rsid w:val="00EA2D51"/>
    <w:rsid w:val="00EA333E"/>
    <w:rsid w:val="00EA41C0"/>
    <w:rsid w:val="00EA4B53"/>
    <w:rsid w:val="00EA6E32"/>
    <w:rsid w:val="00EB1439"/>
    <w:rsid w:val="00EB45EC"/>
    <w:rsid w:val="00EB4A1D"/>
    <w:rsid w:val="00EB771E"/>
    <w:rsid w:val="00EB7F5F"/>
    <w:rsid w:val="00EC0144"/>
    <w:rsid w:val="00EC0593"/>
    <w:rsid w:val="00EC32C2"/>
    <w:rsid w:val="00EC4EF2"/>
    <w:rsid w:val="00EC51AF"/>
    <w:rsid w:val="00EC6078"/>
    <w:rsid w:val="00ED4685"/>
    <w:rsid w:val="00ED4712"/>
    <w:rsid w:val="00ED4C8B"/>
    <w:rsid w:val="00ED699D"/>
    <w:rsid w:val="00EE08BA"/>
    <w:rsid w:val="00EE4B6A"/>
    <w:rsid w:val="00EE4C2A"/>
    <w:rsid w:val="00EE776E"/>
    <w:rsid w:val="00EF0C86"/>
    <w:rsid w:val="00EF2F1D"/>
    <w:rsid w:val="00EF5D68"/>
    <w:rsid w:val="00EF7A98"/>
    <w:rsid w:val="00F004FD"/>
    <w:rsid w:val="00F01925"/>
    <w:rsid w:val="00F02BEB"/>
    <w:rsid w:val="00F07689"/>
    <w:rsid w:val="00F11DC6"/>
    <w:rsid w:val="00F214A8"/>
    <w:rsid w:val="00F225AF"/>
    <w:rsid w:val="00F243F5"/>
    <w:rsid w:val="00F26464"/>
    <w:rsid w:val="00F27199"/>
    <w:rsid w:val="00F2741D"/>
    <w:rsid w:val="00F308F9"/>
    <w:rsid w:val="00F30F36"/>
    <w:rsid w:val="00F33DEC"/>
    <w:rsid w:val="00F34C34"/>
    <w:rsid w:val="00F35526"/>
    <w:rsid w:val="00F361F8"/>
    <w:rsid w:val="00F37DFA"/>
    <w:rsid w:val="00F4062E"/>
    <w:rsid w:val="00F4182E"/>
    <w:rsid w:val="00F41862"/>
    <w:rsid w:val="00F421D2"/>
    <w:rsid w:val="00F47497"/>
    <w:rsid w:val="00F47AA0"/>
    <w:rsid w:val="00F5014A"/>
    <w:rsid w:val="00F524D9"/>
    <w:rsid w:val="00F527C1"/>
    <w:rsid w:val="00F54831"/>
    <w:rsid w:val="00F57F42"/>
    <w:rsid w:val="00F601FD"/>
    <w:rsid w:val="00F61A80"/>
    <w:rsid w:val="00F62933"/>
    <w:rsid w:val="00F64BE3"/>
    <w:rsid w:val="00F6698D"/>
    <w:rsid w:val="00F6794D"/>
    <w:rsid w:val="00F7216E"/>
    <w:rsid w:val="00F72D17"/>
    <w:rsid w:val="00F741A0"/>
    <w:rsid w:val="00F74F60"/>
    <w:rsid w:val="00F75251"/>
    <w:rsid w:val="00F75CE5"/>
    <w:rsid w:val="00F76ECB"/>
    <w:rsid w:val="00F847F0"/>
    <w:rsid w:val="00F8617D"/>
    <w:rsid w:val="00F866E3"/>
    <w:rsid w:val="00F879AC"/>
    <w:rsid w:val="00F87B65"/>
    <w:rsid w:val="00F91A26"/>
    <w:rsid w:val="00F93F9E"/>
    <w:rsid w:val="00F9486B"/>
    <w:rsid w:val="00F94C8A"/>
    <w:rsid w:val="00F9794C"/>
    <w:rsid w:val="00FA1994"/>
    <w:rsid w:val="00FA1BF4"/>
    <w:rsid w:val="00FA25B6"/>
    <w:rsid w:val="00FA2EBE"/>
    <w:rsid w:val="00FA35F5"/>
    <w:rsid w:val="00FA41D4"/>
    <w:rsid w:val="00FA5B5C"/>
    <w:rsid w:val="00FA5EDC"/>
    <w:rsid w:val="00FA7716"/>
    <w:rsid w:val="00FA7BEB"/>
    <w:rsid w:val="00FB0839"/>
    <w:rsid w:val="00FB15D6"/>
    <w:rsid w:val="00FB2171"/>
    <w:rsid w:val="00FC25F2"/>
    <w:rsid w:val="00FC38C3"/>
    <w:rsid w:val="00FC5F3C"/>
    <w:rsid w:val="00FD2649"/>
    <w:rsid w:val="00FD5ADD"/>
    <w:rsid w:val="00FD6DC0"/>
    <w:rsid w:val="00FD7CA6"/>
    <w:rsid w:val="00FE0067"/>
    <w:rsid w:val="00FE05EE"/>
    <w:rsid w:val="00FE092C"/>
    <w:rsid w:val="00FE0A33"/>
    <w:rsid w:val="00FE1601"/>
    <w:rsid w:val="00FE22CD"/>
    <w:rsid w:val="00FE37C8"/>
    <w:rsid w:val="00FE3863"/>
    <w:rsid w:val="00FE4E0E"/>
    <w:rsid w:val="00FF1A10"/>
    <w:rsid w:val="00FF21FD"/>
    <w:rsid w:val="00FF2324"/>
    <w:rsid w:val="00FF26FB"/>
    <w:rsid w:val="00FF2A60"/>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08234B"/>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722467"/>
    <w:pPr>
      <w:numPr>
        <w:ilvl w:val="1"/>
      </w:numPr>
      <w:tabs>
        <w:tab w:val="clear" w:pos="540"/>
        <w:tab w:val="left" w:pos="720"/>
      </w:tabs>
      <w:ind w:left="576"/>
      <w:outlineLvl w:val="1"/>
    </w:pPr>
    <w:rPr>
      <w:iCs/>
      <w:sz w:val="32"/>
      <w:szCs w:val="28"/>
    </w:rPr>
  </w:style>
  <w:style w:type="paragraph" w:styleId="Heading3">
    <w:name w:val="heading 3"/>
    <w:basedOn w:val="Heading2"/>
    <w:next w:val="BodyText"/>
    <w:autoRedefine/>
    <w:qFormat/>
    <w:rsid w:val="0008234B"/>
    <w:pPr>
      <w:numPr>
        <w:ilvl w:val="2"/>
      </w:numPr>
      <w:tabs>
        <w:tab w:val="clear" w:pos="720"/>
        <w:tab w:val="left" w:pos="900"/>
      </w:tabs>
      <w:ind w:left="907" w:hanging="907"/>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0E4E6F"/>
    <w:pPr>
      <w:pageBreakBefore/>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08234B"/>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722467"/>
    <w:pPr>
      <w:numPr>
        <w:ilvl w:val="1"/>
      </w:numPr>
      <w:tabs>
        <w:tab w:val="clear" w:pos="540"/>
        <w:tab w:val="left" w:pos="720"/>
      </w:tabs>
      <w:ind w:left="576"/>
      <w:outlineLvl w:val="1"/>
    </w:pPr>
    <w:rPr>
      <w:iCs/>
      <w:sz w:val="32"/>
      <w:szCs w:val="28"/>
    </w:rPr>
  </w:style>
  <w:style w:type="paragraph" w:styleId="Heading3">
    <w:name w:val="heading 3"/>
    <w:basedOn w:val="Heading2"/>
    <w:next w:val="BodyText"/>
    <w:autoRedefine/>
    <w:qFormat/>
    <w:rsid w:val="0008234B"/>
    <w:pPr>
      <w:numPr>
        <w:ilvl w:val="2"/>
      </w:numPr>
      <w:tabs>
        <w:tab w:val="clear" w:pos="720"/>
        <w:tab w:val="left" w:pos="900"/>
      </w:tabs>
      <w:ind w:left="907" w:hanging="907"/>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0E4E6F"/>
    <w:pPr>
      <w:pageBreakBefore/>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95755">
      <w:bodyDiv w:val="1"/>
      <w:marLeft w:val="0"/>
      <w:marRight w:val="0"/>
      <w:marTop w:val="0"/>
      <w:marBottom w:val="0"/>
      <w:divBdr>
        <w:top w:val="none" w:sz="0" w:space="0" w:color="auto"/>
        <w:left w:val="none" w:sz="0" w:space="0" w:color="auto"/>
        <w:bottom w:val="none" w:sz="0" w:space="0" w:color="auto"/>
        <w:right w:val="none" w:sz="0" w:space="0" w:color="auto"/>
      </w:divBdr>
    </w:div>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175654474">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4426</Words>
  <Characters>25229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2018-11-09T03:59:00Z</dcterms:created>
  <dcterms:modified xsi:type="dcterms:W3CDTF">2018-11-09T04:00:00Z</dcterms:modified>
</cp:coreProperties>
</file>