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B32ACC" w14:textId="171FC3E1" w:rsidR="00827426" w:rsidRPr="0066014B" w:rsidRDefault="00827426" w:rsidP="00586408">
      <w:pPr>
        <w:pStyle w:val="Title2"/>
      </w:pPr>
      <w:bookmarkStart w:id="0" w:name="_Toc205632711"/>
    </w:p>
    <w:p w14:paraId="6A7DC7DF" w14:textId="77777777" w:rsidR="00827426" w:rsidRDefault="00827426" w:rsidP="00586408">
      <w:pPr>
        <w:pStyle w:val="Title2"/>
      </w:pPr>
    </w:p>
    <w:p w14:paraId="7669A846" w14:textId="77777777" w:rsidR="00827426" w:rsidRDefault="00827426" w:rsidP="00827426">
      <w:pPr>
        <w:pStyle w:val="Title"/>
      </w:pPr>
      <w:r w:rsidRPr="00A531E1">
        <w:t>Department</w:t>
      </w:r>
      <w:r>
        <w:t xml:space="preserve"> of Veterans Affairs</w:t>
      </w:r>
    </w:p>
    <w:p w14:paraId="4E6985B5" w14:textId="77777777" w:rsidR="00827426" w:rsidRDefault="00827426" w:rsidP="00827426">
      <w:pPr>
        <w:pStyle w:val="Title2"/>
      </w:pPr>
    </w:p>
    <w:p w14:paraId="413B4965" w14:textId="77777777" w:rsidR="00827426" w:rsidRDefault="00827426" w:rsidP="00827426">
      <w:pPr>
        <w:pStyle w:val="Title2"/>
        <w:rPr>
          <w:sz w:val="32"/>
        </w:rPr>
      </w:pPr>
      <w:r>
        <w:rPr>
          <w:sz w:val="32"/>
        </w:rPr>
        <w:t>Identity and Access Management (IAM)</w:t>
      </w:r>
    </w:p>
    <w:p w14:paraId="1A7B7CF6" w14:textId="77777777" w:rsidR="00827426" w:rsidRDefault="00827426" w:rsidP="00827426">
      <w:pPr>
        <w:pStyle w:val="Title2"/>
      </w:pPr>
      <w:r w:rsidRPr="00A01C95">
        <w:rPr>
          <w:sz w:val="32"/>
        </w:rPr>
        <w:t>Access Services (</w:t>
      </w:r>
      <w:proofErr w:type="gramStart"/>
      <w:r w:rsidRPr="00A01C95">
        <w:rPr>
          <w:sz w:val="32"/>
        </w:rPr>
        <w:t>AcS</w:t>
      </w:r>
      <w:proofErr w:type="gramEnd"/>
      <w:r w:rsidRPr="00A01C95">
        <w:rPr>
          <w:sz w:val="32"/>
        </w:rPr>
        <w:t xml:space="preserve">) </w:t>
      </w:r>
      <w:r>
        <w:rPr>
          <w:sz w:val="32"/>
        </w:rPr>
        <w:t>Solution 2.0 Increment 7 (i7)</w:t>
      </w:r>
    </w:p>
    <w:p w14:paraId="0E75B7F8" w14:textId="07F30FCE" w:rsidR="00827426" w:rsidRPr="006857D7" w:rsidRDefault="00827426" w:rsidP="00827426">
      <w:pPr>
        <w:pStyle w:val="Title2"/>
        <w:rPr>
          <w:sz w:val="32"/>
        </w:rPr>
      </w:pPr>
      <w:r>
        <w:rPr>
          <w:sz w:val="32"/>
        </w:rPr>
        <w:t>Single Sign-On – Internal (SSOi)</w:t>
      </w:r>
    </w:p>
    <w:p w14:paraId="551F6D53" w14:textId="77777777" w:rsidR="00827426" w:rsidRDefault="00827426" w:rsidP="00827426">
      <w:pPr>
        <w:pStyle w:val="Title2"/>
      </w:pPr>
    </w:p>
    <w:p w14:paraId="31B1E6E4" w14:textId="77777777" w:rsidR="00827426" w:rsidRPr="00586408" w:rsidRDefault="00827426" w:rsidP="00586408">
      <w:pPr>
        <w:pStyle w:val="Title2"/>
      </w:pPr>
    </w:p>
    <w:p w14:paraId="10F37539" w14:textId="38AA5FA9" w:rsidR="00827426" w:rsidRDefault="00827426" w:rsidP="00827426">
      <w:pPr>
        <w:pStyle w:val="Title2"/>
      </w:pPr>
      <w:r w:rsidRPr="00586408">
        <w:t>System Design Document</w:t>
      </w:r>
      <w:r>
        <w:t xml:space="preserve"> (SDD)</w:t>
      </w:r>
    </w:p>
    <w:p w14:paraId="66E4CE9E" w14:textId="77777777" w:rsidR="00827426" w:rsidRDefault="00827426" w:rsidP="00827426">
      <w:pPr>
        <w:pStyle w:val="Title2"/>
      </w:pPr>
    </w:p>
    <w:p w14:paraId="72D7651A" w14:textId="77777777" w:rsidR="00827426" w:rsidRPr="0014190D" w:rsidRDefault="00827426" w:rsidP="00827426">
      <w:pPr>
        <w:pStyle w:val="Title2"/>
      </w:pPr>
    </w:p>
    <w:p w14:paraId="4C4E9141" w14:textId="77777777" w:rsidR="00827426" w:rsidRDefault="00827426" w:rsidP="00827426">
      <w:pPr>
        <w:pStyle w:val="CoverTitleInstructions"/>
        <w:spacing w:before="240" w:after="360"/>
        <w:rPr>
          <w:color w:val="auto"/>
        </w:rPr>
      </w:pPr>
      <w:r w:rsidRPr="00A859F3">
        <w:rPr>
          <w:noProof/>
          <w:color w:val="auto"/>
        </w:rPr>
        <w:drawing>
          <wp:inline distT="0" distB="0" distL="0" distR="0" wp14:anchorId="6D715ACA" wp14:editId="30B4D63E">
            <wp:extent cx="1828897" cy="182889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A Se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28897" cy="1828897"/>
                    </a:xfrm>
                    <a:prstGeom prst="rect">
                      <a:avLst/>
                    </a:prstGeom>
                  </pic:spPr>
                </pic:pic>
              </a:graphicData>
            </a:graphic>
          </wp:inline>
        </w:drawing>
      </w:r>
    </w:p>
    <w:p w14:paraId="7D27395C" w14:textId="77777777" w:rsidR="00827426" w:rsidRDefault="00827426" w:rsidP="00827426">
      <w:pPr>
        <w:pStyle w:val="CoverTitleInstructions"/>
        <w:spacing w:before="240" w:after="360"/>
        <w:rPr>
          <w:color w:val="auto"/>
        </w:rPr>
      </w:pPr>
    </w:p>
    <w:p w14:paraId="64D07AF3" w14:textId="77777777" w:rsidR="00827426" w:rsidRPr="00272A50" w:rsidRDefault="00827426" w:rsidP="00827426">
      <w:pPr>
        <w:pStyle w:val="CoverTitleInstructions"/>
        <w:spacing w:before="240" w:after="360"/>
        <w:rPr>
          <w:color w:val="auto"/>
        </w:rPr>
      </w:pPr>
    </w:p>
    <w:p w14:paraId="2D09B823" w14:textId="1664D439" w:rsidR="00827426" w:rsidRPr="00AA4A90" w:rsidRDefault="00B93452" w:rsidP="00586408">
      <w:pPr>
        <w:pStyle w:val="InstructionalTextTitle2"/>
      </w:pPr>
      <w:r>
        <w:rPr>
          <w:rFonts w:ascii="Arial" w:hAnsi="Arial" w:cs="Arial"/>
          <w:b/>
          <w:i w:val="0"/>
          <w:color w:val="auto"/>
          <w:sz w:val="28"/>
        </w:rPr>
        <w:t>June</w:t>
      </w:r>
      <w:r w:rsidRPr="00586408">
        <w:rPr>
          <w:rFonts w:ascii="Arial" w:hAnsi="Arial"/>
          <w:b/>
          <w:i w:val="0"/>
          <w:color w:val="auto"/>
          <w:sz w:val="28"/>
        </w:rPr>
        <w:t xml:space="preserve"> </w:t>
      </w:r>
      <w:r w:rsidR="00827426" w:rsidRPr="00586408">
        <w:rPr>
          <w:rFonts w:ascii="Arial" w:hAnsi="Arial"/>
          <w:b/>
          <w:i w:val="0"/>
          <w:color w:val="auto"/>
          <w:sz w:val="28"/>
        </w:rPr>
        <w:t>2016</w:t>
      </w:r>
    </w:p>
    <w:p w14:paraId="68E9D3DB" w14:textId="5D3892AA" w:rsidR="00827426" w:rsidRDefault="00827426" w:rsidP="00827426">
      <w:pPr>
        <w:pStyle w:val="Title2"/>
      </w:pPr>
      <w:r>
        <w:t>Version 2.7</w:t>
      </w:r>
    </w:p>
    <w:p w14:paraId="42CBBDDB" w14:textId="77777777" w:rsidR="00827426" w:rsidRPr="00827426" w:rsidRDefault="00827426" w:rsidP="00C26BCA">
      <w:pPr>
        <w:pStyle w:val="Title2"/>
        <w:tabs>
          <w:tab w:val="left" w:pos="900"/>
        </w:tabs>
        <w:rPr>
          <w:rFonts w:ascii="Times New Roman" w:hAnsi="Times New Roman" w:cs="Times New Roman"/>
          <w:sz w:val="36"/>
          <w:szCs w:val="36"/>
        </w:rPr>
      </w:pPr>
    </w:p>
    <w:p w14:paraId="1D3F5AC5" w14:textId="77777777" w:rsidR="00827426" w:rsidRPr="00586408" w:rsidRDefault="00827426" w:rsidP="00586408">
      <w:pPr>
        <w:pStyle w:val="Title2"/>
        <w:tabs>
          <w:tab w:val="left" w:pos="900"/>
        </w:tabs>
        <w:rPr>
          <w:rFonts w:ascii="Times New Roman" w:hAnsi="Times New Roman"/>
          <w:sz w:val="36"/>
        </w:rPr>
      </w:pPr>
    </w:p>
    <w:p w14:paraId="7D249F98" w14:textId="77777777" w:rsidR="009E18A7" w:rsidRPr="00586408" w:rsidRDefault="009E18A7" w:rsidP="009E18A7">
      <w:pPr>
        <w:pStyle w:val="Title2"/>
        <w:rPr>
          <w:rFonts w:ascii="Times New Roman" w:hAnsi="Times New Roman"/>
        </w:rPr>
        <w:sectPr w:rsidR="009E18A7" w:rsidRPr="00586408" w:rsidSect="00FA1BF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vAlign w:val="center"/>
          <w:docGrid w:linePitch="360"/>
        </w:sectPr>
      </w:pPr>
    </w:p>
    <w:p w14:paraId="77FA79B5" w14:textId="77777777" w:rsidR="00AD4E85" w:rsidRPr="00586408" w:rsidRDefault="00922D53" w:rsidP="00922D53">
      <w:pPr>
        <w:pStyle w:val="Title2"/>
        <w:rPr>
          <w:rFonts w:ascii="Times New Roman" w:hAnsi="Times New Roman"/>
        </w:rPr>
      </w:pPr>
      <w:r w:rsidRPr="00586408">
        <w:rPr>
          <w:rFonts w:ascii="Times New Roman" w:hAnsi="Times New Roman"/>
        </w:rPr>
        <w:lastRenderedPageBreak/>
        <w:t>Revision History</w:t>
      </w: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Description w:val="Revision History, including date of revision, version number, description of changes, and author of changes."/>
      </w:tblPr>
      <w:tblGrid>
        <w:gridCol w:w="1350"/>
        <w:gridCol w:w="1260"/>
        <w:gridCol w:w="4133"/>
        <w:gridCol w:w="2617"/>
      </w:tblGrid>
      <w:tr w:rsidR="0066014B" w:rsidRPr="00966A0A" w14:paraId="77FA79BA" w14:textId="77777777" w:rsidTr="0066014B">
        <w:trPr>
          <w:cantSplit/>
          <w:tblHeader/>
          <w:jc w:val="center"/>
        </w:trPr>
        <w:tc>
          <w:tcPr>
            <w:tcW w:w="721" w:type="pct"/>
            <w:shd w:val="clear" w:color="auto" w:fill="D9D9D9" w:themeFill="background1" w:themeFillShade="D9"/>
          </w:tcPr>
          <w:p w14:paraId="77FA79B6" w14:textId="77777777" w:rsidR="004F3A80" w:rsidRPr="00586408" w:rsidRDefault="004F3A80" w:rsidP="00586408">
            <w:pPr>
              <w:pStyle w:val="TableHeading"/>
              <w:jc w:val="center"/>
              <w:rPr>
                <w:rFonts w:ascii="Times New Roman" w:hAnsi="Times New Roman"/>
                <w:sz w:val="24"/>
              </w:rPr>
            </w:pPr>
            <w:bookmarkStart w:id="1" w:name="ColumnTitle_01"/>
            <w:bookmarkEnd w:id="1"/>
            <w:r w:rsidRPr="00586408">
              <w:rPr>
                <w:rFonts w:ascii="Times New Roman" w:hAnsi="Times New Roman"/>
                <w:sz w:val="24"/>
              </w:rPr>
              <w:t>Date</w:t>
            </w:r>
          </w:p>
        </w:tc>
        <w:tc>
          <w:tcPr>
            <w:tcW w:w="673" w:type="pct"/>
            <w:shd w:val="clear" w:color="auto" w:fill="D9D9D9" w:themeFill="background1" w:themeFillShade="D9"/>
          </w:tcPr>
          <w:p w14:paraId="77FA79B7" w14:textId="77777777" w:rsidR="004F3A80" w:rsidRPr="00586408" w:rsidRDefault="004F3A80" w:rsidP="00586408">
            <w:pPr>
              <w:pStyle w:val="TableHeading"/>
              <w:jc w:val="center"/>
              <w:rPr>
                <w:rFonts w:ascii="Times New Roman" w:hAnsi="Times New Roman"/>
                <w:sz w:val="24"/>
              </w:rPr>
            </w:pPr>
            <w:r w:rsidRPr="00586408">
              <w:rPr>
                <w:rFonts w:ascii="Times New Roman" w:hAnsi="Times New Roman"/>
                <w:sz w:val="24"/>
              </w:rPr>
              <w:t>Version</w:t>
            </w:r>
          </w:p>
        </w:tc>
        <w:tc>
          <w:tcPr>
            <w:tcW w:w="2208" w:type="pct"/>
            <w:shd w:val="clear" w:color="auto" w:fill="D9D9D9" w:themeFill="background1" w:themeFillShade="D9"/>
          </w:tcPr>
          <w:p w14:paraId="77FA79B8" w14:textId="77777777" w:rsidR="004F3A80" w:rsidRPr="00586408" w:rsidRDefault="004F3A80" w:rsidP="00586408">
            <w:pPr>
              <w:pStyle w:val="TableHeading"/>
              <w:jc w:val="center"/>
              <w:rPr>
                <w:rFonts w:ascii="Times New Roman" w:hAnsi="Times New Roman"/>
                <w:sz w:val="24"/>
              </w:rPr>
            </w:pPr>
            <w:r w:rsidRPr="00586408">
              <w:rPr>
                <w:rFonts w:ascii="Times New Roman" w:hAnsi="Times New Roman"/>
                <w:sz w:val="24"/>
              </w:rPr>
              <w:t>Description</w:t>
            </w:r>
          </w:p>
        </w:tc>
        <w:tc>
          <w:tcPr>
            <w:tcW w:w="1398" w:type="pct"/>
            <w:shd w:val="clear" w:color="auto" w:fill="D9D9D9" w:themeFill="background1" w:themeFillShade="D9"/>
          </w:tcPr>
          <w:p w14:paraId="77FA79B9" w14:textId="77777777" w:rsidR="004F3A80" w:rsidRPr="00586408" w:rsidRDefault="004F3A80" w:rsidP="00586408">
            <w:pPr>
              <w:pStyle w:val="TableHeading"/>
              <w:jc w:val="center"/>
              <w:rPr>
                <w:rFonts w:ascii="Times New Roman" w:hAnsi="Times New Roman"/>
                <w:sz w:val="24"/>
              </w:rPr>
            </w:pPr>
            <w:r w:rsidRPr="00586408">
              <w:rPr>
                <w:rFonts w:ascii="Times New Roman" w:hAnsi="Times New Roman"/>
                <w:sz w:val="24"/>
              </w:rPr>
              <w:t>Author</w:t>
            </w:r>
          </w:p>
        </w:tc>
      </w:tr>
      <w:tr w:rsidR="005345B2" w:rsidRPr="00966A0A" w14:paraId="60745CA7" w14:textId="77777777" w:rsidTr="007A0816">
        <w:trPr>
          <w:cantSplit/>
          <w:jc w:val="center"/>
        </w:trPr>
        <w:tc>
          <w:tcPr>
            <w:tcW w:w="721" w:type="pct"/>
          </w:tcPr>
          <w:p w14:paraId="27339E10" w14:textId="37E03A61" w:rsidR="005345B2" w:rsidRPr="00966A0A" w:rsidRDefault="00586408" w:rsidP="00586408">
            <w:pPr>
              <w:pStyle w:val="TableText"/>
            </w:pPr>
            <w:r>
              <w:t>6</w:t>
            </w:r>
            <w:r w:rsidR="005345B2" w:rsidRPr="00966A0A">
              <w:t>/</w:t>
            </w:r>
            <w:r>
              <w:t>16</w:t>
            </w:r>
            <w:r w:rsidR="005345B2" w:rsidRPr="00966A0A">
              <w:t>/2016</w:t>
            </w:r>
          </w:p>
        </w:tc>
        <w:tc>
          <w:tcPr>
            <w:tcW w:w="673" w:type="pct"/>
          </w:tcPr>
          <w:p w14:paraId="02438A3B" w14:textId="72634930" w:rsidR="005345B2" w:rsidRPr="00966A0A" w:rsidRDefault="00FF7FEC" w:rsidP="006F0475">
            <w:pPr>
              <w:pStyle w:val="TableText"/>
            </w:pPr>
            <w:r w:rsidRPr="00966A0A">
              <w:t>2.7</w:t>
            </w:r>
          </w:p>
        </w:tc>
        <w:tc>
          <w:tcPr>
            <w:tcW w:w="2208" w:type="pct"/>
          </w:tcPr>
          <w:p w14:paraId="741AB8AC" w14:textId="3569928F" w:rsidR="005345B2" w:rsidRPr="00966A0A" w:rsidRDefault="00586408" w:rsidP="00586408">
            <w:pPr>
              <w:pStyle w:val="TableText"/>
            </w:pPr>
            <w:r>
              <w:t>Updated for AcS 2.0 i7 (UI changes for Central Login).</w:t>
            </w:r>
          </w:p>
        </w:tc>
        <w:tc>
          <w:tcPr>
            <w:tcW w:w="1398" w:type="pct"/>
          </w:tcPr>
          <w:p w14:paraId="402B8404" w14:textId="2D14B345" w:rsidR="005345B2" w:rsidRPr="00966A0A" w:rsidRDefault="005345B2" w:rsidP="006F0475">
            <w:pPr>
              <w:pStyle w:val="TableText"/>
            </w:pPr>
            <w:r w:rsidRPr="00966A0A">
              <w:t>By</w:t>
            </w:r>
            <w:r w:rsidR="00B93452">
              <w:t xml:space="preserve"> </w:t>
            </w:r>
            <w:r w:rsidRPr="00966A0A">
              <w:t>Light</w:t>
            </w:r>
            <w:r w:rsidR="00B93452">
              <w:t xml:space="preserve"> Professional IT Services</w:t>
            </w:r>
          </w:p>
        </w:tc>
      </w:tr>
      <w:tr w:rsidR="00AC258E" w:rsidRPr="00966A0A" w14:paraId="59FB09E1" w14:textId="77777777" w:rsidTr="007A0816">
        <w:trPr>
          <w:cantSplit/>
          <w:jc w:val="center"/>
        </w:trPr>
        <w:tc>
          <w:tcPr>
            <w:tcW w:w="721" w:type="pct"/>
          </w:tcPr>
          <w:p w14:paraId="1EF87AE5" w14:textId="62D40AF3" w:rsidR="00AC258E" w:rsidRPr="00966A0A" w:rsidRDefault="00AC258E" w:rsidP="006F0475">
            <w:pPr>
              <w:pStyle w:val="TableText"/>
              <w:rPr>
                <w:szCs w:val="22"/>
              </w:rPr>
            </w:pPr>
            <w:r w:rsidRPr="00966A0A">
              <w:t>2/24/2016</w:t>
            </w:r>
          </w:p>
        </w:tc>
        <w:tc>
          <w:tcPr>
            <w:tcW w:w="673" w:type="pct"/>
          </w:tcPr>
          <w:p w14:paraId="3D8F7025" w14:textId="75B89D07" w:rsidR="00AC258E" w:rsidRPr="00966A0A" w:rsidRDefault="00AC258E" w:rsidP="006F0475">
            <w:pPr>
              <w:pStyle w:val="TableText"/>
              <w:rPr>
                <w:szCs w:val="22"/>
              </w:rPr>
            </w:pPr>
            <w:r w:rsidRPr="00966A0A">
              <w:t>2.6.0</w:t>
            </w:r>
          </w:p>
        </w:tc>
        <w:tc>
          <w:tcPr>
            <w:tcW w:w="2208" w:type="pct"/>
          </w:tcPr>
          <w:p w14:paraId="42CE03D3" w14:textId="466D0EB4" w:rsidR="00AC258E" w:rsidRPr="00966A0A" w:rsidRDefault="00AC258E" w:rsidP="006F0475">
            <w:pPr>
              <w:pStyle w:val="TableText"/>
              <w:rPr>
                <w:szCs w:val="22"/>
              </w:rPr>
            </w:pPr>
            <w:r w:rsidRPr="00966A0A">
              <w:t>Final AcS 2.0 i6 version</w:t>
            </w:r>
          </w:p>
        </w:tc>
        <w:tc>
          <w:tcPr>
            <w:tcW w:w="1398" w:type="pct"/>
          </w:tcPr>
          <w:p w14:paraId="74757AF5" w14:textId="60D9DE4A" w:rsidR="00AC258E" w:rsidRPr="00966A0A" w:rsidRDefault="00AC258E" w:rsidP="006F0475">
            <w:pPr>
              <w:pStyle w:val="TableText"/>
              <w:rPr>
                <w:szCs w:val="22"/>
              </w:rPr>
            </w:pPr>
            <w:r w:rsidRPr="00966A0A">
              <w:t>AcS Tech Lead</w:t>
            </w:r>
          </w:p>
        </w:tc>
      </w:tr>
      <w:tr w:rsidR="00AC258E" w:rsidRPr="00966A0A" w14:paraId="42CD668D" w14:textId="77777777" w:rsidTr="007A0816">
        <w:trPr>
          <w:cantSplit/>
          <w:jc w:val="center"/>
        </w:trPr>
        <w:tc>
          <w:tcPr>
            <w:tcW w:w="721" w:type="pct"/>
          </w:tcPr>
          <w:p w14:paraId="1109E401" w14:textId="107A4890" w:rsidR="00AC258E" w:rsidRPr="00966A0A" w:rsidRDefault="00AC258E" w:rsidP="006F0475">
            <w:pPr>
              <w:pStyle w:val="TableText"/>
            </w:pPr>
            <w:r w:rsidRPr="00966A0A">
              <w:t>2/12/2016</w:t>
            </w:r>
          </w:p>
        </w:tc>
        <w:tc>
          <w:tcPr>
            <w:tcW w:w="673" w:type="pct"/>
          </w:tcPr>
          <w:p w14:paraId="437CA718" w14:textId="3E3E7F13" w:rsidR="00AC258E" w:rsidRPr="00966A0A" w:rsidRDefault="00AC258E" w:rsidP="006F0475">
            <w:pPr>
              <w:pStyle w:val="TableText"/>
            </w:pPr>
            <w:r w:rsidRPr="00966A0A">
              <w:t>2.5.5</w:t>
            </w:r>
          </w:p>
        </w:tc>
        <w:tc>
          <w:tcPr>
            <w:tcW w:w="2208" w:type="pct"/>
          </w:tcPr>
          <w:p w14:paraId="20232E6B" w14:textId="7E9DCFAB" w:rsidR="00AC258E" w:rsidRPr="00966A0A" w:rsidRDefault="00AC258E" w:rsidP="006F0475">
            <w:pPr>
              <w:pStyle w:val="TableText"/>
            </w:pPr>
            <w:r w:rsidRPr="00966A0A">
              <w:t>Updated to resolve AERB constraints</w:t>
            </w:r>
          </w:p>
        </w:tc>
        <w:tc>
          <w:tcPr>
            <w:tcW w:w="1398" w:type="pct"/>
          </w:tcPr>
          <w:p w14:paraId="00B88B87" w14:textId="0734D62D" w:rsidR="00AC258E" w:rsidRPr="00966A0A" w:rsidRDefault="00AC258E" w:rsidP="006F0475">
            <w:pPr>
              <w:pStyle w:val="TableText"/>
            </w:pPr>
            <w:r w:rsidRPr="00966A0A">
              <w:t>AcS Tech Lead</w:t>
            </w:r>
          </w:p>
        </w:tc>
      </w:tr>
      <w:tr w:rsidR="00AC258E" w:rsidRPr="00966A0A" w14:paraId="42EA00F1" w14:textId="77777777" w:rsidTr="007A0816">
        <w:trPr>
          <w:cantSplit/>
          <w:jc w:val="center"/>
        </w:trPr>
        <w:tc>
          <w:tcPr>
            <w:tcW w:w="721" w:type="pct"/>
          </w:tcPr>
          <w:p w14:paraId="2DEC369A" w14:textId="1DE74F82" w:rsidR="00AC258E" w:rsidRPr="00966A0A" w:rsidRDefault="00AC258E" w:rsidP="006F0475">
            <w:pPr>
              <w:pStyle w:val="TableText"/>
            </w:pPr>
            <w:r w:rsidRPr="00966A0A">
              <w:t>01/06/2016</w:t>
            </w:r>
          </w:p>
        </w:tc>
        <w:tc>
          <w:tcPr>
            <w:tcW w:w="673" w:type="pct"/>
          </w:tcPr>
          <w:p w14:paraId="59F786C3" w14:textId="4DE1DF74" w:rsidR="00AC258E" w:rsidRPr="00966A0A" w:rsidRDefault="00AC258E" w:rsidP="006F0475">
            <w:pPr>
              <w:pStyle w:val="TableText"/>
            </w:pPr>
            <w:r w:rsidRPr="00966A0A">
              <w:t>2.5.4</w:t>
            </w:r>
          </w:p>
        </w:tc>
        <w:tc>
          <w:tcPr>
            <w:tcW w:w="2208" w:type="pct"/>
          </w:tcPr>
          <w:p w14:paraId="07F9D85C" w14:textId="6D464BF1" w:rsidR="00AC258E" w:rsidRPr="00966A0A" w:rsidRDefault="00AC258E" w:rsidP="006F0475">
            <w:pPr>
              <w:pStyle w:val="TableText"/>
            </w:pPr>
            <w:r w:rsidRPr="00966A0A">
              <w:t>Updated to address formal review anomalies</w:t>
            </w:r>
          </w:p>
        </w:tc>
        <w:tc>
          <w:tcPr>
            <w:tcW w:w="1398" w:type="pct"/>
          </w:tcPr>
          <w:p w14:paraId="16EDFC05" w14:textId="5FE6B6EB" w:rsidR="00AC258E" w:rsidRPr="00966A0A" w:rsidRDefault="00AC258E" w:rsidP="006F0475">
            <w:pPr>
              <w:pStyle w:val="TableText"/>
            </w:pPr>
            <w:r w:rsidRPr="00966A0A">
              <w:t>AcS Tech Lead</w:t>
            </w:r>
          </w:p>
        </w:tc>
      </w:tr>
      <w:tr w:rsidR="00AC258E" w:rsidRPr="00966A0A" w14:paraId="334A1235" w14:textId="77777777" w:rsidTr="007A0816">
        <w:trPr>
          <w:cantSplit/>
          <w:jc w:val="center"/>
        </w:trPr>
        <w:tc>
          <w:tcPr>
            <w:tcW w:w="721" w:type="pct"/>
          </w:tcPr>
          <w:p w14:paraId="14F243C0" w14:textId="75CD21F0" w:rsidR="00AC258E" w:rsidRPr="00966A0A" w:rsidRDefault="00AC258E" w:rsidP="006F0475">
            <w:pPr>
              <w:pStyle w:val="TableText"/>
            </w:pPr>
            <w:r w:rsidRPr="00966A0A">
              <w:t>12/07/2015</w:t>
            </w:r>
          </w:p>
        </w:tc>
        <w:tc>
          <w:tcPr>
            <w:tcW w:w="673" w:type="pct"/>
          </w:tcPr>
          <w:p w14:paraId="2D1DD240" w14:textId="599BEA6C" w:rsidR="00AC258E" w:rsidRPr="00966A0A" w:rsidRDefault="00AC258E" w:rsidP="006F0475">
            <w:pPr>
              <w:pStyle w:val="TableText"/>
            </w:pPr>
            <w:r w:rsidRPr="00966A0A">
              <w:t>2.5.3</w:t>
            </w:r>
          </w:p>
        </w:tc>
        <w:tc>
          <w:tcPr>
            <w:tcW w:w="2208" w:type="pct"/>
          </w:tcPr>
          <w:p w14:paraId="6C17AF3F" w14:textId="4D7D235A" w:rsidR="00AC258E" w:rsidRPr="00966A0A" w:rsidRDefault="00AC258E" w:rsidP="006F0475">
            <w:pPr>
              <w:pStyle w:val="TableText"/>
            </w:pPr>
            <w:r w:rsidRPr="00966A0A">
              <w:t>Updated per reopened anomalies and to correct version number</w:t>
            </w:r>
          </w:p>
        </w:tc>
        <w:tc>
          <w:tcPr>
            <w:tcW w:w="1398" w:type="pct"/>
          </w:tcPr>
          <w:p w14:paraId="63AB0775" w14:textId="54C1FFAC" w:rsidR="00AC258E" w:rsidRPr="00966A0A" w:rsidRDefault="00AC258E" w:rsidP="006F0475">
            <w:pPr>
              <w:pStyle w:val="TableText"/>
            </w:pPr>
            <w:r w:rsidRPr="00966A0A">
              <w:t>Insignia</w:t>
            </w:r>
          </w:p>
        </w:tc>
      </w:tr>
      <w:tr w:rsidR="00AC258E" w:rsidRPr="00966A0A" w14:paraId="1AE8DB8B" w14:textId="77777777" w:rsidTr="007A0816">
        <w:trPr>
          <w:cantSplit/>
          <w:jc w:val="center"/>
        </w:trPr>
        <w:tc>
          <w:tcPr>
            <w:tcW w:w="721" w:type="pct"/>
          </w:tcPr>
          <w:p w14:paraId="15599474" w14:textId="4DA46CBE" w:rsidR="00AC258E" w:rsidRPr="00966A0A" w:rsidRDefault="00AC258E" w:rsidP="006F0475">
            <w:pPr>
              <w:pStyle w:val="TableText"/>
            </w:pPr>
            <w:r w:rsidRPr="00966A0A">
              <w:t>11/24/2015</w:t>
            </w:r>
          </w:p>
        </w:tc>
        <w:tc>
          <w:tcPr>
            <w:tcW w:w="673" w:type="pct"/>
          </w:tcPr>
          <w:p w14:paraId="28A0EB4D" w14:textId="37EC9B3A" w:rsidR="00AC258E" w:rsidRPr="00966A0A" w:rsidRDefault="00AC258E" w:rsidP="006F0475">
            <w:pPr>
              <w:pStyle w:val="TableText"/>
            </w:pPr>
            <w:r w:rsidRPr="00966A0A">
              <w:t>2.5.2</w:t>
            </w:r>
          </w:p>
        </w:tc>
        <w:tc>
          <w:tcPr>
            <w:tcW w:w="2208" w:type="pct"/>
          </w:tcPr>
          <w:p w14:paraId="406FB58D" w14:textId="4E40E0DA" w:rsidR="00AC258E" w:rsidRPr="00966A0A" w:rsidRDefault="00AC258E" w:rsidP="006F0475">
            <w:pPr>
              <w:pStyle w:val="TableText"/>
            </w:pPr>
            <w:r w:rsidRPr="00966A0A">
              <w:t>Updated per anomalies and to correct version number</w:t>
            </w:r>
          </w:p>
        </w:tc>
        <w:tc>
          <w:tcPr>
            <w:tcW w:w="1398" w:type="pct"/>
          </w:tcPr>
          <w:p w14:paraId="1894AE21" w14:textId="2BB7024E" w:rsidR="00AC258E" w:rsidRPr="00966A0A" w:rsidRDefault="00AC258E" w:rsidP="006F0475">
            <w:pPr>
              <w:pStyle w:val="TableText"/>
            </w:pPr>
            <w:r w:rsidRPr="00966A0A">
              <w:t>Insignia</w:t>
            </w:r>
          </w:p>
        </w:tc>
      </w:tr>
      <w:tr w:rsidR="00AC258E" w:rsidRPr="00966A0A" w14:paraId="27142558" w14:textId="77777777" w:rsidTr="007A0816">
        <w:trPr>
          <w:cantSplit/>
          <w:jc w:val="center"/>
        </w:trPr>
        <w:tc>
          <w:tcPr>
            <w:tcW w:w="721" w:type="pct"/>
          </w:tcPr>
          <w:p w14:paraId="4A20FDFF" w14:textId="20EBFBBB" w:rsidR="00AC258E" w:rsidRPr="00966A0A" w:rsidRDefault="00AC258E" w:rsidP="006F0475">
            <w:pPr>
              <w:pStyle w:val="TableText"/>
            </w:pPr>
            <w:r w:rsidRPr="00966A0A">
              <w:t>11/02/2015</w:t>
            </w:r>
          </w:p>
        </w:tc>
        <w:tc>
          <w:tcPr>
            <w:tcW w:w="673" w:type="pct"/>
          </w:tcPr>
          <w:p w14:paraId="6EBD0337" w14:textId="238CD454" w:rsidR="00AC258E" w:rsidRPr="00966A0A" w:rsidRDefault="00AC258E" w:rsidP="006F0475">
            <w:pPr>
              <w:pStyle w:val="TableText"/>
            </w:pPr>
            <w:r w:rsidRPr="00966A0A">
              <w:t>0.6</w:t>
            </w:r>
          </w:p>
        </w:tc>
        <w:tc>
          <w:tcPr>
            <w:tcW w:w="2208" w:type="pct"/>
          </w:tcPr>
          <w:p w14:paraId="64313E2E" w14:textId="54E217B9" w:rsidR="00AC258E" w:rsidRPr="00966A0A" w:rsidRDefault="00AC258E" w:rsidP="006F0475">
            <w:pPr>
              <w:pStyle w:val="TableText"/>
            </w:pPr>
            <w:r w:rsidRPr="00966A0A">
              <w:t>Updated for AcS Increment 6 and new ProPath template</w:t>
            </w:r>
          </w:p>
        </w:tc>
        <w:tc>
          <w:tcPr>
            <w:tcW w:w="1398" w:type="pct"/>
          </w:tcPr>
          <w:p w14:paraId="502B4573" w14:textId="4943EE86" w:rsidR="00AC258E" w:rsidRPr="00966A0A" w:rsidRDefault="00AC258E" w:rsidP="006F0475">
            <w:pPr>
              <w:pStyle w:val="TableText"/>
            </w:pPr>
            <w:r w:rsidRPr="00966A0A">
              <w:t>Insignia</w:t>
            </w:r>
          </w:p>
        </w:tc>
      </w:tr>
      <w:tr w:rsidR="00AC258E" w:rsidRPr="00966A0A" w14:paraId="17EEEBFE" w14:textId="77777777" w:rsidTr="007A0816">
        <w:trPr>
          <w:cantSplit/>
          <w:jc w:val="center"/>
        </w:trPr>
        <w:tc>
          <w:tcPr>
            <w:tcW w:w="721" w:type="pct"/>
          </w:tcPr>
          <w:p w14:paraId="50635117" w14:textId="43A2947C" w:rsidR="00AC258E" w:rsidRPr="00966A0A" w:rsidRDefault="00AC258E" w:rsidP="006F0475">
            <w:pPr>
              <w:pStyle w:val="TableText"/>
            </w:pPr>
            <w:r w:rsidRPr="00966A0A">
              <w:t>6/27/2015</w:t>
            </w:r>
          </w:p>
        </w:tc>
        <w:tc>
          <w:tcPr>
            <w:tcW w:w="673" w:type="pct"/>
          </w:tcPr>
          <w:p w14:paraId="0D2AB42D" w14:textId="4F27397B" w:rsidR="00AC258E" w:rsidRPr="00966A0A" w:rsidRDefault="00AC258E" w:rsidP="006F0475">
            <w:pPr>
              <w:pStyle w:val="TableText"/>
            </w:pPr>
            <w:r w:rsidRPr="00966A0A">
              <w:t>0.5</w:t>
            </w:r>
          </w:p>
        </w:tc>
        <w:tc>
          <w:tcPr>
            <w:tcW w:w="2208" w:type="pct"/>
          </w:tcPr>
          <w:p w14:paraId="3A4EED80" w14:textId="390723E1" w:rsidR="00AC258E" w:rsidRPr="00966A0A" w:rsidRDefault="00AC258E" w:rsidP="006F0475">
            <w:pPr>
              <w:pStyle w:val="TableText"/>
            </w:pPr>
            <w:r w:rsidRPr="00966A0A">
              <w:t>Completed a quality review</w:t>
            </w:r>
          </w:p>
        </w:tc>
        <w:tc>
          <w:tcPr>
            <w:tcW w:w="1398" w:type="pct"/>
          </w:tcPr>
          <w:p w14:paraId="00FA2876" w14:textId="306A1756" w:rsidR="00AC258E" w:rsidRPr="00966A0A" w:rsidRDefault="00673409" w:rsidP="006F0475">
            <w:pPr>
              <w:pStyle w:val="TableText"/>
            </w:pPr>
            <w:r>
              <w:t>xxx</w:t>
            </w:r>
            <w:r w:rsidR="00B1669B">
              <w:t>x</w:t>
            </w:r>
          </w:p>
        </w:tc>
      </w:tr>
      <w:tr w:rsidR="00AC258E" w:rsidRPr="00966A0A" w14:paraId="0CD27462" w14:textId="77777777" w:rsidTr="007A0816">
        <w:trPr>
          <w:cantSplit/>
          <w:jc w:val="center"/>
        </w:trPr>
        <w:tc>
          <w:tcPr>
            <w:tcW w:w="721" w:type="pct"/>
          </w:tcPr>
          <w:p w14:paraId="0DDDC133" w14:textId="32B778D0" w:rsidR="00AC258E" w:rsidRPr="00966A0A" w:rsidDel="007624FC" w:rsidRDefault="00AC258E" w:rsidP="006F0475">
            <w:pPr>
              <w:pStyle w:val="TableText"/>
            </w:pPr>
            <w:r w:rsidRPr="00966A0A">
              <w:t>5/27/2015</w:t>
            </w:r>
          </w:p>
        </w:tc>
        <w:tc>
          <w:tcPr>
            <w:tcW w:w="673" w:type="pct"/>
          </w:tcPr>
          <w:p w14:paraId="0F49899D" w14:textId="029C001C" w:rsidR="00AC258E" w:rsidRPr="00966A0A" w:rsidRDefault="00AC258E" w:rsidP="006F0475">
            <w:pPr>
              <w:pStyle w:val="TableText"/>
            </w:pPr>
            <w:r w:rsidRPr="00966A0A">
              <w:t>0.4</w:t>
            </w:r>
          </w:p>
        </w:tc>
        <w:tc>
          <w:tcPr>
            <w:tcW w:w="2208" w:type="pct"/>
          </w:tcPr>
          <w:p w14:paraId="1330F579" w14:textId="3CA5ADBE" w:rsidR="00AC258E" w:rsidRPr="00966A0A" w:rsidRDefault="00AC258E" w:rsidP="006F0475">
            <w:pPr>
              <w:pStyle w:val="TableText"/>
            </w:pPr>
            <w:r w:rsidRPr="00966A0A">
              <w:t>Updated per anomalies</w:t>
            </w:r>
          </w:p>
        </w:tc>
        <w:tc>
          <w:tcPr>
            <w:tcW w:w="1398" w:type="pct"/>
          </w:tcPr>
          <w:p w14:paraId="5845E797" w14:textId="1EA3D99C" w:rsidR="00AC258E" w:rsidRPr="00966A0A" w:rsidRDefault="00AC258E" w:rsidP="006F0475">
            <w:pPr>
              <w:pStyle w:val="TableText"/>
            </w:pPr>
            <w:r w:rsidRPr="00966A0A">
              <w:t>Insignia</w:t>
            </w:r>
          </w:p>
        </w:tc>
      </w:tr>
      <w:tr w:rsidR="00AC258E" w:rsidRPr="00966A0A" w14:paraId="77FA79BF" w14:textId="77777777" w:rsidTr="007A0816">
        <w:trPr>
          <w:cantSplit/>
          <w:jc w:val="center"/>
        </w:trPr>
        <w:tc>
          <w:tcPr>
            <w:tcW w:w="721" w:type="pct"/>
          </w:tcPr>
          <w:p w14:paraId="77FA79BB" w14:textId="05BCAFF8" w:rsidR="00AC258E" w:rsidRPr="00966A0A" w:rsidRDefault="00AC258E" w:rsidP="006F0475">
            <w:pPr>
              <w:pStyle w:val="TableText"/>
            </w:pPr>
            <w:r w:rsidRPr="00966A0A">
              <w:t>5/01/2015</w:t>
            </w:r>
          </w:p>
        </w:tc>
        <w:tc>
          <w:tcPr>
            <w:tcW w:w="673" w:type="pct"/>
          </w:tcPr>
          <w:p w14:paraId="77FA79BC" w14:textId="4BD38927" w:rsidR="00AC258E" w:rsidRPr="00966A0A" w:rsidRDefault="00AC258E" w:rsidP="006F0475">
            <w:pPr>
              <w:pStyle w:val="TableText"/>
            </w:pPr>
            <w:r w:rsidRPr="00966A0A">
              <w:t>0.3</w:t>
            </w:r>
          </w:p>
        </w:tc>
        <w:tc>
          <w:tcPr>
            <w:tcW w:w="2208" w:type="pct"/>
          </w:tcPr>
          <w:p w14:paraId="77FA79BD" w14:textId="5C243447" w:rsidR="00AC258E" w:rsidRPr="00966A0A" w:rsidRDefault="00AC258E" w:rsidP="006F0475">
            <w:pPr>
              <w:pStyle w:val="TableText"/>
            </w:pPr>
            <w:r w:rsidRPr="00966A0A">
              <w:t>Updated per anomalies</w:t>
            </w:r>
          </w:p>
        </w:tc>
        <w:tc>
          <w:tcPr>
            <w:tcW w:w="1398" w:type="pct"/>
          </w:tcPr>
          <w:p w14:paraId="77FA79BE" w14:textId="747878D5" w:rsidR="00AC258E" w:rsidRPr="00966A0A" w:rsidRDefault="00AC258E" w:rsidP="006F0475">
            <w:pPr>
              <w:pStyle w:val="TableText"/>
            </w:pPr>
            <w:r w:rsidRPr="00966A0A">
              <w:t>Insignia</w:t>
            </w:r>
          </w:p>
        </w:tc>
      </w:tr>
      <w:tr w:rsidR="00AC258E" w:rsidRPr="00966A0A" w14:paraId="43EB6E82" w14:textId="77777777" w:rsidTr="007A0816">
        <w:trPr>
          <w:cantSplit/>
          <w:jc w:val="center"/>
        </w:trPr>
        <w:tc>
          <w:tcPr>
            <w:tcW w:w="721" w:type="pct"/>
          </w:tcPr>
          <w:p w14:paraId="073BE7AF" w14:textId="0D22A911" w:rsidR="00AC258E" w:rsidRPr="00966A0A" w:rsidDel="007624FC" w:rsidRDefault="00AC258E" w:rsidP="006F0475">
            <w:pPr>
              <w:pStyle w:val="TableText"/>
            </w:pPr>
            <w:r w:rsidRPr="00966A0A">
              <w:t>4/17/2015</w:t>
            </w:r>
          </w:p>
        </w:tc>
        <w:tc>
          <w:tcPr>
            <w:tcW w:w="673" w:type="pct"/>
          </w:tcPr>
          <w:p w14:paraId="2033C745" w14:textId="0B4008B2" w:rsidR="00AC258E" w:rsidRPr="00966A0A" w:rsidRDefault="00AC258E" w:rsidP="006F0475">
            <w:pPr>
              <w:pStyle w:val="TableText"/>
            </w:pPr>
            <w:r w:rsidRPr="00966A0A">
              <w:t>0.2</w:t>
            </w:r>
          </w:p>
        </w:tc>
        <w:tc>
          <w:tcPr>
            <w:tcW w:w="2208" w:type="pct"/>
          </w:tcPr>
          <w:p w14:paraId="7D70595C" w14:textId="6B0DD1D8" w:rsidR="00AC258E" w:rsidRPr="00966A0A" w:rsidRDefault="00AC258E" w:rsidP="006F0475">
            <w:pPr>
              <w:pStyle w:val="TableText"/>
            </w:pPr>
            <w:r w:rsidRPr="00966A0A">
              <w:t>Updated per anomalies</w:t>
            </w:r>
          </w:p>
        </w:tc>
        <w:tc>
          <w:tcPr>
            <w:tcW w:w="1398" w:type="pct"/>
          </w:tcPr>
          <w:p w14:paraId="5A212092" w14:textId="191F799D" w:rsidR="00AC258E" w:rsidRPr="00966A0A" w:rsidRDefault="00AC258E" w:rsidP="006F0475">
            <w:pPr>
              <w:pStyle w:val="TableText"/>
            </w:pPr>
            <w:r w:rsidRPr="00966A0A">
              <w:t>Insignia</w:t>
            </w:r>
          </w:p>
        </w:tc>
      </w:tr>
      <w:tr w:rsidR="00AC258E" w:rsidRPr="00966A0A" w14:paraId="5CCD6F98" w14:textId="77777777" w:rsidTr="007A0816">
        <w:trPr>
          <w:cantSplit/>
          <w:jc w:val="center"/>
        </w:trPr>
        <w:tc>
          <w:tcPr>
            <w:tcW w:w="721" w:type="pct"/>
          </w:tcPr>
          <w:p w14:paraId="3D3ABCA5" w14:textId="43E040CC" w:rsidR="00AC258E" w:rsidRPr="00966A0A" w:rsidRDefault="00AC258E" w:rsidP="006F0475">
            <w:pPr>
              <w:pStyle w:val="TableText"/>
            </w:pPr>
            <w:r w:rsidRPr="00966A0A">
              <w:t>3/27/2015</w:t>
            </w:r>
          </w:p>
        </w:tc>
        <w:tc>
          <w:tcPr>
            <w:tcW w:w="673" w:type="pct"/>
          </w:tcPr>
          <w:p w14:paraId="1163E793" w14:textId="5233CF3B" w:rsidR="00AC258E" w:rsidRPr="00966A0A" w:rsidRDefault="00AC258E" w:rsidP="006F0475">
            <w:pPr>
              <w:pStyle w:val="TableText"/>
            </w:pPr>
            <w:r w:rsidRPr="00966A0A">
              <w:t>0.1</w:t>
            </w:r>
          </w:p>
        </w:tc>
        <w:tc>
          <w:tcPr>
            <w:tcW w:w="2208" w:type="pct"/>
          </w:tcPr>
          <w:p w14:paraId="40B7BFE1" w14:textId="1DE80BBF" w:rsidR="00AC258E" w:rsidRPr="00966A0A" w:rsidRDefault="00AC258E" w:rsidP="006F0475">
            <w:pPr>
              <w:pStyle w:val="TableText"/>
            </w:pPr>
            <w:r w:rsidRPr="00966A0A">
              <w:t>Updates for AcS 2.0 Increment 5</w:t>
            </w:r>
          </w:p>
        </w:tc>
        <w:tc>
          <w:tcPr>
            <w:tcW w:w="1398" w:type="pct"/>
          </w:tcPr>
          <w:p w14:paraId="6448ED88" w14:textId="02597FBD" w:rsidR="00AC258E" w:rsidRPr="00966A0A" w:rsidRDefault="00AC258E" w:rsidP="006F0475">
            <w:pPr>
              <w:pStyle w:val="TableText"/>
            </w:pPr>
            <w:r w:rsidRPr="00966A0A">
              <w:t>Insignia</w:t>
            </w:r>
          </w:p>
        </w:tc>
      </w:tr>
    </w:tbl>
    <w:p w14:paraId="75FEAFBC" w14:textId="77777777" w:rsidR="00FF7FEC" w:rsidRPr="00966A0A" w:rsidRDefault="00FF7FEC" w:rsidP="00827426"/>
    <w:p w14:paraId="77FA79C9" w14:textId="77777777" w:rsidR="00A87626" w:rsidRPr="00586408" w:rsidRDefault="00A87626" w:rsidP="00A87626">
      <w:pPr>
        <w:pStyle w:val="Title2"/>
        <w:rPr>
          <w:rFonts w:ascii="Times New Roman" w:hAnsi="Times New Roman"/>
        </w:rPr>
      </w:pPr>
      <w:r w:rsidRPr="00586408">
        <w:rPr>
          <w:rFonts w:ascii="Times New Roman" w:hAnsi="Times New Roman"/>
        </w:rPr>
        <w:t>Artifact Rationale</w:t>
      </w:r>
    </w:p>
    <w:p w14:paraId="1206DA59" w14:textId="08D24F8A" w:rsidR="009E18A7" w:rsidRPr="00966A0A" w:rsidRDefault="00A87626" w:rsidP="006E5CF9">
      <w:pPr>
        <w:pStyle w:val="BodyText"/>
      </w:pPr>
      <w:r w:rsidRPr="00966A0A">
        <w:t xml:space="preserve">The System Design Document (SDD) is a dual-use document that provides the conceptual design as well as the as-built design. This document </w:t>
      </w:r>
      <w:proofErr w:type="gramStart"/>
      <w:r w:rsidRPr="00966A0A">
        <w:t>will be updated</w:t>
      </w:r>
      <w:proofErr w:type="gramEnd"/>
      <w:r w:rsidRPr="00966A0A">
        <w:t xml:space="preserve"> as the product is built, to reflect the as-built product</w:t>
      </w:r>
      <w:r w:rsidR="001536DE" w:rsidRPr="00966A0A">
        <w:t>.</w:t>
      </w:r>
    </w:p>
    <w:p w14:paraId="2DCBA00E" w14:textId="77C7F27A" w:rsidR="009E18A7" w:rsidRPr="00966A0A" w:rsidRDefault="009E18A7">
      <w:pPr>
        <w:rPr>
          <w:sz w:val="24"/>
          <w:szCs w:val="20"/>
        </w:rPr>
      </w:pPr>
      <w:r w:rsidRPr="00966A0A">
        <w:br w:type="page"/>
      </w:r>
    </w:p>
    <w:p w14:paraId="77FA79E4" w14:textId="2BF33F2E" w:rsidR="004F3A80" w:rsidRPr="00827426" w:rsidRDefault="004F3A80" w:rsidP="009E18A7">
      <w:pPr>
        <w:pStyle w:val="Title2"/>
      </w:pPr>
      <w:r w:rsidRPr="00827426">
        <w:lastRenderedPageBreak/>
        <w:t>Table of Contents</w:t>
      </w:r>
    </w:p>
    <w:p w14:paraId="29D68A42" w14:textId="77777777" w:rsidR="0048499B" w:rsidRDefault="00E2379F">
      <w:pPr>
        <w:pStyle w:val="TOC1"/>
        <w:tabs>
          <w:tab w:val="left" w:pos="576"/>
        </w:tabs>
        <w:rPr>
          <w:rFonts w:asciiTheme="minorHAnsi" w:eastAsiaTheme="minorEastAsia" w:hAnsiTheme="minorHAnsi" w:cstheme="minorBidi"/>
          <w:b w:val="0"/>
          <w:noProof/>
          <w:sz w:val="22"/>
          <w:szCs w:val="22"/>
        </w:rPr>
      </w:pPr>
      <w:r w:rsidRPr="00586408">
        <w:rPr>
          <w:rFonts w:cs="Arial"/>
        </w:rPr>
        <w:fldChar w:fldCharType="begin"/>
      </w:r>
      <w:r w:rsidRPr="00827426">
        <w:rPr>
          <w:rFonts w:cs="Arial"/>
        </w:rPr>
        <w:instrText xml:space="preserve"> TOC \o "1-1" \h \z \t "Heading 2,2,Heading 3,3,Heading 4,4,Heading 5,5,Heading 6,6,Appendix 1,1,Appendix 1.1,2" </w:instrText>
      </w:r>
      <w:r w:rsidRPr="00586408">
        <w:rPr>
          <w:rFonts w:cs="Arial"/>
        </w:rPr>
        <w:fldChar w:fldCharType="separate"/>
      </w:r>
      <w:hyperlink w:anchor="_Toc454362612" w:history="1">
        <w:r w:rsidR="0048499B" w:rsidRPr="00C72444">
          <w:rPr>
            <w:rStyle w:val="Hyperlink"/>
            <w:noProof/>
          </w:rPr>
          <w:t>1.</w:t>
        </w:r>
        <w:r w:rsidR="0048499B">
          <w:rPr>
            <w:rFonts w:asciiTheme="minorHAnsi" w:eastAsiaTheme="minorEastAsia" w:hAnsiTheme="minorHAnsi" w:cstheme="minorBidi"/>
            <w:b w:val="0"/>
            <w:noProof/>
            <w:sz w:val="22"/>
            <w:szCs w:val="22"/>
          </w:rPr>
          <w:tab/>
        </w:r>
        <w:r w:rsidR="0048499B" w:rsidRPr="00C72444">
          <w:rPr>
            <w:rStyle w:val="Hyperlink"/>
            <w:noProof/>
          </w:rPr>
          <w:t>Introduction</w:t>
        </w:r>
        <w:r w:rsidR="0048499B">
          <w:rPr>
            <w:noProof/>
            <w:webHidden/>
          </w:rPr>
          <w:tab/>
        </w:r>
        <w:r w:rsidR="0048499B">
          <w:rPr>
            <w:noProof/>
            <w:webHidden/>
          </w:rPr>
          <w:fldChar w:fldCharType="begin"/>
        </w:r>
        <w:r w:rsidR="0048499B">
          <w:rPr>
            <w:noProof/>
            <w:webHidden/>
          </w:rPr>
          <w:instrText xml:space="preserve"> PAGEREF _Toc454362612 \h </w:instrText>
        </w:r>
        <w:r w:rsidR="0048499B">
          <w:rPr>
            <w:noProof/>
            <w:webHidden/>
          </w:rPr>
        </w:r>
        <w:r w:rsidR="0048499B">
          <w:rPr>
            <w:noProof/>
            <w:webHidden/>
          </w:rPr>
          <w:fldChar w:fldCharType="separate"/>
        </w:r>
        <w:r w:rsidR="00BF35C8">
          <w:rPr>
            <w:noProof/>
            <w:webHidden/>
          </w:rPr>
          <w:t>1</w:t>
        </w:r>
        <w:r w:rsidR="0048499B">
          <w:rPr>
            <w:noProof/>
            <w:webHidden/>
          </w:rPr>
          <w:fldChar w:fldCharType="end"/>
        </w:r>
      </w:hyperlink>
    </w:p>
    <w:p w14:paraId="2682D34E"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13" w:history="1">
        <w:r w:rsidR="0048499B" w:rsidRPr="00C72444">
          <w:rPr>
            <w:rStyle w:val="Hyperlink"/>
            <w:noProof/>
          </w:rPr>
          <w:t>1.1.</w:t>
        </w:r>
        <w:r w:rsidR="0048499B">
          <w:rPr>
            <w:rFonts w:asciiTheme="minorHAnsi" w:eastAsiaTheme="minorEastAsia" w:hAnsiTheme="minorHAnsi" w:cstheme="minorBidi"/>
            <w:b w:val="0"/>
            <w:noProof/>
            <w:sz w:val="22"/>
            <w:szCs w:val="22"/>
          </w:rPr>
          <w:tab/>
        </w:r>
        <w:r w:rsidR="0048499B" w:rsidRPr="00C72444">
          <w:rPr>
            <w:rStyle w:val="Hyperlink"/>
            <w:noProof/>
          </w:rPr>
          <w:t>Scope</w:t>
        </w:r>
        <w:r w:rsidR="0048499B">
          <w:rPr>
            <w:noProof/>
            <w:webHidden/>
          </w:rPr>
          <w:tab/>
        </w:r>
        <w:r w:rsidR="0048499B">
          <w:rPr>
            <w:noProof/>
            <w:webHidden/>
          </w:rPr>
          <w:fldChar w:fldCharType="begin"/>
        </w:r>
        <w:r w:rsidR="0048499B">
          <w:rPr>
            <w:noProof/>
            <w:webHidden/>
          </w:rPr>
          <w:instrText xml:space="preserve"> PAGEREF _Toc454362613 \h </w:instrText>
        </w:r>
        <w:r w:rsidR="0048499B">
          <w:rPr>
            <w:noProof/>
            <w:webHidden/>
          </w:rPr>
        </w:r>
        <w:r w:rsidR="0048499B">
          <w:rPr>
            <w:noProof/>
            <w:webHidden/>
          </w:rPr>
          <w:fldChar w:fldCharType="separate"/>
        </w:r>
        <w:r w:rsidR="00BF35C8">
          <w:rPr>
            <w:noProof/>
            <w:webHidden/>
          </w:rPr>
          <w:t>2</w:t>
        </w:r>
        <w:r w:rsidR="0048499B">
          <w:rPr>
            <w:noProof/>
            <w:webHidden/>
          </w:rPr>
          <w:fldChar w:fldCharType="end"/>
        </w:r>
      </w:hyperlink>
    </w:p>
    <w:p w14:paraId="03F11C33"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14" w:history="1">
        <w:r w:rsidR="0048499B" w:rsidRPr="00C72444">
          <w:rPr>
            <w:rStyle w:val="Hyperlink"/>
            <w:noProof/>
          </w:rPr>
          <w:t>1.2.</w:t>
        </w:r>
        <w:r w:rsidR="0048499B">
          <w:rPr>
            <w:rFonts w:asciiTheme="minorHAnsi" w:eastAsiaTheme="minorEastAsia" w:hAnsiTheme="minorHAnsi" w:cstheme="minorBidi"/>
            <w:b w:val="0"/>
            <w:noProof/>
            <w:sz w:val="22"/>
            <w:szCs w:val="22"/>
          </w:rPr>
          <w:tab/>
        </w:r>
        <w:r w:rsidR="0048499B" w:rsidRPr="00C72444">
          <w:rPr>
            <w:rStyle w:val="Hyperlink"/>
            <w:noProof/>
          </w:rPr>
          <w:t>User Profiles</w:t>
        </w:r>
        <w:r w:rsidR="0048499B">
          <w:rPr>
            <w:noProof/>
            <w:webHidden/>
          </w:rPr>
          <w:tab/>
        </w:r>
        <w:r w:rsidR="0048499B">
          <w:rPr>
            <w:noProof/>
            <w:webHidden/>
          </w:rPr>
          <w:fldChar w:fldCharType="begin"/>
        </w:r>
        <w:r w:rsidR="0048499B">
          <w:rPr>
            <w:noProof/>
            <w:webHidden/>
          </w:rPr>
          <w:instrText xml:space="preserve"> PAGEREF _Toc454362614 \h </w:instrText>
        </w:r>
        <w:r w:rsidR="0048499B">
          <w:rPr>
            <w:noProof/>
            <w:webHidden/>
          </w:rPr>
        </w:r>
        <w:r w:rsidR="0048499B">
          <w:rPr>
            <w:noProof/>
            <w:webHidden/>
          </w:rPr>
          <w:fldChar w:fldCharType="separate"/>
        </w:r>
        <w:r w:rsidR="00BF35C8">
          <w:rPr>
            <w:noProof/>
            <w:webHidden/>
          </w:rPr>
          <w:t>2</w:t>
        </w:r>
        <w:r w:rsidR="0048499B">
          <w:rPr>
            <w:noProof/>
            <w:webHidden/>
          </w:rPr>
          <w:fldChar w:fldCharType="end"/>
        </w:r>
      </w:hyperlink>
    </w:p>
    <w:p w14:paraId="53D3813B"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615" w:history="1">
        <w:r w:rsidR="0048499B" w:rsidRPr="00C72444">
          <w:rPr>
            <w:rStyle w:val="Hyperlink"/>
            <w:noProof/>
          </w:rPr>
          <w:t>2.</w:t>
        </w:r>
        <w:r w:rsidR="0048499B">
          <w:rPr>
            <w:rFonts w:asciiTheme="minorHAnsi" w:eastAsiaTheme="minorEastAsia" w:hAnsiTheme="minorHAnsi" w:cstheme="minorBidi"/>
            <w:b w:val="0"/>
            <w:noProof/>
            <w:sz w:val="22"/>
            <w:szCs w:val="22"/>
          </w:rPr>
          <w:tab/>
        </w:r>
        <w:r w:rsidR="0048499B" w:rsidRPr="00C72444">
          <w:rPr>
            <w:rStyle w:val="Hyperlink"/>
            <w:noProof/>
          </w:rPr>
          <w:t>Background</w:t>
        </w:r>
        <w:r w:rsidR="0048499B">
          <w:rPr>
            <w:noProof/>
            <w:webHidden/>
          </w:rPr>
          <w:tab/>
        </w:r>
        <w:r w:rsidR="0048499B">
          <w:rPr>
            <w:noProof/>
            <w:webHidden/>
          </w:rPr>
          <w:fldChar w:fldCharType="begin"/>
        </w:r>
        <w:r w:rsidR="0048499B">
          <w:rPr>
            <w:noProof/>
            <w:webHidden/>
          </w:rPr>
          <w:instrText xml:space="preserve"> PAGEREF _Toc454362615 \h </w:instrText>
        </w:r>
        <w:r w:rsidR="0048499B">
          <w:rPr>
            <w:noProof/>
            <w:webHidden/>
          </w:rPr>
        </w:r>
        <w:r w:rsidR="0048499B">
          <w:rPr>
            <w:noProof/>
            <w:webHidden/>
          </w:rPr>
          <w:fldChar w:fldCharType="separate"/>
        </w:r>
        <w:r w:rsidR="00BF35C8">
          <w:rPr>
            <w:noProof/>
            <w:webHidden/>
          </w:rPr>
          <w:t>2</w:t>
        </w:r>
        <w:r w:rsidR="0048499B">
          <w:rPr>
            <w:noProof/>
            <w:webHidden/>
          </w:rPr>
          <w:fldChar w:fldCharType="end"/>
        </w:r>
      </w:hyperlink>
    </w:p>
    <w:p w14:paraId="741190D1"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16" w:history="1">
        <w:r w:rsidR="0048499B" w:rsidRPr="00C72444">
          <w:rPr>
            <w:rStyle w:val="Hyperlink"/>
            <w:noProof/>
          </w:rPr>
          <w:t>2.1.</w:t>
        </w:r>
        <w:r w:rsidR="0048499B">
          <w:rPr>
            <w:rFonts w:asciiTheme="minorHAnsi" w:eastAsiaTheme="minorEastAsia" w:hAnsiTheme="minorHAnsi" w:cstheme="minorBidi"/>
            <w:b w:val="0"/>
            <w:noProof/>
            <w:sz w:val="22"/>
            <w:szCs w:val="22"/>
          </w:rPr>
          <w:tab/>
        </w:r>
        <w:r w:rsidR="0048499B" w:rsidRPr="00C72444">
          <w:rPr>
            <w:rStyle w:val="Hyperlink"/>
            <w:noProof/>
          </w:rPr>
          <w:t>Overview of the System</w:t>
        </w:r>
        <w:r w:rsidR="0048499B">
          <w:rPr>
            <w:noProof/>
            <w:webHidden/>
          </w:rPr>
          <w:tab/>
        </w:r>
        <w:r w:rsidR="0048499B">
          <w:rPr>
            <w:noProof/>
            <w:webHidden/>
          </w:rPr>
          <w:fldChar w:fldCharType="begin"/>
        </w:r>
        <w:r w:rsidR="0048499B">
          <w:rPr>
            <w:noProof/>
            <w:webHidden/>
          </w:rPr>
          <w:instrText xml:space="preserve"> PAGEREF _Toc454362616 \h </w:instrText>
        </w:r>
        <w:r w:rsidR="0048499B">
          <w:rPr>
            <w:noProof/>
            <w:webHidden/>
          </w:rPr>
        </w:r>
        <w:r w:rsidR="0048499B">
          <w:rPr>
            <w:noProof/>
            <w:webHidden/>
          </w:rPr>
          <w:fldChar w:fldCharType="separate"/>
        </w:r>
        <w:r w:rsidR="00BF35C8">
          <w:rPr>
            <w:noProof/>
            <w:webHidden/>
          </w:rPr>
          <w:t>3</w:t>
        </w:r>
        <w:r w:rsidR="0048499B">
          <w:rPr>
            <w:noProof/>
            <w:webHidden/>
          </w:rPr>
          <w:fldChar w:fldCharType="end"/>
        </w:r>
      </w:hyperlink>
    </w:p>
    <w:p w14:paraId="60EDA0B4"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17" w:history="1">
        <w:r w:rsidR="0048499B" w:rsidRPr="00C72444">
          <w:rPr>
            <w:rStyle w:val="Hyperlink"/>
            <w:noProof/>
          </w:rPr>
          <w:t>2.2.</w:t>
        </w:r>
        <w:r w:rsidR="0048499B">
          <w:rPr>
            <w:rFonts w:asciiTheme="minorHAnsi" w:eastAsiaTheme="minorEastAsia" w:hAnsiTheme="minorHAnsi" w:cstheme="minorBidi"/>
            <w:b w:val="0"/>
            <w:noProof/>
            <w:sz w:val="22"/>
            <w:szCs w:val="22"/>
          </w:rPr>
          <w:tab/>
        </w:r>
        <w:r w:rsidR="0048499B" w:rsidRPr="00C72444">
          <w:rPr>
            <w:rStyle w:val="Hyperlink"/>
            <w:noProof/>
          </w:rPr>
          <w:t>Overview of the Business Process</w:t>
        </w:r>
        <w:r w:rsidR="0048499B">
          <w:rPr>
            <w:noProof/>
            <w:webHidden/>
          </w:rPr>
          <w:tab/>
        </w:r>
        <w:r w:rsidR="0048499B">
          <w:rPr>
            <w:noProof/>
            <w:webHidden/>
          </w:rPr>
          <w:fldChar w:fldCharType="begin"/>
        </w:r>
        <w:r w:rsidR="0048499B">
          <w:rPr>
            <w:noProof/>
            <w:webHidden/>
          </w:rPr>
          <w:instrText xml:space="preserve"> PAGEREF _Toc454362617 \h </w:instrText>
        </w:r>
        <w:r w:rsidR="0048499B">
          <w:rPr>
            <w:noProof/>
            <w:webHidden/>
          </w:rPr>
        </w:r>
        <w:r w:rsidR="0048499B">
          <w:rPr>
            <w:noProof/>
            <w:webHidden/>
          </w:rPr>
          <w:fldChar w:fldCharType="separate"/>
        </w:r>
        <w:r w:rsidR="00BF35C8">
          <w:rPr>
            <w:noProof/>
            <w:webHidden/>
          </w:rPr>
          <w:t>3</w:t>
        </w:r>
        <w:r w:rsidR="0048499B">
          <w:rPr>
            <w:noProof/>
            <w:webHidden/>
          </w:rPr>
          <w:fldChar w:fldCharType="end"/>
        </w:r>
      </w:hyperlink>
    </w:p>
    <w:p w14:paraId="173B001F"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18" w:history="1">
        <w:r w:rsidR="0048499B" w:rsidRPr="00C72444">
          <w:rPr>
            <w:rStyle w:val="Hyperlink"/>
            <w:noProof/>
          </w:rPr>
          <w:t>2.3.</w:t>
        </w:r>
        <w:r w:rsidR="0048499B">
          <w:rPr>
            <w:rFonts w:asciiTheme="minorHAnsi" w:eastAsiaTheme="minorEastAsia" w:hAnsiTheme="minorHAnsi" w:cstheme="minorBidi"/>
            <w:b w:val="0"/>
            <w:noProof/>
            <w:sz w:val="22"/>
            <w:szCs w:val="22"/>
          </w:rPr>
          <w:tab/>
        </w:r>
        <w:r w:rsidR="0048499B" w:rsidRPr="00C72444">
          <w:rPr>
            <w:rStyle w:val="Hyperlink"/>
            <w:noProof/>
          </w:rPr>
          <w:t>Overview of the Significant Requirements</w:t>
        </w:r>
        <w:r w:rsidR="0048499B">
          <w:rPr>
            <w:noProof/>
            <w:webHidden/>
          </w:rPr>
          <w:tab/>
        </w:r>
        <w:r w:rsidR="0048499B">
          <w:rPr>
            <w:noProof/>
            <w:webHidden/>
          </w:rPr>
          <w:fldChar w:fldCharType="begin"/>
        </w:r>
        <w:r w:rsidR="0048499B">
          <w:rPr>
            <w:noProof/>
            <w:webHidden/>
          </w:rPr>
          <w:instrText xml:space="preserve"> PAGEREF _Toc454362618 \h </w:instrText>
        </w:r>
        <w:r w:rsidR="0048499B">
          <w:rPr>
            <w:noProof/>
            <w:webHidden/>
          </w:rPr>
        </w:r>
        <w:r w:rsidR="0048499B">
          <w:rPr>
            <w:noProof/>
            <w:webHidden/>
          </w:rPr>
          <w:fldChar w:fldCharType="separate"/>
        </w:r>
        <w:r w:rsidR="00BF35C8">
          <w:rPr>
            <w:noProof/>
            <w:webHidden/>
          </w:rPr>
          <w:t>3</w:t>
        </w:r>
        <w:r w:rsidR="0048499B">
          <w:rPr>
            <w:noProof/>
            <w:webHidden/>
          </w:rPr>
          <w:fldChar w:fldCharType="end"/>
        </w:r>
      </w:hyperlink>
    </w:p>
    <w:p w14:paraId="4D8059DC"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619" w:history="1">
        <w:r w:rsidR="0048499B" w:rsidRPr="00C72444">
          <w:rPr>
            <w:rStyle w:val="Hyperlink"/>
            <w:noProof/>
          </w:rPr>
          <w:t>3.</w:t>
        </w:r>
        <w:r w:rsidR="0048499B">
          <w:rPr>
            <w:rFonts w:asciiTheme="minorHAnsi" w:eastAsiaTheme="minorEastAsia" w:hAnsiTheme="minorHAnsi" w:cstheme="minorBidi"/>
            <w:b w:val="0"/>
            <w:noProof/>
            <w:sz w:val="22"/>
            <w:szCs w:val="22"/>
          </w:rPr>
          <w:tab/>
        </w:r>
        <w:r w:rsidR="0048499B" w:rsidRPr="00C72444">
          <w:rPr>
            <w:rStyle w:val="Hyperlink"/>
            <w:noProof/>
          </w:rPr>
          <w:t>Conceptual Design</w:t>
        </w:r>
        <w:r w:rsidR="0048499B">
          <w:rPr>
            <w:noProof/>
            <w:webHidden/>
          </w:rPr>
          <w:tab/>
        </w:r>
        <w:r w:rsidR="0048499B">
          <w:rPr>
            <w:noProof/>
            <w:webHidden/>
          </w:rPr>
          <w:fldChar w:fldCharType="begin"/>
        </w:r>
        <w:r w:rsidR="0048499B">
          <w:rPr>
            <w:noProof/>
            <w:webHidden/>
          </w:rPr>
          <w:instrText xml:space="preserve"> PAGEREF _Toc454362619 \h </w:instrText>
        </w:r>
        <w:r w:rsidR="0048499B">
          <w:rPr>
            <w:noProof/>
            <w:webHidden/>
          </w:rPr>
        </w:r>
        <w:r w:rsidR="0048499B">
          <w:rPr>
            <w:noProof/>
            <w:webHidden/>
          </w:rPr>
          <w:fldChar w:fldCharType="separate"/>
        </w:r>
        <w:r w:rsidR="00BF35C8">
          <w:rPr>
            <w:noProof/>
            <w:webHidden/>
          </w:rPr>
          <w:t>3</w:t>
        </w:r>
        <w:r w:rsidR="0048499B">
          <w:rPr>
            <w:noProof/>
            <w:webHidden/>
          </w:rPr>
          <w:fldChar w:fldCharType="end"/>
        </w:r>
      </w:hyperlink>
    </w:p>
    <w:p w14:paraId="50043A64"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20" w:history="1">
        <w:r w:rsidR="0048499B" w:rsidRPr="00C72444">
          <w:rPr>
            <w:rStyle w:val="Hyperlink"/>
            <w:noProof/>
          </w:rPr>
          <w:t>3.1.</w:t>
        </w:r>
        <w:r w:rsidR="0048499B">
          <w:rPr>
            <w:rFonts w:asciiTheme="minorHAnsi" w:eastAsiaTheme="minorEastAsia" w:hAnsiTheme="minorHAnsi" w:cstheme="minorBidi"/>
            <w:b w:val="0"/>
            <w:noProof/>
            <w:sz w:val="22"/>
            <w:szCs w:val="22"/>
          </w:rPr>
          <w:tab/>
        </w:r>
        <w:r w:rsidR="0048499B" w:rsidRPr="00C72444">
          <w:rPr>
            <w:rStyle w:val="Hyperlink"/>
            <w:noProof/>
          </w:rPr>
          <w:t>Conceptual Application Design</w:t>
        </w:r>
        <w:r w:rsidR="0048499B">
          <w:rPr>
            <w:noProof/>
            <w:webHidden/>
          </w:rPr>
          <w:tab/>
        </w:r>
        <w:r w:rsidR="0048499B">
          <w:rPr>
            <w:noProof/>
            <w:webHidden/>
          </w:rPr>
          <w:fldChar w:fldCharType="begin"/>
        </w:r>
        <w:r w:rsidR="0048499B">
          <w:rPr>
            <w:noProof/>
            <w:webHidden/>
          </w:rPr>
          <w:instrText xml:space="preserve"> PAGEREF _Toc454362620 \h </w:instrText>
        </w:r>
        <w:r w:rsidR="0048499B">
          <w:rPr>
            <w:noProof/>
            <w:webHidden/>
          </w:rPr>
        </w:r>
        <w:r w:rsidR="0048499B">
          <w:rPr>
            <w:noProof/>
            <w:webHidden/>
          </w:rPr>
          <w:fldChar w:fldCharType="separate"/>
        </w:r>
        <w:r w:rsidR="00BF35C8">
          <w:rPr>
            <w:noProof/>
            <w:webHidden/>
          </w:rPr>
          <w:t>3</w:t>
        </w:r>
        <w:r w:rsidR="0048499B">
          <w:rPr>
            <w:noProof/>
            <w:webHidden/>
          </w:rPr>
          <w:fldChar w:fldCharType="end"/>
        </w:r>
      </w:hyperlink>
    </w:p>
    <w:p w14:paraId="4D40F6A1"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21" w:history="1">
        <w:r w:rsidR="0048499B" w:rsidRPr="00C72444">
          <w:rPr>
            <w:rStyle w:val="Hyperlink"/>
            <w:noProof/>
          </w:rPr>
          <w:t>3.1.1.</w:t>
        </w:r>
        <w:r w:rsidR="0048499B">
          <w:rPr>
            <w:rFonts w:asciiTheme="minorHAnsi" w:eastAsiaTheme="minorEastAsia" w:hAnsiTheme="minorHAnsi" w:cstheme="minorBidi"/>
            <w:b w:val="0"/>
            <w:noProof/>
            <w:sz w:val="22"/>
            <w:szCs w:val="22"/>
          </w:rPr>
          <w:tab/>
        </w:r>
        <w:r w:rsidR="0048499B" w:rsidRPr="00C72444">
          <w:rPr>
            <w:rStyle w:val="Hyperlink"/>
            <w:noProof/>
          </w:rPr>
          <w:t>Application Context</w:t>
        </w:r>
        <w:r w:rsidR="0048499B">
          <w:rPr>
            <w:noProof/>
            <w:webHidden/>
          </w:rPr>
          <w:tab/>
        </w:r>
        <w:r w:rsidR="0048499B">
          <w:rPr>
            <w:noProof/>
            <w:webHidden/>
          </w:rPr>
          <w:fldChar w:fldCharType="begin"/>
        </w:r>
        <w:r w:rsidR="0048499B">
          <w:rPr>
            <w:noProof/>
            <w:webHidden/>
          </w:rPr>
          <w:instrText xml:space="preserve"> PAGEREF _Toc454362621 \h </w:instrText>
        </w:r>
        <w:r w:rsidR="0048499B">
          <w:rPr>
            <w:noProof/>
            <w:webHidden/>
          </w:rPr>
        </w:r>
        <w:r w:rsidR="0048499B">
          <w:rPr>
            <w:noProof/>
            <w:webHidden/>
          </w:rPr>
          <w:fldChar w:fldCharType="separate"/>
        </w:r>
        <w:r w:rsidR="00BF35C8">
          <w:rPr>
            <w:noProof/>
            <w:webHidden/>
          </w:rPr>
          <w:t>4</w:t>
        </w:r>
        <w:r w:rsidR="0048499B">
          <w:rPr>
            <w:noProof/>
            <w:webHidden/>
          </w:rPr>
          <w:fldChar w:fldCharType="end"/>
        </w:r>
      </w:hyperlink>
    </w:p>
    <w:p w14:paraId="50425255"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22" w:history="1">
        <w:r w:rsidR="0048499B" w:rsidRPr="00C72444">
          <w:rPr>
            <w:rStyle w:val="Hyperlink"/>
            <w:noProof/>
          </w:rPr>
          <w:t>3.1.2.</w:t>
        </w:r>
        <w:r w:rsidR="0048499B">
          <w:rPr>
            <w:rFonts w:asciiTheme="minorHAnsi" w:eastAsiaTheme="minorEastAsia" w:hAnsiTheme="minorHAnsi" w:cstheme="minorBidi"/>
            <w:b w:val="0"/>
            <w:noProof/>
            <w:sz w:val="22"/>
            <w:szCs w:val="22"/>
          </w:rPr>
          <w:tab/>
        </w:r>
        <w:r w:rsidR="0048499B" w:rsidRPr="00C72444">
          <w:rPr>
            <w:rStyle w:val="Hyperlink"/>
            <w:noProof/>
          </w:rPr>
          <w:t>High-Level Application Design</w:t>
        </w:r>
        <w:r w:rsidR="0048499B">
          <w:rPr>
            <w:noProof/>
            <w:webHidden/>
          </w:rPr>
          <w:tab/>
        </w:r>
        <w:r w:rsidR="0048499B">
          <w:rPr>
            <w:noProof/>
            <w:webHidden/>
          </w:rPr>
          <w:fldChar w:fldCharType="begin"/>
        </w:r>
        <w:r w:rsidR="0048499B">
          <w:rPr>
            <w:noProof/>
            <w:webHidden/>
          </w:rPr>
          <w:instrText xml:space="preserve"> PAGEREF _Toc454362622 \h </w:instrText>
        </w:r>
        <w:r w:rsidR="0048499B">
          <w:rPr>
            <w:noProof/>
            <w:webHidden/>
          </w:rPr>
        </w:r>
        <w:r w:rsidR="0048499B">
          <w:rPr>
            <w:noProof/>
            <w:webHidden/>
          </w:rPr>
          <w:fldChar w:fldCharType="separate"/>
        </w:r>
        <w:r w:rsidR="00BF35C8">
          <w:rPr>
            <w:noProof/>
            <w:webHidden/>
          </w:rPr>
          <w:t>6</w:t>
        </w:r>
        <w:r w:rsidR="0048499B">
          <w:rPr>
            <w:noProof/>
            <w:webHidden/>
          </w:rPr>
          <w:fldChar w:fldCharType="end"/>
        </w:r>
      </w:hyperlink>
    </w:p>
    <w:p w14:paraId="1B5D6A89"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23" w:history="1">
        <w:r w:rsidR="0048499B" w:rsidRPr="00C72444">
          <w:rPr>
            <w:rStyle w:val="Hyperlink"/>
            <w:noProof/>
          </w:rPr>
          <w:t>3.1.3.</w:t>
        </w:r>
        <w:r w:rsidR="0048499B">
          <w:rPr>
            <w:rFonts w:asciiTheme="minorHAnsi" w:eastAsiaTheme="minorEastAsia" w:hAnsiTheme="minorHAnsi" w:cstheme="minorBidi"/>
            <w:b w:val="0"/>
            <w:noProof/>
            <w:sz w:val="22"/>
            <w:szCs w:val="22"/>
          </w:rPr>
          <w:tab/>
        </w:r>
        <w:r w:rsidR="0048499B" w:rsidRPr="00C72444">
          <w:rPr>
            <w:rStyle w:val="Hyperlink"/>
            <w:noProof/>
          </w:rPr>
          <w:t>Application Locations</w:t>
        </w:r>
        <w:r w:rsidR="0048499B">
          <w:rPr>
            <w:noProof/>
            <w:webHidden/>
          </w:rPr>
          <w:tab/>
        </w:r>
        <w:r w:rsidR="0048499B">
          <w:rPr>
            <w:noProof/>
            <w:webHidden/>
          </w:rPr>
          <w:fldChar w:fldCharType="begin"/>
        </w:r>
        <w:r w:rsidR="0048499B">
          <w:rPr>
            <w:noProof/>
            <w:webHidden/>
          </w:rPr>
          <w:instrText xml:space="preserve"> PAGEREF _Toc454362623 \h </w:instrText>
        </w:r>
        <w:r w:rsidR="0048499B">
          <w:rPr>
            <w:noProof/>
            <w:webHidden/>
          </w:rPr>
        </w:r>
        <w:r w:rsidR="0048499B">
          <w:rPr>
            <w:noProof/>
            <w:webHidden/>
          </w:rPr>
          <w:fldChar w:fldCharType="separate"/>
        </w:r>
        <w:r w:rsidR="00BF35C8">
          <w:rPr>
            <w:noProof/>
            <w:webHidden/>
          </w:rPr>
          <w:t>8</w:t>
        </w:r>
        <w:r w:rsidR="0048499B">
          <w:rPr>
            <w:noProof/>
            <w:webHidden/>
          </w:rPr>
          <w:fldChar w:fldCharType="end"/>
        </w:r>
      </w:hyperlink>
    </w:p>
    <w:p w14:paraId="69CCD392"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24" w:history="1">
        <w:r w:rsidR="0048499B" w:rsidRPr="00C72444">
          <w:rPr>
            <w:rStyle w:val="Hyperlink"/>
            <w:noProof/>
          </w:rPr>
          <w:t>3.2.</w:t>
        </w:r>
        <w:r w:rsidR="0048499B">
          <w:rPr>
            <w:rFonts w:asciiTheme="minorHAnsi" w:eastAsiaTheme="minorEastAsia" w:hAnsiTheme="minorHAnsi" w:cstheme="minorBidi"/>
            <w:b w:val="0"/>
            <w:noProof/>
            <w:sz w:val="22"/>
            <w:szCs w:val="22"/>
          </w:rPr>
          <w:tab/>
        </w:r>
        <w:r w:rsidR="0048499B" w:rsidRPr="00C72444">
          <w:rPr>
            <w:rStyle w:val="Hyperlink"/>
            <w:noProof/>
          </w:rPr>
          <w:t>Conceptual Data Design</w:t>
        </w:r>
        <w:r w:rsidR="0048499B">
          <w:rPr>
            <w:noProof/>
            <w:webHidden/>
          </w:rPr>
          <w:tab/>
        </w:r>
        <w:r w:rsidR="0048499B">
          <w:rPr>
            <w:noProof/>
            <w:webHidden/>
          </w:rPr>
          <w:fldChar w:fldCharType="begin"/>
        </w:r>
        <w:r w:rsidR="0048499B">
          <w:rPr>
            <w:noProof/>
            <w:webHidden/>
          </w:rPr>
          <w:instrText xml:space="preserve"> PAGEREF _Toc454362624 \h </w:instrText>
        </w:r>
        <w:r w:rsidR="0048499B">
          <w:rPr>
            <w:noProof/>
            <w:webHidden/>
          </w:rPr>
        </w:r>
        <w:r w:rsidR="0048499B">
          <w:rPr>
            <w:noProof/>
            <w:webHidden/>
          </w:rPr>
          <w:fldChar w:fldCharType="separate"/>
        </w:r>
        <w:r w:rsidR="00BF35C8">
          <w:rPr>
            <w:noProof/>
            <w:webHidden/>
          </w:rPr>
          <w:t>9</w:t>
        </w:r>
        <w:r w:rsidR="0048499B">
          <w:rPr>
            <w:noProof/>
            <w:webHidden/>
          </w:rPr>
          <w:fldChar w:fldCharType="end"/>
        </w:r>
      </w:hyperlink>
    </w:p>
    <w:p w14:paraId="71DD8504"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25" w:history="1">
        <w:r w:rsidR="0048499B" w:rsidRPr="00C72444">
          <w:rPr>
            <w:rStyle w:val="Hyperlink"/>
            <w:noProof/>
          </w:rPr>
          <w:t>3.2.1.</w:t>
        </w:r>
        <w:r w:rsidR="0048499B">
          <w:rPr>
            <w:rFonts w:asciiTheme="minorHAnsi" w:eastAsiaTheme="minorEastAsia" w:hAnsiTheme="minorHAnsi" w:cstheme="minorBidi"/>
            <w:b w:val="0"/>
            <w:noProof/>
            <w:sz w:val="22"/>
            <w:szCs w:val="22"/>
          </w:rPr>
          <w:tab/>
        </w:r>
        <w:r w:rsidR="0048499B" w:rsidRPr="00C72444">
          <w:rPr>
            <w:rStyle w:val="Hyperlink"/>
            <w:noProof/>
          </w:rPr>
          <w:t>Project Conceptual Data Model</w:t>
        </w:r>
        <w:r w:rsidR="0048499B">
          <w:rPr>
            <w:noProof/>
            <w:webHidden/>
          </w:rPr>
          <w:tab/>
        </w:r>
        <w:r w:rsidR="0048499B">
          <w:rPr>
            <w:noProof/>
            <w:webHidden/>
          </w:rPr>
          <w:fldChar w:fldCharType="begin"/>
        </w:r>
        <w:r w:rsidR="0048499B">
          <w:rPr>
            <w:noProof/>
            <w:webHidden/>
          </w:rPr>
          <w:instrText xml:space="preserve"> PAGEREF _Toc454362625 \h </w:instrText>
        </w:r>
        <w:r w:rsidR="0048499B">
          <w:rPr>
            <w:noProof/>
            <w:webHidden/>
          </w:rPr>
        </w:r>
        <w:r w:rsidR="0048499B">
          <w:rPr>
            <w:noProof/>
            <w:webHidden/>
          </w:rPr>
          <w:fldChar w:fldCharType="separate"/>
        </w:r>
        <w:r w:rsidR="00BF35C8">
          <w:rPr>
            <w:noProof/>
            <w:webHidden/>
          </w:rPr>
          <w:t>10</w:t>
        </w:r>
        <w:r w:rsidR="0048499B">
          <w:rPr>
            <w:noProof/>
            <w:webHidden/>
          </w:rPr>
          <w:fldChar w:fldCharType="end"/>
        </w:r>
      </w:hyperlink>
    </w:p>
    <w:p w14:paraId="5A44E9C1"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26" w:history="1">
        <w:r w:rsidR="0048499B" w:rsidRPr="00C72444">
          <w:rPr>
            <w:rStyle w:val="Hyperlink"/>
            <w:noProof/>
          </w:rPr>
          <w:t>3.2.2.</w:t>
        </w:r>
        <w:r w:rsidR="0048499B">
          <w:rPr>
            <w:rFonts w:asciiTheme="minorHAnsi" w:eastAsiaTheme="minorEastAsia" w:hAnsiTheme="minorHAnsi" w:cstheme="minorBidi"/>
            <w:b w:val="0"/>
            <w:noProof/>
            <w:sz w:val="22"/>
            <w:szCs w:val="22"/>
          </w:rPr>
          <w:tab/>
        </w:r>
        <w:r w:rsidR="0048499B" w:rsidRPr="00C72444">
          <w:rPr>
            <w:rStyle w:val="Hyperlink"/>
            <w:noProof/>
          </w:rPr>
          <w:t>Database Information Level Application</w:t>
        </w:r>
        <w:r w:rsidR="0048499B">
          <w:rPr>
            <w:noProof/>
            <w:webHidden/>
          </w:rPr>
          <w:tab/>
        </w:r>
        <w:r w:rsidR="0048499B">
          <w:rPr>
            <w:noProof/>
            <w:webHidden/>
          </w:rPr>
          <w:fldChar w:fldCharType="begin"/>
        </w:r>
        <w:r w:rsidR="0048499B">
          <w:rPr>
            <w:noProof/>
            <w:webHidden/>
          </w:rPr>
          <w:instrText xml:space="preserve"> PAGEREF _Toc454362626 \h </w:instrText>
        </w:r>
        <w:r w:rsidR="0048499B">
          <w:rPr>
            <w:noProof/>
            <w:webHidden/>
          </w:rPr>
        </w:r>
        <w:r w:rsidR="0048499B">
          <w:rPr>
            <w:noProof/>
            <w:webHidden/>
          </w:rPr>
          <w:fldChar w:fldCharType="separate"/>
        </w:r>
        <w:r w:rsidR="00BF35C8">
          <w:rPr>
            <w:noProof/>
            <w:webHidden/>
          </w:rPr>
          <w:t>10</w:t>
        </w:r>
        <w:r w:rsidR="0048499B">
          <w:rPr>
            <w:noProof/>
            <w:webHidden/>
          </w:rPr>
          <w:fldChar w:fldCharType="end"/>
        </w:r>
      </w:hyperlink>
    </w:p>
    <w:p w14:paraId="20C88255"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27" w:history="1">
        <w:r w:rsidR="0048499B" w:rsidRPr="00C72444">
          <w:rPr>
            <w:rStyle w:val="Hyperlink"/>
            <w:noProof/>
          </w:rPr>
          <w:t>3.2.3.</w:t>
        </w:r>
        <w:r w:rsidR="0048499B">
          <w:rPr>
            <w:rFonts w:asciiTheme="minorHAnsi" w:eastAsiaTheme="minorEastAsia" w:hAnsiTheme="minorHAnsi" w:cstheme="minorBidi"/>
            <w:b w:val="0"/>
            <w:noProof/>
            <w:sz w:val="22"/>
            <w:szCs w:val="22"/>
          </w:rPr>
          <w:tab/>
        </w:r>
        <w:r w:rsidR="0048499B" w:rsidRPr="00C72444">
          <w:rPr>
            <w:rStyle w:val="Hyperlink"/>
            <w:noProof/>
          </w:rPr>
          <w:t>User Interface Data Mapping</w:t>
        </w:r>
        <w:r w:rsidR="0048499B">
          <w:rPr>
            <w:noProof/>
            <w:webHidden/>
          </w:rPr>
          <w:tab/>
        </w:r>
        <w:r w:rsidR="0048499B">
          <w:rPr>
            <w:noProof/>
            <w:webHidden/>
          </w:rPr>
          <w:fldChar w:fldCharType="begin"/>
        </w:r>
        <w:r w:rsidR="0048499B">
          <w:rPr>
            <w:noProof/>
            <w:webHidden/>
          </w:rPr>
          <w:instrText xml:space="preserve"> PAGEREF _Toc454362627 \h </w:instrText>
        </w:r>
        <w:r w:rsidR="0048499B">
          <w:rPr>
            <w:noProof/>
            <w:webHidden/>
          </w:rPr>
        </w:r>
        <w:r w:rsidR="0048499B">
          <w:rPr>
            <w:noProof/>
            <w:webHidden/>
          </w:rPr>
          <w:fldChar w:fldCharType="separate"/>
        </w:r>
        <w:r w:rsidR="00BF35C8">
          <w:rPr>
            <w:noProof/>
            <w:webHidden/>
          </w:rPr>
          <w:t>10</w:t>
        </w:r>
        <w:r w:rsidR="0048499B">
          <w:rPr>
            <w:noProof/>
            <w:webHidden/>
          </w:rPr>
          <w:fldChar w:fldCharType="end"/>
        </w:r>
      </w:hyperlink>
    </w:p>
    <w:p w14:paraId="473CBBF6"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28" w:history="1">
        <w:r w:rsidR="0048499B" w:rsidRPr="00C72444">
          <w:rPr>
            <w:rStyle w:val="Hyperlink"/>
            <w:noProof/>
          </w:rPr>
          <w:t>3.2.3.1.</w:t>
        </w:r>
        <w:r w:rsidR="0048499B">
          <w:rPr>
            <w:rFonts w:asciiTheme="minorHAnsi" w:eastAsiaTheme="minorEastAsia" w:hAnsiTheme="minorHAnsi" w:cstheme="minorBidi"/>
            <w:noProof/>
            <w:sz w:val="22"/>
            <w:szCs w:val="22"/>
          </w:rPr>
          <w:tab/>
        </w:r>
        <w:r w:rsidR="0048499B" w:rsidRPr="00C72444">
          <w:rPr>
            <w:rStyle w:val="Hyperlink"/>
            <w:noProof/>
          </w:rPr>
          <w:t>SSOi Screen Interface</w:t>
        </w:r>
        <w:r w:rsidR="0048499B">
          <w:rPr>
            <w:noProof/>
            <w:webHidden/>
          </w:rPr>
          <w:tab/>
        </w:r>
        <w:r w:rsidR="0048499B">
          <w:rPr>
            <w:noProof/>
            <w:webHidden/>
          </w:rPr>
          <w:fldChar w:fldCharType="begin"/>
        </w:r>
        <w:r w:rsidR="0048499B">
          <w:rPr>
            <w:noProof/>
            <w:webHidden/>
          </w:rPr>
          <w:instrText xml:space="preserve"> PAGEREF _Toc454362628 \h </w:instrText>
        </w:r>
        <w:r w:rsidR="0048499B">
          <w:rPr>
            <w:noProof/>
            <w:webHidden/>
          </w:rPr>
        </w:r>
        <w:r w:rsidR="0048499B">
          <w:rPr>
            <w:noProof/>
            <w:webHidden/>
          </w:rPr>
          <w:fldChar w:fldCharType="separate"/>
        </w:r>
        <w:r w:rsidR="00BF35C8">
          <w:rPr>
            <w:noProof/>
            <w:webHidden/>
          </w:rPr>
          <w:t>11</w:t>
        </w:r>
        <w:r w:rsidR="0048499B">
          <w:rPr>
            <w:noProof/>
            <w:webHidden/>
          </w:rPr>
          <w:fldChar w:fldCharType="end"/>
        </w:r>
      </w:hyperlink>
    </w:p>
    <w:p w14:paraId="0003B858"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29" w:history="1">
        <w:r w:rsidR="0048499B" w:rsidRPr="00C72444">
          <w:rPr>
            <w:rStyle w:val="Hyperlink"/>
            <w:noProof/>
          </w:rPr>
          <w:t>3.2.3.1.1.</w:t>
        </w:r>
        <w:r w:rsidR="0048499B">
          <w:rPr>
            <w:rFonts w:asciiTheme="minorHAnsi" w:eastAsiaTheme="minorEastAsia" w:hAnsiTheme="minorHAnsi" w:cstheme="minorBidi"/>
            <w:noProof/>
            <w:sz w:val="22"/>
            <w:szCs w:val="22"/>
          </w:rPr>
          <w:tab/>
        </w:r>
        <w:r w:rsidR="0048499B" w:rsidRPr="00C72444">
          <w:rPr>
            <w:rStyle w:val="Hyperlink"/>
            <w:noProof/>
          </w:rPr>
          <w:t>IAM Central Login</w:t>
        </w:r>
        <w:r w:rsidR="0048499B">
          <w:rPr>
            <w:noProof/>
            <w:webHidden/>
          </w:rPr>
          <w:tab/>
        </w:r>
        <w:r w:rsidR="0048499B">
          <w:rPr>
            <w:noProof/>
            <w:webHidden/>
          </w:rPr>
          <w:fldChar w:fldCharType="begin"/>
        </w:r>
        <w:r w:rsidR="0048499B">
          <w:rPr>
            <w:noProof/>
            <w:webHidden/>
          </w:rPr>
          <w:instrText xml:space="preserve"> PAGEREF _Toc454362629 \h </w:instrText>
        </w:r>
        <w:r w:rsidR="0048499B">
          <w:rPr>
            <w:noProof/>
            <w:webHidden/>
          </w:rPr>
        </w:r>
        <w:r w:rsidR="0048499B">
          <w:rPr>
            <w:noProof/>
            <w:webHidden/>
          </w:rPr>
          <w:fldChar w:fldCharType="separate"/>
        </w:r>
        <w:r w:rsidR="00BF35C8">
          <w:rPr>
            <w:noProof/>
            <w:webHidden/>
          </w:rPr>
          <w:t>11</w:t>
        </w:r>
        <w:r w:rsidR="0048499B">
          <w:rPr>
            <w:noProof/>
            <w:webHidden/>
          </w:rPr>
          <w:fldChar w:fldCharType="end"/>
        </w:r>
      </w:hyperlink>
    </w:p>
    <w:p w14:paraId="29C3B1A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30" w:history="1">
        <w:r w:rsidR="0048499B" w:rsidRPr="00C72444">
          <w:rPr>
            <w:rStyle w:val="Hyperlink"/>
            <w:noProof/>
          </w:rPr>
          <w:t>3.2.3.1.2.</w:t>
        </w:r>
        <w:r w:rsidR="0048499B">
          <w:rPr>
            <w:rFonts w:asciiTheme="minorHAnsi" w:eastAsiaTheme="minorEastAsia" w:hAnsiTheme="minorHAnsi" w:cstheme="minorBidi"/>
            <w:noProof/>
            <w:sz w:val="22"/>
            <w:szCs w:val="22"/>
          </w:rPr>
          <w:tab/>
        </w:r>
        <w:r w:rsidR="0048499B" w:rsidRPr="00C72444">
          <w:rPr>
            <w:rStyle w:val="Hyperlink"/>
            <w:noProof/>
          </w:rPr>
          <w:t>Application Access Denied Page</w:t>
        </w:r>
        <w:r w:rsidR="0048499B">
          <w:rPr>
            <w:noProof/>
            <w:webHidden/>
          </w:rPr>
          <w:tab/>
        </w:r>
        <w:r w:rsidR="0048499B">
          <w:rPr>
            <w:noProof/>
            <w:webHidden/>
          </w:rPr>
          <w:fldChar w:fldCharType="begin"/>
        </w:r>
        <w:r w:rsidR="0048499B">
          <w:rPr>
            <w:noProof/>
            <w:webHidden/>
          </w:rPr>
          <w:instrText xml:space="preserve"> PAGEREF _Toc454362630 \h </w:instrText>
        </w:r>
        <w:r w:rsidR="0048499B">
          <w:rPr>
            <w:noProof/>
            <w:webHidden/>
          </w:rPr>
        </w:r>
        <w:r w:rsidR="0048499B">
          <w:rPr>
            <w:noProof/>
            <w:webHidden/>
          </w:rPr>
          <w:fldChar w:fldCharType="separate"/>
        </w:r>
        <w:r w:rsidR="00BF35C8">
          <w:rPr>
            <w:noProof/>
            <w:webHidden/>
          </w:rPr>
          <w:t>16</w:t>
        </w:r>
        <w:r w:rsidR="0048499B">
          <w:rPr>
            <w:noProof/>
            <w:webHidden/>
          </w:rPr>
          <w:fldChar w:fldCharType="end"/>
        </w:r>
      </w:hyperlink>
    </w:p>
    <w:p w14:paraId="5382470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31" w:history="1">
        <w:r w:rsidR="0048499B" w:rsidRPr="00C72444">
          <w:rPr>
            <w:rStyle w:val="Hyperlink"/>
            <w:noProof/>
          </w:rPr>
          <w:t>3.2.3.1.3.</w:t>
        </w:r>
        <w:r w:rsidR="0048499B">
          <w:rPr>
            <w:rFonts w:asciiTheme="minorHAnsi" w:eastAsiaTheme="minorEastAsia" w:hAnsiTheme="minorHAnsi" w:cstheme="minorBidi"/>
            <w:noProof/>
            <w:sz w:val="22"/>
            <w:szCs w:val="22"/>
          </w:rPr>
          <w:tab/>
        </w:r>
        <w:r w:rsidR="0048499B" w:rsidRPr="00C72444">
          <w:rPr>
            <w:rStyle w:val="Hyperlink"/>
            <w:noProof/>
          </w:rPr>
          <w:t>Failed Login Page</w:t>
        </w:r>
        <w:r w:rsidR="0048499B">
          <w:rPr>
            <w:noProof/>
            <w:webHidden/>
          </w:rPr>
          <w:tab/>
        </w:r>
        <w:r w:rsidR="0048499B">
          <w:rPr>
            <w:noProof/>
            <w:webHidden/>
          </w:rPr>
          <w:fldChar w:fldCharType="begin"/>
        </w:r>
        <w:r w:rsidR="0048499B">
          <w:rPr>
            <w:noProof/>
            <w:webHidden/>
          </w:rPr>
          <w:instrText xml:space="preserve"> PAGEREF _Toc454362631 \h </w:instrText>
        </w:r>
        <w:r w:rsidR="0048499B">
          <w:rPr>
            <w:noProof/>
            <w:webHidden/>
          </w:rPr>
        </w:r>
        <w:r w:rsidR="0048499B">
          <w:rPr>
            <w:noProof/>
            <w:webHidden/>
          </w:rPr>
          <w:fldChar w:fldCharType="separate"/>
        </w:r>
        <w:r w:rsidR="00BF35C8">
          <w:rPr>
            <w:noProof/>
            <w:webHidden/>
          </w:rPr>
          <w:t>17</w:t>
        </w:r>
        <w:r w:rsidR="0048499B">
          <w:rPr>
            <w:noProof/>
            <w:webHidden/>
          </w:rPr>
          <w:fldChar w:fldCharType="end"/>
        </w:r>
      </w:hyperlink>
    </w:p>
    <w:p w14:paraId="47EBC18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32" w:history="1">
        <w:r w:rsidR="0048499B" w:rsidRPr="00C72444">
          <w:rPr>
            <w:rStyle w:val="Hyperlink"/>
            <w:noProof/>
          </w:rPr>
          <w:t>3.2.3.1.4.</w:t>
        </w:r>
        <w:r w:rsidR="0048499B">
          <w:rPr>
            <w:rFonts w:asciiTheme="minorHAnsi" w:eastAsiaTheme="minorEastAsia" w:hAnsiTheme="minorHAnsi" w:cstheme="minorBidi"/>
            <w:noProof/>
            <w:sz w:val="22"/>
            <w:szCs w:val="22"/>
          </w:rPr>
          <w:tab/>
        </w:r>
        <w:r w:rsidR="0048499B" w:rsidRPr="00C72444">
          <w:rPr>
            <w:rStyle w:val="Hyperlink"/>
            <w:noProof/>
          </w:rPr>
          <w:t>Session Timeout Page</w:t>
        </w:r>
        <w:r w:rsidR="0048499B">
          <w:rPr>
            <w:noProof/>
            <w:webHidden/>
          </w:rPr>
          <w:tab/>
        </w:r>
        <w:r w:rsidR="0048499B">
          <w:rPr>
            <w:noProof/>
            <w:webHidden/>
          </w:rPr>
          <w:fldChar w:fldCharType="begin"/>
        </w:r>
        <w:r w:rsidR="0048499B">
          <w:rPr>
            <w:noProof/>
            <w:webHidden/>
          </w:rPr>
          <w:instrText xml:space="preserve"> PAGEREF _Toc454362632 \h </w:instrText>
        </w:r>
        <w:r w:rsidR="0048499B">
          <w:rPr>
            <w:noProof/>
            <w:webHidden/>
          </w:rPr>
        </w:r>
        <w:r w:rsidR="0048499B">
          <w:rPr>
            <w:noProof/>
            <w:webHidden/>
          </w:rPr>
          <w:fldChar w:fldCharType="separate"/>
        </w:r>
        <w:r w:rsidR="00BF35C8">
          <w:rPr>
            <w:noProof/>
            <w:webHidden/>
          </w:rPr>
          <w:t>18</w:t>
        </w:r>
        <w:r w:rsidR="0048499B">
          <w:rPr>
            <w:noProof/>
            <w:webHidden/>
          </w:rPr>
          <w:fldChar w:fldCharType="end"/>
        </w:r>
      </w:hyperlink>
    </w:p>
    <w:p w14:paraId="3A6C427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33" w:history="1">
        <w:r w:rsidR="0048499B" w:rsidRPr="00C72444">
          <w:rPr>
            <w:rStyle w:val="Hyperlink"/>
            <w:noProof/>
          </w:rPr>
          <w:t>3.2.3.1.5.</w:t>
        </w:r>
        <w:r w:rsidR="0048499B">
          <w:rPr>
            <w:rFonts w:asciiTheme="minorHAnsi" w:eastAsiaTheme="minorEastAsia" w:hAnsiTheme="minorHAnsi" w:cstheme="minorBidi"/>
            <w:noProof/>
            <w:sz w:val="22"/>
            <w:szCs w:val="22"/>
          </w:rPr>
          <w:tab/>
        </w:r>
        <w:r w:rsidR="0048499B" w:rsidRPr="00C72444">
          <w:rPr>
            <w:rStyle w:val="Hyperlink"/>
            <w:noProof/>
          </w:rPr>
          <w:t>SSOi Authenticated Landing Page</w:t>
        </w:r>
        <w:r w:rsidR="0048499B">
          <w:rPr>
            <w:noProof/>
            <w:webHidden/>
          </w:rPr>
          <w:tab/>
        </w:r>
        <w:r w:rsidR="0048499B">
          <w:rPr>
            <w:noProof/>
            <w:webHidden/>
          </w:rPr>
          <w:fldChar w:fldCharType="begin"/>
        </w:r>
        <w:r w:rsidR="0048499B">
          <w:rPr>
            <w:noProof/>
            <w:webHidden/>
          </w:rPr>
          <w:instrText xml:space="preserve"> PAGEREF _Toc454362633 \h </w:instrText>
        </w:r>
        <w:r w:rsidR="0048499B">
          <w:rPr>
            <w:noProof/>
            <w:webHidden/>
          </w:rPr>
        </w:r>
        <w:r w:rsidR="0048499B">
          <w:rPr>
            <w:noProof/>
            <w:webHidden/>
          </w:rPr>
          <w:fldChar w:fldCharType="separate"/>
        </w:r>
        <w:r w:rsidR="00BF35C8">
          <w:rPr>
            <w:noProof/>
            <w:webHidden/>
          </w:rPr>
          <w:t>18</w:t>
        </w:r>
        <w:r w:rsidR="0048499B">
          <w:rPr>
            <w:noProof/>
            <w:webHidden/>
          </w:rPr>
          <w:fldChar w:fldCharType="end"/>
        </w:r>
      </w:hyperlink>
    </w:p>
    <w:p w14:paraId="663DC03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34" w:history="1">
        <w:r w:rsidR="0048499B" w:rsidRPr="00C72444">
          <w:rPr>
            <w:rStyle w:val="Hyperlink"/>
            <w:noProof/>
          </w:rPr>
          <w:t>3.2.3.1.6.</w:t>
        </w:r>
        <w:r w:rsidR="0048499B">
          <w:rPr>
            <w:rFonts w:asciiTheme="minorHAnsi" w:eastAsiaTheme="minorEastAsia" w:hAnsiTheme="minorHAnsi" w:cstheme="minorBidi"/>
            <w:noProof/>
            <w:sz w:val="22"/>
            <w:szCs w:val="22"/>
          </w:rPr>
          <w:tab/>
        </w:r>
        <w:r w:rsidR="0048499B" w:rsidRPr="00C72444">
          <w:rPr>
            <w:rStyle w:val="Hyperlink"/>
            <w:noProof/>
          </w:rPr>
          <w:t>IAM LoggedOff Page</w:t>
        </w:r>
        <w:r w:rsidR="0048499B">
          <w:rPr>
            <w:noProof/>
            <w:webHidden/>
          </w:rPr>
          <w:tab/>
        </w:r>
        <w:r w:rsidR="0048499B">
          <w:rPr>
            <w:noProof/>
            <w:webHidden/>
          </w:rPr>
          <w:fldChar w:fldCharType="begin"/>
        </w:r>
        <w:r w:rsidR="0048499B">
          <w:rPr>
            <w:noProof/>
            <w:webHidden/>
          </w:rPr>
          <w:instrText xml:space="preserve"> PAGEREF _Toc454362634 \h </w:instrText>
        </w:r>
        <w:r w:rsidR="0048499B">
          <w:rPr>
            <w:noProof/>
            <w:webHidden/>
          </w:rPr>
        </w:r>
        <w:r w:rsidR="0048499B">
          <w:rPr>
            <w:noProof/>
            <w:webHidden/>
          </w:rPr>
          <w:fldChar w:fldCharType="separate"/>
        </w:r>
        <w:r w:rsidR="00BF35C8">
          <w:rPr>
            <w:noProof/>
            <w:webHidden/>
          </w:rPr>
          <w:t>19</w:t>
        </w:r>
        <w:r w:rsidR="0048499B">
          <w:rPr>
            <w:noProof/>
            <w:webHidden/>
          </w:rPr>
          <w:fldChar w:fldCharType="end"/>
        </w:r>
      </w:hyperlink>
    </w:p>
    <w:p w14:paraId="6A02FB27"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35" w:history="1">
        <w:r w:rsidR="0048499B" w:rsidRPr="00C72444">
          <w:rPr>
            <w:rStyle w:val="Hyperlink"/>
            <w:noProof/>
          </w:rPr>
          <w:t>3.2.3.2.</w:t>
        </w:r>
        <w:r w:rsidR="0048499B">
          <w:rPr>
            <w:rFonts w:asciiTheme="minorHAnsi" w:eastAsiaTheme="minorEastAsia" w:hAnsiTheme="minorHAnsi" w:cstheme="minorBidi"/>
            <w:noProof/>
            <w:sz w:val="22"/>
            <w:szCs w:val="22"/>
          </w:rPr>
          <w:tab/>
        </w:r>
        <w:r w:rsidR="0048499B" w:rsidRPr="00C72444">
          <w:rPr>
            <w:rStyle w:val="Hyperlink"/>
            <w:noProof/>
          </w:rPr>
          <w:t>Application Report Interface</w:t>
        </w:r>
        <w:r w:rsidR="0048499B">
          <w:rPr>
            <w:noProof/>
            <w:webHidden/>
          </w:rPr>
          <w:tab/>
        </w:r>
        <w:r w:rsidR="0048499B">
          <w:rPr>
            <w:noProof/>
            <w:webHidden/>
          </w:rPr>
          <w:fldChar w:fldCharType="begin"/>
        </w:r>
        <w:r w:rsidR="0048499B">
          <w:rPr>
            <w:noProof/>
            <w:webHidden/>
          </w:rPr>
          <w:instrText xml:space="preserve"> PAGEREF _Toc454362635 \h </w:instrText>
        </w:r>
        <w:r w:rsidR="0048499B">
          <w:rPr>
            <w:noProof/>
            <w:webHidden/>
          </w:rPr>
        </w:r>
        <w:r w:rsidR="0048499B">
          <w:rPr>
            <w:noProof/>
            <w:webHidden/>
          </w:rPr>
          <w:fldChar w:fldCharType="separate"/>
        </w:r>
        <w:r w:rsidR="00BF35C8">
          <w:rPr>
            <w:noProof/>
            <w:webHidden/>
          </w:rPr>
          <w:t>20</w:t>
        </w:r>
        <w:r w:rsidR="0048499B">
          <w:rPr>
            <w:noProof/>
            <w:webHidden/>
          </w:rPr>
          <w:fldChar w:fldCharType="end"/>
        </w:r>
      </w:hyperlink>
    </w:p>
    <w:p w14:paraId="0F6A01D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36" w:history="1">
        <w:r w:rsidR="0048499B" w:rsidRPr="00C72444">
          <w:rPr>
            <w:rStyle w:val="Hyperlink"/>
            <w:noProof/>
          </w:rPr>
          <w:t>3.2.3.3.</w:t>
        </w:r>
        <w:r w:rsidR="0048499B">
          <w:rPr>
            <w:rFonts w:asciiTheme="minorHAnsi" w:eastAsiaTheme="minorEastAsia" w:hAnsiTheme="minorHAnsi" w:cstheme="minorBidi"/>
            <w:noProof/>
            <w:sz w:val="22"/>
            <w:szCs w:val="22"/>
          </w:rPr>
          <w:tab/>
        </w:r>
        <w:r w:rsidR="0048499B" w:rsidRPr="00C72444">
          <w:rPr>
            <w:rStyle w:val="Hyperlink"/>
            <w:noProof/>
          </w:rPr>
          <w:t>Unmapped Data Element</w:t>
        </w:r>
        <w:r w:rsidR="0048499B">
          <w:rPr>
            <w:noProof/>
            <w:webHidden/>
          </w:rPr>
          <w:tab/>
        </w:r>
        <w:r w:rsidR="0048499B">
          <w:rPr>
            <w:noProof/>
            <w:webHidden/>
          </w:rPr>
          <w:fldChar w:fldCharType="begin"/>
        </w:r>
        <w:r w:rsidR="0048499B">
          <w:rPr>
            <w:noProof/>
            <w:webHidden/>
          </w:rPr>
          <w:instrText xml:space="preserve"> PAGEREF _Toc454362636 \h </w:instrText>
        </w:r>
        <w:r w:rsidR="0048499B">
          <w:rPr>
            <w:noProof/>
            <w:webHidden/>
          </w:rPr>
        </w:r>
        <w:r w:rsidR="0048499B">
          <w:rPr>
            <w:noProof/>
            <w:webHidden/>
          </w:rPr>
          <w:fldChar w:fldCharType="separate"/>
        </w:r>
        <w:r w:rsidR="00BF35C8">
          <w:rPr>
            <w:noProof/>
            <w:webHidden/>
          </w:rPr>
          <w:t>20</w:t>
        </w:r>
        <w:r w:rsidR="0048499B">
          <w:rPr>
            <w:noProof/>
            <w:webHidden/>
          </w:rPr>
          <w:fldChar w:fldCharType="end"/>
        </w:r>
      </w:hyperlink>
    </w:p>
    <w:p w14:paraId="70D4E2C0"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37" w:history="1">
        <w:r w:rsidR="0048499B" w:rsidRPr="00C72444">
          <w:rPr>
            <w:rStyle w:val="Hyperlink"/>
            <w:noProof/>
          </w:rPr>
          <w:t>3.3.</w:t>
        </w:r>
        <w:r w:rsidR="0048499B">
          <w:rPr>
            <w:rFonts w:asciiTheme="minorHAnsi" w:eastAsiaTheme="minorEastAsia" w:hAnsiTheme="minorHAnsi" w:cstheme="minorBidi"/>
            <w:b w:val="0"/>
            <w:noProof/>
            <w:sz w:val="22"/>
            <w:szCs w:val="22"/>
          </w:rPr>
          <w:tab/>
        </w:r>
        <w:r w:rsidR="0048499B" w:rsidRPr="00C72444">
          <w:rPr>
            <w:rStyle w:val="Hyperlink"/>
            <w:noProof/>
          </w:rPr>
          <w:t>Conceptual Infrastructure Design</w:t>
        </w:r>
        <w:r w:rsidR="0048499B">
          <w:rPr>
            <w:noProof/>
            <w:webHidden/>
          </w:rPr>
          <w:tab/>
        </w:r>
        <w:r w:rsidR="0048499B">
          <w:rPr>
            <w:noProof/>
            <w:webHidden/>
          </w:rPr>
          <w:fldChar w:fldCharType="begin"/>
        </w:r>
        <w:r w:rsidR="0048499B">
          <w:rPr>
            <w:noProof/>
            <w:webHidden/>
          </w:rPr>
          <w:instrText xml:space="preserve"> PAGEREF _Toc454362637 \h </w:instrText>
        </w:r>
        <w:r w:rsidR="0048499B">
          <w:rPr>
            <w:noProof/>
            <w:webHidden/>
          </w:rPr>
        </w:r>
        <w:r w:rsidR="0048499B">
          <w:rPr>
            <w:noProof/>
            <w:webHidden/>
          </w:rPr>
          <w:fldChar w:fldCharType="separate"/>
        </w:r>
        <w:r w:rsidR="00BF35C8">
          <w:rPr>
            <w:noProof/>
            <w:webHidden/>
          </w:rPr>
          <w:t>20</w:t>
        </w:r>
        <w:r w:rsidR="0048499B">
          <w:rPr>
            <w:noProof/>
            <w:webHidden/>
          </w:rPr>
          <w:fldChar w:fldCharType="end"/>
        </w:r>
      </w:hyperlink>
    </w:p>
    <w:p w14:paraId="320BDD8E"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38" w:history="1">
        <w:r w:rsidR="0048499B" w:rsidRPr="00C72444">
          <w:rPr>
            <w:rStyle w:val="Hyperlink"/>
            <w:noProof/>
          </w:rPr>
          <w:t>3.3.1.</w:t>
        </w:r>
        <w:r w:rsidR="0048499B">
          <w:rPr>
            <w:rFonts w:asciiTheme="minorHAnsi" w:eastAsiaTheme="minorEastAsia" w:hAnsiTheme="minorHAnsi" w:cstheme="minorBidi"/>
            <w:b w:val="0"/>
            <w:noProof/>
            <w:sz w:val="22"/>
            <w:szCs w:val="22"/>
          </w:rPr>
          <w:tab/>
        </w:r>
        <w:r w:rsidR="0048499B" w:rsidRPr="00C72444">
          <w:rPr>
            <w:rStyle w:val="Hyperlink"/>
            <w:noProof/>
          </w:rPr>
          <w:t>System Criticality and High Availability</w:t>
        </w:r>
        <w:r w:rsidR="0048499B">
          <w:rPr>
            <w:noProof/>
            <w:webHidden/>
          </w:rPr>
          <w:tab/>
        </w:r>
        <w:r w:rsidR="0048499B">
          <w:rPr>
            <w:noProof/>
            <w:webHidden/>
          </w:rPr>
          <w:fldChar w:fldCharType="begin"/>
        </w:r>
        <w:r w:rsidR="0048499B">
          <w:rPr>
            <w:noProof/>
            <w:webHidden/>
          </w:rPr>
          <w:instrText xml:space="preserve"> PAGEREF _Toc454362638 \h </w:instrText>
        </w:r>
        <w:r w:rsidR="0048499B">
          <w:rPr>
            <w:noProof/>
            <w:webHidden/>
          </w:rPr>
        </w:r>
        <w:r w:rsidR="0048499B">
          <w:rPr>
            <w:noProof/>
            <w:webHidden/>
          </w:rPr>
          <w:fldChar w:fldCharType="separate"/>
        </w:r>
        <w:r w:rsidR="00BF35C8">
          <w:rPr>
            <w:noProof/>
            <w:webHidden/>
          </w:rPr>
          <w:t>20</w:t>
        </w:r>
        <w:r w:rsidR="0048499B">
          <w:rPr>
            <w:noProof/>
            <w:webHidden/>
          </w:rPr>
          <w:fldChar w:fldCharType="end"/>
        </w:r>
      </w:hyperlink>
    </w:p>
    <w:p w14:paraId="0C3F6988"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39" w:history="1">
        <w:r w:rsidR="0048499B" w:rsidRPr="00C72444">
          <w:rPr>
            <w:rStyle w:val="Hyperlink"/>
            <w:noProof/>
          </w:rPr>
          <w:t>3.3.2.</w:t>
        </w:r>
        <w:r w:rsidR="0048499B">
          <w:rPr>
            <w:rFonts w:asciiTheme="minorHAnsi" w:eastAsiaTheme="minorEastAsia" w:hAnsiTheme="minorHAnsi" w:cstheme="minorBidi"/>
            <w:b w:val="0"/>
            <w:noProof/>
            <w:sz w:val="22"/>
            <w:szCs w:val="22"/>
          </w:rPr>
          <w:tab/>
        </w:r>
        <w:r w:rsidR="0048499B" w:rsidRPr="00C72444">
          <w:rPr>
            <w:rStyle w:val="Hyperlink"/>
            <w:noProof/>
          </w:rPr>
          <w:t>Special Technology</w:t>
        </w:r>
        <w:r w:rsidR="0048499B">
          <w:rPr>
            <w:noProof/>
            <w:webHidden/>
          </w:rPr>
          <w:tab/>
        </w:r>
        <w:r w:rsidR="0048499B">
          <w:rPr>
            <w:noProof/>
            <w:webHidden/>
          </w:rPr>
          <w:fldChar w:fldCharType="begin"/>
        </w:r>
        <w:r w:rsidR="0048499B">
          <w:rPr>
            <w:noProof/>
            <w:webHidden/>
          </w:rPr>
          <w:instrText xml:space="preserve"> PAGEREF _Toc454362639 \h </w:instrText>
        </w:r>
        <w:r w:rsidR="0048499B">
          <w:rPr>
            <w:noProof/>
            <w:webHidden/>
          </w:rPr>
        </w:r>
        <w:r w:rsidR="0048499B">
          <w:rPr>
            <w:noProof/>
            <w:webHidden/>
          </w:rPr>
          <w:fldChar w:fldCharType="separate"/>
        </w:r>
        <w:r w:rsidR="00BF35C8">
          <w:rPr>
            <w:noProof/>
            <w:webHidden/>
          </w:rPr>
          <w:t>22</w:t>
        </w:r>
        <w:r w:rsidR="0048499B">
          <w:rPr>
            <w:noProof/>
            <w:webHidden/>
          </w:rPr>
          <w:fldChar w:fldCharType="end"/>
        </w:r>
      </w:hyperlink>
    </w:p>
    <w:p w14:paraId="77C02AD1"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40" w:history="1">
        <w:r w:rsidR="0048499B" w:rsidRPr="00C72444">
          <w:rPr>
            <w:rStyle w:val="Hyperlink"/>
            <w:noProof/>
          </w:rPr>
          <w:t>3.3.3.</w:t>
        </w:r>
        <w:r w:rsidR="0048499B">
          <w:rPr>
            <w:rFonts w:asciiTheme="minorHAnsi" w:eastAsiaTheme="minorEastAsia" w:hAnsiTheme="minorHAnsi" w:cstheme="minorBidi"/>
            <w:b w:val="0"/>
            <w:noProof/>
            <w:sz w:val="22"/>
            <w:szCs w:val="22"/>
          </w:rPr>
          <w:tab/>
        </w:r>
        <w:r w:rsidR="0048499B" w:rsidRPr="00C72444">
          <w:rPr>
            <w:rStyle w:val="Hyperlink"/>
            <w:noProof/>
          </w:rPr>
          <w:t>Technology Locations</w:t>
        </w:r>
        <w:r w:rsidR="0048499B">
          <w:rPr>
            <w:noProof/>
            <w:webHidden/>
          </w:rPr>
          <w:tab/>
        </w:r>
        <w:r w:rsidR="0048499B">
          <w:rPr>
            <w:noProof/>
            <w:webHidden/>
          </w:rPr>
          <w:fldChar w:fldCharType="begin"/>
        </w:r>
        <w:r w:rsidR="0048499B">
          <w:rPr>
            <w:noProof/>
            <w:webHidden/>
          </w:rPr>
          <w:instrText xml:space="preserve"> PAGEREF _Toc454362640 \h </w:instrText>
        </w:r>
        <w:r w:rsidR="0048499B">
          <w:rPr>
            <w:noProof/>
            <w:webHidden/>
          </w:rPr>
        </w:r>
        <w:r w:rsidR="0048499B">
          <w:rPr>
            <w:noProof/>
            <w:webHidden/>
          </w:rPr>
          <w:fldChar w:fldCharType="separate"/>
        </w:r>
        <w:r w:rsidR="00BF35C8">
          <w:rPr>
            <w:noProof/>
            <w:webHidden/>
          </w:rPr>
          <w:t>22</w:t>
        </w:r>
        <w:r w:rsidR="0048499B">
          <w:rPr>
            <w:noProof/>
            <w:webHidden/>
          </w:rPr>
          <w:fldChar w:fldCharType="end"/>
        </w:r>
      </w:hyperlink>
    </w:p>
    <w:p w14:paraId="22379EC5"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41" w:history="1">
        <w:r w:rsidR="0048499B" w:rsidRPr="00C72444">
          <w:rPr>
            <w:rStyle w:val="Hyperlink"/>
            <w:noProof/>
          </w:rPr>
          <w:t>3.3.4.</w:t>
        </w:r>
        <w:r w:rsidR="0048499B">
          <w:rPr>
            <w:rFonts w:asciiTheme="minorHAnsi" w:eastAsiaTheme="minorEastAsia" w:hAnsiTheme="minorHAnsi" w:cstheme="minorBidi"/>
            <w:b w:val="0"/>
            <w:noProof/>
            <w:sz w:val="22"/>
            <w:szCs w:val="22"/>
          </w:rPr>
          <w:tab/>
        </w:r>
        <w:r w:rsidR="0048499B" w:rsidRPr="00C72444">
          <w:rPr>
            <w:rStyle w:val="Hyperlink"/>
            <w:noProof/>
          </w:rPr>
          <w:t>Conceptual Infrastructure Diagram</w:t>
        </w:r>
        <w:r w:rsidR="0048499B">
          <w:rPr>
            <w:noProof/>
            <w:webHidden/>
          </w:rPr>
          <w:tab/>
        </w:r>
        <w:r w:rsidR="0048499B">
          <w:rPr>
            <w:noProof/>
            <w:webHidden/>
          </w:rPr>
          <w:fldChar w:fldCharType="begin"/>
        </w:r>
        <w:r w:rsidR="0048499B">
          <w:rPr>
            <w:noProof/>
            <w:webHidden/>
          </w:rPr>
          <w:instrText xml:space="preserve"> PAGEREF _Toc454362641 \h </w:instrText>
        </w:r>
        <w:r w:rsidR="0048499B">
          <w:rPr>
            <w:noProof/>
            <w:webHidden/>
          </w:rPr>
        </w:r>
        <w:r w:rsidR="0048499B">
          <w:rPr>
            <w:noProof/>
            <w:webHidden/>
          </w:rPr>
          <w:fldChar w:fldCharType="separate"/>
        </w:r>
        <w:r w:rsidR="00BF35C8">
          <w:rPr>
            <w:noProof/>
            <w:webHidden/>
          </w:rPr>
          <w:t>22</w:t>
        </w:r>
        <w:r w:rsidR="0048499B">
          <w:rPr>
            <w:noProof/>
            <w:webHidden/>
          </w:rPr>
          <w:fldChar w:fldCharType="end"/>
        </w:r>
      </w:hyperlink>
    </w:p>
    <w:p w14:paraId="4AD2B55F"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42" w:history="1">
        <w:r w:rsidR="0048499B" w:rsidRPr="00C72444">
          <w:rPr>
            <w:rStyle w:val="Hyperlink"/>
            <w:noProof/>
          </w:rPr>
          <w:t>3.3.4.1.</w:t>
        </w:r>
        <w:r w:rsidR="0048499B">
          <w:rPr>
            <w:rFonts w:asciiTheme="minorHAnsi" w:eastAsiaTheme="minorEastAsia" w:hAnsiTheme="minorHAnsi" w:cstheme="minorBidi"/>
            <w:noProof/>
            <w:sz w:val="22"/>
            <w:szCs w:val="22"/>
          </w:rPr>
          <w:tab/>
        </w:r>
        <w:r w:rsidR="0048499B" w:rsidRPr="00C72444">
          <w:rPr>
            <w:rStyle w:val="Hyperlink"/>
            <w:noProof/>
          </w:rPr>
          <w:t>Location of Environments and External Interfaces</w:t>
        </w:r>
        <w:r w:rsidR="0048499B">
          <w:rPr>
            <w:noProof/>
            <w:webHidden/>
          </w:rPr>
          <w:tab/>
        </w:r>
        <w:r w:rsidR="0048499B">
          <w:rPr>
            <w:noProof/>
            <w:webHidden/>
          </w:rPr>
          <w:fldChar w:fldCharType="begin"/>
        </w:r>
        <w:r w:rsidR="0048499B">
          <w:rPr>
            <w:noProof/>
            <w:webHidden/>
          </w:rPr>
          <w:instrText xml:space="preserve"> PAGEREF _Toc454362642 \h </w:instrText>
        </w:r>
        <w:r w:rsidR="0048499B">
          <w:rPr>
            <w:noProof/>
            <w:webHidden/>
          </w:rPr>
        </w:r>
        <w:r w:rsidR="0048499B">
          <w:rPr>
            <w:noProof/>
            <w:webHidden/>
          </w:rPr>
          <w:fldChar w:fldCharType="separate"/>
        </w:r>
        <w:r w:rsidR="00BF35C8">
          <w:rPr>
            <w:noProof/>
            <w:webHidden/>
          </w:rPr>
          <w:t>23</w:t>
        </w:r>
        <w:r w:rsidR="0048499B">
          <w:rPr>
            <w:noProof/>
            <w:webHidden/>
          </w:rPr>
          <w:fldChar w:fldCharType="end"/>
        </w:r>
      </w:hyperlink>
    </w:p>
    <w:p w14:paraId="1084D422"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43" w:history="1">
        <w:r w:rsidR="0048499B" w:rsidRPr="00C72444">
          <w:rPr>
            <w:rStyle w:val="Hyperlink"/>
            <w:noProof/>
          </w:rPr>
          <w:t>3.3.4.2.</w:t>
        </w:r>
        <w:r w:rsidR="0048499B">
          <w:rPr>
            <w:rFonts w:asciiTheme="minorHAnsi" w:eastAsiaTheme="minorEastAsia" w:hAnsiTheme="minorHAnsi" w:cstheme="minorBidi"/>
            <w:noProof/>
            <w:sz w:val="22"/>
            <w:szCs w:val="22"/>
          </w:rPr>
          <w:tab/>
        </w:r>
        <w:r w:rsidR="0048499B" w:rsidRPr="00C72444">
          <w:rPr>
            <w:rStyle w:val="Hyperlink"/>
            <w:noProof/>
          </w:rPr>
          <w:t>Conceptual Production String Diagram</w:t>
        </w:r>
        <w:r w:rsidR="0048499B">
          <w:rPr>
            <w:noProof/>
            <w:webHidden/>
          </w:rPr>
          <w:tab/>
        </w:r>
        <w:r w:rsidR="0048499B">
          <w:rPr>
            <w:noProof/>
            <w:webHidden/>
          </w:rPr>
          <w:fldChar w:fldCharType="begin"/>
        </w:r>
        <w:r w:rsidR="0048499B">
          <w:rPr>
            <w:noProof/>
            <w:webHidden/>
          </w:rPr>
          <w:instrText xml:space="preserve"> PAGEREF _Toc454362643 \h </w:instrText>
        </w:r>
        <w:r w:rsidR="0048499B">
          <w:rPr>
            <w:noProof/>
            <w:webHidden/>
          </w:rPr>
        </w:r>
        <w:r w:rsidR="0048499B">
          <w:rPr>
            <w:noProof/>
            <w:webHidden/>
          </w:rPr>
          <w:fldChar w:fldCharType="separate"/>
        </w:r>
        <w:r w:rsidR="00BF35C8">
          <w:rPr>
            <w:noProof/>
            <w:webHidden/>
          </w:rPr>
          <w:t>26</w:t>
        </w:r>
        <w:r w:rsidR="0048499B">
          <w:rPr>
            <w:noProof/>
            <w:webHidden/>
          </w:rPr>
          <w:fldChar w:fldCharType="end"/>
        </w:r>
      </w:hyperlink>
    </w:p>
    <w:p w14:paraId="52CACEED"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644" w:history="1">
        <w:r w:rsidR="0048499B" w:rsidRPr="00C72444">
          <w:rPr>
            <w:rStyle w:val="Hyperlink"/>
            <w:noProof/>
          </w:rPr>
          <w:t>4.</w:t>
        </w:r>
        <w:r w:rsidR="0048499B">
          <w:rPr>
            <w:rFonts w:asciiTheme="minorHAnsi" w:eastAsiaTheme="minorEastAsia" w:hAnsiTheme="minorHAnsi" w:cstheme="minorBidi"/>
            <w:b w:val="0"/>
            <w:noProof/>
            <w:sz w:val="22"/>
            <w:szCs w:val="22"/>
          </w:rPr>
          <w:tab/>
        </w:r>
        <w:r w:rsidR="0048499B" w:rsidRPr="00C72444">
          <w:rPr>
            <w:rStyle w:val="Hyperlink"/>
            <w:noProof/>
          </w:rPr>
          <w:t>System Architecture</w:t>
        </w:r>
        <w:r w:rsidR="0048499B">
          <w:rPr>
            <w:noProof/>
            <w:webHidden/>
          </w:rPr>
          <w:tab/>
        </w:r>
        <w:r w:rsidR="0048499B">
          <w:rPr>
            <w:noProof/>
            <w:webHidden/>
          </w:rPr>
          <w:fldChar w:fldCharType="begin"/>
        </w:r>
        <w:r w:rsidR="0048499B">
          <w:rPr>
            <w:noProof/>
            <w:webHidden/>
          </w:rPr>
          <w:instrText xml:space="preserve"> PAGEREF _Toc454362644 \h </w:instrText>
        </w:r>
        <w:r w:rsidR="0048499B">
          <w:rPr>
            <w:noProof/>
            <w:webHidden/>
          </w:rPr>
        </w:r>
        <w:r w:rsidR="0048499B">
          <w:rPr>
            <w:noProof/>
            <w:webHidden/>
          </w:rPr>
          <w:fldChar w:fldCharType="separate"/>
        </w:r>
        <w:r w:rsidR="00BF35C8">
          <w:rPr>
            <w:noProof/>
            <w:webHidden/>
          </w:rPr>
          <w:t>27</w:t>
        </w:r>
        <w:r w:rsidR="0048499B">
          <w:rPr>
            <w:noProof/>
            <w:webHidden/>
          </w:rPr>
          <w:fldChar w:fldCharType="end"/>
        </w:r>
      </w:hyperlink>
    </w:p>
    <w:p w14:paraId="49714B3D"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45" w:history="1">
        <w:r w:rsidR="0048499B" w:rsidRPr="00C72444">
          <w:rPr>
            <w:rStyle w:val="Hyperlink"/>
            <w:noProof/>
          </w:rPr>
          <w:t>4.1.</w:t>
        </w:r>
        <w:r w:rsidR="0048499B">
          <w:rPr>
            <w:rFonts w:asciiTheme="minorHAnsi" w:eastAsiaTheme="minorEastAsia" w:hAnsiTheme="minorHAnsi" w:cstheme="minorBidi"/>
            <w:b w:val="0"/>
            <w:noProof/>
            <w:sz w:val="22"/>
            <w:szCs w:val="22"/>
          </w:rPr>
          <w:tab/>
        </w:r>
        <w:r w:rsidR="0048499B" w:rsidRPr="00C72444">
          <w:rPr>
            <w:rStyle w:val="Hyperlink"/>
            <w:noProof/>
          </w:rPr>
          <w:t>Hardware Architecture</w:t>
        </w:r>
        <w:r w:rsidR="0048499B">
          <w:rPr>
            <w:noProof/>
            <w:webHidden/>
          </w:rPr>
          <w:tab/>
        </w:r>
        <w:r w:rsidR="0048499B">
          <w:rPr>
            <w:noProof/>
            <w:webHidden/>
          </w:rPr>
          <w:fldChar w:fldCharType="begin"/>
        </w:r>
        <w:r w:rsidR="0048499B">
          <w:rPr>
            <w:noProof/>
            <w:webHidden/>
          </w:rPr>
          <w:instrText xml:space="preserve"> PAGEREF _Toc454362645 \h </w:instrText>
        </w:r>
        <w:r w:rsidR="0048499B">
          <w:rPr>
            <w:noProof/>
            <w:webHidden/>
          </w:rPr>
        </w:r>
        <w:r w:rsidR="0048499B">
          <w:rPr>
            <w:noProof/>
            <w:webHidden/>
          </w:rPr>
          <w:fldChar w:fldCharType="separate"/>
        </w:r>
        <w:r w:rsidR="00BF35C8">
          <w:rPr>
            <w:noProof/>
            <w:webHidden/>
          </w:rPr>
          <w:t>28</w:t>
        </w:r>
        <w:r w:rsidR="0048499B">
          <w:rPr>
            <w:noProof/>
            <w:webHidden/>
          </w:rPr>
          <w:fldChar w:fldCharType="end"/>
        </w:r>
      </w:hyperlink>
    </w:p>
    <w:p w14:paraId="1A6047A4"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46" w:history="1">
        <w:r w:rsidR="0048499B" w:rsidRPr="00C72444">
          <w:rPr>
            <w:rStyle w:val="Hyperlink"/>
            <w:noProof/>
          </w:rPr>
          <w:t>4.2.</w:t>
        </w:r>
        <w:r w:rsidR="0048499B">
          <w:rPr>
            <w:rFonts w:asciiTheme="minorHAnsi" w:eastAsiaTheme="minorEastAsia" w:hAnsiTheme="minorHAnsi" w:cstheme="minorBidi"/>
            <w:b w:val="0"/>
            <w:noProof/>
            <w:sz w:val="22"/>
            <w:szCs w:val="22"/>
          </w:rPr>
          <w:tab/>
        </w:r>
        <w:r w:rsidR="0048499B" w:rsidRPr="00C72444">
          <w:rPr>
            <w:rStyle w:val="Hyperlink"/>
            <w:noProof/>
          </w:rPr>
          <w:t>Software Architecture</w:t>
        </w:r>
        <w:r w:rsidR="0048499B">
          <w:rPr>
            <w:noProof/>
            <w:webHidden/>
          </w:rPr>
          <w:tab/>
        </w:r>
        <w:r w:rsidR="0048499B">
          <w:rPr>
            <w:noProof/>
            <w:webHidden/>
          </w:rPr>
          <w:fldChar w:fldCharType="begin"/>
        </w:r>
        <w:r w:rsidR="0048499B">
          <w:rPr>
            <w:noProof/>
            <w:webHidden/>
          </w:rPr>
          <w:instrText xml:space="preserve"> PAGEREF _Toc454362646 \h </w:instrText>
        </w:r>
        <w:r w:rsidR="0048499B">
          <w:rPr>
            <w:noProof/>
            <w:webHidden/>
          </w:rPr>
        </w:r>
        <w:r w:rsidR="0048499B">
          <w:rPr>
            <w:noProof/>
            <w:webHidden/>
          </w:rPr>
          <w:fldChar w:fldCharType="separate"/>
        </w:r>
        <w:r w:rsidR="00BF35C8">
          <w:rPr>
            <w:noProof/>
            <w:webHidden/>
          </w:rPr>
          <w:t>33</w:t>
        </w:r>
        <w:r w:rsidR="0048499B">
          <w:rPr>
            <w:noProof/>
            <w:webHidden/>
          </w:rPr>
          <w:fldChar w:fldCharType="end"/>
        </w:r>
      </w:hyperlink>
    </w:p>
    <w:p w14:paraId="7AA9284E"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47" w:history="1">
        <w:r w:rsidR="0048499B" w:rsidRPr="00C72444">
          <w:rPr>
            <w:rStyle w:val="Hyperlink"/>
            <w:noProof/>
          </w:rPr>
          <w:t>4.2.1.</w:t>
        </w:r>
        <w:r w:rsidR="0048499B">
          <w:rPr>
            <w:rFonts w:asciiTheme="minorHAnsi" w:eastAsiaTheme="minorEastAsia" w:hAnsiTheme="minorHAnsi" w:cstheme="minorBidi"/>
            <w:b w:val="0"/>
            <w:noProof/>
            <w:sz w:val="22"/>
            <w:szCs w:val="22"/>
          </w:rPr>
          <w:tab/>
        </w:r>
        <w:r w:rsidR="0048499B" w:rsidRPr="00C72444">
          <w:rPr>
            <w:rStyle w:val="Hyperlink"/>
            <w:noProof/>
          </w:rPr>
          <w:t>Oracle Database 11gR2</w:t>
        </w:r>
        <w:r w:rsidR="0048499B">
          <w:rPr>
            <w:noProof/>
            <w:webHidden/>
          </w:rPr>
          <w:tab/>
        </w:r>
        <w:r w:rsidR="0048499B">
          <w:rPr>
            <w:noProof/>
            <w:webHidden/>
          </w:rPr>
          <w:fldChar w:fldCharType="begin"/>
        </w:r>
        <w:r w:rsidR="0048499B">
          <w:rPr>
            <w:noProof/>
            <w:webHidden/>
          </w:rPr>
          <w:instrText xml:space="preserve"> PAGEREF _Toc454362647 \h </w:instrText>
        </w:r>
        <w:r w:rsidR="0048499B">
          <w:rPr>
            <w:noProof/>
            <w:webHidden/>
          </w:rPr>
        </w:r>
        <w:r w:rsidR="0048499B">
          <w:rPr>
            <w:noProof/>
            <w:webHidden/>
          </w:rPr>
          <w:fldChar w:fldCharType="separate"/>
        </w:r>
        <w:r w:rsidR="00BF35C8">
          <w:rPr>
            <w:noProof/>
            <w:webHidden/>
          </w:rPr>
          <w:t>35</w:t>
        </w:r>
        <w:r w:rsidR="0048499B">
          <w:rPr>
            <w:noProof/>
            <w:webHidden/>
          </w:rPr>
          <w:fldChar w:fldCharType="end"/>
        </w:r>
      </w:hyperlink>
    </w:p>
    <w:p w14:paraId="467C2E59"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48" w:history="1">
        <w:r w:rsidR="0048499B" w:rsidRPr="00C72444">
          <w:rPr>
            <w:rStyle w:val="Hyperlink"/>
            <w:noProof/>
          </w:rPr>
          <w:t>4.2.2.</w:t>
        </w:r>
        <w:r w:rsidR="0048499B">
          <w:rPr>
            <w:rFonts w:asciiTheme="minorHAnsi" w:eastAsiaTheme="minorEastAsia" w:hAnsiTheme="minorHAnsi" w:cstheme="minorBidi"/>
            <w:b w:val="0"/>
            <w:noProof/>
            <w:sz w:val="22"/>
            <w:szCs w:val="22"/>
          </w:rPr>
          <w:tab/>
        </w:r>
        <w:r w:rsidR="0048499B" w:rsidRPr="00C72444">
          <w:rPr>
            <w:rStyle w:val="Hyperlink"/>
            <w:noProof/>
          </w:rPr>
          <w:t>CA Directory</w:t>
        </w:r>
        <w:r w:rsidR="0048499B">
          <w:rPr>
            <w:noProof/>
            <w:webHidden/>
          </w:rPr>
          <w:tab/>
        </w:r>
        <w:r w:rsidR="0048499B">
          <w:rPr>
            <w:noProof/>
            <w:webHidden/>
          </w:rPr>
          <w:fldChar w:fldCharType="begin"/>
        </w:r>
        <w:r w:rsidR="0048499B">
          <w:rPr>
            <w:noProof/>
            <w:webHidden/>
          </w:rPr>
          <w:instrText xml:space="preserve"> PAGEREF _Toc454362648 \h </w:instrText>
        </w:r>
        <w:r w:rsidR="0048499B">
          <w:rPr>
            <w:noProof/>
            <w:webHidden/>
          </w:rPr>
        </w:r>
        <w:r w:rsidR="0048499B">
          <w:rPr>
            <w:noProof/>
            <w:webHidden/>
          </w:rPr>
          <w:fldChar w:fldCharType="separate"/>
        </w:r>
        <w:r w:rsidR="00BF35C8">
          <w:rPr>
            <w:noProof/>
            <w:webHidden/>
          </w:rPr>
          <w:t>36</w:t>
        </w:r>
        <w:r w:rsidR="0048499B">
          <w:rPr>
            <w:noProof/>
            <w:webHidden/>
          </w:rPr>
          <w:fldChar w:fldCharType="end"/>
        </w:r>
      </w:hyperlink>
    </w:p>
    <w:p w14:paraId="250AE978"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49" w:history="1">
        <w:r w:rsidR="0048499B" w:rsidRPr="00C72444">
          <w:rPr>
            <w:rStyle w:val="Hyperlink"/>
            <w:noProof/>
            <w:lang w:eastAsia="en-GB"/>
          </w:rPr>
          <w:t>4.2.3.</w:t>
        </w:r>
        <w:r w:rsidR="0048499B">
          <w:rPr>
            <w:rFonts w:asciiTheme="minorHAnsi" w:eastAsiaTheme="minorEastAsia" w:hAnsiTheme="minorHAnsi" w:cstheme="minorBidi"/>
            <w:b w:val="0"/>
            <w:noProof/>
            <w:sz w:val="22"/>
            <w:szCs w:val="22"/>
          </w:rPr>
          <w:tab/>
        </w:r>
        <w:r w:rsidR="0048499B" w:rsidRPr="00C72444">
          <w:rPr>
            <w:rStyle w:val="Hyperlink"/>
            <w:noProof/>
            <w:lang w:eastAsia="en-GB"/>
          </w:rPr>
          <w:t>Web Tier – IIS Web Server</w:t>
        </w:r>
        <w:r w:rsidR="0048499B">
          <w:rPr>
            <w:noProof/>
            <w:webHidden/>
          </w:rPr>
          <w:tab/>
        </w:r>
        <w:r w:rsidR="0048499B">
          <w:rPr>
            <w:noProof/>
            <w:webHidden/>
          </w:rPr>
          <w:fldChar w:fldCharType="begin"/>
        </w:r>
        <w:r w:rsidR="0048499B">
          <w:rPr>
            <w:noProof/>
            <w:webHidden/>
          </w:rPr>
          <w:instrText xml:space="preserve"> PAGEREF _Toc454362649 \h </w:instrText>
        </w:r>
        <w:r w:rsidR="0048499B">
          <w:rPr>
            <w:noProof/>
            <w:webHidden/>
          </w:rPr>
        </w:r>
        <w:r w:rsidR="0048499B">
          <w:rPr>
            <w:noProof/>
            <w:webHidden/>
          </w:rPr>
          <w:fldChar w:fldCharType="separate"/>
        </w:r>
        <w:r w:rsidR="00BF35C8">
          <w:rPr>
            <w:noProof/>
            <w:webHidden/>
          </w:rPr>
          <w:t>36</w:t>
        </w:r>
        <w:r w:rsidR="0048499B">
          <w:rPr>
            <w:noProof/>
            <w:webHidden/>
          </w:rPr>
          <w:fldChar w:fldCharType="end"/>
        </w:r>
      </w:hyperlink>
    </w:p>
    <w:p w14:paraId="2EAB71F8"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0" w:history="1">
        <w:r w:rsidR="0048499B" w:rsidRPr="00C72444">
          <w:rPr>
            <w:rStyle w:val="Hyperlink"/>
            <w:noProof/>
            <w:lang w:val="en-GB" w:eastAsia="en-GB"/>
          </w:rPr>
          <w:t>4.2.4.</w:t>
        </w:r>
        <w:r w:rsidR="0048499B">
          <w:rPr>
            <w:rFonts w:asciiTheme="minorHAnsi" w:eastAsiaTheme="minorEastAsia" w:hAnsiTheme="minorHAnsi" w:cstheme="minorBidi"/>
            <w:b w:val="0"/>
            <w:noProof/>
            <w:sz w:val="22"/>
            <w:szCs w:val="22"/>
          </w:rPr>
          <w:tab/>
        </w:r>
        <w:r w:rsidR="0048499B" w:rsidRPr="00C72444">
          <w:rPr>
            <w:rStyle w:val="Hyperlink"/>
            <w:noProof/>
          </w:rPr>
          <w:t>Application Tier – WebLogic Application Server</w:t>
        </w:r>
        <w:r w:rsidR="0048499B">
          <w:rPr>
            <w:noProof/>
            <w:webHidden/>
          </w:rPr>
          <w:tab/>
        </w:r>
        <w:r w:rsidR="0048499B">
          <w:rPr>
            <w:noProof/>
            <w:webHidden/>
          </w:rPr>
          <w:fldChar w:fldCharType="begin"/>
        </w:r>
        <w:r w:rsidR="0048499B">
          <w:rPr>
            <w:noProof/>
            <w:webHidden/>
          </w:rPr>
          <w:instrText xml:space="preserve"> PAGEREF _Toc454362650 \h </w:instrText>
        </w:r>
        <w:r w:rsidR="0048499B">
          <w:rPr>
            <w:noProof/>
            <w:webHidden/>
          </w:rPr>
        </w:r>
        <w:r w:rsidR="0048499B">
          <w:rPr>
            <w:noProof/>
            <w:webHidden/>
          </w:rPr>
          <w:fldChar w:fldCharType="separate"/>
        </w:r>
        <w:r w:rsidR="00BF35C8">
          <w:rPr>
            <w:noProof/>
            <w:webHidden/>
          </w:rPr>
          <w:t>37</w:t>
        </w:r>
        <w:r w:rsidR="0048499B">
          <w:rPr>
            <w:noProof/>
            <w:webHidden/>
          </w:rPr>
          <w:fldChar w:fldCharType="end"/>
        </w:r>
      </w:hyperlink>
    </w:p>
    <w:p w14:paraId="023FF49D"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1" w:history="1">
        <w:r w:rsidR="0048499B" w:rsidRPr="00C72444">
          <w:rPr>
            <w:rStyle w:val="Hyperlink"/>
            <w:noProof/>
          </w:rPr>
          <w:t>4.2.5.</w:t>
        </w:r>
        <w:r w:rsidR="0048499B">
          <w:rPr>
            <w:rFonts w:asciiTheme="minorHAnsi" w:eastAsiaTheme="minorEastAsia" w:hAnsiTheme="minorHAnsi" w:cstheme="minorBidi"/>
            <w:b w:val="0"/>
            <w:noProof/>
            <w:sz w:val="22"/>
            <w:szCs w:val="22"/>
          </w:rPr>
          <w:tab/>
        </w:r>
        <w:r w:rsidR="0048499B" w:rsidRPr="00C72444">
          <w:rPr>
            <w:rStyle w:val="Hyperlink"/>
            <w:noProof/>
          </w:rPr>
          <w:t>DataPower – SOA Appliance</w:t>
        </w:r>
        <w:r w:rsidR="0048499B">
          <w:rPr>
            <w:noProof/>
            <w:webHidden/>
          </w:rPr>
          <w:tab/>
        </w:r>
        <w:r w:rsidR="0048499B">
          <w:rPr>
            <w:noProof/>
            <w:webHidden/>
          </w:rPr>
          <w:fldChar w:fldCharType="begin"/>
        </w:r>
        <w:r w:rsidR="0048499B">
          <w:rPr>
            <w:noProof/>
            <w:webHidden/>
          </w:rPr>
          <w:instrText xml:space="preserve"> PAGEREF _Toc454362651 \h </w:instrText>
        </w:r>
        <w:r w:rsidR="0048499B">
          <w:rPr>
            <w:noProof/>
            <w:webHidden/>
          </w:rPr>
        </w:r>
        <w:r w:rsidR="0048499B">
          <w:rPr>
            <w:noProof/>
            <w:webHidden/>
          </w:rPr>
          <w:fldChar w:fldCharType="separate"/>
        </w:r>
        <w:r w:rsidR="00BF35C8">
          <w:rPr>
            <w:noProof/>
            <w:webHidden/>
          </w:rPr>
          <w:t>37</w:t>
        </w:r>
        <w:r w:rsidR="0048499B">
          <w:rPr>
            <w:noProof/>
            <w:webHidden/>
          </w:rPr>
          <w:fldChar w:fldCharType="end"/>
        </w:r>
      </w:hyperlink>
    </w:p>
    <w:p w14:paraId="6A97E361"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2" w:history="1">
        <w:r w:rsidR="0048499B" w:rsidRPr="00C72444">
          <w:rPr>
            <w:rStyle w:val="Hyperlink"/>
            <w:noProof/>
          </w:rPr>
          <w:t>4.2.6.</w:t>
        </w:r>
        <w:r w:rsidR="0048499B">
          <w:rPr>
            <w:rFonts w:asciiTheme="minorHAnsi" w:eastAsiaTheme="minorEastAsia" w:hAnsiTheme="minorHAnsi" w:cstheme="minorBidi"/>
            <w:b w:val="0"/>
            <w:noProof/>
            <w:sz w:val="22"/>
            <w:szCs w:val="22"/>
          </w:rPr>
          <w:tab/>
        </w:r>
        <w:r w:rsidR="0048499B" w:rsidRPr="00C72444">
          <w:rPr>
            <w:rStyle w:val="Hyperlink"/>
            <w:noProof/>
          </w:rPr>
          <w:t>CA SiteMinder</w:t>
        </w:r>
        <w:r w:rsidR="0048499B">
          <w:rPr>
            <w:noProof/>
            <w:webHidden/>
          </w:rPr>
          <w:tab/>
        </w:r>
        <w:r w:rsidR="0048499B">
          <w:rPr>
            <w:noProof/>
            <w:webHidden/>
          </w:rPr>
          <w:fldChar w:fldCharType="begin"/>
        </w:r>
        <w:r w:rsidR="0048499B">
          <w:rPr>
            <w:noProof/>
            <w:webHidden/>
          </w:rPr>
          <w:instrText xml:space="preserve"> PAGEREF _Toc454362652 \h </w:instrText>
        </w:r>
        <w:r w:rsidR="0048499B">
          <w:rPr>
            <w:noProof/>
            <w:webHidden/>
          </w:rPr>
        </w:r>
        <w:r w:rsidR="0048499B">
          <w:rPr>
            <w:noProof/>
            <w:webHidden/>
          </w:rPr>
          <w:fldChar w:fldCharType="separate"/>
        </w:r>
        <w:r w:rsidR="00BF35C8">
          <w:rPr>
            <w:noProof/>
            <w:webHidden/>
          </w:rPr>
          <w:t>37</w:t>
        </w:r>
        <w:r w:rsidR="0048499B">
          <w:rPr>
            <w:noProof/>
            <w:webHidden/>
          </w:rPr>
          <w:fldChar w:fldCharType="end"/>
        </w:r>
      </w:hyperlink>
    </w:p>
    <w:p w14:paraId="5FFAF0DB"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3" w:history="1">
        <w:r w:rsidR="0048499B" w:rsidRPr="00C72444">
          <w:rPr>
            <w:rStyle w:val="Hyperlink"/>
            <w:noProof/>
          </w:rPr>
          <w:t>4.2.7.</w:t>
        </w:r>
        <w:r w:rsidR="0048499B">
          <w:rPr>
            <w:rFonts w:asciiTheme="minorHAnsi" w:eastAsiaTheme="minorEastAsia" w:hAnsiTheme="minorHAnsi" w:cstheme="minorBidi"/>
            <w:b w:val="0"/>
            <w:noProof/>
            <w:sz w:val="22"/>
            <w:szCs w:val="22"/>
          </w:rPr>
          <w:tab/>
        </w:r>
        <w:r w:rsidR="0048499B" w:rsidRPr="00C72444">
          <w:rPr>
            <w:rStyle w:val="Hyperlink"/>
            <w:noProof/>
          </w:rPr>
          <w:t>Programming Languages</w:t>
        </w:r>
        <w:r w:rsidR="0048499B">
          <w:rPr>
            <w:noProof/>
            <w:webHidden/>
          </w:rPr>
          <w:tab/>
        </w:r>
        <w:r w:rsidR="0048499B">
          <w:rPr>
            <w:noProof/>
            <w:webHidden/>
          </w:rPr>
          <w:fldChar w:fldCharType="begin"/>
        </w:r>
        <w:r w:rsidR="0048499B">
          <w:rPr>
            <w:noProof/>
            <w:webHidden/>
          </w:rPr>
          <w:instrText xml:space="preserve"> PAGEREF _Toc454362653 \h </w:instrText>
        </w:r>
        <w:r w:rsidR="0048499B">
          <w:rPr>
            <w:noProof/>
            <w:webHidden/>
          </w:rPr>
        </w:r>
        <w:r w:rsidR="0048499B">
          <w:rPr>
            <w:noProof/>
            <w:webHidden/>
          </w:rPr>
          <w:fldChar w:fldCharType="separate"/>
        </w:r>
        <w:r w:rsidR="00BF35C8">
          <w:rPr>
            <w:noProof/>
            <w:webHidden/>
          </w:rPr>
          <w:t>38</w:t>
        </w:r>
        <w:r w:rsidR="0048499B">
          <w:rPr>
            <w:noProof/>
            <w:webHidden/>
          </w:rPr>
          <w:fldChar w:fldCharType="end"/>
        </w:r>
      </w:hyperlink>
    </w:p>
    <w:p w14:paraId="38F6F2A0"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54" w:history="1">
        <w:r w:rsidR="0048499B" w:rsidRPr="00C72444">
          <w:rPr>
            <w:rStyle w:val="Hyperlink"/>
            <w:noProof/>
          </w:rPr>
          <w:t>4.3.</w:t>
        </w:r>
        <w:r w:rsidR="0048499B">
          <w:rPr>
            <w:rFonts w:asciiTheme="minorHAnsi" w:eastAsiaTheme="minorEastAsia" w:hAnsiTheme="minorHAnsi" w:cstheme="minorBidi"/>
            <w:b w:val="0"/>
            <w:noProof/>
            <w:sz w:val="22"/>
            <w:szCs w:val="22"/>
          </w:rPr>
          <w:tab/>
        </w:r>
        <w:r w:rsidR="0048499B" w:rsidRPr="00C72444">
          <w:rPr>
            <w:rStyle w:val="Hyperlink"/>
            <w:noProof/>
          </w:rPr>
          <w:t>Network Architecture</w:t>
        </w:r>
        <w:r w:rsidR="0048499B">
          <w:rPr>
            <w:noProof/>
            <w:webHidden/>
          </w:rPr>
          <w:tab/>
        </w:r>
        <w:r w:rsidR="0048499B">
          <w:rPr>
            <w:noProof/>
            <w:webHidden/>
          </w:rPr>
          <w:fldChar w:fldCharType="begin"/>
        </w:r>
        <w:r w:rsidR="0048499B">
          <w:rPr>
            <w:noProof/>
            <w:webHidden/>
          </w:rPr>
          <w:instrText xml:space="preserve"> PAGEREF _Toc454362654 \h </w:instrText>
        </w:r>
        <w:r w:rsidR="0048499B">
          <w:rPr>
            <w:noProof/>
            <w:webHidden/>
          </w:rPr>
        </w:r>
        <w:r w:rsidR="0048499B">
          <w:rPr>
            <w:noProof/>
            <w:webHidden/>
          </w:rPr>
          <w:fldChar w:fldCharType="separate"/>
        </w:r>
        <w:r w:rsidR="00BF35C8">
          <w:rPr>
            <w:noProof/>
            <w:webHidden/>
          </w:rPr>
          <w:t>39</w:t>
        </w:r>
        <w:r w:rsidR="0048499B">
          <w:rPr>
            <w:noProof/>
            <w:webHidden/>
          </w:rPr>
          <w:fldChar w:fldCharType="end"/>
        </w:r>
      </w:hyperlink>
    </w:p>
    <w:p w14:paraId="74C6C1A2"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5" w:history="1">
        <w:r w:rsidR="0048499B" w:rsidRPr="00C72444">
          <w:rPr>
            <w:rStyle w:val="Hyperlink"/>
            <w:noProof/>
          </w:rPr>
          <w:t>4.3.1.</w:t>
        </w:r>
        <w:r w:rsidR="0048499B">
          <w:rPr>
            <w:rFonts w:asciiTheme="minorHAnsi" w:eastAsiaTheme="minorEastAsia" w:hAnsiTheme="minorHAnsi" w:cstheme="minorBidi"/>
            <w:b w:val="0"/>
            <w:noProof/>
            <w:sz w:val="22"/>
            <w:szCs w:val="22"/>
          </w:rPr>
          <w:tab/>
        </w:r>
        <w:r w:rsidR="0048499B" w:rsidRPr="00C72444">
          <w:rPr>
            <w:rStyle w:val="Hyperlink"/>
            <w:noProof/>
          </w:rPr>
          <w:t>Communication Channel Security</w:t>
        </w:r>
        <w:r w:rsidR="0048499B">
          <w:rPr>
            <w:noProof/>
            <w:webHidden/>
          </w:rPr>
          <w:tab/>
        </w:r>
        <w:r w:rsidR="0048499B">
          <w:rPr>
            <w:noProof/>
            <w:webHidden/>
          </w:rPr>
          <w:fldChar w:fldCharType="begin"/>
        </w:r>
        <w:r w:rsidR="0048499B">
          <w:rPr>
            <w:noProof/>
            <w:webHidden/>
          </w:rPr>
          <w:instrText xml:space="preserve"> PAGEREF _Toc454362655 \h </w:instrText>
        </w:r>
        <w:r w:rsidR="0048499B">
          <w:rPr>
            <w:noProof/>
            <w:webHidden/>
          </w:rPr>
        </w:r>
        <w:r w:rsidR="0048499B">
          <w:rPr>
            <w:noProof/>
            <w:webHidden/>
          </w:rPr>
          <w:fldChar w:fldCharType="separate"/>
        </w:r>
        <w:r w:rsidR="00BF35C8">
          <w:rPr>
            <w:noProof/>
            <w:webHidden/>
          </w:rPr>
          <w:t>40</w:t>
        </w:r>
        <w:r w:rsidR="0048499B">
          <w:rPr>
            <w:noProof/>
            <w:webHidden/>
          </w:rPr>
          <w:fldChar w:fldCharType="end"/>
        </w:r>
      </w:hyperlink>
    </w:p>
    <w:p w14:paraId="07FF5812"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6" w:history="1">
        <w:r w:rsidR="0048499B" w:rsidRPr="00C72444">
          <w:rPr>
            <w:rStyle w:val="Hyperlink"/>
            <w:noProof/>
          </w:rPr>
          <w:t>4.3.2.</w:t>
        </w:r>
        <w:r w:rsidR="0048499B">
          <w:rPr>
            <w:rFonts w:asciiTheme="minorHAnsi" w:eastAsiaTheme="minorEastAsia" w:hAnsiTheme="minorHAnsi" w:cstheme="minorBidi"/>
            <w:b w:val="0"/>
            <w:noProof/>
            <w:sz w:val="22"/>
            <w:szCs w:val="22"/>
          </w:rPr>
          <w:tab/>
        </w:r>
        <w:r w:rsidR="0048499B" w:rsidRPr="00C72444">
          <w:rPr>
            <w:rStyle w:val="Hyperlink"/>
            <w:noProof/>
          </w:rPr>
          <w:t>AcS Intercomponent Communications</w:t>
        </w:r>
        <w:r w:rsidR="0048499B">
          <w:rPr>
            <w:noProof/>
            <w:webHidden/>
          </w:rPr>
          <w:tab/>
        </w:r>
        <w:r w:rsidR="0048499B">
          <w:rPr>
            <w:noProof/>
            <w:webHidden/>
          </w:rPr>
          <w:fldChar w:fldCharType="begin"/>
        </w:r>
        <w:r w:rsidR="0048499B">
          <w:rPr>
            <w:noProof/>
            <w:webHidden/>
          </w:rPr>
          <w:instrText xml:space="preserve"> PAGEREF _Toc454362656 \h </w:instrText>
        </w:r>
        <w:r w:rsidR="0048499B">
          <w:rPr>
            <w:noProof/>
            <w:webHidden/>
          </w:rPr>
        </w:r>
        <w:r w:rsidR="0048499B">
          <w:rPr>
            <w:noProof/>
            <w:webHidden/>
          </w:rPr>
          <w:fldChar w:fldCharType="separate"/>
        </w:r>
        <w:r w:rsidR="00BF35C8">
          <w:rPr>
            <w:noProof/>
            <w:webHidden/>
          </w:rPr>
          <w:t>41</w:t>
        </w:r>
        <w:r w:rsidR="0048499B">
          <w:rPr>
            <w:noProof/>
            <w:webHidden/>
          </w:rPr>
          <w:fldChar w:fldCharType="end"/>
        </w:r>
      </w:hyperlink>
    </w:p>
    <w:p w14:paraId="69E25386"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57" w:history="1">
        <w:r w:rsidR="0048499B" w:rsidRPr="00C72444">
          <w:rPr>
            <w:rStyle w:val="Hyperlink"/>
            <w:noProof/>
          </w:rPr>
          <w:t>4.4.</w:t>
        </w:r>
        <w:r w:rsidR="0048499B">
          <w:rPr>
            <w:rFonts w:asciiTheme="minorHAnsi" w:eastAsiaTheme="minorEastAsia" w:hAnsiTheme="minorHAnsi" w:cstheme="minorBidi"/>
            <w:b w:val="0"/>
            <w:noProof/>
            <w:sz w:val="22"/>
            <w:szCs w:val="22"/>
          </w:rPr>
          <w:tab/>
        </w:r>
        <w:r w:rsidR="0048499B" w:rsidRPr="00C72444">
          <w:rPr>
            <w:rStyle w:val="Hyperlink"/>
            <w:noProof/>
          </w:rPr>
          <w:t>Service Oriented Architecture / ESS</w:t>
        </w:r>
        <w:r w:rsidR="0048499B">
          <w:rPr>
            <w:noProof/>
            <w:webHidden/>
          </w:rPr>
          <w:tab/>
        </w:r>
        <w:r w:rsidR="0048499B">
          <w:rPr>
            <w:noProof/>
            <w:webHidden/>
          </w:rPr>
          <w:fldChar w:fldCharType="begin"/>
        </w:r>
        <w:r w:rsidR="0048499B">
          <w:rPr>
            <w:noProof/>
            <w:webHidden/>
          </w:rPr>
          <w:instrText xml:space="preserve"> PAGEREF _Toc454362657 \h </w:instrText>
        </w:r>
        <w:r w:rsidR="0048499B">
          <w:rPr>
            <w:noProof/>
            <w:webHidden/>
          </w:rPr>
        </w:r>
        <w:r w:rsidR="0048499B">
          <w:rPr>
            <w:noProof/>
            <w:webHidden/>
          </w:rPr>
          <w:fldChar w:fldCharType="separate"/>
        </w:r>
        <w:r w:rsidR="00BF35C8">
          <w:rPr>
            <w:noProof/>
            <w:webHidden/>
          </w:rPr>
          <w:t>41</w:t>
        </w:r>
        <w:r w:rsidR="0048499B">
          <w:rPr>
            <w:noProof/>
            <w:webHidden/>
          </w:rPr>
          <w:fldChar w:fldCharType="end"/>
        </w:r>
      </w:hyperlink>
    </w:p>
    <w:p w14:paraId="2AAB233B"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59" w:history="1">
        <w:r w:rsidR="0048499B" w:rsidRPr="00C72444">
          <w:rPr>
            <w:rStyle w:val="Hyperlink"/>
            <w:noProof/>
          </w:rPr>
          <w:t>4.4.1.</w:t>
        </w:r>
        <w:r w:rsidR="0048499B">
          <w:rPr>
            <w:rFonts w:asciiTheme="minorHAnsi" w:eastAsiaTheme="minorEastAsia" w:hAnsiTheme="minorHAnsi" w:cstheme="minorBidi"/>
            <w:b w:val="0"/>
            <w:noProof/>
            <w:sz w:val="22"/>
            <w:szCs w:val="22"/>
          </w:rPr>
          <w:tab/>
        </w:r>
        <w:r w:rsidR="0048499B" w:rsidRPr="00C72444">
          <w:rPr>
            <w:rStyle w:val="Hyperlink"/>
            <w:noProof/>
          </w:rPr>
          <w:t>Secure Proxy Service (SPS)</w:t>
        </w:r>
        <w:r w:rsidR="0048499B">
          <w:rPr>
            <w:noProof/>
            <w:webHidden/>
          </w:rPr>
          <w:tab/>
        </w:r>
        <w:r w:rsidR="0048499B">
          <w:rPr>
            <w:noProof/>
            <w:webHidden/>
          </w:rPr>
          <w:fldChar w:fldCharType="begin"/>
        </w:r>
        <w:r w:rsidR="0048499B">
          <w:rPr>
            <w:noProof/>
            <w:webHidden/>
          </w:rPr>
          <w:instrText xml:space="preserve"> PAGEREF _Toc454362659 \h </w:instrText>
        </w:r>
        <w:r w:rsidR="0048499B">
          <w:rPr>
            <w:noProof/>
            <w:webHidden/>
          </w:rPr>
        </w:r>
        <w:r w:rsidR="0048499B">
          <w:rPr>
            <w:noProof/>
            <w:webHidden/>
          </w:rPr>
          <w:fldChar w:fldCharType="separate"/>
        </w:r>
        <w:r w:rsidR="00BF35C8">
          <w:rPr>
            <w:noProof/>
            <w:webHidden/>
          </w:rPr>
          <w:t>42</w:t>
        </w:r>
        <w:r w:rsidR="0048499B">
          <w:rPr>
            <w:noProof/>
            <w:webHidden/>
          </w:rPr>
          <w:fldChar w:fldCharType="end"/>
        </w:r>
      </w:hyperlink>
    </w:p>
    <w:p w14:paraId="02736953"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60" w:history="1">
        <w:r w:rsidR="0048499B" w:rsidRPr="00C72444">
          <w:rPr>
            <w:rStyle w:val="Hyperlink"/>
            <w:noProof/>
          </w:rPr>
          <w:t>4.4.2.</w:t>
        </w:r>
        <w:r w:rsidR="0048499B">
          <w:rPr>
            <w:rFonts w:asciiTheme="minorHAnsi" w:eastAsiaTheme="minorEastAsia" w:hAnsiTheme="minorHAnsi" w:cstheme="minorBidi"/>
            <w:b w:val="0"/>
            <w:noProof/>
            <w:sz w:val="22"/>
            <w:szCs w:val="22"/>
          </w:rPr>
          <w:tab/>
        </w:r>
        <w:r w:rsidR="0048499B" w:rsidRPr="00C72444">
          <w:rPr>
            <w:rStyle w:val="Hyperlink"/>
            <w:noProof/>
          </w:rPr>
          <w:t>IAM Security Token Service Web Service (STS WS)</w:t>
        </w:r>
        <w:r w:rsidR="0048499B">
          <w:rPr>
            <w:noProof/>
            <w:webHidden/>
          </w:rPr>
          <w:tab/>
        </w:r>
        <w:r w:rsidR="0048499B">
          <w:rPr>
            <w:noProof/>
            <w:webHidden/>
          </w:rPr>
          <w:fldChar w:fldCharType="begin"/>
        </w:r>
        <w:r w:rsidR="0048499B">
          <w:rPr>
            <w:noProof/>
            <w:webHidden/>
          </w:rPr>
          <w:instrText xml:space="preserve"> PAGEREF _Toc454362660 \h </w:instrText>
        </w:r>
        <w:r w:rsidR="0048499B">
          <w:rPr>
            <w:noProof/>
            <w:webHidden/>
          </w:rPr>
        </w:r>
        <w:r w:rsidR="0048499B">
          <w:rPr>
            <w:noProof/>
            <w:webHidden/>
          </w:rPr>
          <w:fldChar w:fldCharType="separate"/>
        </w:r>
        <w:r w:rsidR="00BF35C8">
          <w:rPr>
            <w:noProof/>
            <w:webHidden/>
          </w:rPr>
          <w:t>42</w:t>
        </w:r>
        <w:r w:rsidR="0048499B">
          <w:rPr>
            <w:noProof/>
            <w:webHidden/>
          </w:rPr>
          <w:fldChar w:fldCharType="end"/>
        </w:r>
      </w:hyperlink>
    </w:p>
    <w:p w14:paraId="209C554B"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61" w:history="1">
        <w:r w:rsidR="0048499B" w:rsidRPr="00C72444">
          <w:rPr>
            <w:rStyle w:val="Hyperlink"/>
            <w:noProof/>
          </w:rPr>
          <w:t>4.4.3.</w:t>
        </w:r>
        <w:r w:rsidR="0048499B">
          <w:rPr>
            <w:rFonts w:asciiTheme="minorHAnsi" w:eastAsiaTheme="minorEastAsia" w:hAnsiTheme="minorHAnsi" w:cstheme="minorBidi"/>
            <w:b w:val="0"/>
            <w:noProof/>
            <w:sz w:val="22"/>
            <w:szCs w:val="22"/>
          </w:rPr>
          <w:tab/>
        </w:r>
        <w:r w:rsidR="0048499B" w:rsidRPr="00C72444">
          <w:rPr>
            <w:rStyle w:val="Hyperlink"/>
            <w:noProof/>
          </w:rPr>
          <w:t>Virtual Directory Service (VDS)</w:t>
        </w:r>
        <w:r w:rsidR="0048499B">
          <w:rPr>
            <w:noProof/>
            <w:webHidden/>
          </w:rPr>
          <w:tab/>
        </w:r>
        <w:r w:rsidR="0048499B">
          <w:rPr>
            <w:noProof/>
            <w:webHidden/>
          </w:rPr>
          <w:fldChar w:fldCharType="begin"/>
        </w:r>
        <w:r w:rsidR="0048499B">
          <w:rPr>
            <w:noProof/>
            <w:webHidden/>
          </w:rPr>
          <w:instrText xml:space="preserve"> PAGEREF _Toc454362661 \h </w:instrText>
        </w:r>
        <w:r w:rsidR="0048499B">
          <w:rPr>
            <w:noProof/>
            <w:webHidden/>
          </w:rPr>
        </w:r>
        <w:r w:rsidR="0048499B">
          <w:rPr>
            <w:noProof/>
            <w:webHidden/>
          </w:rPr>
          <w:fldChar w:fldCharType="separate"/>
        </w:r>
        <w:r w:rsidR="00BF35C8">
          <w:rPr>
            <w:noProof/>
            <w:webHidden/>
          </w:rPr>
          <w:t>42</w:t>
        </w:r>
        <w:r w:rsidR="0048499B">
          <w:rPr>
            <w:noProof/>
            <w:webHidden/>
          </w:rPr>
          <w:fldChar w:fldCharType="end"/>
        </w:r>
      </w:hyperlink>
    </w:p>
    <w:p w14:paraId="2880E44F"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62" w:history="1">
        <w:r w:rsidR="0048499B" w:rsidRPr="00C72444">
          <w:rPr>
            <w:rStyle w:val="Hyperlink"/>
            <w:noProof/>
          </w:rPr>
          <w:t>4.4.4.</w:t>
        </w:r>
        <w:r w:rsidR="0048499B">
          <w:rPr>
            <w:rFonts w:asciiTheme="minorHAnsi" w:eastAsiaTheme="minorEastAsia" w:hAnsiTheme="minorHAnsi" w:cstheme="minorBidi"/>
            <w:b w:val="0"/>
            <w:noProof/>
            <w:sz w:val="22"/>
            <w:szCs w:val="22"/>
          </w:rPr>
          <w:tab/>
        </w:r>
        <w:r w:rsidR="0048499B" w:rsidRPr="00C72444">
          <w:rPr>
            <w:rStyle w:val="Hyperlink"/>
            <w:noProof/>
          </w:rPr>
          <w:t>Logout Application Program Interface (API) Service</w:t>
        </w:r>
        <w:r w:rsidR="0048499B">
          <w:rPr>
            <w:noProof/>
            <w:webHidden/>
          </w:rPr>
          <w:tab/>
        </w:r>
        <w:r w:rsidR="0048499B">
          <w:rPr>
            <w:noProof/>
            <w:webHidden/>
          </w:rPr>
          <w:fldChar w:fldCharType="begin"/>
        </w:r>
        <w:r w:rsidR="0048499B">
          <w:rPr>
            <w:noProof/>
            <w:webHidden/>
          </w:rPr>
          <w:instrText xml:space="preserve"> PAGEREF _Toc454362662 \h </w:instrText>
        </w:r>
        <w:r w:rsidR="0048499B">
          <w:rPr>
            <w:noProof/>
            <w:webHidden/>
          </w:rPr>
        </w:r>
        <w:r w:rsidR="0048499B">
          <w:rPr>
            <w:noProof/>
            <w:webHidden/>
          </w:rPr>
          <w:fldChar w:fldCharType="separate"/>
        </w:r>
        <w:r w:rsidR="00BF35C8">
          <w:rPr>
            <w:noProof/>
            <w:webHidden/>
          </w:rPr>
          <w:t>42</w:t>
        </w:r>
        <w:r w:rsidR="0048499B">
          <w:rPr>
            <w:noProof/>
            <w:webHidden/>
          </w:rPr>
          <w:fldChar w:fldCharType="end"/>
        </w:r>
      </w:hyperlink>
    </w:p>
    <w:p w14:paraId="73C36ECE"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63" w:history="1">
        <w:r w:rsidR="0048499B" w:rsidRPr="00C72444">
          <w:rPr>
            <w:rStyle w:val="Hyperlink"/>
            <w:noProof/>
          </w:rPr>
          <w:t>4.5.</w:t>
        </w:r>
        <w:r w:rsidR="0048499B">
          <w:rPr>
            <w:rFonts w:asciiTheme="minorHAnsi" w:eastAsiaTheme="minorEastAsia" w:hAnsiTheme="minorHAnsi" w:cstheme="minorBidi"/>
            <w:b w:val="0"/>
            <w:noProof/>
            <w:sz w:val="22"/>
            <w:szCs w:val="22"/>
          </w:rPr>
          <w:tab/>
        </w:r>
        <w:r w:rsidR="0048499B" w:rsidRPr="00C72444">
          <w:rPr>
            <w:rStyle w:val="Hyperlink"/>
            <w:noProof/>
          </w:rPr>
          <w:t>Enterprise Architecture</w:t>
        </w:r>
        <w:r w:rsidR="0048499B">
          <w:rPr>
            <w:noProof/>
            <w:webHidden/>
          </w:rPr>
          <w:tab/>
        </w:r>
        <w:r w:rsidR="0048499B">
          <w:rPr>
            <w:noProof/>
            <w:webHidden/>
          </w:rPr>
          <w:fldChar w:fldCharType="begin"/>
        </w:r>
        <w:r w:rsidR="0048499B">
          <w:rPr>
            <w:noProof/>
            <w:webHidden/>
          </w:rPr>
          <w:instrText xml:space="preserve"> PAGEREF _Toc454362663 \h </w:instrText>
        </w:r>
        <w:r w:rsidR="0048499B">
          <w:rPr>
            <w:noProof/>
            <w:webHidden/>
          </w:rPr>
        </w:r>
        <w:r w:rsidR="0048499B">
          <w:rPr>
            <w:noProof/>
            <w:webHidden/>
          </w:rPr>
          <w:fldChar w:fldCharType="separate"/>
        </w:r>
        <w:r w:rsidR="00BF35C8">
          <w:rPr>
            <w:noProof/>
            <w:webHidden/>
          </w:rPr>
          <w:t>43</w:t>
        </w:r>
        <w:r w:rsidR="0048499B">
          <w:rPr>
            <w:noProof/>
            <w:webHidden/>
          </w:rPr>
          <w:fldChar w:fldCharType="end"/>
        </w:r>
      </w:hyperlink>
    </w:p>
    <w:p w14:paraId="2B7ED950"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664" w:history="1">
        <w:r w:rsidR="0048499B" w:rsidRPr="00C72444">
          <w:rPr>
            <w:rStyle w:val="Hyperlink"/>
            <w:noProof/>
          </w:rPr>
          <w:t>5.</w:t>
        </w:r>
        <w:r w:rsidR="0048499B">
          <w:rPr>
            <w:rFonts w:asciiTheme="minorHAnsi" w:eastAsiaTheme="minorEastAsia" w:hAnsiTheme="minorHAnsi" w:cstheme="minorBidi"/>
            <w:b w:val="0"/>
            <w:noProof/>
            <w:sz w:val="22"/>
            <w:szCs w:val="22"/>
          </w:rPr>
          <w:tab/>
        </w:r>
        <w:r w:rsidR="0048499B" w:rsidRPr="00C72444">
          <w:rPr>
            <w:rStyle w:val="Hyperlink"/>
            <w:noProof/>
          </w:rPr>
          <w:t>Data Design</w:t>
        </w:r>
        <w:r w:rsidR="0048499B">
          <w:rPr>
            <w:noProof/>
            <w:webHidden/>
          </w:rPr>
          <w:tab/>
        </w:r>
        <w:r w:rsidR="0048499B">
          <w:rPr>
            <w:noProof/>
            <w:webHidden/>
          </w:rPr>
          <w:fldChar w:fldCharType="begin"/>
        </w:r>
        <w:r w:rsidR="0048499B">
          <w:rPr>
            <w:noProof/>
            <w:webHidden/>
          </w:rPr>
          <w:instrText xml:space="preserve"> PAGEREF _Toc454362664 \h </w:instrText>
        </w:r>
        <w:r w:rsidR="0048499B">
          <w:rPr>
            <w:noProof/>
            <w:webHidden/>
          </w:rPr>
        </w:r>
        <w:r w:rsidR="0048499B">
          <w:rPr>
            <w:noProof/>
            <w:webHidden/>
          </w:rPr>
          <w:fldChar w:fldCharType="separate"/>
        </w:r>
        <w:r w:rsidR="00BF35C8">
          <w:rPr>
            <w:noProof/>
            <w:webHidden/>
          </w:rPr>
          <w:t>43</w:t>
        </w:r>
        <w:r w:rsidR="0048499B">
          <w:rPr>
            <w:noProof/>
            <w:webHidden/>
          </w:rPr>
          <w:fldChar w:fldCharType="end"/>
        </w:r>
      </w:hyperlink>
    </w:p>
    <w:p w14:paraId="3C638AEF"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65" w:history="1">
        <w:r w:rsidR="0048499B" w:rsidRPr="00C72444">
          <w:rPr>
            <w:rStyle w:val="Hyperlink"/>
            <w:noProof/>
          </w:rPr>
          <w:t>5.1.</w:t>
        </w:r>
        <w:r w:rsidR="0048499B">
          <w:rPr>
            <w:rFonts w:asciiTheme="minorHAnsi" w:eastAsiaTheme="minorEastAsia" w:hAnsiTheme="minorHAnsi" w:cstheme="minorBidi"/>
            <w:b w:val="0"/>
            <w:noProof/>
            <w:sz w:val="22"/>
            <w:szCs w:val="22"/>
          </w:rPr>
          <w:tab/>
        </w:r>
        <w:r w:rsidR="0048499B" w:rsidRPr="00C72444">
          <w:rPr>
            <w:rStyle w:val="Hyperlink"/>
            <w:noProof/>
          </w:rPr>
          <w:t>DBMS Files</w:t>
        </w:r>
        <w:r w:rsidR="0048499B">
          <w:rPr>
            <w:noProof/>
            <w:webHidden/>
          </w:rPr>
          <w:tab/>
        </w:r>
        <w:r w:rsidR="0048499B">
          <w:rPr>
            <w:noProof/>
            <w:webHidden/>
          </w:rPr>
          <w:fldChar w:fldCharType="begin"/>
        </w:r>
        <w:r w:rsidR="0048499B">
          <w:rPr>
            <w:noProof/>
            <w:webHidden/>
          </w:rPr>
          <w:instrText xml:space="preserve"> PAGEREF _Toc454362665 \h </w:instrText>
        </w:r>
        <w:r w:rsidR="0048499B">
          <w:rPr>
            <w:noProof/>
            <w:webHidden/>
          </w:rPr>
        </w:r>
        <w:r w:rsidR="0048499B">
          <w:rPr>
            <w:noProof/>
            <w:webHidden/>
          </w:rPr>
          <w:fldChar w:fldCharType="separate"/>
        </w:r>
        <w:r w:rsidR="00BF35C8">
          <w:rPr>
            <w:noProof/>
            <w:webHidden/>
          </w:rPr>
          <w:t>43</w:t>
        </w:r>
        <w:r w:rsidR="0048499B">
          <w:rPr>
            <w:noProof/>
            <w:webHidden/>
          </w:rPr>
          <w:fldChar w:fldCharType="end"/>
        </w:r>
      </w:hyperlink>
    </w:p>
    <w:p w14:paraId="51D5C77E"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66" w:history="1">
        <w:r w:rsidR="0048499B" w:rsidRPr="00C72444">
          <w:rPr>
            <w:rStyle w:val="Hyperlink"/>
            <w:noProof/>
          </w:rPr>
          <w:t>5.1.1.</w:t>
        </w:r>
        <w:r w:rsidR="0048499B">
          <w:rPr>
            <w:rFonts w:asciiTheme="minorHAnsi" w:eastAsiaTheme="minorEastAsia" w:hAnsiTheme="minorHAnsi" w:cstheme="minorBidi"/>
            <w:b w:val="0"/>
            <w:noProof/>
            <w:sz w:val="22"/>
            <w:szCs w:val="22"/>
          </w:rPr>
          <w:tab/>
        </w:r>
        <w:r w:rsidR="0048499B" w:rsidRPr="00C72444">
          <w:rPr>
            <w:rStyle w:val="Hyperlink"/>
            <w:noProof/>
          </w:rPr>
          <w:t>SiteMinder Audit Store</w:t>
        </w:r>
        <w:r w:rsidR="0048499B">
          <w:rPr>
            <w:noProof/>
            <w:webHidden/>
          </w:rPr>
          <w:tab/>
        </w:r>
        <w:r w:rsidR="0048499B">
          <w:rPr>
            <w:noProof/>
            <w:webHidden/>
          </w:rPr>
          <w:fldChar w:fldCharType="begin"/>
        </w:r>
        <w:r w:rsidR="0048499B">
          <w:rPr>
            <w:noProof/>
            <w:webHidden/>
          </w:rPr>
          <w:instrText xml:space="preserve"> PAGEREF _Toc454362666 \h </w:instrText>
        </w:r>
        <w:r w:rsidR="0048499B">
          <w:rPr>
            <w:noProof/>
            <w:webHidden/>
          </w:rPr>
        </w:r>
        <w:r w:rsidR="0048499B">
          <w:rPr>
            <w:noProof/>
            <w:webHidden/>
          </w:rPr>
          <w:fldChar w:fldCharType="separate"/>
        </w:r>
        <w:r w:rsidR="00BF35C8">
          <w:rPr>
            <w:noProof/>
            <w:webHidden/>
          </w:rPr>
          <w:t>43</w:t>
        </w:r>
        <w:r w:rsidR="0048499B">
          <w:rPr>
            <w:noProof/>
            <w:webHidden/>
          </w:rPr>
          <w:fldChar w:fldCharType="end"/>
        </w:r>
      </w:hyperlink>
    </w:p>
    <w:p w14:paraId="1153105B"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67" w:history="1">
        <w:r w:rsidR="0048499B" w:rsidRPr="00C72444">
          <w:rPr>
            <w:rStyle w:val="Hyperlink"/>
            <w:noProof/>
          </w:rPr>
          <w:t>5.2.</w:t>
        </w:r>
        <w:r w:rsidR="0048499B">
          <w:rPr>
            <w:rFonts w:asciiTheme="minorHAnsi" w:eastAsiaTheme="minorEastAsia" w:hAnsiTheme="minorHAnsi" w:cstheme="minorBidi"/>
            <w:b w:val="0"/>
            <w:noProof/>
            <w:sz w:val="22"/>
            <w:szCs w:val="22"/>
          </w:rPr>
          <w:tab/>
        </w:r>
        <w:r w:rsidR="0048499B" w:rsidRPr="00C72444">
          <w:rPr>
            <w:rStyle w:val="Hyperlink"/>
            <w:noProof/>
          </w:rPr>
          <w:t>Non-DBMS Files</w:t>
        </w:r>
        <w:r w:rsidR="0048499B">
          <w:rPr>
            <w:noProof/>
            <w:webHidden/>
          </w:rPr>
          <w:tab/>
        </w:r>
        <w:r w:rsidR="0048499B">
          <w:rPr>
            <w:noProof/>
            <w:webHidden/>
          </w:rPr>
          <w:fldChar w:fldCharType="begin"/>
        </w:r>
        <w:r w:rsidR="0048499B">
          <w:rPr>
            <w:noProof/>
            <w:webHidden/>
          </w:rPr>
          <w:instrText xml:space="preserve"> PAGEREF _Toc454362667 \h </w:instrText>
        </w:r>
        <w:r w:rsidR="0048499B">
          <w:rPr>
            <w:noProof/>
            <w:webHidden/>
          </w:rPr>
        </w:r>
        <w:r w:rsidR="0048499B">
          <w:rPr>
            <w:noProof/>
            <w:webHidden/>
          </w:rPr>
          <w:fldChar w:fldCharType="separate"/>
        </w:r>
        <w:r w:rsidR="00BF35C8">
          <w:rPr>
            <w:noProof/>
            <w:webHidden/>
          </w:rPr>
          <w:t>44</w:t>
        </w:r>
        <w:r w:rsidR="0048499B">
          <w:rPr>
            <w:noProof/>
            <w:webHidden/>
          </w:rPr>
          <w:fldChar w:fldCharType="end"/>
        </w:r>
      </w:hyperlink>
    </w:p>
    <w:p w14:paraId="3AA735E5"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68" w:history="1">
        <w:r w:rsidR="0048499B" w:rsidRPr="00C72444">
          <w:rPr>
            <w:rStyle w:val="Hyperlink"/>
            <w:noProof/>
          </w:rPr>
          <w:t>5.2.1.</w:t>
        </w:r>
        <w:r w:rsidR="0048499B">
          <w:rPr>
            <w:rFonts w:asciiTheme="minorHAnsi" w:eastAsiaTheme="minorEastAsia" w:hAnsiTheme="minorHAnsi" w:cstheme="minorBidi"/>
            <w:b w:val="0"/>
            <w:noProof/>
            <w:sz w:val="22"/>
            <w:szCs w:val="22"/>
          </w:rPr>
          <w:tab/>
        </w:r>
        <w:r w:rsidR="0048499B" w:rsidRPr="00C72444">
          <w:rPr>
            <w:rStyle w:val="Hyperlink"/>
            <w:noProof/>
          </w:rPr>
          <w:t>SiteMinder Policy Store</w:t>
        </w:r>
        <w:r w:rsidR="0048499B">
          <w:rPr>
            <w:noProof/>
            <w:webHidden/>
          </w:rPr>
          <w:tab/>
        </w:r>
        <w:r w:rsidR="0048499B">
          <w:rPr>
            <w:noProof/>
            <w:webHidden/>
          </w:rPr>
          <w:fldChar w:fldCharType="begin"/>
        </w:r>
        <w:r w:rsidR="0048499B">
          <w:rPr>
            <w:noProof/>
            <w:webHidden/>
          </w:rPr>
          <w:instrText xml:space="preserve"> PAGEREF _Toc454362668 \h </w:instrText>
        </w:r>
        <w:r w:rsidR="0048499B">
          <w:rPr>
            <w:noProof/>
            <w:webHidden/>
          </w:rPr>
        </w:r>
        <w:r w:rsidR="0048499B">
          <w:rPr>
            <w:noProof/>
            <w:webHidden/>
          </w:rPr>
          <w:fldChar w:fldCharType="separate"/>
        </w:r>
        <w:r w:rsidR="00BF35C8">
          <w:rPr>
            <w:noProof/>
            <w:webHidden/>
          </w:rPr>
          <w:t>44</w:t>
        </w:r>
        <w:r w:rsidR="0048499B">
          <w:rPr>
            <w:noProof/>
            <w:webHidden/>
          </w:rPr>
          <w:fldChar w:fldCharType="end"/>
        </w:r>
      </w:hyperlink>
    </w:p>
    <w:p w14:paraId="3BCB6CEE"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69" w:history="1">
        <w:r w:rsidR="0048499B" w:rsidRPr="00C72444">
          <w:rPr>
            <w:rStyle w:val="Hyperlink"/>
            <w:noProof/>
          </w:rPr>
          <w:t>5.2.2.</w:t>
        </w:r>
        <w:r w:rsidR="0048499B">
          <w:rPr>
            <w:rFonts w:asciiTheme="minorHAnsi" w:eastAsiaTheme="minorEastAsia" w:hAnsiTheme="minorHAnsi" w:cstheme="minorBidi"/>
            <w:b w:val="0"/>
            <w:noProof/>
            <w:sz w:val="22"/>
            <w:szCs w:val="22"/>
          </w:rPr>
          <w:tab/>
        </w:r>
        <w:r w:rsidR="0048499B" w:rsidRPr="00C72444">
          <w:rPr>
            <w:rStyle w:val="Hyperlink"/>
            <w:noProof/>
          </w:rPr>
          <w:t>SiteMinder Key Store</w:t>
        </w:r>
        <w:r w:rsidR="0048499B">
          <w:rPr>
            <w:noProof/>
            <w:webHidden/>
          </w:rPr>
          <w:tab/>
        </w:r>
        <w:r w:rsidR="0048499B">
          <w:rPr>
            <w:noProof/>
            <w:webHidden/>
          </w:rPr>
          <w:fldChar w:fldCharType="begin"/>
        </w:r>
        <w:r w:rsidR="0048499B">
          <w:rPr>
            <w:noProof/>
            <w:webHidden/>
          </w:rPr>
          <w:instrText xml:space="preserve"> PAGEREF _Toc454362669 \h </w:instrText>
        </w:r>
        <w:r w:rsidR="0048499B">
          <w:rPr>
            <w:noProof/>
            <w:webHidden/>
          </w:rPr>
        </w:r>
        <w:r w:rsidR="0048499B">
          <w:rPr>
            <w:noProof/>
            <w:webHidden/>
          </w:rPr>
          <w:fldChar w:fldCharType="separate"/>
        </w:r>
        <w:r w:rsidR="00BF35C8">
          <w:rPr>
            <w:noProof/>
            <w:webHidden/>
          </w:rPr>
          <w:t>58</w:t>
        </w:r>
        <w:r w:rsidR="0048499B">
          <w:rPr>
            <w:noProof/>
            <w:webHidden/>
          </w:rPr>
          <w:fldChar w:fldCharType="end"/>
        </w:r>
      </w:hyperlink>
    </w:p>
    <w:p w14:paraId="061EBF08"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70" w:history="1">
        <w:r w:rsidR="0048499B" w:rsidRPr="00C72444">
          <w:rPr>
            <w:rStyle w:val="Hyperlink"/>
            <w:noProof/>
          </w:rPr>
          <w:t>5.2.3.</w:t>
        </w:r>
        <w:r w:rsidR="0048499B">
          <w:rPr>
            <w:rFonts w:asciiTheme="minorHAnsi" w:eastAsiaTheme="minorEastAsia" w:hAnsiTheme="minorHAnsi" w:cstheme="minorBidi"/>
            <w:b w:val="0"/>
            <w:noProof/>
            <w:sz w:val="22"/>
            <w:szCs w:val="22"/>
          </w:rPr>
          <w:tab/>
        </w:r>
        <w:r w:rsidR="0048499B" w:rsidRPr="00C72444">
          <w:rPr>
            <w:rStyle w:val="Hyperlink"/>
            <w:noProof/>
          </w:rPr>
          <w:t>SiteMinder Session Store</w:t>
        </w:r>
        <w:r w:rsidR="0048499B">
          <w:rPr>
            <w:noProof/>
            <w:webHidden/>
          </w:rPr>
          <w:tab/>
        </w:r>
        <w:r w:rsidR="0048499B">
          <w:rPr>
            <w:noProof/>
            <w:webHidden/>
          </w:rPr>
          <w:fldChar w:fldCharType="begin"/>
        </w:r>
        <w:r w:rsidR="0048499B">
          <w:rPr>
            <w:noProof/>
            <w:webHidden/>
          </w:rPr>
          <w:instrText xml:space="preserve"> PAGEREF _Toc454362670 \h </w:instrText>
        </w:r>
        <w:r w:rsidR="0048499B">
          <w:rPr>
            <w:noProof/>
            <w:webHidden/>
          </w:rPr>
        </w:r>
        <w:r w:rsidR="0048499B">
          <w:rPr>
            <w:noProof/>
            <w:webHidden/>
          </w:rPr>
          <w:fldChar w:fldCharType="separate"/>
        </w:r>
        <w:r w:rsidR="00BF35C8">
          <w:rPr>
            <w:noProof/>
            <w:webHidden/>
          </w:rPr>
          <w:t>58</w:t>
        </w:r>
        <w:r w:rsidR="0048499B">
          <w:rPr>
            <w:noProof/>
            <w:webHidden/>
          </w:rPr>
          <w:fldChar w:fldCharType="end"/>
        </w:r>
      </w:hyperlink>
    </w:p>
    <w:p w14:paraId="64933DD7"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71" w:history="1">
        <w:r w:rsidR="0048499B" w:rsidRPr="00C72444">
          <w:rPr>
            <w:rStyle w:val="Hyperlink"/>
            <w:noProof/>
          </w:rPr>
          <w:t>5.2.4.</w:t>
        </w:r>
        <w:r w:rsidR="0048499B">
          <w:rPr>
            <w:rFonts w:asciiTheme="minorHAnsi" w:eastAsiaTheme="minorEastAsia" w:hAnsiTheme="minorHAnsi" w:cstheme="minorBidi"/>
            <w:b w:val="0"/>
            <w:noProof/>
            <w:sz w:val="22"/>
            <w:szCs w:val="22"/>
          </w:rPr>
          <w:tab/>
        </w:r>
        <w:r w:rsidR="0048499B" w:rsidRPr="00C72444">
          <w:rPr>
            <w:rStyle w:val="Hyperlink"/>
            <w:noProof/>
          </w:rPr>
          <w:t>Virtual Directory Server (VDS)</w:t>
        </w:r>
        <w:r w:rsidR="0048499B">
          <w:rPr>
            <w:noProof/>
            <w:webHidden/>
          </w:rPr>
          <w:tab/>
        </w:r>
        <w:r w:rsidR="0048499B">
          <w:rPr>
            <w:noProof/>
            <w:webHidden/>
          </w:rPr>
          <w:fldChar w:fldCharType="begin"/>
        </w:r>
        <w:r w:rsidR="0048499B">
          <w:rPr>
            <w:noProof/>
            <w:webHidden/>
          </w:rPr>
          <w:instrText xml:space="preserve"> PAGEREF _Toc454362671 \h </w:instrText>
        </w:r>
        <w:r w:rsidR="0048499B">
          <w:rPr>
            <w:noProof/>
            <w:webHidden/>
          </w:rPr>
        </w:r>
        <w:r w:rsidR="0048499B">
          <w:rPr>
            <w:noProof/>
            <w:webHidden/>
          </w:rPr>
          <w:fldChar w:fldCharType="separate"/>
        </w:r>
        <w:r w:rsidR="00BF35C8">
          <w:rPr>
            <w:noProof/>
            <w:webHidden/>
          </w:rPr>
          <w:t>59</w:t>
        </w:r>
        <w:r w:rsidR="0048499B">
          <w:rPr>
            <w:noProof/>
            <w:webHidden/>
          </w:rPr>
          <w:fldChar w:fldCharType="end"/>
        </w:r>
      </w:hyperlink>
    </w:p>
    <w:p w14:paraId="7FB85A30"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72" w:history="1">
        <w:r w:rsidR="0048499B" w:rsidRPr="00C72444">
          <w:rPr>
            <w:rStyle w:val="Hyperlink"/>
            <w:noProof/>
          </w:rPr>
          <w:t>5.3.</w:t>
        </w:r>
        <w:r w:rsidR="0048499B">
          <w:rPr>
            <w:rFonts w:asciiTheme="minorHAnsi" w:eastAsiaTheme="minorEastAsia" w:hAnsiTheme="minorHAnsi" w:cstheme="minorBidi"/>
            <w:b w:val="0"/>
            <w:noProof/>
            <w:sz w:val="22"/>
            <w:szCs w:val="22"/>
          </w:rPr>
          <w:tab/>
        </w:r>
        <w:r w:rsidR="0048499B" w:rsidRPr="00C72444">
          <w:rPr>
            <w:rStyle w:val="Hyperlink"/>
            <w:noProof/>
          </w:rPr>
          <w:t>Data View</w:t>
        </w:r>
        <w:r w:rsidR="0048499B">
          <w:rPr>
            <w:noProof/>
            <w:webHidden/>
          </w:rPr>
          <w:tab/>
        </w:r>
        <w:r w:rsidR="0048499B">
          <w:rPr>
            <w:noProof/>
            <w:webHidden/>
          </w:rPr>
          <w:fldChar w:fldCharType="begin"/>
        </w:r>
        <w:r w:rsidR="0048499B">
          <w:rPr>
            <w:noProof/>
            <w:webHidden/>
          </w:rPr>
          <w:instrText xml:space="preserve"> PAGEREF _Toc454362672 \h </w:instrText>
        </w:r>
        <w:r w:rsidR="0048499B">
          <w:rPr>
            <w:noProof/>
            <w:webHidden/>
          </w:rPr>
        </w:r>
        <w:r w:rsidR="0048499B">
          <w:rPr>
            <w:noProof/>
            <w:webHidden/>
          </w:rPr>
          <w:fldChar w:fldCharType="separate"/>
        </w:r>
        <w:r w:rsidR="00BF35C8">
          <w:rPr>
            <w:noProof/>
            <w:webHidden/>
          </w:rPr>
          <w:t>61</w:t>
        </w:r>
        <w:r w:rsidR="0048499B">
          <w:rPr>
            <w:noProof/>
            <w:webHidden/>
          </w:rPr>
          <w:fldChar w:fldCharType="end"/>
        </w:r>
      </w:hyperlink>
    </w:p>
    <w:p w14:paraId="5E68D1A8"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73" w:history="1">
        <w:r w:rsidR="0048499B" w:rsidRPr="00C72444">
          <w:rPr>
            <w:rStyle w:val="Hyperlink"/>
            <w:noProof/>
          </w:rPr>
          <w:t>5.3.1.</w:t>
        </w:r>
        <w:r w:rsidR="0048499B">
          <w:rPr>
            <w:rFonts w:asciiTheme="minorHAnsi" w:eastAsiaTheme="minorEastAsia" w:hAnsiTheme="minorHAnsi" w:cstheme="minorBidi"/>
            <w:b w:val="0"/>
            <w:noProof/>
            <w:sz w:val="22"/>
            <w:szCs w:val="22"/>
          </w:rPr>
          <w:tab/>
        </w:r>
        <w:r w:rsidR="0048499B" w:rsidRPr="00C72444">
          <w:rPr>
            <w:rStyle w:val="Hyperlink"/>
            <w:noProof/>
          </w:rPr>
          <w:t>SiteMinder</w:t>
        </w:r>
        <w:r w:rsidR="0048499B">
          <w:rPr>
            <w:noProof/>
            <w:webHidden/>
          </w:rPr>
          <w:tab/>
        </w:r>
        <w:r w:rsidR="0048499B">
          <w:rPr>
            <w:noProof/>
            <w:webHidden/>
          </w:rPr>
          <w:fldChar w:fldCharType="begin"/>
        </w:r>
        <w:r w:rsidR="0048499B">
          <w:rPr>
            <w:noProof/>
            <w:webHidden/>
          </w:rPr>
          <w:instrText xml:space="preserve"> PAGEREF _Toc454362673 \h </w:instrText>
        </w:r>
        <w:r w:rsidR="0048499B">
          <w:rPr>
            <w:noProof/>
            <w:webHidden/>
          </w:rPr>
        </w:r>
        <w:r w:rsidR="0048499B">
          <w:rPr>
            <w:noProof/>
            <w:webHidden/>
          </w:rPr>
          <w:fldChar w:fldCharType="separate"/>
        </w:r>
        <w:r w:rsidR="00BF35C8">
          <w:rPr>
            <w:noProof/>
            <w:webHidden/>
          </w:rPr>
          <w:t>61</w:t>
        </w:r>
        <w:r w:rsidR="0048499B">
          <w:rPr>
            <w:noProof/>
            <w:webHidden/>
          </w:rPr>
          <w:fldChar w:fldCharType="end"/>
        </w:r>
      </w:hyperlink>
    </w:p>
    <w:p w14:paraId="763FFB5C"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75" w:history="1">
        <w:r w:rsidR="0048499B" w:rsidRPr="00C72444">
          <w:rPr>
            <w:rStyle w:val="Hyperlink"/>
            <w:noProof/>
          </w:rPr>
          <w:t>5.3.2.</w:t>
        </w:r>
        <w:r w:rsidR="0048499B">
          <w:rPr>
            <w:rFonts w:asciiTheme="minorHAnsi" w:eastAsiaTheme="minorEastAsia" w:hAnsiTheme="minorHAnsi" w:cstheme="minorBidi"/>
            <w:b w:val="0"/>
            <w:noProof/>
            <w:sz w:val="22"/>
            <w:szCs w:val="22"/>
          </w:rPr>
          <w:tab/>
        </w:r>
        <w:r w:rsidR="0048499B" w:rsidRPr="00C72444">
          <w:rPr>
            <w:rStyle w:val="Hyperlink"/>
            <w:noProof/>
          </w:rPr>
          <w:t>VDS</w:t>
        </w:r>
        <w:r w:rsidR="0048499B">
          <w:rPr>
            <w:noProof/>
            <w:webHidden/>
          </w:rPr>
          <w:tab/>
        </w:r>
        <w:r w:rsidR="0048499B">
          <w:rPr>
            <w:noProof/>
            <w:webHidden/>
          </w:rPr>
          <w:fldChar w:fldCharType="begin"/>
        </w:r>
        <w:r w:rsidR="0048499B">
          <w:rPr>
            <w:noProof/>
            <w:webHidden/>
          </w:rPr>
          <w:instrText xml:space="preserve"> PAGEREF _Toc454362675 \h </w:instrText>
        </w:r>
        <w:r w:rsidR="0048499B">
          <w:rPr>
            <w:noProof/>
            <w:webHidden/>
          </w:rPr>
        </w:r>
        <w:r w:rsidR="0048499B">
          <w:rPr>
            <w:noProof/>
            <w:webHidden/>
          </w:rPr>
          <w:fldChar w:fldCharType="separate"/>
        </w:r>
        <w:r w:rsidR="00BF35C8">
          <w:rPr>
            <w:noProof/>
            <w:webHidden/>
          </w:rPr>
          <w:t>62</w:t>
        </w:r>
        <w:r w:rsidR="0048499B">
          <w:rPr>
            <w:noProof/>
            <w:webHidden/>
          </w:rPr>
          <w:fldChar w:fldCharType="end"/>
        </w:r>
      </w:hyperlink>
    </w:p>
    <w:p w14:paraId="0F9AF6C1"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76" w:history="1">
        <w:r w:rsidR="0048499B" w:rsidRPr="00C72444">
          <w:rPr>
            <w:rStyle w:val="Hyperlink"/>
            <w:noProof/>
          </w:rPr>
          <w:t>5.3.3.</w:t>
        </w:r>
        <w:r w:rsidR="0048499B">
          <w:rPr>
            <w:rFonts w:asciiTheme="minorHAnsi" w:eastAsiaTheme="minorEastAsia" w:hAnsiTheme="minorHAnsi" w:cstheme="minorBidi"/>
            <w:b w:val="0"/>
            <w:noProof/>
            <w:sz w:val="22"/>
            <w:szCs w:val="22"/>
          </w:rPr>
          <w:tab/>
        </w:r>
        <w:r w:rsidR="0048499B" w:rsidRPr="00C72444">
          <w:rPr>
            <w:rStyle w:val="Hyperlink"/>
            <w:noProof/>
          </w:rPr>
          <w:t>SAML Assertion Data Model</w:t>
        </w:r>
        <w:r w:rsidR="0048499B">
          <w:rPr>
            <w:noProof/>
            <w:webHidden/>
          </w:rPr>
          <w:tab/>
        </w:r>
        <w:r w:rsidR="0048499B">
          <w:rPr>
            <w:noProof/>
            <w:webHidden/>
          </w:rPr>
          <w:fldChar w:fldCharType="begin"/>
        </w:r>
        <w:r w:rsidR="0048499B">
          <w:rPr>
            <w:noProof/>
            <w:webHidden/>
          </w:rPr>
          <w:instrText xml:space="preserve"> PAGEREF _Toc454362676 \h </w:instrText>
        </w:r>
        <w:r w:rsidR="0048499B">
          <w:rPr>
            <w:noProof/>
            <w:webHidden/>
          </w:rPr>
        </w:r>
        <w:r w:rsidR="0048499B">
          <w:rPr>
            <w:noProof/>
            <w:webHidden/>
          </w:rPr>
          <w:fldChar w:fldCharType="separate"/>
        </w:r>
        <w:r w:rsidR="00BF35C8">
          <w:rPr>
            <w:noProof/>
            <w:webHidden/>
          </w:rPr>
          <w:t>62</w:t>
        </w:r>
        <w:r w:rsidR="0048499B">
          <w:rPr>
            <w:noProof/>
            <w:webHidden/>
          </w:rPr>
          <w:fldChar w:fldCharType="end"/>
        </w:r>
      </w:hyperlink>
    </w:p>
    <w:p w14:paraId="46F9072E"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677" w:history="1">
        <w:r w:rsidR="0048499B" w:rsidRPr="00C72444">
          <w:rPr>
            <w:rStyle w:val="Hyperlink"/>
            <w:noProof/>
          </w:rPr>
          <w:t>6.</w:t>
        </w:r>
        <w:r w:rsidR="0048499B">
          <w:rPr>
            <w:rFonts w:asciiTheme="minorHAnsi" w:eastAsiaTheme="minorEastAsia" w:hAnsiTheme="minorHAnsi" w:cstheme="minorBidi"/>
            <w:b w:val="0"/>
            <w:noProof/>
            <w:sz w:val="22"/>
            <w:szCs w:val="22"/>
          </w:rPr>
          <w:tab/>
        </w:r>
        <w:r w:rsidR="0048499B" w:rsidRPr="00C72444">
          <w:rPr>
            <w:rStyle w:val="Hyperlink"/>
            <w:noProof/>
          </w:rPr>
          <w:t>Detailed Design</w:t>
        </w:r>
        <w:r w:rsidR="0048499B">
          <w:rPr>
            <w:noProof/>
            <w:webHidden/>
          </w:rPr>
          <w:tab/>
        </w:r>
        <w:r w:rsidR="0048499B">
          <w:rPr>
            <w:noProof/>
            <w:webHidden/>
          </w:rPr>
          <w:fldChar w:fldCharType="begin"/>
        </w:r>
        <w:r w:rsidR="0048499B">
          <w:rPr>
            <w:noProof/>
            <w:webHidden/>
          </w:rPr>
          <w:instrText xml:space="preserve"> PAGEREF _Toc454362677 \h </w:instrText>
        </w:r>
        <w:r w:rsidR="0048499B">
          <w:rPr>
            <w:noProof/>
            <w:webHidden/>
          </w:rPr>
        </w:r>
        <w:r w:rsidR="0048499B">
          <w:rPr>
            <w:noProof/>
            <w:webHidden/>
          </w:rPr>
          <w:fldChar w:fldCharType="separate"/>
        </w:r>
        <w:r w:rsidR="00BF35C8">
          <w:rPr>
            <w:noProof/>
            <w:webHidden/>
          </w:rPr>
          <w:t>62</w:t>
        </w:r>
        <w:r w:rsidR="0048499B">
          <w:rPr>
            <w:noProof/>
            <w:webHidden/>
          </w:rPr>
          <w:fldChar w:fldCharType="end"/>
        </w:r>
      </w:hyperlink>
    </w:p>
    <w:p w14:paraId="5A954AF9"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79" w:history="1">
        <w:r w:rsidR="0048499B" w:rsidRPr="00C72444">
          <w:rPr>
            <w:rStyle w:val="Hyperlink"/>
            <w:noProof/>
          </w:rPr>
          <w:t>6.1.</w:t>
        </w:r>
        <w:r w:rsidR="0048499B">
          <w:rPr>
            <w:rFonts w:asciiTheme="minorHAnsi" w:eastAsiaTheme="minorEastAsia" w:hAnsiTheme="minorHAnsi" w:cstheme="minorBidi"/>
            <w:b w:val="0"/>
            <w:noProof/>
            <w:sz w:val="22"/>
            <w:szCs w:val="22"/>
          </w:rPr>
          <w:tab/>
        </w:r>
        <w:r w:rsidR="0048499B" w:rsidRPr="00C72444">
          <w:rPr>
            <w:rStyle w:val="Hyperlink"/>
            <w:noProof/>
          </w:rPr>
          <w:t>Hardware Detailed Design</w:t>
        </w:r>
        <w:r w:rsidR="0048499B">
          <w:rPr>
            <w:noProof/>
            <w:webHidden/>
          </w:rPr>
          <w:tab/>
        </w:r>
        <w:r w:rsidR="0048499B">
          <w:rPr>
            <w:noProof/>
            <w:webHidden/>
          </w:rPr>
          <w:fldChar w:fldCharType="begin"/>
        </w:r>
        <w:r w:rsidR="0048499B">
          <w:rPr>
            <w:noProof/>
            <w:webHidden/>
          </w:rPr>
          <w:instrText xml:space="preserve"> PAGEREF _Toc454362679 \h </w:instrText>
        </w:r>
        <w:r w:rsidR="0048499B">
          <w:rPr>
            <w:noProof/>
            <w:webHidden/>
          </w:rPr>
        </w:r>
        <w:r w:rsidR="0048499B">
          <w:rPr>
            <w:noProof/>
            <w:webHidden/>
          </w:rPr>
          <w:fldChar w:fldCharType="separate"/>
        </w:r>
        <w:r w:rsidR="00BF35C8">
          <w:rPr>
            <w:noProof/>
            <w:webHidden/>
          </w:rPr>
          <w:t>63</w:t>
        </w:r>
        <w:r w:rsidR="0048499B">
          <w:rPr>
            <w:noProof/>
            <w:webHidden/>
          </w:rPr>
          <w:fldChar w:fldCharType="end"/>
        </w:r>
      </w:hyperlink>
    </w:p>
    <w:p w14:paraId="2C6A1570"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680" w:history="1">
        <w:r w:rsidR="0048499B" w:rsidRPr="00C72444">
          <w:rPr>
            <w:rStyle w:val="Hyperlink"/>
            <w:noProof/>
          </w:rPr>
          <w:t>6.2.</w:t>
        </w:r>
        <w:r w:rsidR="0048499B">
          <w:rPr>
            <w:rFonts w:asciiTheme="minorHAnsi" w:eastAsiaTheme="minorEastAsia" w:hAnsiTheme="minorHAnsi" w:cstheme="minorBidi"/>
            <w:b w:val="0"/>
            <w:noProof/>
            <w:sz w:val="22"/>
            <w:szCs w:val="22"/>
          </w:rPr>
          <w:tab/>
        </w:r>
        <w:r w:rsidR="0048499B" w:rsidRPr="00C72444">
          <w:rPr>
            <w:rStyle w:val="Hyperlink"/>
            <w:noProof/>
          </w:rPr>
          <w:t>Software Detailed Design</w:t>
        </w:r>
        <w:r w:rsidR="0048499B">
          <w:rPr>
            <w:noProof/>
            <w:webHidden/>
          </w:rPr>
          <w:tab/>
        </w:r>
        <w:r w:rsidR="0048499B">
          <w:rPr>
            <w:noProof/>
            <w:webHidden/>
          </w:rPr>
          <w:fldChar w:fldCharType="begin"/>
        </w:r>
        <w:r w:rsidR="0048499B">
          <w:rPr>
            <w:noProof/>
            <w:webHidden/>
          </w:rPr>
          <w:instrText xml:space="preserve"> PAGEREF _Toc454362680 \h </w:instrText>
        </w:r>
        <w:r w:rsidR="0048499B">
          <w:rPr>
            <w:noProof/>
            <w:webHidden/>
          </w:rPr>
        </w:r>
        <w:r w:rsidR="0048499B">
          <w:rPr>
            <w:noProof/>
            <w:webHidden/>
          </w:rPr>
          <w:fldChar w:fldCharType="separate"/>
        </w:r>
        <w:r w:rsidR="00BF35C8">
          <w:rPr>
            <w:noProof/>
            <w:webHidden/>
          </w:rPr>
          <w:t>63</w:t>
        </w:r>
        <w:r w:rsidR="0048499B">
          <w:rPr>
            <w:noProof/>
            <w:webHidden/>
          </w:rPr>
          <w:fldChar w:fldCharType="end"/>
        </w:r>
      </w:hyperlink>
    </w:p>
    <w:p w14:paraId="7CC54180"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81" w:history="1">
        <w:r w:rsidR="0048499B" w:rsidRPr="00C72444">
          <w:rPr>
            <w:rStyle w:val="Hyperlink"/>
            <w:noProof/>
          </w:rPr>
          <w:t>6.2.1.</w:t>
        </w:r>
        <w:r w:rsidR="0048499B">
          <w:rPr>
            <w:rFonts w:asciiTheme="minorHAnsi" w:eastAsiaTheme="minorEastAsia" w:hAnsiTheme="minorHAnsi" w:cstheme="minorBidi"/>
            <w:b w:val="0"/>
            <w:noProof/>
            <w:sz w:val="22"/>
            <w:szCs w:val="22"/>
          </w:rPr>
          <w:tab/>
        </w:r>
        <w:r w:rsidR="0048499B" w:rsidRPr="00C72444">
          <w:rPr>
            <w:rStyle w:val="Hyperlink"/>
            <w:noProof/>
          </w:rPr>
          <w:t>Conceptual Design</w:t>
        </w:r>
        <w:r w:rsidR="0048499B">
          <w:rPr>
            <w:noProof/>
            <w:webHidden/>
          </w:rPr>
          <w:tab/>
        </w:r>
        <w:r w:rsidR="0048499B">
          <w:rPr>
            <w:noProof/>
            <w:webHidden/>
          </w:rPr>
          <w:fldChar w:fldCharType="begin"/>
        </w:r>
        <w:r w:rsidR="0048499B">
          <w:rPr>
            <w:noProof/>
            <w:webHidden/>
          </w:rPr>
          <w:instrText xml:space="preserve"> PAGEREF _Toc454362681 \h </w:instrText>
        </w:r>
        <w:r w:rsidR="0048499B">
          <w:rPr>
            <w:noProof/>
            <w:webHidden/>
          </w:rPr>
        </w:r>
        <w:r w:rsidR="0048499B">
          <w:rPr>
            <w:noProof/>
            <w:webHidden/>
          </w:rPr>
          <w:fldChar w:fldCharType="separate"/>
        </w:r>
        <w:r w:rsidR="00BF35C8">
          <w:rPr>
            <w:noProof/>
            <w:webHidden/>
          </w:rPr>
          <w:t>63</w:t>
        </w:r>
        <w:r w:rsidR="0048499B">
          <w:rPr>
            <w:noProof/>
            <w:webHidden/>
          </w:rPr>
          <w:fldChar w:fldCharType="end"/>
        </w:r>
      </w:hyperlink>
    </w:p>
    <w:p w14:paraId="366EC735"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82" w:history="1">
        <w:r w:rsidR="0048499B" w:rsidRPr="00C72444">
          <w:rPr>
            <w:rStyle w:val="Hyperlink"/>
            <w:noProof/>
          </w:rPr>
          <w:t>6.2.1.1.</w:t>
        </w:r>
        <w:r w:rsidR="0048499B">
          <w:rPr>
            <w:rFonts w:asciiTheme="minorHAnsi" w:eastAsiaTheme="minorEastAsia" w:hAnsiTheme="minorHAnsi" w:cstheme="minorBidi"/>
            <w:noProof/>
            <w:sz w:val="22"/>
            <w:szCs w:val="22"/>
          </w:rPr>
          <w:tab/>
        </w:r>
        <w:r w:rsidR="0048499B" w:rsidRPr="00C72444">
          <w:rPr>
            <w:rStyle w:val="Hyperlink"/>
            <w:noProof/>
          </w:rPr>
          <w:t>Product Perspective</w:t>
        </w:r>
        <w:r w:rsidR="0048499B">
          <w:rPr>
            <w:noProof/>
            <w:webHidden/>
          </w:rPr>
          <w:tab/>
        </w:r>
        <w:r w:rsidR="0048499B">
          <w:rPr>
            <w:noProof/>
            <w:webHidden/>
          </w:rPr>
          <w:fldChar w:fldCharType="begin"/>
        </w:r>
        <w:r w:rsidR="0048499B">
          <w:rPr>
            <w:noProof/>
            <w:webHidden/>
          </w:rPr>
          <w:instrText xml:space="preserve"> PAGEREF _Toc454362682 \h </w:instrText>
        </w:r>
        <w:r w:rsidR="0048499B">
          <w:rPr>
            <w:noProof/>
            <w:webHidden/>
          </w:rPr>
        </w:r>
        <w:r w:rsidR="0048499B">
          <w:rPr>
            <w:noProof/>
            <w:webHidden/>
          </w:rPr>
          <w:fldChar w:fldCharType="separate"/>
        </w:r>
        <w:r w:rsidR="00BF35C8">
          <w:rPr>
            <w:noProof/>
            <w:webHidden/>
          </w:rPr>
          <w:t>70</w:t>
        </w:r>
        <w:r w:rsidR="0048499B">
          <w:rPr>
            <w:noProof/>
            <w:webHidden/>
          </w:rPr>
          <w:fldChar w:fldCharType="end"/>
        </w:r>
      </w:hyperlink>
    </w:p>
    <w:p w14:paraId="52DD11E5"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83" w:history="1">
        <w:r w:rsidR="0048499B" w:rsidRPr="00C72444">
          <w:rPr>
            <w:rStyle w:val="Hyperlink"/>
            <w:noProof/>
          </w:rPr>
          <w:t>6.2.1.1.1.</w:t>
        </w:r>
        <w:r w:rsidR="0048499B">
          <w:rPr>
            <w:rFonts w:asciiTheme="minorHAnsi" w:eastAsiaTheme="minorEastAsia" w:hAnsiTheme="minorHAnsi" w:cstheme="minorBidi"/>
            <w:noProof/>
            <w:sz w:val="22"/>
            <w:szCs w:val="22"/>
          </w:rPr>
          <w:tab/>
        </w:r>
        <w:r w:rsidR="0048499B" w:rsidRPr="00C72444">
          <w:rPr>
            <w:rStyle w:val="Hyperlink"/>
            <w:noProof/>
          </w:rPr>
          <w:t>User Interfaces</w:t>
        </w:r>
        <w:r w:rsidR="0048499B">
          <w:rPr>
            <w:noProof/>
            <w:webHidden/>
          </w:rPr>
          <w:tab/>
        </w:r>
        <w:r w:rsidR="0048499B">
          <w:rPr>
            <w:noProof/>
            <w:webHidden/>
          </w:rPr>
          <w:fldChar w:fldCharType="begin"/>
        </w:r>
        <w:r w:rsidR="0048499B">
          <w:rPr>
            <w:noProof/>
            <w:webHidden/>
          </w:rPr>
          <w:instrText xml:space="preserve"> PAGEREF _Toc454362683 \h </w:instrText>
        </w:r>
        <w:r w:rsidR="0048499B">
          <w:rPr>
            <w:noProof/>
            <w:webHidden/>
          </w:rPr>
        </w:r>
        <w:r w:rsidR="0048499B">
          <w:rPr>
            <w:noProof/>
            <w:webHidden/>
          </w:rPr>
          <w:fldChar w:fldCharType="separate"/>
        </w:r>
        <w:r w:rsidR="00BF35C8">
          <w:rPr>
            <w:noProof/>
            <w:webHidden/>
          </w:rPr>
          <w:t>70</w:t>
        </w:r>
        <w:r w:rsidR="0048499B">
          <w:rPr>
            <w:noProof/>
            <w:webHidden/>
          </w:rPr>
          <w:fldChar w:fldCharType="end"/>
        </w:r>
      </w:hyperlink>
    </w:p>
    <w:p w14:paraId="06046FA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84" w:history="1">
        <w:r w:rsidR="0048499B" w:rsidRPr="00C72444">
          <w:rPr>
            <w:rStyle w:val="Hyperlink"/>
            <w:noProof/>
          </w:rPr>
          <w:t>6.2.1.1.2.</w:t>
        </w:r>
        <w:r w:rsidR="0048499B">
          <w:rPr>
            <w:rFonts w:asciiTheme="minorHAnsi" w:eastAsiaTheme="minorEastAsia" w:hAnsiTheme="minorHAnsi" w:cstheme="minorBidi"/>
            <w:noProof/>
            <w:sz w:val="22"/>
            <w:szCs w:val="22"/>
          </w:rPr>
          <w:tab/>
        </w:r>
        <w:r w:rsidR="0048499B" w:rsidRPr="00C72444">
          <w:rPr>
            <w:rStyle w:val="Hyperlink"/>
            <w:noProof/>
          </w:rPr>
          <w:t>Hardware Interfaces</w:t>
        </w:r>
        <w:r w:rsidR="0048499B">
          <w:rPr>
            <w:noProof/>
            <w:webHidden/>
          </w:rPr>
          <w:tab/>
        </w:r>
        <w:r w:rsidR="0048499B">
          <w:rPr>
            <w:noProof/>
            <w:webHidden/>
          </w:rPr>
          <w:fldChar w:fldCharType="begin"/>
        </w:r>
        <w:r w:rsidR="0048499B">
          <w:rPr>
            <w:noProof/>
            <w:webHidden/>
          </w:rPr>
          <w:instrText xml:space="preserve"> PAGEREF _Toc454362684 \h </w:instrText>
        </w:r>
        <w:r w:rsidR="0048499B">
          <w:rPr>
            <w:noProof/>
            <w:webHidden/>
          </w:rPr>
        </w:r>
        <w:r w:rsidR="0048499B">
          <w:rPr>
            <w:noProof/>
            <w:webHidden/>
          </w:rPr>
          <w:fldChar w:fldCharType="separate"/>
        </w:r>
        <w:r w:rsidR="00BF35C8">
          <w:rPr>
            <w:noProof/>
            <w:webHidden/>
          </w:rPr>
          <w:t>70</w:t>
        </w:r>
        <w:r w:rsidR="0048499B">
          <w:rPr>
            <w:noProof/>
            <w:webHidden/>
          </w:rPr>
          <w:fldChar w:fldCharType="end"/>
        </w:r>
      </w:hyperlink>
    </w:p>
    <w:p w14:paraId="733B73D6"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85" w:history="1">
        <w:r w:rsidR="0048499B" w:rsidRPr="00C72444">
          <w:rPr>
            <w:rStyle w:val="Hyperlink"/>
            <w:noProof/>
          </w:rPr>
          <w:t>6.2.1.1.3.</w:t>
        </w:r>
        <w:r w:rsidR="0048499B">
          <w:rPr>
            <w:rFonts w:asciiTheme="minorHAnsi" w:eastAsiaTheme="minorEastAsia" w:hAnsiTheme="minorHAnsi" w:cstheme="minorBidi"/>
            <w:noProof/>
            <w:sz w:val="22"/>
            <w:szCs w:val="22"/>
          </w:rPr>
          <w:tab/>
        </w:r>
        <w:r w:rsidR="0048499B" w:rsidRPr="00C72444">
          <w:rPr>
            <w:rStyle w:val="Hyperlink"/>
            <w:noProof/>
          </w:rPr>
          <w:t>Software Interfaces</w:t>
        </w:r>
        <w:r w:rsidR="0048499B">
          <w:rPr>
            <w:noProof/>
            <w:webHidden/>
          </w:rPr>
          <w:tab/>
        </w:r>
        <w:r w:rsidR="0048499B">
          <w:rPr>
            <w:noProof/>
            <w:webHidden/>
          </w:rPr>
          <w:fldChar w:fldCharType="begin"/>
        </w:r>
        <w:r w:rsidR="0048499B">
          <w:rPr>
            <w:noProof/>
            <w:webHidden/>
          </w:rPr>
          <w:instrText xml:space="preserve"> PAGEREF _Toc454362685 \h </w:instrText>
        </w:r>
        <w:r w:rsidR="0048499B">
          <w:rPr>
            <w:noProof/>
            <w:webHidden/>
          </w:rPr>
        </w:r>
        <w:r w:rsidR="0048499B">
          <w:rPr>
            <w:noProof/>
            <w:webHidden/>
          </w:rPr>
          <w:fldChar w:fldCharType="separate"/>
        </w:r>
        <w:r w:rsidR="00BF35C8">
          <w:rPr>
            <w:noProof/>
            <w:webHidden/>
          </w:rPr>
          <w:t>70</w:t>
        </w:r>
        <w:r w:rsidR="0048499B">
          <w:rPr>
            <w:noProof/>
            <w:webHidden/>
          </w:rPr>
          <w:fldChar w:fldCharType="end"/>
        </w:r>
      </w:hyperlink>
    </w:p>
    <w:p w14:paraId="4AD7DEB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86" w:history="1">
        <w:r w:rsidR="0048499B" w:rsidRPr="00C72444">
          <w:rPr>
            <w:rStyle w:val="Hyperlink"/>
            <w:noProof/>
          </w:rPr>
          <w:t>6.2.1.1.4.</w:t>
        </w:r>
        <w:r w:rsidR="0048499B">
          <w:rPr>
            <w:rFonts w:asciiTheme="minorHAnsi" w:eastAsiaTheme="minorEastAsia" w:hAnsiTheme="minorHAnsi" w:cstheme="minorBidi"/>
            <w:noProof/>
            <w:sz w:val="22"/>
            <w:szCs w:val="22"/>
          </w:rPr>
          <w:tab/>
        </w:r>
        <w:r w:rsidR="0048499B" w:rsidRPr="00C72444">
          <w:rPr>
            <w:rStyle w:val="Hyperlink"/>
            <w:noProof/>
          </w:rPr>
          <w:t>Communications Interfaces</w:t>
        </w:r>
        <w:r w:rsidR="0048499B">
          <w:rPr>
            <w:noProof/>
            <w:webHidden/>
          </w:rPr>
          <w:tab/>
        </w:r>
        <w:r w:rsidR="0048499B">
          <w:rPr>
            <w:noProof/>
            <w:webHidden/>
          </w:rPr>
          <w:fldChar w:fldCharType="begin"/>
        </w:r>
        <w:r w:rsidR="0048499B">
          <w:rPr>
            <w:noProof/>
            <w:webHidden/>
          </w:rPr>
          <w:instrText xml:space="preserve"> PAGEREF _Toc454362686 \h </w:instrText>
        </w:r>
        <w:r w:rsidR="0048499B">
          <w:rPr>
            <w:noProof/>
            <w:webHidden/>
          </w:rPr>
        </w:r>
        <w:r w:rsidR="0048499B">
          <w:rPr>
            <w:noProof/>
            <w:webHidden/>
          </w:rPr>
          <w:fldChar w:fldCharType="separate"/>
        </w:r>
        <w:r w:rsidR="00BF35C8">
          <w:rPr>
            <w:noProof/>
            <w:webHidden/>
          </w:rPr>
          <w:t>71</w:t>
        </w:r>
        <w:r w:rsidR="0048499B">
          <w:rPr>
            <w:noProof/>
            <w:webHidden/>
          </w:rPr>
          <w:fldChar w:fldCharType="end"/>
        </w:r>
      </w:hyperlink>
    </w:p>
    <w:p w14:paraId="5687E3A0"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87" w:history="1">
        <w:r w:rsidR="0048499B" w:rsidRPr="00C72444">
          <w:rPr>
            <w:rStyle w:val="Hyperlink"/>
            <w:noProof/>
          </w:rPr>
          <w:t>6.2.1.1.5.</w:t>
        </w:r>
        <w:r w:rsidR="0048499B">
          <w:rPr>
            <w:rFonts w:asciiTheme="minorHAnsi" w:eastAsiaTheme="minorEastAsia" w:hAnsiTheme="minorHAnsi" w:cstheme="minorBidi"/>
            <w:noProof/>
            <w:sz w:val="22"/>
            <w:szCs w:val="22"/>
          </w:rPr>
          <w:tab/>
        </w:r>
        <w:r w:rsidR="0048499B" w:rsidRPr="00C72444">
          <w:rPr>
            <w:rStyle w:val="Hyperlink"/>
            <w:noProof/>
          </w:rPr>
          <w:t>Memory Constraints</w:t>
        </w:r>
        <w:r w:rsidR="0048499B">
          <w:rPr>
            <w:noProof/>
            <w:webHidden/>
          </w:rPr>
          <w:tab/>
        </w:r>
        <w:r w:rsidR="0048499B">
          <w:rPr>
            <w:noProof/>
            <w:webHidden/>
          </w:rPr>
          <w:fldChar w:fldCharType="begin"/>
        </w:r>
        <w:r w:rsidR="0048499B">
          <w:rPr>
            <w:noProof/>
            <w:webHidden/>
          </w:rPr>
          <w:instrText xml:space="preserve"> PAGEREF _Toc454362687 \h </w:instrText>
        </w:r>
        <w:r w:rsidR="0048499B">
          <w:rPr>
            <w:noProof/>
            <w:webHidden/>
          </w:rPr>
        </w:r>
        <w:r w:rsidR="0048499B">
          <w:rPr>
            <w:noProof/>
            <w:webHidden/>
          </w:rPr>
          <w:fldChar w:fldCharType="separate"/>
        </w:r>
        <w:r w:rsidR="00BF35C8">
          <w:rPr>
            <w:noProof/>
            <w:webHidden/>
          </w:rPr>
          <w:t>76</w:t>
        </w:r>
        <w:r w:rsidR="0048499B">
          <w:rPr>
            <w:noProof/>
            <w:webHidden/>
          </w:rPr>
          <w:fldChar w:fldCharType="end"/>
        </w:r>
      </w:hyperlink>
    </w:p>
    <w:p w14:paraId="3634667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88" w:history="1">
        <w:r w:rsidR="0048499B" w:rsidRPr="00C72444">
          <w:rPr>
            <w:rStyle w:val="Hyperlink"/>
            <w:noProof/>
          </w:rPr>
          <w:t>6.2.1.1.6.</w:t>
        </w:r>
        <w:r w:rsidR="0048499B">
          <w:rPr>
            <w:rFonts w:asciiTheme="minorHAnsi" w:eastAsiaTheme="minorEastAsia" w:hAnsiTheme="minorHAnsi" w:cstheme="minorBidi"/>
            <w:noProof/>
            <w:sz w:val="22"/>
            <w:szCs w:val="22"/>
          </w:rPr>
          <w:tab/>
        </w:r>
        <w:r w:rsidR="0048499B" w:rsidRPr="00C72444">
          <w:rPr>
            <w:rStyle w:val="Hyperlink"/>
            <w:noProof/>
          </w:rPr>
          <w:t>Special Operations</w:t>
        </w:r>
        <w:r w:rsidR="0048499B">
          <w:rPr>
            <w:noProof/>
            <w:webHidden/>
          </w:rPr>
          <w:tab/>
        </w:r>
        <w:r w:rsidR="0048499B">
          <w:rPr>
            <w:noProof/>
            <w:webHidden/>
          </w:rPr>
          <w:fldChar w:fldCharType="begin"/>
        </w:r>
        <w:r w:rsidR="0048499B">
          <w:rPr>
            <w:noProof/>
            <w:webHidden/>
          </w:rPr>
          <w:instrText xml:space="preserve"> PAGEREF _Toc454362688 \h </w:instrText>
        </w:r>
        <w:r w:rsidR="0048499B">
          <w:rPr>
            <w:noProof/>
            <w:webHidden/>
          </w:rPr>
        </w:r>
        <w:r w:rsidR="0048499B">
          <w:rPr>
            <w:noProof/>
            <w:webHidden/>
          </w:rPr>
          <w:fldChar w:fldCharType="separate"/>
        </w:r>
        <w:r w:rsidR="00BF35C8">
          <w:rPr>
            <w:noProof/>
            <w:webHidden/>
          </w:rPr>
          <w:t>76</w:t>
        </w:r>
        <w:r w:rsidR="0048499B">
          <w:rPr>
            <w:noProof/>
            <w:webHidden/>
          </w:rPr>
          <w:fldChar w:fldCharType="end"/>
        </w:r>
      </w:hyperlink>
    </w:p>
    <w:p w14:paraId="134BA7F1"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89" w:history="1">
        <w:r w:rsidR="0048499B" w:rsidRPr="00C72444">
          <w:rPr>
            <w:rStyle w:val="Hyperlink"/>
            <w:noProof/>
          </w:rPr>
          <w:t>6.2.1.2.</w:t>
        </w:r>
        <w:r w:rsidR="0048499B">
          <w:rPr>
            <w:rFonts w:asciiTheme="minorHAnsi" w:eastAsiaTheme="minorEastAsia" w:hAnsiTheme="minorHAnsi" w:cstheme="minorBidi"/>
            <w:noProof/>
            <w:sz w:val="22"/>
            <w:szCs w:val="22"/>
          </w:rPr>
          <w:tab/>
        </w:r>
        <w:r w:rsidR="0048499B" w:rsidRPr="00C72444">
          <w:rPr>
            <w:rStyle w:val="Hyperlink"/>
            <w:noProof/>
          </w:rPr>
          <w:t>Product Features</w:t>
        </w:r>
        <w:r w:rsidR="0048499B">
          <w:rPr>
            <w:noProof/>
            <w:webHidden/>
          </w:rPr>
          <w:tab/>
        </w:r>
        <w:r w:rsidR="0048499B">
          <w:rPr>
            <w:noProof/>
            <w:webHidden/>
          </w:rPr>
          <w:fldChar w:fldCharType="begin"/>
        </w:r>
        <w:r w:rsidR="0048499B">
          <w:rPr>
            <w:noProof/>
            <w:webHidden/>
          </w:rPr>
          <w:instrText xml:space="preserve"> PAGEREF _Toc454362689 \h </w:instrText>
        </w:r>
        <w:r w:rsidR="0048499B">
          <w:rPr>
            <w:noProof/>
            <w:webHidden/>
          </w:rPr>
        </w:r>
        <w:r w:rsidR="0048499B">
          <w:rPr>
            <w:noProof/>
            <w:webHidden/>
          </w:rPr>
          <w:fldChar w:fldCharType="separate"/>
        </w:r>
        <w:r w:rsidR="00BF35C8">
          <w:rPr>
            <w:noProof/>
            <w:webHidden/>
          </w:rPr>
          <w:t>76</w:t>
        </w:r>
        <w:r w:rsidR="0048499B">
          <w:rPr>
            <w:noProof/>
            <w:webHidden/>
          </w:rPr>
          <w:fldChar w:fldCharType="end"/>
        </w:r>
      </w:hyperlink>
    </w:p>
    <w:p w14:paraId="587691AE"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90" w:history="1">
        <w:r w:rsidR="0048499B" w:rsidRPr="00C72444">
          <w:rPr>
            <w:rStyle w:val="Hyperlink"/>
            <w:noProof/>
          </w:rPr>
          <w:t>6.2.1.3.</w:t>
        </w:r>
        <w:r w:rsidR="0048499B">
          <w:rPr>
            <w:rFonts w:asciiTheme="minorHAnsi" w:eastAsiaTheme="minorEastAsia" w:hAnsiTheme="minorHAnsi" w:cstheme="minorBidi"/>
            <w:noProof/>
            <w:sz w:val="22"/>
            <w:szCs w:val="22"/>
          </w:rPr>
          <w:tab/>
        </w:r>
        <w:r w:rsidR="0048499B" w:rsidRPr="00C72444">
          <w:rPr>
            <w:rStyle w:val="Hyperlink"/>
            <w:noProof/>
          </w:rPr>
          <w:t>User Characteristics</w:t>
        </w:r>
        <w:r w:rsidR="0048499B">
          <w:rPr>
            <w:noProof/>
            <w:webHidden/>
          </w:rPr>
          <w:tab/>
        </w:r>
        <w:r w:rsidR="0048499B">
          <w:rPr>
            <w:noProof/>
            <w:webHidden/>
          </w:rPr>
          <w:fldChar w:fldCharType="begin"/>
        </w:r>
        <w:r w:rsidR="0048499B">
          <w:rPr>
            <w:noProof/>
            <w:webHidden/>
          </w:rPr>
          <w:instrText xml:space="preserve"> PAGEREF _Toc454362690 \h </w:instrText>
        </w:r>
        <w:r w:rsidR="0048499B">
          <w:rPr>
            <w:noProof/>
            <w:webHidden/>
          </w:rPr>
        </w:r>
        <w:r w:rsidR="0048499B">
          <w:rPr>
            <w:noProof/>
            <w:webHidden/>
          </w:rPr>
          <w:fldChar w:fldCharType="separate"/>
        </w:r>
        <w:r w:rsidR="00BF35C8">
          <w:rPr>
            <w:noProof/>
            <w:webHidden/>
          </w:rPr>
          <w:t>77</w:t>
        </w:r>
        <w:r w:rsidR="0048499B">
          <w:rPr>
            <w:noProof/>
            <w:webHidden/>
          </w:rPr>
          <w:fldChar w:fldCharType="end"/>
        </w:r>
      </w:hyperlink>
    </w:p>
    <w:p w14:paraId="57BFA4D7"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91" w:history="1">
        <w:r w:rsidR="0048499B" w:rsidRPr="00C72444">
          <w:rPr>
            <w:rStyle w:val="Hyperlink"/>
            <w:noProof/>
          </w:rPr>
          <w:t>6.2.1.4.</w:t>
        </w:r>
        <w:r w:rsidR="0048499B">
          <w:rPr>
            <w:rFonts w:asciiTheme="minorHAnsi" w:eastAsiaTheme="minorEastAsia" w:hAnsiTheme="minorHAnsi" w:cstheme="minorBidi"/>
            <w:noProof/>
            <w:sz w:val="22"/>
            <w:szCs w:val="22"/>
          </w:rPr>
          <w:tab/>
        </w:r>
        <w:r w:rsidR="0048499B" w:rsidRPr="00C72444">
          <w:rPr>
            <w:rStyle w:val="Hyperlink"/>
            <w:noProof/>
          </w:rPr>
          <w:t>Dependencies and Constraints</w:t>
        </w:r>
        <w:r w:rsidR="0048499B">
          <w:rPr>
            <w:noProof/>
            <w:webHidden/>
          </w:rPr>
          <w:tab/>
        </w:r>
        <w:r w:rsidR="0048499B">
          <w:rPr>
            <w:noProof/>
            <w:webHidden/>
          </w:rPr>
          <w:fldChar w:fldCharType="begin"/>
        </w:r>
        <w:r w:rsidR="0048499B">
          <w:rPr>
            <w:noProof/>
            <w:webHidden/>
          </w:rPr>
          <w:instrText xml:space="preserve"> PAGEREF _Toc454362691 \h </w:instrText>
        </w:r>
        <w:r w:rsidR="0048499B">
          <w:rPr>
            <w:noProof/>
            <w:webHidden/>
          </w:rPr>
        </w:r>
        <w:r w:rsidR="0048499B">
          <w:rPr>
            <w:noProof/>
            <w:webHidden/>
          </w:rPr>
          <w:fldChar w:fldCharType="separate"/>
        </w:r>
        <w:r w:rsidR="00BF35C8">
          <w:rPr>
            <w:noProof/>
            <w:webHidden/>
          </w:rPr>
          <w:t>78</w:t>
        </w:r>
        <w:r w:rsidR="0048499B">
          <w:rPr>
            <w:noProof/>
            <w:webHidden/>
          </w:rPr>
          <w:fldChar w:fldCharType="end"/>
        </w:r>
      </w:hyperlink>
    </w:p>
    <w:p w14:paraId="6E23A3C5"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92" w:history="1">
        <w:r w:rsidR="0048499B" w:rsidRPr="00C72444">
          <w:rPr>
            <w:rStyle w:val="Hyperlink"/>
            <w:noProof/>
          </w:rPr>
          <w:t>6.2.1.4.1.</w:t>
        </w:r>
        <w:r w:rsidR="0048499B">
          <w:rPr>
            <w:rFonts w:asciiTheme="minorHAnsi" w:eastAsiaTheme="minorEastAsia" w:hAnsiTheme="minorHAnsi" w:cstheme="minorBidi"/>
            <w:noProof/>
            <w:sz w:val="22"/>
            <w:szCs w:val="22"/>
          </w:rPr>
          <w:tab/>
        </w:r>
        <w:r w:rsidR="0048499B" w:rsidRPr="00C72444">
          <w:rPr>
            <w:rStyle w:val="Hyperlink"/>
            <w:noProof/>
          </w:rPr>
          <w:t>Design Assumptions</w:t>
        </w:r>
        <w:r w:rsidR="0048499B">
          <w:rPr>
            <w:noProof/>
            <w:webHidden/>
          </w:rPr>
          <w:tab/>
        </w:r>
        <w:r w:rsidR="0048499B">
          <w:rPr>
            <w:noProof/>
            <w:webHidden/>
          </w:rPr>
          <w:fldChar w:fldCharType="begin"/>
        </w:r>
        <w:r w:rsidR="0048499B">
          <w:rPr>
            <w:noProof/>
            <w:webHidden/>
          </w:rPr>
          <w:instrText xml:space="preserve"> PAGEREF _Toc454362692 \h </w:instrText>
        </w:r>
        <w:r w:rsidR="0048499B">
          <w:rPr>
            <w:noProof/>
            <w:webHidden/>
          </w:rPr>
        </w:r>
        <w:r w:rsidR="0048499B">
          <w:rPr>
            <w:noProof/>
            <w:webHidden/>
          </w:rPr>
          <w:fldChar w:fldCharType="separate"/>
        </w:r>
        <w:r w:rsidR="00BF35C8">
          <w:rPr>
            <w:noProof/>
            <w:webHidden/>
          </w:rPr>
          <w:t>78</w:t>
        </w:r>
        <w:r w:rsidR="0048499B">
          <w:rPr>
            <w:noProof/>
            <w:webHidden/>
          </w:rPr>
          <w:fldChar w:fldCharType="end"/>
        </w:r>
      </w:hyperlink>
    </w:p>
    <w:p w14:paraId="684EAA56"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93" w:history="1">
        <w:r w:rsidR="0048499B" w:rsidRPr="00C72444">
          <w:rPr>
            <w:rStyle w:val="Hyperlink"/>
            <w:noProof/>
          </w:rPr>
          <w:t>6.2.1.4.2.</w:t>
        </w:r>
        <w:r w:rsidR="0048499B">
          <w:rPr>
            <w:rFonts w:asciiTheme="minorHAnsi" w:eastAsiaTheme="minorEastAsia" w:hAnsiTheme="minorHAnsi" w:cstheme="minorBidi"/>
            <w:noProof/>
            <w:sz w:val="22"/>
            <w:szCs w:val="22"/>
          </w:rPr>
          <w:tab/>
        </w:r>
        <w:r w:rsidR="0048499B" w:rsidRPr="00C72444">
          <w:rPr>
            <w:rStyle w:val="Hyperlink"/>
            <w:noProof/>
          </w:rPr>
          <w:t>Design Constraints</w:t>
        </w:r>
        <w:r w:rsidR="0048499B">
          <w:rPr>
            <w:noProof/>
            <w:webHidden/>
          </w:rPr>
          <w:tab/>
        </w:r>
        <w:r w:rsidR="0048499B">
          <w:rPr>
            <w:noProof/>
            <w:webHidden/>
          </w:rPr>
          <w:fldChar w:fldCharType="begin"/>
        </w:r>
        <w:r w:rsidR="0048499B">
          <w:rPr>
            <w:noProof/>
            <w:webHidden/>
          </w:rPr>
          <w:instrText xml:space="preserve"> PAGEREF _Toc454362693 \h </w:instrText>
        </w:r>
        <w:r w:rsidR="0048499B">
          <w:rPr>
            <w:noProof/>
            <w:webHidden/>
          </w:rPr>
        </w:r>
        <w:r w:rsidR="0048499B">
          <w:rPr>
            <w:noProof/>
            <w:webHidden/>
          </w:rPr>
          <w:fldChar w:fldCharType="separate"/>
        </w:r>
        <w:r w:rsidR="00BF35C8">
          <w:rPr>
            <w:noProof/>
            <w:webHidden/>
          </w:rPr>
          <w:t>79</w:t>
        </w:r>
        <w:r w:rsidR="0048499B">
          <w:rPr>
            <w:noProof/>
            <w:webHidden/>
          </w:rPr>
          <w:fldChar w:fldCharType="end"/>
        </w:r>
      </w:hyperlink>
    </w:p>
    <w:p w14:paraId="2CE9832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94" w:history="1">
        <w:r w:rsidR="0048499B" w:rsidRPr="00C72444">
          <w:rPr>
            <w:rStyle w:val="Hyperlink"/>
            <w:noProof/>
          </w:rPr>
          <w:t>6.2.1.4.3.</w:t>
        </w:r>
        <w:r w:rsidR="0048499B">
          <w:rPr>
            <w:rFonts w:asciiTheme="minorHAnsi" w:eastAsiaTheme="minorEastAsia" w:hAnsiTheme="minorHAnsi" w:cstheme="minorBidi"/>
            <w:noProof/>
            <w:sz w:val="22"/>
            <w:szCs w:val="22"/>
          </w:rPr>
          <w:tab/>
        </w:r>
        <w:r w:rsidR="0048499B" w:rsidRPr="00C72444">
          <w:rPr>
            <w:rStyle w:val="Hyperlink"/>
            <w:noProof/>
          </w:rPr>
          <w:t>Design Trade-offs</w:t>
        </w:r>
        <w:r w:rsidR="0048499B">
          <w:rPr>
            <w:noProof/>
            <w:webHidden/>
          </w:rPr>
          <w:tab/>
        </w:r>
        <w:r w:rsidR="0048499B">
          <w:rPr>
            <w:noProof/>
            <w:webHidden/>
          </w:rPr>
          <w:fldChar w:fldCharType="begin"/>
        </w:r>
        <w:r w:rsidR="0048499B">
          <w:rPr>
            <w:noProof/>
            <w:webHidden/>
          </w:rPr>
          <w:instrText xml:space="preserve"> PAGEREF _Toc454362694 \h </w:instrText>
        </w:r>
        <w:r w:rsidR="0048499B">
          <w:rPr>
            <w:noProof/>
            <w:webHidden/>
          </w:rPr>
        </w:r>
        <w:r w:rsidR="0048499B">
          <w:rPr>
            <w:noProof/>
            <w:webHidden/>
          </w:rPr>
          <w:fldChar w:fldCharType="separate"/>
        </w:r>
        <w:r w:rsidR="00BF35C8">
          <w:rPr>
            <w:noProof/>
            <w:webHidden/>
          </w:rPr>
          <w:t>80</w:t>
        </w:r>
        <w:r w:rsidR="0048499B">
          <w:rPr>
            <w:noProof/>
            <w:webHidden/>
          </w:rPr>
          <w:fldChar w:fldCharType="end"/>
        </w:r>
      </w:hyperlink>
    </w:p>
    <w:p w14:paraId="15585352"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95" w:history="1">
        <w:r w:rsidR="0048499B" w:rsidRPr="00C72444">
          <w:rPr>
            <w:rStyle w:val="Hyperlink"/>
            <w:noProof/>
          </w:rPr>
          <w:t>6.2.2.</w:t>
        </w:r>
        <w:r w:rsidR="0048499B">
          <w:rPr>
            <w:rFonts w:asciiTheme="minorHAnsi" w:eastAsiaTheme="minorEastAsia" w:hAnsiTheme="minorHAnsi" w:cstheme="minorBidi"/>
            <w:b w:val="0"/>
            <w:noProof/>
            <w:sz w:val="22"/>
            <w:szCs w:val="22"/>
          </w:rPr>
          <w:tab/>
        </w:r>
        <w:r w:rsidR="0048499B" w:rsidRPr="00C72444">
          <w:rPr>
            <w:rStyle w:val="Hyperlink"/>
            <w:noProof/>
          </w:rPr>
          <w:t>SSOi Support for LOA 2/3 External Users</w:t>
        </w:r>
        <w:r w:rsidR="0048499B">
          <w:rPr>
            <w:noProof/>
            <w:webHidden/>
          </w:rPr>
          <w:tab/>
        </w:r>
        <w:r w:rsidR="0048499B">
          <w:rPr>
            <w:noProof/>
            <w:webHidden/>
          </w:rPr>
          <w:fldChar w:fldCharType="begin"/>
        </w:r>
        <w:r w:rsidR="0048499B">
          <w:rPr>
            <w:noProof/>
            <w:webHidden/>
          </w:rPr>
          <w:instrText xml:space="preserve"> PAGEREF _Toc454362695 \h </w:instrText>
        </w:r>
        <w:r w:rsidR="0048499B">
          <w:rPr>
            <w:noProof/>
            <w:webHidden/>
          </w:rPr>
        </w:r>
        <w:r w:rsidR="0048499B">
          <w:rPr>
            <w:noProof/>
            <w:webHidden/>
          </w:rPr>
          <w:fldChar w:fldCharType="separate"/>
        </w:r>
        <w:r w:rsidR="00BF35C8">
          <w:rPr>
            <w:noProof/>
            <w:webHidden/>
          </w:rPr>
          <w:t>80</w:t>
        </w:r>
        <w:r w:rsidR="0048499B">
          <w:rPr>
            <w:noProof/>
            <w:webHidden/>
          </w:rPr>
          <w:fldChar w:fldCharType="end"/>
        </w:r>
      </w:hyperlink>
    </w:p>
    <w:p w14:paraId="78812B7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96" w:history="1">
        <w:r w:rsidR="0048499B" w:rsidRPr="00C72444">
          <w:rPr>
            <w:rStyle w:val="Hyperlink"/>
            <w:noProof/>
          </w:rPr>
          <w:t>6.2.2.1.</w:t>
        </w:r>
        <w:r w:rsidR="0048499B">
          <w:rPr>
            <w:rFonts w:asciiTheme="minorHAnsi" w:eastAsiaTheme="minorEastAsia" w:hAnsiTheme="minorHAnsi" w:cstheme="minorBidi"/>
            <w:noProof/>
            <w:sz w:val="22"/>
            <w:szCs w:val="22"/>
          </w:rPr>
          <w:tab/>
        </w:r>
        <w:r w:rsidR="0048499B" w:rsidRPr="00C72444">
          <w:rPr>
            <w:rStyle w:val="Hyperlink"/>
            <w:noProof/>
          </w:rPr>
          <w:t>SSOi Mobility Support</w:t>
        </w:r>
        <w:r w:rsidR="0048499B">
          <w:rPr>
            <w:noProof/>
            <w:webHidden/>
          </w:rPr>
          <w:tab/>
        </w:r>
        <w:r w:rsidR="0048499B">
          <w:rPr>
            <w:noProof/>
            <w:webHidden/>
          </w:rPr>
          <w:fldChar w:fldCharType="begin"/>
        </w:r>
        <w:r w:rsidR="0048499B">
          <w:rPr>
            <w:noProof/>
            <w:webHidden/>
          </w:rPr>
          <w:instrText xml:space="preserve"> PAGEREF _Toc454362696 \h </w:instrText>
        </w:r>
        <w:r w:rsidR="0048499B">
          <w:rPr>
            <w:noProof/>
            <w:webHidden/>
          </w:rPr>
        </w:r>
        <w:r w:rsidR="0048499B">
          <w:rPr>
            <w:noProof/>
            <w:webHidden/>
          </w:rPr>
          <w:fldChar w:fldCharType="separate"/>
        </w:r>
        <w:r w:rsidR="00BF35C8">
          <w:rPr>
            <w:noProof/>
            <w:webHidden/>
          </w:rPr>
          <w:t>83</w:t>
        </w:r>
        <w:r w:rsidR="0048499B">
          <w:rPr>
            <w:noProof/>
            <w:webHidden/>
          </w:rPr>
          <w:fldChar w:fldCharType="end"/>
        </w:r>
      </w:hyperlink>
    </w:p>
    <w:p w14:paraId="0E6D09F7"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697" w:history="1">
        <w:r w:rsidR="0048499B" w:rsidRPr="00C72444">
          <w:rPr>
            <w:rStyle w:val="Hyperlink"/>
            <w:noProof/>
          </w:rPr>
          <w:t>6.2.2.2.</w:t>
        </w:r>
        <w:r w:rsidR="0048499B">
          <w:rPr>
            <w:rFonts w:asciiTheme="minorHAnsi" w:eastAsiaTheme="minorEastAsia" w:hAnsiTheme="minorHAnsi" w:cstheme="minorBidi"/>
            <w:noProof/>
            <w:sz w:val="22"/>
            <w:szCs w:val="22"/>
          </w:rPr>
          <w:tab/>
        </w:r>
        <w:r w:rsidR="0048499B" w:rsidRPr="00C72444">
          <w:rPr>
            <w:rStyle w:val="Hyperlink"/>
            <w:noProof/>
          </w:rPr>
          <w:t>Mobile Responsive</w:t>
        </w:r>
        <w:r w:rsidR="0048499B">
          <w:rPr>
            <w:noProof/>
            <w:webHidden/>
          </w:rPr>
          <w:tab/>
        </w:r>
        <w:r w:rsidR="0048499B">
          <w:rPr>
            <w:noProof/>
            <w:webHidden/>
          </w:rPr>
          <w:fldChar w:fldCharType="begin"/>
        </w:r>
        <w:r w:rsidR="0048499B">
          <w:rPr>
            <w:noProof/>
            <w:webHidden/>
          </w:rPr>
          <w:instrText xml:space="preserve"> PAGEREF _Toc454362697 \h </w:instrText>
        </w:r>
        <w:r w:rsidR="0048499B">
          <w:rPr>
            <w:noProof/>
            <w:webHidden/>
          </w:rPr>
        </w:r>
        <w:r w:rsidR="0048499B">
          <w:rPr>
            <w:noProof/>
            <w:webHidden/>
          </w:rPr>
          <w:fldChar w:fldCharType="separate"/>
        </w:r>
        <w:r w:rsidR="00BF35C8">
          <w:rPr>
            <w:noProof/>
            <w:webHidden/>
          </w:rPr>
          <w:t>86</w:t>
        </w:r>
        <w:r w:rsidR="0048499B">
          <w:rPr>
            <w:noProof/>
            <w:webHidden/>
          </w:rPr>
          <w:fldChar w:fldCharType="end"/>
        </w:r>
      </w:hyperlink>
    </w:p>
    <w:p w14:paraId="0823EFEC"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698" w:history="1">
        <w:r w:rsidR="0048499B" w:rsidRPr="00C72444">
          <w:rPr>
            <w:rStyle w:val="Hyperlink"/>
            <w:noProof/>
          </w:rPr>
          <w:t>6.2.3.</w:t>
        </w:r>
        <w:r w:rsidR="0048499B">
          <w:rPr>
            <w:rFonts w:asciiTheme="minorHAnsi" w:eastAsiaTheme="minorEastAsia" w:hAnsiTheme="minorHAnsi" w:cstheme="minorBidi"/>
            <w:b w:val="0"/>
            <w:noProof/>
            <w:sz w:val="22"/>
            <w:szCs w:val="22"/>
          </w:rPr>
          <w:tab/>
        </w:r>
        <w:r w:rsidR="0048499B" w:rsidRPr="00C72444">
          <w:rPr>
            <w:rStyle w:val="Hyperlink"/>
            <w:noProof/>
          </w:rPr>
          <w:t>Logout API</w:t>
        </w:r>
        <w:r w:rsidR="0048499B">
          <w:rPr>
            <w:noProof/>
            <w:webHidden/>
          </w:rPr>
          <w:tab/>
        </w:r>
        <w:r w:rsidR="0048499B">
          <w:rPr>
            <w:noProof/>
            <w:webHidden/>
          </w:rPr>
          <w:fldChar w:fldCharType="begin"/>
        </w:r>
        <w:r w:rsidR="0048499B">
          <w:rPr>
            <w:noProof/>
            <w:webHidden/>
          </w:rPr>
          <w:instrText xml:space="preserve"> PAGEREF _Toc454362698 \h </w:instrText>
        </w:r>
        <w:r w:rsidR="0048499B">
          <w:rPr>
            <w:noProof/>
            <w:webHidden/>
          </w:rPr>
        </w:r>
        <w:r w:rsidR="0048499B">
          <w:rPr>
            <w:noProof/>
            <w:webHidden/>
          </w:rPr>
          <w:fldChar w:fldCharType="separate"/>
        </w:r>
        <w:r w:rsidR="00BF35C8">
          <w:rPr>
            <w:noProof/>
            <w:webHidden/>
          </w:rPr>
          <w:t>89</w:t>
        </w:r>
        <w:r w:rsidR="0048499B">
          <w:rPr>
            <w:noProof/>
            <w:webHidden/>
          </w:rPr>
          <w:fldChar w:fldCharType="end"/>
        </w:r>
      </w:hyperlink>
    </w:p>
    <w:p w14:paraId="65B7E422"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699" w:history="1">
        <w:r w:rsidR="0048499B" w:rsidRPr="00C72444">
          <w:rPr>
            <w:rStyle w:val="Hyperlink"/>
            <w:noProof/>
          </w:rPr>
          <w:t>6.2.3.1.1.</w:t>
        </w:r>
        <w:r w:rsidR="0048499B">
          <w:rPr>
            <w:rFonts w:asciiTheme="minorHAnsi" w:eastAsiaTheme="minorEastAsia" w:hAnsiTheme="minorHAnsi" w:cstheme="minorBidi"/>
            <w:noProof/>
            <w:sz w:val="22"/>
            <w:szCs w:val="22"/>
          </w:rPr>
          <w:tab/>
        </w:r>
        <w:r w:rsidR="0048499B" w:rsidRPr="00C72444">
          <w:rPr>
            <w:rStyle w:val="Hyperlink"/>
            <w:noProof/>
          </w:rPr>
          <w:t>Overview</w:t>
        </w:r>
        <w:r w:rsidR="0048499B">
          <w:rPr>
            <w:noProof/>
            <w:webHidden/>
          </w:rPr>
          <w:tab/>
        </w:r>
        <w:r w:rsidR="0048499B">
          <w:rPr>
            <w:noProof/>
            <w:webHidden/>
          </w:rPr>
          <w:fldChar w:fldCharType="begin"/>
        </w:r>
        <w:r w:rsidR="0048499B">
          <w:rPr>
            <w:noProof/>
            <w:webHidden/>
          </w:rPr>
          <w:instrText xml:space="preserve"> PAGEREF _Toc454362699 \h </w:instrText>
        </w:r>
        <w:r w:rsidR="0048499B">
          <w:rPr>
            <w:noProof/>
            <w:webHidden/>
          </w:rPr>
        </w:r>
        <w:r w:rsidR="0048499B">
          <w:rPr>
            <w:noProof/>
            <w:webHidden/>
          </w:rPr>
          <w:fldChar w:fldCharType="separate"/>
        </w:r>
        <w:r w:rsidR="00BF35C8">
          <w:rPr>
            <w:noProof/>
            <w:webHidden/>
          </w:rPr>
          <w:t>89</w:t>
        </w:r>
        <w:r w:rsidR="0048499B">
          <w:rPr>
            <w:noProof/>
            <w:webHidden/>
          </w:rPr>
          <w:fldChar w:fldCharType="end"/>
        </w:r>
      </w:hyperlink>
    </w:p>
    <w:p w14:paraId="5AB7DD6B"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0" w:history="1">
        <w:r w:rsidR="0048499B" w:rsidRPr="00C72444">
          <w:rPr>
            <w:rStyle w:val="Hyperlink"/>
            <w:noProof/>
          </w:rPr>
          <w:t>6.2.3.1.2.</w:t>
        </w:r>
        <w:r w:rsidR="0048499B">
          <w:rPr>
            <w:rFonts w:asciiTheme="minorHAnsi" w:eastAsiaTheme="minorEastAsia" w:hAnsiTheme="minorHAnsi" w:cstheme="minorBidi"/>
            <w:noProof/>
            <w:sz w:val="22"/>
            <w:szCs w:val="22"/>
          </w:rPr>
          <w:tab/>
        </w:r>
        <w:r w:rsidR="0048499B" w:rsidRPr="00C72444">
          <w:rPr>
            <w:rStyle w:val="Hyperlink"/>
            <w:noProof/>
          </w:rPr>
          <w:t>System Features</w:t>
        </w:r>
        <w:r w:rsidR="0048499B">
          <w:rPr>
            <w:noProof/>
            <w:webHidden/>
          </w:rPr>
          <w:tab/>
        </w:r>
        <w:r w:rsidR="0048499B">
          <w:rPr>
            <w:noProof/>
            <w:webHidden/>
          </w:rPr>
          <w:fldChar w:fldCharType="begin"/>
        </w:r>
        <w:r w:rsidR="0048499B">
          <w:rPr>
            <w:noProof/>
            <w:webHidden/>
          </w:rPr>
          <w:instrText xml:space="preserve"> PAGEREF _Toc454362700 \h </w:instrText>
        </w:r>
        <w:r w:rsidR="0048499B">
          <w:rPr>
            <w:noProof/>
            <w:webHidden/>
          </w:rPr>
        </w:r>
        <w:r w:rsidR="0048499B">
          <w:rPr>
            <w:noProof/>
            <w:webHidden/>
          </w:rPr>
          <w:fldChar w:fldCharType="separate"/>
        </w:r>
        <w:r w:rsidR="00BF35C8">
          <w:rPr>
            <w:noProof/>
            <w:webHidden/>
          </w:rPr>
          <w:t>90</w:t>
        </w:r>
        <w:r w:rsidR="0048499B">
          <w:rPr>
            <w:noProof/>
            <w:webHidden/>
          </w:rPr>
          <w:fldChar w:fldCharType="end"/>
        </w:r>
      </w:hyperlink>
    </w:p>
    <w:p w14:paraId="5AB62F6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1" w:history="1">
        <w:r w:rsidR="0048499B" w:rsidRPr="00C72444">
          <w:rPr>
            <w:rStyle w:val="Hyperlink"/>
            <w:noProof/>
          </w:rPr>
          <w:t>6.2.3.1.3.</w:t>
        </w:r>
        <w:r w:rsidR="0048499B">
          <w:rPr>
            <w:rFonts w:asciiTheme="minorHAnsi" w:eastAsiaTheme="minorEastAsia" w:hAnsiTheme="minorHAnsi" w:cstheme="minorBidi"/>
            <w:noProof/>
            <w:sz w:val="22"/>
            <w:szCs w:val="22"/>
          </w:rPr>
          <w:tab/>
        </w:r>
        <w:r w:rsidR="0048499B" w:rsidRPr="00C72444">
          <w:rPr>
            <w:rStyle w:val="Hyperlink"/>
            <w:noProof/>
          </w:rPr>
          <w:t>Application Flow</w:t>
        </w:r>
        <w:r w:rsidR="0048499B">
          <w:rPr>
            <w:noProof/>
            <w:webHidden/>
          </w:rPr>
          <w:tab/>
        </w:r>
        <w:r w:rsidR="0048499B">
          <w:rPr>
            <w:noProof/>
            <w:webHidden/>
          </w:rPr>
          <w:fldChar w:fldCharType="begin"/>
        </w:r>
        <w:r w:rsidR="0048499B">
          <w:rPr>
            <w:noProof/>
            <w:webHidden/>
          </w:rPr>
          <w:instrText xml:space="preserve"> PAGEREF _Toc454362701 \h </w:instrText>
        </w:r>
        <w:r w:rsidR="0048499B">
          <w:rPr>
            <w:noProof/>
            <w:webHidden/>
          </w:rPr>
        </w:r>
        <w:r w:rsidR="0048499B">
          <w:rPr>
            <w:noProof/>
            <w:webHidden/>
          </w:rPr>
          <w:fldChar w:fldCharType="separate"/>
        </w:r>
        <w:r w:rsidR="00BF35C8">
          <w:rPr>
            <w:noProof/>
            <w:webHidden/>
          </w:rPr>
          <w:t>91</w:t>
        </w:r>
        <w:r w:rsidR="0048499B">
          <w:rPr>
            <w:noProof/>
            <w:webHidden/>
          </w:rPr>
          <w:fldChar w:fldCharType="end"/>
        </w:r>
      </w:hyperlink>
    </w:p>
    <w:p w14:paraId="1A449074"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2" w:history="1">
        <w:r w:rsidR="0048499B" w:rsidRPr="00C72444">
          <w:rPr>
            <w:rStyle w:val="Hyperlink"/>
            <w:noProof/>
          </w:rPr>
          <w:t>6.2.3.1.4.</w:t>
        </w:r>
        <w:r w:rsidR="0048499B">
          <w:rPr>
            <w:rFonts w:asciiTheme="minorHAnsi" w:eastAsiaTheme="minorEastAsia" w:hAnsiTheme="minorHAnsi" w:cstheme="minorBidi"/>
            <w:noProof/>
            <w:sz w:val="22"/>
            <w:szCs w:val="22"/>
          </w:rPr>
          <w:tab/>
        </w:r>
        <w:r w:rsidR="0048499B" w:rsidRPr="00C72444">
          <w:rPr>
            <w:rStyle w:val="Hyperlink"/>
            <w:noProof/>
          </w:rPr>
          <w:t>Protocol</w:t>
        </w:r>
        <w:r w:rsidR="0048499B">
          <w:rPr>
            <w:noProof/>
            <w:webHidden/>
          </w:rPr>
          <w:tab/>
        </w:r>
        <w:r w:rsidR="0048499B">
          <w:rPr>
            <w:noProof/>
            <w:webHidden/>
          </w:rPr>
          <w:fldChar w:fldCharType="begin"/>
        </w:r>
        <w:r w:rsidR="0048499B">
          <w:rPr>
            <w:noProof/>
            <w:webHidden/>
          </w:rPr>
          <w:instrText xml:space="preserve"> PAGEREF _Toc454362702 \h </w:instrText>
        </w:r>
        <w:r w:rsidR="0048499B">
          <w:rPr>
            <w:noProof/>
            <w:webHidden/>
          </w:rPr>
        </w:r>
        <w:r w:rsidR="0048499B">
          <w:rPr>
            <w:noProof/>
            <w:webHidden/>
          </w:rPr>
          <w:fldChar w:fldCharType="separate"/>
        </w:r>
        <w:r w:rsidR="00BF35C8">
          <w:rPr>
            <w:noProof/>
            <w:webHidden/>
          </w:rPr>
          <w:t>92</w:t>
        </w:r>
        <w:r w:rsidR="0048499B">
          <w:rPr>
            <w:noProof/>
            <w:webHidden/>
          </w:rPr>
          <w:fldChar w:fldCharType="end"/>
        </w:r>
      </w:hyperlink>
    </w:p>
    <w:p w14:paraId="5366816A"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03" w:history="1">
        <w:r w:rsidR="0048499B" w:rsidRPr="00C72444">
          <w:rPr>
            <w:rStyle w:val="Hyperlink"/>
            <w:noProof/>
          </w:rPr>
          <w:t>6.2.4.</w:t>
        </w:r>
        <w:r w:rsidR="0048499B">
          <w:rPr>
            <w:rFonts w:asciiTheme="minorHAnsi" w:eastAsiaTheme="minorEastAsia" w:hAnsiTheme="minorHAnsi" w:cstheme="minorBidi"/>
            <w:b w:val="0"/>
            <w:noProof/>
            <w:sz w:val="22"/>
            <w:szCs w:val="22"/>
          </w:rPr>
          <w:tab/>
        </w:r>
        <w:r w:rsidR="0048499B" w:rsidRPr="00C72444">
          <w:rPr>
            <w:rStyle w:val="Hyperlink"/>
            <w:noProof/>
          </w:rPr>
          <w:t>Federation IdP and SP for Internal Users</w:t>
        </w:r>
        <w:r w:rsidR="0048499B">
          <w:rPr>
            <w:noProof/>
            <w:webHidden/>
          </w:rPr>
          <w:tab/>
        </w:r>
        <w:r w:rsidR="0048499B">
          <w:rPr>
            <w:noProof/>
            <w:webHidden/>
          </w:rPr>
          <w:fldChar w:fldCharType="begin"/>
        </w:r>
        <w:r w:rsidR="0048499B">
          <w:rPr>
            <w:noProof/>
            <w:webHidden/>
          </w:rPr>
          <w:instrText xml:space="preserve"> PAGEREF _Toc454362703 \h </w:instrText>
        </w:r>
        <w:r w:rsidR="0048499B">
          <w:rPr>
            <w:noProof/>
            <w:webHidden/>
          </w:rPr>
        </w:r>
        <w:r w:rsidR="0048499B">
          <w:rPr>
            <w:noProof/>
            <w:webHidden/>
          </w:rPr>
          <w:fldChar w:fldCharType="separate"/>
        </w:r>
        <w:r w:rsidR="00BF35C8">
          <w:rPr>
            <w:noProof/>
            <w:webHidden/>
          </w:rPr>
          <w:t>95</w:t>
        </w:r>
        <w:r w:rsidR="0048499B">
          <w:rPr>
            <w:noProof/>
            <w:webHidden/>
          </w:rPr>
          <w:fldChar w:fldCharType="end"/>
        </w:r>
      </w:hyperlink>
    </w:p>
    <w:p w14:paraId="1E7FA018"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04" w:history="1">
        <w:r w:rsidR="0048499B" w:rsidRPr="00C72444">
          <w:rPr>
            <w:rStyle w:val="Hyperlink"/>
            <w:noProof/>
          </w:rPr>
          <w:t>6.2.5.</w:t>
        </w:r>
        <w:r w:rsidR="0048499B">
          <w:rPr>
            <w:rFonts w:asciiTheme="minorHAnsi" w:eastAsiaTheme="minorEastAsia" w:hAnsiTheme="minorHAnsi" w:cstheme="minorBidi"/>
            <w:b w:val="0"/>
            <w:noProof/>
            <w:sz w:val="22"/>
            <w:szCs w:val="22"/>
          </w:rPr>
          <w:tab/>
        </w:r>
        <w:r w:rsidR="0048499B" w:rsidRPr="00C72444">
          <w:rPr>
            <w:rStyle w:val="Hyperlink"/>
            <w:noProof/>
          </w:rPr>
          <w:t>WS Federation for Internal Users</w:t>
        </w:r>
        <w:r w:rsidR="0048499B">
          <w:rPr>
            <w:noProof/>
            <w:webHidden/>
          </w:rPr>
          <w:tab/>
        </w:r>
        <w:r w:rsidR="0048499B">
          <w:rPr>
            <w:noProof/>
            <w:webHidden/>
          </w:rPr>
          <w:fldChar w:fldCharType="begin"/>
        </w:r>
        <w:r w:rsidR="0048499B">
          <w:rPr>
            <w:noProof/>
            <w:webHidden/>
          </w:rPr>
          <w:instrText xml:space="preserve"> PAGEREF _Toc454362704 \h </w:instrText>
        </w:r>
        <w:r w:rsidR="0048499B">
          <w:rPr>
            <w:noProof/>
            <w:webHidden/>
          </w:rPr>
        </w:r>
        <w:r w:rsidR="0048499B">
          <w:rPr>
            <w:noProof/>
            <w:webHidden/>
          </w:rPr>
          <w:fldChar w:fldCharType="separate"/>
        </w:r>
        <w:r w:rsidR="00BF35C8">
          <w:rPr>
            <w:noProof/>
            <w:webHidden/>
          </w:rPr>
          <w:t>99</w:t>
        </w:r>
        <w:r w:rsidR="0048499B">
          <w:rPr>
            <w:noProof/>
            <w:webHidden/>
          </w:rPr>
          <w:fldChar w:fldCharType="end"/>
        </w:r>
      </w:hyperlink>
    </w:p>
    <w:p w14:paraId="212D715E"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05" w:history="1">
        <w:r w:rsidR="0048499B" w:rsidRPr="00C72444">
          <w:rPr>
            <w:rStyle w:val="Hyperlink"/>
            <w:noProof/>
          </w:rPr>
          <w:t>6.2.5.1.</w:t>
        </w:r>
        <w:r w:rsidR="0048499B">
          <w:rPr>
            <w:rFonts w:asciiTheme="minorHAnsi" w:eastAsiaTheme="minorEastAsia" w:hAnsiTheme="minorHAnsi" w:cstheme="minorBidi"/>
            <w:noProof/>
            <w:sz w:val="22"/>
            <w:szCs w:val="22"/>
          </w:rPr>
          <w:tab/>
        </w:r>
        <w:r w:rsidR="0048499B" w:rsidRPr="00C72444">
          <w:rPr>
            <w:rStyle w:val="Hyperlink"/>
            <w:noProof/>
          </w:rPr>
          <w:t>SSOi Standard Traits</w:t>
        </w:r>
        <w:r w:rsidR="0048499B">
          <w:rPr>
            <w:noProof/>
            <w:webHidden/>
          </w:rPr>
          <w:tab/>
        </w:r>
        <w:r w:rsidR="0048499B">
          <w:rPr>
            <w:noProof/>
            <w:webHidden/>
          </w:rPr>
          <w:fldChar w:fldCharType="begin"/>
        </w:r>
        <w:r w:rsidR="0048499B">
          <w:rPr>
            <w:noProof/>
            <w:webHidden/>
          </w:rPr>
          <w:instrText xml:space="preserve"> PAGEREF _Toc454362705 \h </w:instrText>
        </w:r>
        <w:r w:rsidR="0048499B">
          <w:rPr>
            <w:noProof/>
            <w:webHidden/>
          </w:rPr>
        </w:r>
        <w:r w:rsidR="0048499B">
          <w:rPr>
            <w:noProof/>
            <w:webHidden/>
          </w:rPr>
          <w:fldChar w:fldCharType="separate"/>
        </w:r>
        <w:r w:rsidR="00BF35C8">
          <w:rPr>
            <w:noProof/>
            <w:webHidden/>
          </w:rPr>
          <w:t>100</w:t>
        </w:r>
        <w:r w:rsidR="0048499B">
          <w:rPr>
            <w:noProof/>
            <w:webHidden/>
          </w:rPr>
          <w:fldChar w:fldCharType="end"/>
        </w:r>
      </w:hyperlink>
    </w:p>
    <w:p w14:paraId="6762E2E9"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6" w:history="1">
        <w:r w:rsidR="0048499B" w:rsidRPr="00C72444">
          <w:rPr>
            <w:rStyle w:val="Hyperlink"/>
            <w:noProof/>
          </w:rPr>
          <w:t>6.2.5.1.1.</w:t>
        </w:r>
        <w:r w:rsidR="0048499B">
          <w:rPr>
            <w:rFonts w:asciiTheme="minorHAnsi" w:eastAsiaTheme="minorEastAsia" w:hAnsiTheme="minorHAnsi" w:cstheme="minorBidi"/>
            <w:noProof/>
            <w:sz w:val="22"/>
            <w:szCs w:val="22"/>
          </w:rPr>
          <w:tab/>
        </w:r>
        <w:r w:rsidR="0048499B" w:rsidRPr="00C72444">
          <w:rPr>
            <w:rStyle w:val="Hyperlink"/>
            <w:noProof/>
          </w:rPr>
          <w:t>Authorization Flow</w:t>
        </w:r>
        <w:r w:rsidR="0048499B">
          <w:rPr>
            <w:noProof/>
            <w:webHidden/>
          </w:rPr>
          <w:tab/>
        </w:r>
        <w:r w:rsidR="0048499B">
          <w:rPr>
            <w:noProof/>
            <w:webHidden/>
          </w:rPr>
          <w:fldChar w:fldCharType="begin"/>
        </w:r>
        <w:r w:rsidR="0048499B">
          <w:rPr>
            <w:noProof/>
            <w:webHidden/>
          </w:rPr>
          <w:instrText xml:space="preserve"> PAGEREF _Toc454362706 \h </w:instrText>
        </w:r>
        <w:r w:rsidR="0048499B">
          <w:rPr>
            <w:noProof/>
            <w:webHidden/>
          </w:rPr>
        </w:r>
        <w:r w:rsidR="0048499B">
          <w:rPr>
            <w:noProof/>
            <w:webHidden/>
          </w:rPr>
          <w:fldChar w:fldCharType="separate"/>
        </w:r>
        <w:r w:rsidR="00BF35C8">
          <w:rPr>
            <w:noProof/>
            <w:webHidden/>
          </w:rPr>
          <w:t>100</w:t>
        </w:r>
        <w:r w:rsidR="0048499B">
          <w:rPr>
            <w:noProof/>
            <w:webHidden/>
          </w:rPr>
          <w:fldChar w:fldCharType="end"/>
        </w:r>
      </w:hyperlink>
    </w:p>
    <w:p w14:paraId="57A7F496"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7" w:history="1">
        <w:r w:rsidR="0048499B" w:rsidRPr="00C72444">
          <w:rPr>
            <w:rStyle w:val="Hyperlink"/>
            <w:noProof/>
          </w:rPr>
          <w:t>6.2.5.1.2.</w:t>
        </w:r>
        <w:r w:rsidR="0048499B">
          <w:rPr>
            <w:rFonts w:asciiTheme="minorHAnsi" w:eastAsiaTheme="minorEastAsia" w:hAnsiTheme="minorHAnsi" w:cstheme="minorBidi"/>
            <w:noProof/>
            <w:sz w:val="22"/>
            <w:szCs w:val="22"/>
          </w:rPr>
          <w:tab/>
        </w:r>
        <w:r w:rsidR="0048499B" w:rsidRPr="00C72444">
          <w:rPr>
            <w:rStyle w:val="Hyperlink"/>
            <w:noProof/>
          </w:rPr>
          <w:t>Available Traits</w:t>
        </w:r>
        <w:r w:rsidR="0048499B">
          <w:rPr>
            <w:noProof/>
            <w:webHidden/>
          </w:rPr>
          <w:tab/>
        </w:r>
        <w:r w:rsidR="0048499B">
          <w:rPr>
            <w:noProof/>
            <w:webHidden/>
          </w:rPr>
          <w:fldChar w:fldCharType="begin"/>
        </w:r>
        <w:r w:rsidR="0048499B">
          <w:rPr>
            <w:noProof/>
            <w:webHidden/>
          </w:rPr>
          <w:instrText xml:space="preserve"> PAGEREF _Toc454362707 \h </w:instrText>
        </w:r>
        <w:r w:rsidR="0048499B">
          <w:rPr>
            <w:noProof/>
            <w:webHidden/>
          </w:rPr>
        </w:r>
        <w:r w:rsidR="0048499B">
          <w:rPr>
            <w:noProof/>
            <w:webHidden/>
          </w:rPr>
          <w:fldChar w:fldCharType="separate"/>
        </w:r>
        <w:r w:rsidR="00BF35C8">
          <w:rPr>
            <w:noProof/>
            <w:webHidden/>
          </w:rPr>
          <w:t>101</w:t>
        </w:r>
        <w:r w:rsidR="0048499B">
          <w:rPr>
            <w:noProof/>
            <w:webHidden/>
          </w:rPr>
          <w:fldChar w:fldCharType="end"/>
        </w:r>
      </w:hyperlink>
    </w:p>
    <w:p w14:paraId="615F069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8" w:history="1">
        <w:r w:rsidR="0048499B" w:rsidRPr="00C72444">
          <w:rPr>
            <w:rStyle w:val="Hyperlink"/>
            <w:noProof/>
          </w:rPr>
          <w:t>6.2.5.1.3.</w:t>
        </w:r>
        <w:r w:rsidR="0048499B">
          <w:rPr>
            <w:rFonts w:asciiTheme="minorHAnsi" w:eastAsiaTheme="minorEastAsia" w:hAnsiTheme="minorHAnsi" w:cstheme="minorBidi"/>
            <w:noProof/>
            <w:sz w:val="22"/>
            <w:szCs w:val="22"/>
          </w:rPr>
          <w:tab/>
        </w:r>
        <w:r w:rsidR="0048499B" w:rsidRPr="00C72444">
          <w:rPr>
            <w:rStyle w:val="Hyperlink"/>
            <w:noProof/>
          </w:rPr>
          <w:t>VDS Design Data Flow</w:t>
        </w:r>
        <w:r w:rsidR="0048499B">
          <w:rPr>
            <w:noProof/>
            <w:webHidden/>
          </w:rPr>
          <w:tab/>
        </w:r>
        <w:r w:rsidR="0048499B">
          <w:rPr>
            <w:noProof/>
            <w:webHidden/>
          </w:rPr>
          <w:fldChar w:fldCharType="begin"/>
        </w:r>
        <w:r w:rsidR="0048499B">
          <w:rPr>
            <w:noProof/>
            <w:webHidden/>
          </w:rPr>
          <w:instrText xml:space="preserve"> PAGEREF _Toc454362708 \h </w:instrText>
        </w:r>
        <w:r w:rsidR="0048499B">
          <w:rPr>
            <w:noProof/>
            <w:webHidden/>
          </w:rPr>
        </w:r>
        <w:r w:rsidR="0048499B">
          <w:rPr>
            <w:noProof/>
            <w:webHidden/>
          </w:rPr>
          <w:fldChar w:fldCharType="separate"/>
        </w:r>
        <w:r w:rsidR="00BF35C8">
          <w:rPr>
            <w:noProof/>
            <w:webHidden/>
          </w:rPr>
          <w:t>102</w:t>
        </w:r>
        <w:r w:rsidR="0048499B">
          <w:rPr>
            <w:noProof/>
            <w:webHidden/>
          </w:rPr>
          <w:fldChar w:fldCharType="end"/>
        </w:r>
      </w:hyperlink>
    </w:p>
    <w:p w14:paraId="158BCDFB"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09" w:history="1">
        <w:r w:rsidR="0048499B" w:rsidRPr="00C72444">
          <w:rPr>
            <w:rStyle w:val="Hyperlink"/>
            <w:noProof/>
          </w:rPr>
          <w:t>6.2.5.1.4.</w:t>
        </w:r>
        <w:r w:rsidR="0048499B">
          <w:rPr>
            <w:rFonts w:asciiTheme="minorHAnsi" w:eastAsiaTheme="minorEastAsia" w:hAnsiTheme="minorHAnsi" w:cstheme="minorBidi"/>
            <w:noProof/>
            <w:sz w:val="22"/>
            <w:szCs w:val="22"/>
          </w:rPr>
          <w:tab/>
        </w:r>
        <w:r w:rsidR="0048499B" w:rsidRPr="00C72444">
          <w:rPr>
            <w:rStyle w:val="Hyperlink"/>
            <w:noProof/>
          </w:rPr>
          <w:t>SiteMinder Design</w:t>
        </w:r>
        <w:r w:rsidR="0048499B">
          <w:rPr>
            <w:noProof/>
            <w:webHidden/>
          </w:rPr>
          <w:tab/>
        </w:r>
        <w:r w:rsidR="0048499B">
          <w:rPr>
            <w:noProof/>
            <w:webHidden/>
          </w:rPr>
          <w:fldChar w:fldCharType="begin"/>
        </w:r>
        <w:r w:rsidR="0048499B">
          <w:rPr>
            <w:noProof/>
            <w:webHidden/>
          </w:rPr>
          <w:instrText xml:space="preserve"> PAGEREF _Toc454362709 \h </w:instrText>
        </w:r>
        <w:r w:rsidR="0048499B">
          <w:rPr>
            <w:noProof/>
            <w:webHidden/>
          </w:rPr>
        </w:r>
        <w:r w:rsidR="0048499B">
          <w:rPr>
            <w:noProof/>
            <w:webHidden/>
          </w:rPr>
          <w:fldChar w:fldCharType="separate"/>
        </w:r>
        <w:r w:rsidR="00BF35C8">
          <w:rPr>
            <w:noProof/>
            <w:webHidden/>
          </w:rPr>
          <w:t>104</w:t>
        </w:r>
        <w:r w:rsidR="0048499B">
          <w:rPr>
            <w:noProof/>
            <w:webHidden/>
          </w:rPr>
          <w:fldChar w:fldCharType="end"/>
        </w:r>
      </w:hyperlink>
    </w:p>
    <w:p w14:paraId="2F69DFD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10" w:history="1">
        <w:r w:rsidR="0048499B" w:rsidRPr="00C72444">
          <w:rPr>
            <w:rStyle w:val="Hyperlink"/>
            <w:noProof/>
          </w:rPr>
          <w:t>6.2.5.1.5.</w:t>
        </w:r>
        <w:r w:rsidR="0048499B">
          <w:rPr>
            <w:rFonts w:asciiTheme="minorHAnsi" w:eastAsiaTheme="minorEastAsia" w:hAnsiTheme="minorHAnsi" w:cstheme="minorBidi"/>
            <w:noProof/>
            <w:sz w:val="22"/>
            <w:szCs w:val="22"/>
          </w:rPr>
          <w:tab/>
        </w:r>
        <w:r w:rsidR="0048499B" w:rsidRPr="00C72444">
          <w:rPr>
            <w:rStyle w:val="Hyperlink"/>
            <w:noProof/>
          </w:rPr>
          <w:t>Responses to Produce WS Security Headers</w:t>
        </w:r>
        <w:r w:rsidR="0048499B">
          <w:rPr>
            <w:noProof/>
            <w:webHidden/>
          </w:rPr>
          <w:tab/>
        </w:r>
        <w:r w:rsidR="0048499B">
          <w:rPr>
            <w:noProof/>
            <w:webHidden/>
          </w:rPr>
          <w:fldChar w:fldCharType="begin"/>
        </w:r>
        <w:r w:rsidR="0048499B">
          <w:rPr>
            <w:noProof/>
            <w:webHidden/>
          </w:rPr>
          <w:instrText xml:space="preserve"> PAGEREF _Toc454362710 \h </w:instrText>
        </w:r>
        <w:r w:rsidR="0048499B">
          <w:rPr>
            <w:noProof/>
            <w:webHidden/>
          </w:rPr>
        </w:r>
        <w:r w:rsidR="0048499B">
          <w:rPr>
            <w:noProof/>
            <w:webHidden/>
          </w:rPr>
          <w:fldChar w:fldCharType="separate"/>
        </w:r>
        <w:r w:rsidR="00BF35C8">
          <w:rPr>
            <w:noProof/>
            <w:webHidden/>
          </w:rPr>
          <w:t>111</w:t>
        </w:r>
        <w:r w:rsidR="0048499B">
          <w:rPr>
            <w:noProof/>
            <w:webHidden/>
          </w:rPr>
          <w:fldChar w:fldCharType="end"/>
        </w:r>
      </w:hyperlink>
    </w:p>
    <w:p w14:paraId="0BBD03CA"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11" w:history="1">
        <w:r w:rsidR="0048499B" w:rsidRPr="00C72444">
          <w:rPr>
            <w:rStyle w:val="Hyperlink"/>
            <w:noProof/>
          </w:rPr>
          <w:t>6.2.6.</w:t>
        </w:r>
        <w:r w:rsidR="0048499B">
          <w:rPr>
            <w:rFonts w:asciiTheme="minorHAnsi" w:eastAsiaTheme="minorEastAsia" w:hAnsiTheme="minorHAnsi" w:cstheme="minorBidi"/>
            <w:b w:val="0"/>
            <w:noProof/>
            <w:sz w:val="22"/>
            <w:szCs w:val="22"/>
          </w:rPr>
          <w:tab/>
        </w:r>
        <w:r w:rsidR="0048499B" w:rsidRPr="00C72444">
          <w:rPr>
            <w:rStyle w:val="Hyperlink"/>
            <w:noProof/>
          </w:rPr>
          <w:t>Authentication Flow</w:t>
        </w:r>
        <w:r w:rsidR="0048499B">
          <w:rPr>
            <w:noProof/>
            <w:webHidden/>
          </w:rPr>
          <w:tab/>
        </w:r>
        <w:r w:rsidR="0048499B">
          <w:rPr>
            <w:noProof/>
            <w:webHidden/>
          </w:rPr>
          <w:fldChar w:fldCharType="begin"/>
        </w:r>
        <w:r w:rsidR="0048499B">
          <w:rPr>
            <w:noProof/>
            <w:webHidden/>
          </w:rPr>
          <w:instrText xml:space="preserve"> PAGEREF _Toc454362711 \h </w:instrText>
        </w:r>
        <w:r w:rsidR="0048499B">
          <w:rPr>
            <w:noProof/>
            <w:webHidden/>
          </w:rPr>
        </w:r>
        <w:r w:rsidR="0048499B">
          <w:rPr>
            <w:noProof/>
            <w:webHidden/>
          </w:rPr>
          <w:fldChar w:fldCharType="separate"/>
        </w:r>
        <w:r w:rsidR="00BF35C8">
          <w:rPr>
            <w:noProof/>
            <w:webHidden/>
          </w:rPr>
          <w:t>112</w:t>
        </w:r>
        <w:r w:rsidR="0048499B">
          <w:rPr>
            <w:noProof/>
            <w:webHidden/>
          </w:rPr>
          <w:fldChar w:fldCharType="end"/>
        </w:r>
      </w:hyperlink>
    </w:p>
    <w:p w14:paraId="6D471733"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12" w:history="1">
        <w:r w:rsidR="0048499B" w:rsidRPr="00C72444">
          <w:rPr>
            <w:rStyle w:val="Hyperlink"/>
            <w:noProof/>
          </w:rPr>
          <w:t>6.2.6.1.1.1.</w:t>
        </w:r>
        <w:r w:rsidR="0048499B">
          <w:rPr>
            <w:rFonts w:asciiTheme="minorHAnsi" w:eastAsiaTheme="minorEastAsia" w:hAnsiTheme="minorHAnsi" w:cstheme="minorBidi"/>
            <w:noProof/>
            <w:sz w:val="22"/>
            <w:szCs w:val="22"/>
          </w:rPr>
          <w:tab/>
        </w:r>
        <w:r w:rsidR="0048499B" w:rsidRPr="00C72444">
          <w:rPr>
            <w:rStyle w:val="Hyperlink"/>
            <w:noProof/>
          </w:rPr>
          <w:t>Centralized Login Page with User ID/Password Authentication</w:t>
        </w:r>
        <w:r w:rsidR="0048499B">
          <w:rPr>
            <w:noProof/>
            <w:webHidden/>
          </w:rPr>
          <w:tab/>
        </w:r>
        <w:r w:rsidR="0048499B">
          <w:rPr>
            <w:noProof/>
            <w:webHidden/>
          </w:rPr>
          <w:fldChar w:fldCharType="begin"/>
        </w:r>
        <w:r w:rsidR="0048499B">
          <w:rPr>
            <w:noProof/>
            <w:webHidden/>
          </w:rPr>
          <w:instrText xml:space="preserve"> PAGEREF _Toc454362712 \h </w:instrText>
        </w:r>
        <w:r w:rsidR="0048499B">
          <w:rPr>
            <w:noProof/>
            <w:webHidden/>
          </w:rPr>
        </w:r>
        <w:r w:rsidR="0048499B">
          <w:rPr>
            <w:noProof/>
            <w:webHidden/>
          </w:rPr>
          <w:fldChar w:fldCharType="separate"/>
        </w:r>
        <w:r w:rsidR="00BF35C8">
          <w:rPr>
            <w:noProof/>
            <w:webHidden/>
          </w:rPr>
          <w:t>115</w:t>
        </w:r>
        <w:r w:rsidR="0048499B">
          <w:rPr>
            <w:noProof/>
            <w:webHidden/>
          </w:rPr>
          <w:fldChar w:fldCharType="end"/>
        </w:r>
      </w:hyperlink>
    </w:p>
    <w:p w14:paraId="5B51EFEB"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13" w:history="1">
        <w:r w:rsidR="0048499B" w:rsidRPr="00C72444">
          <w:rPr>
            <w:rStyle w:val="Hyperlink"/>
            <w:noProof/>
          </w:rPr>
          <w:t>6.2.6.1.1.2.</w:t>
        </w:r>
        <w:r w:rsidR="0048499B">
          <w:rPr>
            <w:rFonts w:asciiTheme="minorHAnsi" w:eastAsiaTheme="minorEastAsia" w:hAnsiTheme="minorHAnsi" w:cstheme="minorBidi"/>
            <w:noProof/>
            <w:sz w:val="22"/>
            <w:szCs w:val="22"/>
          </w:rPr>
          <w:tab/>
        </w:r>
        <w:r w:rsidR="0048499B" w:rsidRPr="00C72444">
          <w:rPr>
            <w:rStyle w:val="Hyperlink"/>
            <w:noProof/>
          </w:rPr>
          <w:t>Centralized Logon Page with PIV Authentication</w:t>
        </w:r>
        <w:r w:rsidR="0048499B">
          <w:rPr>
            <w:noProof/>
            <w:webHidden/>
          </w:rPr>
          <w:tab/>
        </w:r>
        <w:r w:rsidR="0048499B">
          <w:rPr>
            <w:noProof/>
            <w:webHidden/>
          </w:rPr>
          <w:fldChar w:fldCharType="begin"/>
        </w:r>
        <w:r w:rsidR="0048499B">
          <w:rPr>
            <w:noProof/>
            <w:webHidden/>
          </w:rPr>
          <w:instrText xml:space="preserve"> PAGEREF _Toc454362713 \h </w:instrText>
        </w:r>
        <w:r w:rsidR="0048499B">
          <w:rPr>
            <w:noProof/>
            <w:webHidden/>
          </w:rPr>
        </w:r>
        <w:r w:rsidR="0048499B">
          <w:rPr>
            <w:noProof/>
            <w:webHidden/>
          </w:rPr>
          <w:fldChar w:fldCharType="separate"/>
        </w:r>
        <w:r w:rsidR="00BF35C8">
          <w:rPr>
            <w:noProof/>
            <w:webHidden/>
          </w:rPr>
          <w:t>116</w:t>
        </w:r>
        <w:r w:rsidR="0048499B">
          <w:rPr>
            <w:noProof/>
            <w:webHidden/>
          </w:rPr>
          <w:fldChar w:fldCharType="end"/>
        </w:r>
      </w:hyperlink>
    </w:p>
    <w:p w14:paraId="716DF5E4"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14" w:history="1">
        <w:r w:rsidR="0048499B" w:rsidRPr="00C72444">
          <w:rPr>
            <w:rStyle w:val="Hyperlink"/>
            <w:noProof/>
          </w:rPr>
          <w:t>6.2.6.1.1.3.</w:t>
        </w:r>
        <w:r w:rsidR="0048499B">
          <w:rPr>
            <w:rFonts w:asciiTheme="minorHAnsi" w:eastAsiaTheme="minorEastAsia" w:hAnsiTheme="minorHAnsi" w:cstheme="minorBidi"/>
            <w:noProof/>
            <w:sz w:val="22"/>
            <w:szCs w:val="22"/>
          </w:rPr>
          <w:tab/>
        </w:r>
        <w:r w:rsidR="0048499B" w:rsidRPr="00C72444">
          <w:rPr>
            <w:rStyle w:val="Hyperlink"/>
            <w:noProof/>
          </w:rPr>
          <w:t>Centralized Login Page with Windows Authentication</w:t>
        </w:r>
        <w:r w:rsidR="0048499B">
          <w:rPr>
            <w:noProof/>
            <w:webHidden/>
          </w:rPr>
          <w:tab/>
        </w:r>
        <w:r w:rsidR="0048499B">
          <w:rPr>
            <w:noProof/>
            <w:webHidden/>
          </w:rPr>
          <w:fldChar w:fldCharType="begin"/>
        </w:r>
        <w:r w:rsidR="0048499B">
          <w:rPr>
            <w:noProof/>
            <w:webHidden/>
          </w:rPr>
          <w:instrText xml:space="preserve"> PAGEREF _Toc454362714 \h </w:instrText>
        </w:r>
        <w:r w:rsidR="0048499B">
          <w:rPr>
            <w:noProof/>
            <w:webHidden/>
          </w:rPr>
        </w:r>
        <w:r w:rsidR="0048499B">
          <w:rPr>
            <w:noProof/>
            <w:webHidden/>
          </w:rPr>
          <w:fldChar w:fldCharType="separate"/>
        </w:r>
        <w:r w:rsidR="00BF35C8">
          <w:rPr>
            <w:noProof/>
            <w:webHidden/>
          </w:rPr>
          <w:t>116</w:t>
        </w:r>
        <w:r w:rsidR="0048499B">
          <w:rPr>
            <w:noProof/>
            <w:webHidden/>
          </w:rPr>
          <w:fldChar w:fldCharType="end"/>
        </w:r>
      </w:hyperlink>
    </w:p>
    <w:p w14:paraId="227F1EC5"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15" w:history="1">
        <w:r w:rsidR="0048499B" w:rsidRPr="00C72444">
          <w:rPr>
            <w:rStyle w:val="Hyperlink"/>
            <w:noProof/>
          </w:rPr>
          <w:t>6.2.7.</w:t>
        </w:r>
        <w:r w:rsidR="0048499B">
          <w:rPr>
            <w:rFonts w:asciiTheme="minorHAnsi" w:eastAsiaTheme="minorEastAsia" w:hAnsiTheme="minorHAnsi" w:cstheme="minorBidi"/>
            <w:b w:val="0"/>
            <w:noProof/>
            <w:sz w:val="22"/>
            <w:szCs w:val="22"/>
          </w:rPr>
          <w:tab/>
        </w:r>
        <w:r w:rsidR="0048499B" w:rsidRPr="00C72444">
          <w:rPr>
            <w:rStyle w:val="Hyperlink"/>
            <w:noProof/>
          </w:rPr>
          <w:t>SSOi Proxy Authentication Request</w:t>
        </w:r>
        <w:r w:rsidR="0048499B">
          <w:rPr>
            <w:noProof/>
            <w:webHidden/>
          </w:rPr>
          <w:tab/>
        </w:r>
        <w:r w:rsidR="0048499B">
          <w:rPr>
            <w:noProof/>
            <w:webHidden/>
          </w:rPr>
          <w:fldChar w:fldCharType="begin"/>
        </w:r>
        <w:r w:rsidR="0048499B">
          <w:rPr>
            <w:noProof/>
            <w:webHidden/>
          </w:rPr>
          <w:instrText xml:space="preserve"> PAGEREF _Toc454362715 \h </w:instrText>
        </w:r>
        <w:r w:rsidR="0048499B">
          <w:rPr>
            <w:noProof/>
            <w:webHidden/>
          </w:rPr>
        </w:r>
        <w:r w:rsidR="0048499B">
          <w:rPr>
            <w:noProof/>
            <w:webHidden/>
          </w:rPr>
          <w:fldChar w:fldCharType="separate"/>
        </w:r>
        <w:r w:rsidR="00BF35C8">
          <w:rPr>
            <w:noProof/>
            <w:webHidden/>
          </w:rPr>
          <w:t>117</w:t>
        </w:r>
        <w:r w:rsidR="0048499B">
          <w:rPr>
            <w:noProof/>
            <w:webHidden/>
          </w:rPr>
          <w:fldChar w:fldCharType="end"/>
        </w:r>
      </w:hyperlink>
    </w:p>
    <w:p w14:paraId="01CC379F"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16" w:history="1">
        <w:r w:rsidR="0048499B" w:rsidRPr="00C72444">
          <w:rPr>
            <w:rStyle w:val="Hyperlink"/>
            <w:noProof/>
          </w:rPr>
          <w:t>6.2.8.</w:t>
        </w:r>
        <w:r w:rsidR="0048499B">
          <w:rPr>
            <w:rFonts w:asciiTheme="minorHAnsi" w:eastAsiaTheme="minorEastAsia" w:hAnsiTheme="minorHAnsi" w:cstheme="minorBidi"/>
            <w:b w:val="0"/>
            <w:noProof/>
            <w:sz w:val="22"/>
            <w:szCs w:val="22"/>
          </w:rPr>
          <w:tab/>
        </w:r>
        <w:r w:rsidR="0048499B" w:rsidRPr="00C72444">
          <w:rPr>
            <w:rStyle w:val="Hyperlink"/>
            <w:noProof/>
          </w:rPr>
          <w:t>Session Management</w:t>
        </w:r>
        <w:r w:rsidR="0048499B">
          <w:rPr>
            <w:noProof/>
            <w:webHidden/>
          </w:rPr>
          <w:tab/>
        </w:r>
        <w:r w:rsidR="0048499B">
          <w:rPr>
            <w:noProof/>
            <w:webHidden/>
          </w:rPr>
          <w:fldChar w:fldCharType="begin"/>
        </w:r>
        <w:r w:rsidR="0048499B">
          <w:rPr>
            <w:noProof/>
            <w:webHidden/>
          </w:rPr>
          <w:instrText xml:space="preserve"> PAGEREF _Toc454362716 \h </w:instrText>
        </w:r>
        <w:r w:rsidR="0048499B">
          <w:rPr>
            <w:noProof/>
            <w:webHidden/>
          </w:rPr>
        </w:r>
        <w:r w:rsidR="0048499B">
          <w:rPr>
            <w:noProof/>
            <w:webHidden/>
          </w:rPr>
          <w:fldChar w:fldCharType="separate"/>
        </w:r>
        <w:r w:rsidR="00BF35C8">
          <w:rPr>
            <w:noProof/>
            <w:webHidden/>
          </w:rPr>
          <w:t>118</w:t>
        </w:r>
        <w:r w:rsidR="0048499B">
          <w:rPr>
            <w:noProof/>
            <w:webHidden/>
          </w:rPr>
          <w:fldChar w:fldCharType="end"/>
        </w:r>
      </w:hyperlink>
    </w:p>
    <w:p w14:paraId="127E904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17" w:history="1">
        <w:r w:rsidR="0048499B" w:rsidRPr="00C72444">
          <w:rPr>
            <w:rStyle w:val="Hyperlink"/>
            <w:noProof/>
          </w:rPr>
          <w:t>6.2.8.1.1.</w:t>
        </w:r>
        <w:r w:rsidR="0048499B">
          <w:rPr>
            <w:rFonts w:asciiTheme="minorHAnsi" w:eastAsiaTheme="minorEastAsia" w:hAnsiTheme="minorHAnsi" w:cstheme="minorBidi"/>
            <w:noProof/>
            <w:sz w:val="22"/>
            <w:szCs w:val="22"/>
          </w:rPr>
          <w:tab/>
        </w:r>
        <w:r w:rsidR="0048499B" w:rsidRPr="00C72444">
          <w:rPr>
            <w:rStyle w:val="Hyperlink"/>
            <w:noProof/>
          </w:rPr>
          <w:t>SiteMinder Session Store</w:t>
        </w:r>
        <w:r w:rsidR="0048499B">
          <w:rPr>
            <w:noProof/>
            <w:webHidden/>
          </w:rPr>
          <w:tab/>
        </w:r>
        <w:r w:rsidR="0048499B">
          <w:rPr>
            <w:noProof/>
            <w:webHidden/>
          </w:rPr>
          <w:fldChar w:fldCharType="begin"/>
        </w:r>
        <w:r w:rsidR="0048499B">
          <w:rPr>
            <w:noProof/>
            <w:webHidden/>
          </w:rPr>
          <w:instrText xml:space="preserve"> PAGEREF _Toc454362717 \h </w:instrText>
        </w:r>
        <w:r w:rsidR="0048499B">
          <w:rPr>
            <w:noProof/>
            <w:webHidden/>
          </w:rPr>
        </w:r>
        <w:r w:rsidR="0048499B">
          <w:rPr>
            <w:noProof/>
            <w:webHidden/>
          </w:rPr>
          <w:fldChar w:fldCharType="separate"/>
        </w:r>
        <w:r w:rsidR="00BF35C8">
          <w:rPr>
            <w:noProof/>
            <w:webHidden/>
          </w:rPr>
          <w:t>118</w:t>
        </w:r>
        <w:r w:rsidR="0048499B">
          <w:rPr>
            <w:noProof/>
            <w:webHidden/>
          </w:rPr>
          <w:fldChar w:fldCharType="end"/>
        </w:r>
      </w:hyperlink>
    </w:p>
    <w:p w14:paraId="1C70B7A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18" w:history="1">
        <w:r w:rsidR="0048499B" w:rsidRPr="00C72444">
          <w:rPr>
            <w:rStyle w:val="Hyperlink"/>
            <w:noProof/>
          </w:rPr>
          <w:t>6.2.8.1.2.</w:t>
        </w:r>
        <w:r w:rsidR="0048499B">
          <w:rPr>
            <w:rFonts w:asciiTheme="minorHAnsi" w:eastAsiaTheme="minorEastAsia" w:hAnsiTheme="minorHAnsi" w:cstheme="minorBidi"/>
            <w:noProof/>
            <w:sz w:val="22"/>
            <w:szCs w:val="22"/>
          </w:rPr>
          <w:tab/>
        </w:r>
        <w:r w:rsidR="0048499B" w:rsidRPr="00C72444">
          <w:rPr>
            <w:rStyle w:val="Hyperlink"/>
            <w:noProof/>
          </w:rPr>
          <w:t>Logout URL Header SiteMinder Configuration</w:t>
        </w:r>
        <w:r w:rsidR="0048499B">
          <w:rPr>
            <w:noProof/>
            <w:webHidden/>
          </w:rPr>
          <w:tab/>
        </w:r>
        <w:r w:rsidR="0048499B">
          <w:rPr>
            <w:noProof/>
            <w:webHidden/>
          </w:rPr>
          <w:fldChar w:fldCharType="begin"/>
        </w:r>
        <w:r w:rsidR="0048499B">
          <w:rPr>
            <w:noProof/>
            <w:webHidden/>
          </w:rPr>
          <w:instrText xml:space="preserve"> PAGEREF _Toc454362718 \h </w:instrText>
        </w:r>
        <w:r w:rsidR="0048499B">
          <w:rPr>
            <w:noProof/>
            <w:webHidden/>
          </w:rPr>
        </w:r>
        <w:r w:rsidR="0048499B">
          <w:rPr>
            <w:noProof/>
            <w:webHidden/>
          </w:rPr>
          <w:fldChar w:fldCharType="separate"/>
        </w:r>
        <w:r w:rsidR="00BF35C8">
          <w:rPr>
            <w:noProof/>
            <w:webHidden/>
          </w:rPr>
          <w:t>120</w:t>
        </w:r>
        <w:r w:rsidR="0048499B">
          <w:rPr>
            <w:noProof/>
            <w:webHidden/>
          </w:rPr>
          <w:fldChar w:fldCharType="end"/>
        </w:r>
      </w:hyperlink>
    </w:p>
    <w:p w14:paraId="2B42485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19" w:history="1">
        <w:r w:rsidR="0048499B" w:rsidRPr="00C72444">
          <w:rPr>
            <w:rStyle w:val="Hyperlink"/>
            <w:noProof/>
          </w:rPr>
          <w:t>6.2.8.2.</w:t>
        </w:r>
        <w:r w:rsidR="0048499B">
          <w:rPr>
            <w:rFonts w:asciiTheme="minorHAnsi" w:eastAsiaTheme="minorEastAsia" w:hAnsiTheme="minorHAnsi" w:cstheme="minorBidi"/>
            <w:noProof/>
            <w:sz w:val="22"/>
            <w:szCs w:val="22"/>
          </w:rPr>
          <w:tab/>
        </w:r>
        <w:r w:rsidR="0048499B" w:rsidRPr="00C72444">
          <w:rPr>
            <w:rStyle w:val="Hyperlink"/>
            <w:noProof/>
          </w:rPr>
          <w:t>IAM STS WS Architecture Flow</w:t>
        </w:r>
        <w:r w:rsidR="0048499B">
          <w:rPr>
            <w:noProof/>
            <w:webHidden/>
          </w:rPr>
          <w:tab/>
        </w:r>
        <w:r w:rsidR="0048499B">
          <w:rPr>
            <w:noProof/>
            <w:webHidden/>
          </w:rPr>
          <w:fldChar w:fldCharType="begin"/>
        </w:r>
        <w:r w:rsidR="0048499B">
          <w:rPr>
            <w:noProof/>
            <w:webHidden/>
          </w:rPr>
          <w:instrText xml:space="preserve"> PAGEREF _Toc454362719 \h </w:instrText>
        </w:r>
        <w:r w:rsidR="0048499B">
          <w:rPr>
            <w:noProof/>
            <w:webHidden/>
          </w:rPr>
        </w:r>
        <w:r w:rsidR="0048499B">
          <w:rPr>
            <w:noProof/>
            <w:webHidden/>
          </w:rPr>
          <w:fldChar w:fldCharType="separate"/>
        </w:r>
        <w:r w:rsidR="00BF35C8">
          <w:rPr>
            <w:noProof/>
            <w:webHidden/>
          </w:rPr>
          <w:t>123</w:t>
        </w:r>
        <w:r w:rsidR="0048499B">
          <w:rPr>
            <w:noProof/>
            <w:webHidden/>
          </w:rPr>
          <w:fldChar w:fldCharType="end"/>
        </w:r>
      </w:hyperlink>
    </w:p>
    <w:p w14:paraId="28DD7D02"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20" w:history="1">
        <w:r w:rsidR="0048499B" w:rsidRPr="00C72444">
          <w:rPr>
            <w:rStyle w:val="Hyperlink"/>
            <w:noProof/>
          </w:rPr>
          <w:t>6.2.8.2.1.</w:t>
        </w:r>
        <w:r w:rsidR="0048499B">
          <w:rPr>
            <w:rFonts w:asciiTheme="minorHAnsi" w:eastAsiaTheme="minorEastAsia" w:hAnsiTheme="minorHAnsi" w:cstheme="minorBidi"/>
            <w:noProof/>
            <w:sz w:val="22"/>
            <w:szCs w:val="22"/>
          </w:rPr>
          <w:tab/>
        </w:r>
        <w:r w:rsidR="0048499B" w:rsidRPr="00C72444">
          <w:rPr>
            <w:rStyle w:val="Hyperlink"/>
            <w:noProof/>
          </w:rPr>
          <w:t>Overview</w:t>
        </w:r>
        <w:r w:rsidR="0048499B">
          <w:rPr>
            <w:noProof/>
            <w:webHidden/>
          </w:rPr>
          <w:tab/>
        </w:r>
        <w:r w:rsidR="0048499B">
          <w:rPr>
            <w:noProof/>
            <w:webHidden/>
          </w:rPr>
          <w:fldChar w:fldCharType="begin"/>
        </w:r>
        <w:r w:rsidR="0048499B">
          <w:rPr>
            <w:noProof/>
            <w:webHidden/>
          </w:rPr>
          <w:instrText xml:space="preserve"> PAGEREF _Toc454362720 \h </w:instrText>
        </w:r>
        <w:r w:rsidR="0048499B">
          <w:rPr>
            <w:noProof/>
            <w:webHidden/>
          </w:rPr>
        </w:r>
        <w:r w:rsidR="0048499B">
          <w:rPr>
            <w:noProof/>
            <w:webHidden/>
          </w:rPr>
          <w:fldChar w:fldCharType="separate"/>
        </w:r>
        <w:r w:rsidR="00BF35C8">
          <w:rPr>
            <w:noProof/>
            <w:webHidden/>
          </w:rPr>
          <w:t>123</w:t>
        </w:r>
        <w:r w:rsidR="0048499B">
          <w:rPr>
            <w:noProof/>
            <w:webHidden/>
          </w:rPr>
          <w:fldChar w:fldCharType="end"/>
        </w:r>
      </w:hyperlink>
    </w:p>
    <w:p w14:paraId="54117BEF"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21" w:history="1">
        <w:r w:rsidR="0048499B" w:rsidRPr="00C72444">
          <w:rPr>
            <w:rStyle w:val="Hyperlink"/>
            <w:noProof/>
          </w:rPr>
          <w:t>6.2.8.2.2.</w:t>
        </w:r>
        <w:r w:rsidR="0048499B">
          <w:rPr>
            <w:rFonts w:asciiTheme="minorHAnsi" w:eastAsiaTheme="minorEastAsia" w:hAnsiTheme="minorHAnsi" w:cstheme="minorBidi"/>
            <w:noProof/>
            <w:sz w:val="22"/>
            <w:szCs w:val="22"/>
          </w:rPr>
          <w:tab/>
        </w:r>
        <w:r w:rsidR="0048499B" w:rsidRPr="00C72444">
          <w:rPr>
            <w:rStyle w:val="Hyperlink"/>
            <w:noProof/>
          </w:rPr>
          <w:t>Consumer Flow</w:t>
        </w:r>
        <w:r w:rsidR="0048499B">
          <w:rPr>
            <w:noProof/>
            <w:webHidden/>
          </w:rPr>
          <w:tab/>
        </w:r>
        <w:r w:rsidR="0048499B">
          <w:rPr>
            <w:noProof/>
            <w:webHidden/>
          </w:rPr>
          <w:fldChar w:fldCharType="begin"/>
        </w:r>
        <w:r w:rsidR="0048499B">
          <w:rPr>
            <w:noProof/>
            <w:webHidden/>
          </w:rPr>
          <w:instrText xml:space="preserve"> PAGEREF _Toc454362721 \h </w:instrText>
        </w:r>
        <w:r w:rsidR="0048499B">
          <w:rPr>
            <w:noProof/>
            <w:webHidden/>
          </w:rPr>
        </w:r>
        <w:r w:rsidR="0048499B">
          <w:rPr>
            <w:noProof/>
            <w:webHidden/>
          </w:rPr>
          <w:fldChar w:fldCharType="separate"/>
        </w:r>
        <w:r w:rsidR="00BF35C8">
          <w:rPr>
            <w:noProof/>
            <w:webHidden/>
          </w:rPr>
          <w:t>124</w:t>
        </w:r>
        <w:r w:rsidR="0048499B">
          <w:rPr>
            <w:noProof/>
            <w:webHidden/>
          </w:rPr>
          <w:fldChar w:fldCharType="end"/>
        </w:r>
      </w:hyperlink>
    </w:p>
    <w:p w14:paraId="3DCC613B"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22" w:history="1">
        <w:r w:rsidR="0048499B" w:rsidRPr="00C72444">
          <w:rPr>
            <w:rStyle w:val="Hyperlink"/>
            <w:noProof/>
          </w:rPr>
          <w:t>6.2.8.2.3.</w:t>
        </w:r>
        <w:r w:rsidR="0048499B">
          <w:rPr>
            <w:rFonts w:asciiTheme="minorHAnsi" w:eastAsiaTheme="minorEastAsia" w:hAnsiTheme="minorHAnsi" w:cstheme="minorBidi"/>
            <w:noProof/>
            <w:sz w:val="22"/>
            <w:szCs w:val="22"/>
          </w:rPr>
          <w:tab/>
        </w:r>
        <w:r w:rsidR="0048499B" w:rsidRPr="00C72444">
          <w:rPr>
            <w:rStyle w:val="Hyperlink"/>
            <w:noProof/>
          </w:rPr>
          <w:t>Application Flow</w:t>
        </w:r>
        <w:r w:rsidR="0048499B">
          <w:rPr>
            <w:noProof/>
            <w:webHidden/>
          </w:rPr>
          <w:tab/>
        </w:r>
        <w:r w:rsidR="0048499B">
          <w:rPr>
            <w:noProof/>
            <w:webHidden/>
          </w:rPr>
          <w:fldChar w:fldCharType="begin"/>
        </w:r>
        <w:r w:rsidR="0048499B">
          <w:rPr>
            <w:noProof/>
            <w:webHidden/>
          </w:rPr>
          <w:instrText xml:space="preserve"> PAGEREF _Toc454362722 \h </w:instrText>
        </w:r>
        <w:r w:rsidR="0048499B">
          <w:rPr>
            <w:noProof/>
            <w:webHidden/>
          </w:rPr>
        </w:r>
        <w:r w:rsidR="0048499B">
          <w:rPr>
            <w:noProof/>
            <w:webHidden/>
          </w:rPr>
          <w:fldChar w:fldCharType="separate"/>
        </w:r>
        <w:r w:rsidR="00BF35C8">
          <w:rPr>
            <w:noProof/>
            <w:webHidden/>
          </w:rPr>
          <w:t>125</w:t>
        </w:r>
        <w:r w:rsidR="0048499B">
          <w:rPr>
            <w:noProof/>
            <w:webHidden/>
          </w:rPr>
          <w:fldChar w:fldCharType="end"/>
        </w:r>
      </w:hyperlink>
    </w:p>
    <w:p w14:paraId="64BAF35E"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23" w:history="1">
        <w:r w:rsidR="0048499B" w:rsidRPr="00C72444">
          <w:rPr>
            <w:rStyle w:val="Hyperlink"/>
            <w:noProof/>
          </w:rPr>
          <w:t>6.2.8.2.4.</w:t>
        </w:r>
        <w:r w:rsidR="0048499B">
          <w:rPr>
            <w:rFonts w:asciiTheme="minorHAnsi" w:eastAsiaTheme="minorEastAsia" w:hAnsiTheme="minorHAnsi" w:cstheme="minorBidi"/>
            <w:noProof/>
            <w:sz w:val="22"/>
            <w:szCs w:val="22"/>
          </w:rPr>
          <w:tab/>
        </w:r>
        <w:r w:rsidR="0048499B" w:rsidRPr="00C72444">
          <w:rPr>
            <w:rStyle w:val="Hyperlink"/>
            <w:noProof/>
          </w:rPr>
          <w:t>Protocol Support</w:t>
        </w:r>
        <w:r w:rsidR="0048499B">
          <w:rPr>
            <w:noProof/>
            <w:webHidden/>
          </w:rPr>
          <w:tab/>
        </w:r>
        <w:r w:rsidR="0048499B">
          <w:rPr>
            <w:noProof/>
            <w:webHidden/>
          </w:rPr>
          <w:fldChar w:fldCharType="begin"/>
        </w:r>
        <w:r w:rsidR="0048499B">
          <w:rPr>
            <w:noProof/>
            <w:webHidden/>
          </w:rPr>
          <w:instrText xml:space="preserve"> PAGEREF _Toc454362723 \h </w:instrText>
        </w:r>
        <w:r w:rsidR="0048499B">
          <w:rPr>
            <w:noProof/>
            <w:webHidden/>
          </w:rPr>
        </w:r>
        <w:r w:rsidR="0048499B">
          <w:rPr>
            <w:noProof/>
            <w:webHidden/>
          </w:rPr>
          <w:fldChar w:fldCharType="separate"/>
        </w:r>
        <w:r w:rsidR="00BF35C8">
          <w:rPr>
            <w:noProof/>
            <w:webHidden/>
          </w:rPr>
          <w:t>126</w:t>
        </w:r>
        <w:r w:rsidR="0048499B">
          <w:rPr>
            <w:noProof/>
            <w:webHidden/>
          </w:rPr>
          <w:fldChar w:fldCharType="end"/>
        </w:r>
      </w:hyperlink>
    </w:p>
    <w:p w14:paraId="73173C4E"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24" w:history="1">
        <w:r w:rsidR="0048499B" w:rsidRPr="00C72444">
          <w:rPr>
            <w:rStyle w:val="Hyperlink"/>
            <w:noProof/>
          </w:rPr>
          <w:t>6.2.8.2.5.</w:t>
        </w:r>
        <w:r w:rsidR="0048499B">
          <w:rPr>
            <w:rFonts w:asciiTheme="minorHAnsi" w:eastAsiaTheme="minorEastAsia" w:hAnsiTheme="minorHAnsi" w:cstheme="minorBidi"/>
            <w:noProof/>
            <w:sz w:val="22"/>
            <w:szCs w:val="22"/>
          </w:rPr>
          <w:tab/>
        </w:r>
        <w:r w:rsidR="0048499B" w:rsidRPr="00C72444">
          <w:rPr>
            <w:rStyle w:val="Hyperlink"/>
            <w:noProof/>
          </w:rPr>
          <w:t>Token Support</w:t>
        </w:r>
        <w:r w:rsidR="0048499B">
          <w:rPr>
            <w:noProof/>
            <w:webHidden/>
          </w:rPr>
          <w:tab/>
        </w:r>
        <w:r w:rsidR="0048499B">
          <w:rPr>
            <w:noProof/>
            <w:webHidden/>
          </w:rPr>
          <w:fldChar w:fldCharType="begin"/>
        </w:r>
        <w:r w:rsidR="0048499B">
          <w:rPr>
            <w:noProof/>
            <w:webHidden/>
          </w:rPr>
          <w:instrText xml:space="preserve"> PAGEREF _Toc454362724 \h </w:instrText>
        </w:r>
        <w:r w:rsidR="0048499B">
          <w:rPr>
            <w:noProof/>
            <w:webHidden/>
          </w:rPr>
        </w:r>
        <w:r w:rsidR="0048499B">
          <w:rPr>
            <w:noProof/>
            <w:webHidden/>
          </w:rPr>
          <w:fldChar w:fldCharType="separate"/>
        </w:r>
        <w:r w:rsidR="00BF35C8">
          <w:rPr>
            <w:noProof/>
            <w:webHidden/>
          </w:rPr>
          <w:t>127</w:t>
        </w:r>
        <w:r w:rsidR="0048499B">
          <w:rPr>
            <w:noProof/>
            <w:webHidden/>
          </w:rPr>
          <w:fldChar w:fldCharType="end"/>
        </w:r>
      </w:hyperlink>
    </w:p>
    <w:p w14:paraId="5D717066"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25" w:history="1">
        <w:r w:rsidR="0048499B" w:rsidRPr="00C72444">
          <w:rPr>
            <w:rStyle w:val="Hyperlink"/>
            <w:noProof/>
          </w:rPr>
          <w:t>6.2.8.2.5.1.</w:t>
        </w:r>
        <w:r w:rsidR="0048499B">
          <w:rPr>
            <w:rFonts w:asciiTheme="minorHAnsi" w:eastAsiaTheme="minorEastAsia" w:hAnsiTheme="minorHAnsi" w:cstheme="minorBidi"/>
            <w:noProof/>
            <w:sz w:val="22"/>
            <w:szCs w:val="22"/>
          </w:rPr>
          <w:tab/>
        </w:r>
        <w:r w:rsidR="0048499B" w:rsidRPr="00C72444">
          <w:rPr>
            <w:rStyle w:val="Hyperlink"/>
            <w:noProof/>
          </w:rPr>
          <w:t>Authentication</w:t>
        </w:r>
        <w:r w:rsidR="0048499B">
          <w:rPr>
            <w:noProof/>
            <w:webHidden/>
          </w:rPr>
          <w:tab/>
        </w:r>
        <w:r w:rsidR="0048499B">
          <w:rPr>
            <w:noProof/>
            <w:webHidden/>
          </w:rPr>
          <w:fldChar w:fldCharType="begin"/>
        </w:r>
        <w:r w:rsidR="0048499B">
          <w:rPr>
            <w:noProof/>
            <w:webHidden/>
          </w:rPr>
          <w:instrText xml:space="preserve"> PAGEREF _Toc454362725 \h </w:instrText>
        </w:r>
        <w:r w:rsidR="0048499B">
          <w:rPr>
            <w:noProof/>
            <w:webHidden/>
          </w:rPr>
        </w:r>
        <w:r w:rsidR="0048499B">
          <w:rPr>
            <w:noProof/>
            <w:webHidden/>
          </w:rPr>
          <w:fldChar w:fldCharType="separate"/>
        </w:r>
        <w:r w:rsidR="00BF35C8">
          <w:rPr>
            <w:noProof/>
            <w:webHidden/>
          </w:rPr>
          <w:t>127</w:t>
        </w:r>
        <w:r w:rsidR="0048499B">
          <w:rPr>
            <w:noProof/>
            <w:webHidden/>
          </w:rPr>
          <w:fldChar w:fldCharType="end"/>
        </w:r>
      </w:hyperlink>
    </w:p>
    <w:p w14:paraId="63F1E0D4"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26" w:history="1">
        <w:r w:rsidR="0048499B" w:rsidRPr="00C72444">
          <w:rPr>
            <w:rStyle w:val="Hyperlink"/>
            <w:noProof/>
          </w:rPr>
          <w:t>6.2.8.2.5.2.</w:t>
        </w:r>
        <w:r w:rsidR="0048499B">
          <w:rPr>
            <w:rFonts w:asciiTheme="minorHAnsi" w:eastAsiaTheme="minorEastAsia" w:hAnsiTheme="minorHAnsi" w:cstheme="minorBidi"/>
            <w:noProof/>
            <w:sz w:val="22"/>
            <w:szCs w:val="22"/>
          </w:rPr>
          <w:tab/>
        </w:r>
        <w:r w:rsidR="0048499B" w:rsidRPr="00C72444">
          <w:rPr>
            <w:rStyle w:val="Hyperlink"/>
            <w:noProof/>
          </w:rPr>
          <w:t>Response Tokens</w:t>
        </w:r>
        <w:r w:rsidR="0048499B">
          <w:rPr>
            <w:noProof/>
            <w:webHidden/>
          </w:rPr>
          <w:tab/>
        </w:r>
        <w:r w:rsidR="0048499B">
          <w:rPr>
            <w:noProof/>
            <w:webHidden/>
          </w:rPr>
          <w:fldChar w:fldCharType="begin"/>
        </w:r>
        <w:r w:rsidR="0048499B">
          <w:rPr>
            <w:noProof/>
            <w:webHidden/>
          </w:rPr>
          <w:instrText xml:space="preserve"> PAGEREF _Toc454362726 \h </w:instrText>
        </w:r>
        <w:r w:rsidR="0048499B">
          <w:rPr>
            <w:noProof/>
            <w:webHidden/>
          </w:rPr>
        </w:r>
        <w:r w:rsidR="0048499B">
          <w:rPr>
            <w:noProof/>
            <w:webHidden/>
          </w:rPr>
          <w:fldChar w:fldCharType="separate"/>
        </w:r>
        <w:r w:rsidR="00BF35C8">
          <w:rPr>
            <w:noProof/>
            <w:webHidden/>
          </w:rPr>
          <w:t>127</w:t>
        </w:r>
        <w:r w:rsidR="0048499B">
          <w:rPr>
            <w:noProof/>
            <w:webHidden/>
          </w:rPr>
          <w:fldChar w:fldCharType="end"/>
        </w:r>
      </w:hyperlink>
    </w:p>
    <w:p w14:paraId="514B14CF"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27" w:history="1">
        <w:r w:rsidR="0048499B" w:rsidRPr="00C72444">
          <w:rPr>
            <w:rStyle w:val="Hyperlink"/>
            <w:noProof/>
          </w:rPr>
          <w:t>6.2.8.2.5.3.</w:t>
        </w:r>
        <w:r w:rsidR="0048499B">
          <w:rPr>
            <w:rFonts w:asciiTheme="minorHAnsi" w:eastAsiaTheme="minorEastAsia" w:hAnsiTheme="minorHAnsi" w:cstheme="minorBidi"/>
            <w:noProof/>
            <w:sz w:val="22"/>
            <w:szCs w:val="22"/>
          </w:rPr>
          <w:tab/>
        </w:r>
        <w:r w:rsidR="0048499B" w:rsidRPr="00C72444">
          <w:rPr>
            <w:rStyle w:val="Hyperlink"/>
            <w:noProof/>
          </w:rPr>
          <w:t>SAML Token Validation Service</w:t>
        </w:r>
        <w:r w:rsidR="0048499B">
          <w:rPr>
            <w:noProof/>
            <w:webHidden/>
          </w:rPr>
          <w:tab/>
        </w:r>
        <w:r w:rsidR="0048499B">
          <w:rPr>
            <w:noProof/>
            <w:webHidden/>
          </w:rPr>
          <w:fldChar w:fldCharType="begin"/>
        </w:r>
        <w:r w:rsidR="0048499B">
          <w:rPr>
            <w:noProof/>
            <w:webHidden/>
          </w:rPr>
          <w:instrText xml:space="preserve"> PAGEREF _Toc454362727 \h </w:instrText>
        </w:r>
        <w:r w:rsidR="0048499B">
          <w:rPr>
            <w:noProof/>
            <w:webHidden/>
          </w:rPr>
        </w:r>
        <w:r w:rsidR="0048499B">
          <w:rPr>
            <w:noProof/>
            <w:webHidden/>
          </w:rPr>
          <w:fldChar w:fldCharType="separate"/>
        </w:r>
        <w:r w:rsidR="00BF35C8">
          <w:rPr>
            <w:noProof/>
            <w:webHidden/>
          </w:rPr>
          <w:t>127</w:t>
        </w:r>
        <w:r w:rsidR="0048499B">
          <w:rPr>
            <w:noProof/>
            <w:webHidden/>
          </w:rPr>
          <w:fldChar w:fldCharType="end"/>
        </w:r>
      </w:hyperlink>
    </w:p>
    <w:p w14:paraId="486A2356"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28" w:history="1">
        <w:r w:rsidR="0048499B" w:rsidRPr="00C72444">
          <w:rPr>
            <w:rStyle w:val="Hyperlink"/>
            <w:noProof/>
          </w:rPr>
          <w:t>6.2.9.</w:t>
        </w:r>
        <w:r w:rsidR="0048499B">
          <w:rPr>
            <w:rFonts w:asciiTheme="minorHAnsi" w:eastAsiaTheme="minorEastAsia" w:hAnsiTheme="minorHAnsi" w:cstheme="minorBidi"/>
            <w:b w:val="0"/>
            <w:noProof/>
            <w:sz w:val="22"/>
            <w:szCs w:val="22"/>
          </w:rPr>
          <w:tab/>
        </w:r>
        <w:r w:rsidR="0048499B" w:rsidRPr="00C72444">
          <w:rPr>
            <w:rStyle w:val="Hyperlink"/>
            <w:noProof/>
          </w:rPr>
          <w:t>IAM STS WS DataPower Implementation</w:t>
        </w:r>
        <w:r w:rsidR="0048499B">
          <w:rPr>
            <w:noProof/>
            <w:webHidden/>
          </w:rPr>
          <w:tab/>
        </w:r>
        <w:r w:rsidR="0048499B">
          <w:rPr>
            <w:noProof/>
            <w:webHidden/>
          </w:rPr>
          <w:fldChar w:fldCharType="begin"/>
        </w:r>
        <w:r w:rsidR="0048499B">
          <w:rPr>
            <w:noProof/>
            <w:webHidden/>
          </w:rPr>
          <w:instrText xml:space="preserve"> PAGEREF _Toc454362728 \h </w:instrText>
        </w:r>
        <w:r w:rsidR="0048499B">
          <w:rPr>
            <w:noProof/>
            <w:webHidden/>
          </w:rPr>
        </w:r>
        <w:r w:rsidR="0048499B">
          <w:rPr>
            <w:noProof/>
            <w:webHidden/>
          </w:rPr>
          <w:fldChar w:fldCharType="separate"/>
        </w:r>
        <w:r w:rsidR="00BF35C8">
          <w:rPr>
            <w:noProof/>
            <w:webHidden/>
          </w:rPr>
          <w:t>127</w:t>
        </w:r>
        <w:r w:rsidR="0048499B">
          <w:rPr>
            <w:noProof/>
            <w:webHidden/>
          </w:rPr>
          <w:fldChar w:fldCharType="end"/>
        </w:r>
      </w:hyperlink>
    </w:p>
    <w:p w14:paraId="2ADA87C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29" w:history="1">
        <w:r w:rsidR="0048499B" w:rsidRPr="00C72444">
          <w:rPr>
            <w:rStyle w:val="Hyperlink"/>
            <w:noProof/>
          </w:rPr>
          <w:t>6.2.9.1.1.</w:t>
        </w:r>
        <w:r w:rsidR="0048499B">
          <w:rPr>
            <w:rFonts w:asciiTheme="minorHAnsi" w:eastAsiaTheme="minorEastAsia" w:hAnsiTheme="minorHAnsi" w:cstheme="minorBidi"/>
            <w:noProof/>
            <w:sz w:val="22"/>
            <w:szCs w:val="22"/>
          </w:rPr>
          <w:tab/>
        </w:r>
        <w:r w:rsidR="0048499B" w:rsidRPr="00C72444">
          <w:rPr>
            <w:rStyle w:val="Hyperlink"/>
            <w:noProof/>
          </w:rPr>
          <w:t>IAM STS WS Multi-Protocol Gateway (MPGW)</w:t>
        </w:r>
        <w:r w:rsidR="0048499B">
          <w:rPr>
            <w:noProof/>
            <w:webHidden/>
          </w:rPr>
          <w:tab/>
        </w:r>
        <w:r w:rsidR="0048499B">
          <w:rPr>
            <w:noProof/>
            <w:webHidden/>
          </w:rPr>
          <w:fldChar w:fldCharType="begin"/>
        </w:r>
        <w:r w:rsidR="0048499B">
          <w:rPr>
            <w:noProof/>
            <w:webHidden/>
          </w:rPr>
          <w:instrText xml:space="preserve"> PAGEREF _Toc454362729 \h </w:instrText>
        </w:r>
        <w:r w:rsidR="0048499B">
          <w:rPr>
            <w:noProof/>
            <w:webHidden/>
          </w:rPr>
        </w:r>
        <w:r w:rsidR="0048499B">
          <w:rPr>
            <w:noProof/>
            <w:webHidden/>
          </w:rPr>
          <w:fldChar w:fldCharType="separate"/>
        </w:r>
        <w:r w:rsidR="00BF35C8">
          <w:rPr>
            <w:noProof/>
            <w:webHidden/>
          </w:rPr>
          <w:t>129</w:t>
        </w:r>
        <w:r w:rsidR="0048499B">
          <w:rPr>
            <w:noProof/>
            <w:webHidden/>
          </w:rPr>
          <w:fldChar w:fldCharType="end"/>
        </w:r>
      </w:hyperlink>
    </w:p>
    <w:p w14:paraId="1C98194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30" w:history="1">
        <w:r w:rsidR="0048499B" w:rsidRPr="00C72444">
          <w:rPr>
            <w:rStyle w:val="Hyperlink"/>
            <w:noProof/>
          </w:rPr>
          <w:t>6.2.9.1.2.</w:t>
        </w:r>
        <w:r w:rsidR="0048499B">
          <w:rPr>
            <w:rFonts w:asciiTheme="minorHAnsi" w:eastAsiaTheme="minorEastAsia" w:hAnsiTheme="minorHAnsi" w:cstheme="minorBidi"/>
            <w:noProof/>
            <w:sz w:val="22"/>
            <w:szCs w:val="22"/>
          </w:rPr>
          <w:tab/>
        </w:r>
        <w:r w:rsidR="0048499B" w:rsidRPr="00C72444">
          <w:rPr>
            <w:rStyle w:val="Hyperlink"/>
            <w:noProof/>
          </w:rPr>
          <w:t>IAM STS XML Firewall (XML-FW)</w:t>
        </w:r>
        <w:r w:rsidR="0048499B">
          <w:rPr>
            <w:noProof/>
            <w:webHidden/>
          </w:rPr>
          <w:tab/>
        </w:r>
        <w:r w:rsidR="0048499B">
          <w:rPr>
            <w:noProof/>
            <w:webHidden/>
          </w:rPr>
          <w:fldChar w:fldCharType="begin"/>
        </w:r>
        <w:r w:rsidR="0048499B">
          <w:rPr>
            <w:noProof/>
            <w:webHidden/>
          </w:rPr>
          <w:instrText xml:space="preserve"> PAGEREF _Toc454362730 \h </w:instrText>
        </w:r>
        <w:r w:rsidR="0048499B">
          <w:rPr>
            <w:noProof/>
            <w:webHidden/>
          </w:rPr>
        </w:r>
        <w:r w:rsidR="0048499B">
          <w:rPr>
            <w:noProof/>
            <w:webHidden/>
          </w:rPr>
          <w:fldChar w:fldCharType="separate"/>
        </w:r>
        <w:r w:rsidR="00BF35C8">
          <w:rPr>
            <w:noProof/>
            <w:webHidden/>
          </w:rPr>
          <w:t>130</w:t>
        </w:r>
        <w:r w:rsidR="0048499B">
          <w:rPr>
            <w:noProof/>
            <w:webHidden/>
          </w:rPr>
          <w:fldChar w:fldCharType="end"/>
        </w:r>
      </w:hyperlink>
    </w:p>
    <w:p w14:paraId="120EFB9C"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31" w:history="1">
        <w:r w:rsidR="0048499B" w:rsidRPr="00C72444">
          <w:rPr>
            <w:rStyle w:val="Hyperlink"/>
            <w:noProof/>
          </w:rPr>
          <w:t>6.2.9.1.3.</w:t>
        </w:r>
        <w:r w:rsidR="0048499B">
          <w:rPr>
            <w:rFonts w:asciiTheme="minorHAnsi" w:eastAsiaTheme="minorEastAsia" w:hAnsiTheme="minorHAnsi" w:cstheme="minorBidi"/>
            <w:noProof/>
            <w:sz w:val="22"/>
            <w:szCs w:val="22"/>
          </w:rPr>
          <w:tab/>
        </w:r>
        <w:r w:rsidR="0048499B" w:rsidRPr="00C72444">
          <w:rPr>
            <w:rStyle w:val="Hyperlink"/>
            <w:noProof/>
          </w:rPr>
          <w:t>IAM STS WS-Proxy (WSP)</w:t>
        </w:r>
        <w:r w:rsidR="0048499B">
          <w:rPr>
            <w:noProof/>
            <w:webHidden/>
          </w:rPr>
          <w:tab/>
        </w:r>
        <w:r w:rsidR="0048499B">
          <w:rPr>
            <w:noProof/>
            <w:webHidden/>
          </w:rPr>
          <w:fldChar w:fldCharType="begin"/>
        </w:r>
        <w:r w:rsidR="0048499B">
          <w:rPr>
            <w:noProof/>
            <w:webHidden/>
          </w:rPr>
          <w:instrText xml:space="preserve"> PAGEREF _Toc454362731 \h </w:instrText>
        </w:r>
        <w:r w:rsidR="0048499B">
          <w:rPr>
            <w:noProof/>
            <w:webHidden/>
          </w:rPr>
        </w:r>
        <w:r w:rsidR="0048499B">
          <w:rPr>
            <w:noProof/>
            <w:webHidden/>
          </w:rPr>
          <w:fldChar w:fldCharType="separate"/>
        </w:r>
        <w:r w:rsidR="00BF35C8">
          <w:rPr>
            <w:noProof/>
            <w:webHidden/>
          </w:rPr>
          <w:t>130</w:t>
        </w:r>
        <w:r w:rsidR="0048499B">
          <w:rPr>
            <w:noProof/>
            <w:webHidden/>
          </w:rPr>
          <w:fldChar w:fldCharType="end"/>
        </w:r>
      </w:hyperlink>
    </w:p>
    <w:p w14:paraId="63D74D56"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32" w:history="1">
        <w:r w:rsidR="0048499B" w:rsidRPr="00C72444">
          <w:rPr>
            <w:rStyle w:val="Hyperlink"/>
            <w:noProof/>
          </w:rPr>
          <w:t>6.2.9.1.3.1.</w:t>
        </w:r>
        <w:r w:rsidR="0048499B">
          <w:rPr>
            <w:rFonts w:asciiTheme="minorHAnsi" w:eastAsiaTheme="minorEastAsia" w:hAnsiTheme="minorHAnsi" w:cstheme="minorBidi"/>
            <w:noProof/>
            <w:sz w:val="22"/>
            <w:szCs w:val="22"/>
          </w:rPr>
          <w:tab/>
        </w:r>
        <w:r w:rsidR="0048499B" w:rsidRPr="00C72444">
          <w:rPr>
            <w:rStyle w:val="Hyperlink"/>
            <w:noProof/>
          </w:rPr>
          <w:t>Responses to XML Encryptions, Decryptions, and Digital Signature</w:t>
        </w:r>
        <w:r w:rsidR="0048499B">
          <w:rPr>
            <w:noProof/>
            <w:webHidden/>
          </w:rPr>
          <w:tab/>
        </w:r>
        <w:r w:rsidR="0048499B">
          <w:rPr>
            <w:noProof/>
            <w:webHidden/>
          </w:rPr>
          <w:fldChar w:fldCharType="begin"/>
        </w:r>
        <w:r w:rsidR="0048499B">
          <w:rPr>
            <w:noProof/>
            <w:webHidden/>
          </w:rPr>
          <w:instrText xml:space="preserve"> PAGEREF _Toc454362732 \h </w:instrText>
        </w:r>
        <w:r w:rsidR="0048499B">
          <w:rPr>
            <w:noProof/>
            <w:webHidden/>
          </w:rPr>
        </w:r>
        <w:r w:rsidR="0048499B">
          <w:rPr>
            <w:noProof/>
            <w:webHidden/>
          </w:rPr>
          <w:fldChar w:fldCharType="separate"/>
        </w:r>
        <w:r w:rsidR="00BF35C8">
          <w:rPr>
            <w:noProof/>
            <w:webHidden/>
          </w:rPr>
          <w:t>142</w:t>
        </w:r>
        <w:r w:rsidR="0048499B">
          <w:rPr>
            <w:noProof/>
            <w:webHidden/>
          </w:rPr>
          <w:fldChar w:fldCharType="end"/>
        </w:r>
      </w:hyperlink>
    </w:p>
    <w:p w14:paraId="55BEC8E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33" w:history="1">
        <w:r w:rsidR="0048499B" w:rsidRPr="00C72444">
          <w:rPr>
            <w:rStyle w:val="Hyperlink"/>
            <w:noProof/>
          </w:rPr>
          <w:t>6.2.9.1.4.</w:t>
        </w:r>
        <w:r w:rsidR="0048499B">
          <w:rPr>
            <w:rFonts w:asciiTheme="minorHAnsi" w:eastAsiaTheme="minorEastAsia" w:hAnsiTheme="minorHAnsi" w:cstheme="minorBidi"/>
            <w:noProof/>
            <w:sz w:val="22"/>
            <w:szCs w:val="22"/>
          </w:rPr>
          <w:tab/>
        </w:r>
        <w:r w:rsidR="0048499B" w:rsidRPr="00C72444">
          <w:rPr>
            <w:rStyle w:val="Hyperlink"/>
            <w:noProof/>
          </w:rPr>
          <w:t>Responses to XML Encryptions, Decryptions, and Digital Signature</w:t>
        </w:r>
        <w:r w:rsidR="0048499B">
          <w:rPr>
            <w:noProof/>
            <w:webHidden/>
          </w:rPr>
          <w:tab/>
        </w:r>
        <w:r w:rsidR="0048499B">
          <w:rPr>
            <w:noProof/>
            <w:webHidden/>
          </w:rPr>
          <w:fldChar w:fldCharType="begin"/>
        </w:r>
        <w:r w:rsidR="0048499B">
          <w:rPr>
            <w:noProof/>
            <w:webHidden/>
          </w:rPr>
          <w:instrText xml:space="preserve"> PAGEREF _Toc454362733 \h </w:instrText>
        </w:r>
        <w:r w:rsidR="0048499B">
          <w:rPr>
            <w:noProof/>
            <w:webHidden/>
          </w:rPr>
        </w:r>
        <w:r w:rsidR="0048499B">
          <w:rPr>
            <w:noProof/>
            <w:webHidden/>
          </w:rPr>
          <w:fldChar w:fldCharType="separate"/>
        </w:r>
        <w:r w:rsidR="00BF35C8">
          <w:rPr>
            <w:noProof/>
            <w:webHidden/>
          </w:rPr>
          <w:t>143</w:t>
        </w:r>
        <w:r w:rsidR="0048499B">
          <w:rPr>
            <w:noProof/>
            <w:webHidden/>
          </w:rPr>
          <w:fldChar w:fldCharType="end"/>
        </w:r>
      </w:hyperlink>
    </w:p>
    <w:p w14:paraId="132D94D8"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34" w:history="1">
        <w:r w:rsidR="0048499B" w:rsidRPr="00C72444">
          <w:rPr>
            <w:rStyle w:val="Hyperlink"/>
            <w:noProof/>
          </w:rPr>
          <w:t>6.2.9.2.</w:t>
        </w:r>
        <w:r w:rsidR="0048499B">
          <w:rPr>
            <w:rFonts w:asciiTheme="minorHAnsi" w:eastAsiaTheme="minorEastAsia" w:hAnsiTheme="minorHAnsi" w:cstheme="minorBidi"/>
            <w:noProof/>
            <w:sz w:val="22"/>
            <w:szCs w:val="22"/>
          </w:rPr>
          <w:tab/>
        </w:r>
        <w:r w:rsidR="0048499B" w:rsidRPr="00C72444">
          <w:rPr>
            <w:rStyle w:val="Hyperlink"/>
            <w:noProof/>
          </w:rPr>
          <w:t>Centralized Login Page</w:t>
        </w:r>
        <w:r w:rsidR="0048499B">
          <w:rPr>
            <w:noProof/>
            <w:webHidden/>
          </w:rPr>
          <w:tab/>
        </w:r>
        <w:r w:rsidR="0048499B">
          <w:rPr>
            <w:noProof/>
            <w:webHidden/>
          </w:rPr>
          <w:fldChar w:fldCharType="begin"/>
        </w:r>
        <w:r w:rsidR="0048499B">
          <w:rPr>
            <w:noProof/>
            <w:webHidden/>
          </w:rPr>
          <w:instrText xml:space="preserve"> PAGEREF _Toc454362734 \h </w:instrText>
        </w:r>
        <w:r w:rsidR="0048499B">
          <w:rPr>
            <w:noProof/>
            <w:webHidden/>
          </w:rPr>
        </w:r>
        <w:r w:rsidR="0048499B">
          <w:rPr>
            <w:noProof/>
            <w:webHidden/>
          </w:rPr>
          <w:fldChar w:fldCharType="separate"/>
        </w:r>
        <w:r w:rsidR="00BF35C8">
          <w:rPr>
            <w:noProof/>
            <w:webHidden/>
          </w:rPr>
          <w:t>144</w:t>
        </w:r>
        <w:r w:rsidR="0048499B">
          <w:rPr>
            <w:noProof/>
            <w:webHidden/>
          </w:rPr>
          <w:fldChar w:fldCharType="end"/>
        </w:r>
      </w:hyperlink>
    </w:p>
    <w:p w14:paraId="56B3D6EB"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35" w:history="1">
        <w:r w:rsidR="0048499B" w:rsidRPr="00C72444">
          <w:rPr>
            <w:rStyle w:val="Hyperlink"/>
            <w:noProof/>
          </w:rPr>
          <w:t>6.2.9.3.</w:t>
        </w:r>
        <w:r w:rsidR="0048499B">
          <w:rPr>
            <w:rFonts w:asciiTheme="minorHAnsi" w:eastAsiaTheme="minorEastAsia" w:hAnsiTheme="minorHAnsi" w:cstheme="minorBidi"/>
            <w:noProof/>
            <w:sz w:val="22"/>
            <w:szCs w:val="22"/>
          </w:rPr>
          <w:tab/>
        </w:r>
        <w:r w:rsidR="0048499B" w:rsidRPr="00C72444">
          <w:rPr>
            <w:rStyle w:val="Hyperlink"/>
            <w:noProof/>
          </w:rPr>
          <w:t>CA SiteMinder Active Responses</w:t>
        </w:r>
        <w:r w:rsidR="0048499B">
          <w:rPr>
            <w:noProof/>
            <w:webHidden/>
          </w:rPr>
          <w:tab/>
        </w:r>
        <w:r w:rsidR="0048499B">
          <w:rPr>
            <w:noProof/>
            <w:webHidden/>
          </w:rPr>
          <w:fldChar w:fldCharType="begin"/>
        </w:r>
        <w:r w:rsidR="0048499B">
          <w:rPr>
            <w:noProof/>
            <w:webHidden/>
          </w:rPr>
          <w:instrText xml:space="preserve"> PAGEREF _Toc454362735 \h </w:instrText>
        </w:r>
        <w:r w:rsidR="0048499B">
          <w:rPr>
            <w:noProof/>
            <w:webHidden/>
          </w:rPr>
        </w:r>
        <w:r w:rsidR="0048499B">
          <w:rPr>
            <w:noProof/>
            <w:webHidden/>
          </w:rPr>
          <w:fldChar w:fldCharType="separate"/>
        </w:r>
        <w:r w:rsidR="00BF35C8">
          <w:rPr>
            <w:noProof/>
            <w:webHidden/>
          </w:rPr>
          <w:t>150</w:t>
        </w:r>
        <w:r w:rsidR="0048499B">
          <w:rPr>
            <w:noProof/>
            <w:webHidden/>
          </w:rPr>
          <w:fldChar w:fldCharType="end"/>
        </w:r>
      </w:hyperlink>
    </w:p>
    <w:p w14:paraId="4C48D4E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36" w:history="1">
        <w:r w:rsidR="0048499B" w:rsidRPr="00C72444">
          <w:rPr>
            <w:rStyle w:val="Hyperlink"/>
            <w:noProof/>
          </w:rPr>
          <w:t>6.2.9.3.1.</w:t>
        </w:r>
        <w:r w:rsidR="0048499B">
          <w:rPr>
            <w:rFonts w:asciiTheme="minorHAnsi" w:eastAsiaTheme="minorEastAsia" w:hAnsiTheme="minorHAnsi" w:cstheme="minorBidi"/>
            <w:noProof/>
            <w:sz w:val="22"/>
            <w:szCs w:val="22"/>
          </w:rPr>
          <w:tab/>
        </w:r>
        <w:r w:rsidR="0048499B" w:rsidRPr="00C72444">
          <w:rPr>
            <w:rStyle w:val="Hyperlink"/>
            <w:noProof/>
          </w:rPr>
          <w:t>MultiValueAttributeParser</w:t>
        </w:r>
        <w:r w:rsidR="0048499B">
          <w:rPr>
            <w:noProof/>
            <w:webHidden/>
          </w:rPr>
          <w:tab/>
        </w:r>
        <w:r w:rsidR="0048499B">
          <w:rPr>
            <w:noProof/>
            <w:webHidden/>
          </w:rPr>
          <w:fldChar w:fldCharType="begin"/>
        </w:r>
        <w:r w:rsidR="0048499B">
          <w:rPr>
            <w:noProof/>
            <w:webHidden/>
          </w:rPr>
          <w:instrText xml:space="preserve"> PAGEREF _Toc454362736 \h </w:instrText>
        </w:r>
        <w:r w:rsidR="0048499B">
          <w:rPr>
            <w:noProof/>
            <w:webHidden/>
          </w:rPr>
        </w:r>
        <w:r w:rsidR="0048499B">
          <w:rPr>
            <w:noProof/>
            <w:webHidden/>
          </w:rPr>
          <w:fldChar w:fldCharType="separate"/>
        </w:r>
        <w:r w:rsidR="00BF35C8">
          <w:rPr>
            <w:noProof/>
            <w:webHidden/>
          </w:rPr>
          <w:t>151</w:t>
        </w:r>
        <w:r w:rsidR="0048499B">
          <w:rPr>
            <w:noProof/>
            <w:webHidden/>
          </w:rPr>
          <w:fldChar w:fldCharType="end"/>
        </w:r>
      </w:hyperlink>
    </w:p>
    <w:p w14:paraId="211C9276"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37" w:history="1">
        <w:r w:rsidR="0048499B" w:rsidRPr="00C72444">
          <w:rPr>
            <w:rStyle w:val="Hyperlink"/>
            <w:noProof/>
          </w:rPr>
          <w:t>6.2.9.3.2.</w:t>
        </w:r>
        <w:r w:rsidR="0048499B">
          <w:rPr>
            <w:rFonts w:asciiTheme="minorHAnsi" w:eastAsiaTheme="minorEastAsia" w:hAnsiTheme="minorHAnsi" w:cstheme="minorBidi"/>
            <w:noProof/>
            <w:sz w:val="22"/>
            <w:szCs w:val="22"/>
          </w:rPr>
          <w:tab/>
        </w:r>
        <w:r w:rsidR="0048499B" w:rsidRPr="00C72444">
          <w:rPr>
            <w:rStyle w:val="Hyperlink"/>
            <w:noProof/>
          </w:rPr>
          <w:t>ActiveResponseDomain</w:t>
        </w:r>
        <w:r w:rsidR="0048499B">
          <w:rPr>
            <w:noProof/>
            <w:webHidden/>
          </w:rPr>
          <w:tab/>
        </w:r>
        <w:r w:rsidR="0048499B">
          <w:rPr>
            <w:noProof/>
            <w:webHidden/>
          </w:rPr>
          <w:fldChar w:fldCharType="begin"/>
        </w:r>
        <w:r w:rsidR="0048499B">
          <w:rPr>
            <w:noProof/>
            <w:webHidden/>
          </w:rPr>
          <w:instrText xml:space="preserve"> PAGEREF _Toc454362737 \h </w:instrText>
        </w:r>
        <w:r w:rsidR="0048499B">
          <w:rPr>
            <w:noProof/>
            <w:webHidden/>
          </w:rPr>
        </w:r>
        <w:r w:rsidR="0048499B">
          <w:rPr>
            <w:noProof/>
            <w:webHidden/>
          </w:rPr>
          <w:fldChar w:fldCharType="separate"/>
        </w:r>
        <w:r w:rsidR="00BF35C8">
          <w:rPr>
            <w:noProof/>
            <w:webHidden/>
          </w:rPr>
          <w:t>151</w:t>
        </w:r>
        <w:r w:rsidR="0048499B">
          <w:rPr>
            <w:noProof/>
            <w:webHidden/>
          </w:rPr>
          <w:fldChar w:fldCharType="end"/>
        </w:r>
      </w:hyperlink>
    </w:p>
    <w:p w14:paraId="602B8BF6"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38" w:history="1">
        <w:r w:rsidR="0048499B" w:rsidRPr="00C72444">
          <w:rPr>
            <w:rStyle w:val="Hyperlink"/>
            <w:noProof/>
          </w:rPr>
          <w:t>6.2.9.4.</w:t>
        </w:r>
        <w:r w:rsidR="0048499B">
          <w:rPr>
            <w:rFonts w:asciiTheme="minorHAnsi" w:eastAsiaTheme="minorEastAsia" w:hAnsiTheme="minorHAnsi" w:cstheme="minorBidi"/>
            <w:noProof/>
            <w:sz w:val="22"/>
            <w:szCs w:val="22"/>
          </w:rPr>
          <w:tab/>
        </w:r>
        <w:r w:rsidR="0048499B" w:rsidRPr="00C72444">
          <w:rPr>
            <w:rStyle w:val="Hyperlink"/>
            <w:noProof/>
          </w:rPr>
          <w:t>Specific Requirements</w:t>
        </w:r>
        <w:r w:rsidR="0048499B">
          <w:rPr>
            <w:noProof/>
            <w:webHidden/>
          </w:rPr>
          <w:tab/>
        </w:r>
        <w:r w:rsidR="0048499B">
          <w:rPr>
            <w:noProof/>
            <w:webHidden/>
          </w:rPr>
          <w:fldChar w:fldCharType="begin"/>
        </w:r>
        <w:r w:rsidR="0048499B">
          <w:rPr>
            <w:noProof/>
            <w:webHidden/>
          </w:rPr>
          <w:instrText xml:space="preserve"> PAGEREF _Toc454362738 \h </w:instrText>
        </w:r>
        <w:r w:rsidR="0048499B">
          <w:rPr>
            <w:noProof/>
            <w:webHidden/>
          </w:rPr>
        </w:r>
        <w:r w:rsidR="0048499B">
          <w:rPr>
            <w:noProof/>
            <w:webHidden/>
          </w:rPr>
          <w:fldChar w:fldCharType="separate"/>
        </w:r>
        <w:r w:rsidR="00BF35C8">
          <w:rPr>
            <w:noProof/>
            <w:webHidden/>
          </w:rPr>
          <w:t>151</w:t>
        </w:r>
        <w:r w:rsidR="0048499B">
          <w:rPr>
            <w:noProof/>
            <w:webHidden/>
          </w:rPr>
          <w:fldChar w:fldCharType="end"/>
        </w:r>
      </w:hyperlink>
    </w:p>
    <w:p w14:paraId="01A54712"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39" w:history="1">
        <w:r w:rsidR="0048499B" w:rsidRPr="00C72444">
          <w:rPr>
            <w:rStyle w:val="Hyperlink"/>
            <w:noProof/>
          </w:rPr>
          <w:t>6.2.9.4.1.</w:t>
        </w:r>
        <w:r w:rsidR="0048499B">
          <w:rPr>
            <w:rFonts w:asciiTheme="minorHAnsi" w:eastAsiaTheme="minorEastAsia" w:hAnsiTheme="minorHAnsi" w:cstheme="minorBidi"/>
            <w:noProof/>
            <w:sz w:val="22"/>
            <w:szCs w:val="22"/>
          </w:rPr>
          <w:tab/>
        </w:r>
        <w:r w:rsidR="0048499B" w:rsidRPr="00C72444">
          <w:rPr>
            <w:rStyle w:val="Hyperlink"/>
            <w:noProof/>
          </w:rPr>
          <w:t>Database Repository</w:t>
        </w:r>
        <w:r w:rsidR="0048499B">
          <w:rPr>
            <w:noProof/>
            <w:webHidden/>
          </w:rPr>
          <w:tab/>
        </w:r>
        <w:r w:rsidR="0048499B">
          <w:rPr>
            <w:noProof/>
            <w:webHidden/>
          </w:rPr>
          <w:fldChar w:fldCharType="begin"/>
        </w:r>
        <w:r w:rsidR="0048499B">
          <w:rPr>
            <w:noProof/>
            <w:webHidden/>
          </w:rPr>
          <w:instrText xml:space="preserve"> PAGEREF _Toc454362739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3CA423D4"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0" w:history="1">
        <w:r w:rsidR="0048499B" w:rsidRPr="00C72444">
          <w:rPr>
            <w:rStyle w:val="Hyperlink"/>
            <w:noProof/>
          </w:rPr>
          <w:t>6.2.9.4.2.</w:t>
        </w:r>
        <w:r w:rsidR="0048499B">
          <w:rPr>
            <w:rFonts w:asciiTheme="minorHAnsi" w:eastAsiaTheme="minorEastAsia" w:hAnsiTheme="minorHAnsi" w:cstheme="minorBidi"/>
            <w:noProof/>
            <w:sz w:val="22"/>
            <w:szCs w:val="22"/>
          </w:rPr>
          <w:tab/>
        </w:r>
        <w:r w:rsidR="0048499B" w:rsidRPr="00C72444">
          <w:rPr>
            <w:rStyle w:val="Hyperlink"/>
            <w:noProof/>
          </w:rPr>
          <w:t>System Features</w:t>
        </w:r>
        <w:r w:rsidR="0048499B">
          <w:rPr>
            <w:noProof/>
            <w:webHidden/>
          </w:rPr>
          <w:tab/>
        </w:r>
        <w:r w:rsidR="0048499B">
          <w:rPr>
            <w:noProof/>
            <w:webHidden/>
          </w:rPr>
          <w:fldChar w:fldCharType="begin"/>
        </w:r>
        <w:r w:rsidR="0048499B">
          <w:rPr>
            <w:noProof/>
            <w:webHidden/>
          </w:rPr>
          <w:instrText xml:space="preserve"> PAGEREF _Toc454362740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7FFF4EE2"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1" w:history="1">
        <w:r w:rsidR="0048499B" w:rsidRPr="00C72444">
          <w:rPr>
            <w:rStyle w:val="Hyperlink"/>
            <w:noProof/>
          </w:rPr>
          <w:t>6.2.9.4.3.</w:t>
        </w:r>
        <w:r w:rsidR="0048499B">
          <w:rPr>
            <w:rFonts w:asciiTheme="minorHAnsi" w:eastAsiaTheme="minorEastAsia" w:hAnsiTheme="minorHAnsi" w:cstheme="minorBidi"/>
            <w:noProof/>
            <w:sz w:val="22"/>
            <w:szCs w:val="22"/>
          </w:rPr>
          <w:tab/>
        </w:r>
        <w:r w:rsidR="0048499B" w:rsidRPr="00C72444">
          <w:rPr>
            <w:rStyle w:val="Hyperlink"/>
            <w:noProof/>
          </w:rPr>
          <w:t>Design Element Tables</w:t>
        </w:r>
        <w:r w:rsidR="0048499B">
          <w:rPr>
            <w:noProof/>
            <w:webHidden/>
          </w:rPr>
          <w:tab/>
        </w:r>
        <w:r w:rsidR="0048499B">
          <w:rPr>
            <w:noProof/>
            <w:webHidden/>
          </w:rPr>
          <w:fldChar w:fldCharType="begin"/>
        </w:r>
        <w:r w:rsidR="0048499B">
          <w:rPr>
            <w:noProof/>
            <w:webHidden/>
          </w:rPr>
          <w:instrText xml:space="preserve"> PAGEREF _Toc454362741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00823BB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2" w:history="1">
        <w:r w:rsidR="0048499B" w:rsidRPr="00C72444">
          <w:rPr>
            <w:rStyle w:val="Hyperlink"/>
            <w:noProof/>
          </w:rPr>
          <w:t>6.2.9.4.4.</w:t>
        </w:r>
        <w:r w:rsidR="0048499B">
          <w:rPr>
            <w:rFonts w:asciiTheme="minorHAnsi" w:eastAsiaTheme="minorEastAsia" w:hAnsiTheme="minorHAnsi" w:cstheme="minorBidi"/>
            <w:noProof/>
            <w:sz w:val="22"/>
            <w:szCs w:val="22"/>
          </w:rPr>
          <w:tab/>
        </w:r>
        <w:r w:rsidR="0048499B" w:rsidRPr="00C72444">
          <w:rPr>
            <w:rStyle w:val="Hyperlink"/>
            <w:noProof/>
          </w:rPr>
          <w:t>Routines (Entry Points)</w:t>
        </w:r>
        <w:r w:rsidR="0048499B">
          <w:rPr>
            <w:noProof/>
            <w:webHidden/>
          </w:rPr>
          <w:tab/>
        </w:r>
        <w:r w:rsidR="0048499B">
          <w:rPr>
            <w:noProof/>
            <w:webHidden/>
          </w:rPr>
          <w:fldChar w:fldCharType="begin"/>
        </w:r>
        <w:r w:rsidR="0048499B">
          <w:rPr>
            <w:noProof/>
            <w:webHidden/>
          </w:rPr>
          <w:instrText xml:space="preserve"> PAGEREF _Toc454362742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1F39F95B"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3" w:history="1">
        <w:r w:rsidR="0048499B" w:rsidRPr="00C72444">
          <w:rPr>
            <w:rStyle w:val="Hyperlink"/>
            <w:noProof/>
          </w:rPr>
          <w:t>6.2.9.4.5.</w:t>
        </w:r>
        <w:r w:rsidR="0048499B">
          <w:rPr>
            <w:rFonts w:asciiTheme="minorHAnsi" w:eastAsiaTheme="minorEastAsia" w:hAnsiTheme="minorHAnsi" w:cstheme="minorBidi"/>
            <w:noProof/>
            <w:sz w:val="22"/>
            <w:szCs w:val="22"/>
          </w:rPr>
          <w:tab/>
        </w:r>
        <w:r w:rsidR="0048499B" w:rsidRPr="00C72444">
          <w:rPr>
            <w:rStyle w:val="Hyperlink"/>
            <w:noProof/>
          </w:rPr>
          <w:t>Templates</w:t>
        </w:r>
        <w:r w:rsidR="0048499B">
          <w:rPr>
            <w:noProof/>
            <w:webHidden/>
          </w:rPr>
          <w:tab/>
        </w:r>
        <w:r w:rsidR="0048499B">
          <w:rPr>
            <w:noProof/>
            <w:webHidden/>
          </w:rPr>
          <w:fldChar w:fldCharType="begin"/>
        </w:r>
        <w:r w:rsidR="0048499B">
          <w:rPr>
            <w:noProof/>
            <w:webHidden/>
          </w:rPr>
          <w:instrText xml:space="preserve"> PAGEREF _Toc454362743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0E1FE70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4" w:history="1">
        <w:r w:rsidR="0048499B" w:rsidRPr="00C72444">
          <w:rPr>
            <w:rStyle w:val="Hyperlink"/>
            <w:noProof/>
          </w:rPr>
          <w:t>6.2.9.4.6.</w:t>
        </w:r>
        <w:r w:rsidR="0048499B">
          <w:rPr>
            <w:rFonts w:asciiTheme="minorHAnsi" w:eastAsiaTheme="minorEastAsia" w:hAnsiTheme="minorHAnsi" w:cstheme="minorBidi"/>
            <w:noProof/>
            <w:sz w:val="22"/>
            <w:szCs w:val="22"/>
          </w:rPr>
          <w:tab/>
        </w:r>
        <w:r w:rsidR="0048499B" w:rsidRPr="00C72444">
          <w:rPr>
            <w:rStyle w:val="Hyperlink"/>
            <w:noProof/>
          </w:rPr>
          <w:t>Bulletins</w:t>
        </w:r>
        <w:r w:rsidR="0048499B">
          <w:rPr>
            <w:noProof/>
            <w:webHidden/>
          </w:rPr>
          <w:tab/>
        </w:r>
        <w:r w:rsidR="0048499B">
          <w:rPr>
            <w:noProof/>
            <w:webHidden/>
          </w:rPr>
          <w:fldChar w:fldCharType="begin"/>
        </w:r>
        <w:r w:rsidR="0048499B">
          <w:rPr>
            <w:noProof/>
            <w:webHidden/>
          </w:rPr>
          <w:instrText xml:space="preserve"> PAGEREF _Toc454362744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78EF147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5" w:history="1">
        <w:r w:rsidR="0048499B" w:rsidRPr="00C72444">
          <w:rPr>
            <w:rStyle w:val="Hyperlink"/>
            <w:noProof/>
          </w:rPr>
          <w:t>6.2.9.4.7.</w:t>
        </w:r>
        <w:r w:rsidR="0048499B">
          <w:rPr>
            <w:rFonts w:asciiTheme="minorHAnsi" w:eastAsiaTheme="minorEastAsia" w:hAnsiTheme="minorHAnsi" w:cstheme="minorBidi"/>
            <w:noProof/>
            <w:sz w:val="22"/>
            <w:szCs w:val="22"/>
          </w:rPr>
          <w:tab/>
        </w:r>
        <w:r w:rsidR="0048499B" w:rsidRPr="00C72444">
          <w:rPr>
            <w:rStyle w:val="Hyperlink"/>
            <w:noProof/>
          </w:rPr>
          <w:t>Data Entries Affected by the Design</w:t>
        </w:r>
        <w:r w:rsidR="0048499B">
          <w:rPr>
            <w:noProof/>
            <w:webHidden/>
          </w:rPr>
          <w:tab/>
        </w:r>
        <w:r w:rsidR="0048499B">
          <w:rPr>
            <w:noProof/>
            <w:webHidden/>
          </w:rPr>
          <w:fldChar w:fldCharType="begin"/>
        </w:r>
        <w:r w:rsidR="0048499B">
          <w:rPr>
            <w:noProof/>
            <w:webHidden/>
          </w:rPr>
          <w:instrText xml:space="preserve"> PAGEREF _Toc454362745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06F18A7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6" w:history="1">
        <w:r w:rsidR="0048499B" w:rsidRPr="00C72444">
          <w:rPr>
            <w:rStyle w:val="Hyperlink"/>
            <w:noProof/>
          </w:rPr>
          <w:t>6.2.9.4.8.</w:t>
        </w:r>
        <w:r w:rsidR="0048499B">
          <w:rPr>
            <w:rFonts w:asciiTheme="minorHAnsi" w:eastAsiaTheme="minorEastAsia" w:hAnsiTheme="minorHAnsi" w:cstheme="minorBidi"/>
            <w:noProof/>
            <w:sz w:val="22"/>
            <w:szCs w:val="22"/>
          </w:rPr>
          <w:tab/>
        </w:r>
        <w:r w:rsidR="0048499B" w:rsidRPr="00C72444">
          <w:rPr>
            <w:rStyle w:val="Hyperlink"/>
            <w:noProof/>
          </w:rPr>
          <w:t>Unique Record(s)</w:t>
        </w:r>
        <w:r w:rsidR="0048499B">
          <w:rPr>
            <w:noProof/>
            <w:webHidden/>
          </w:rPr>
          <w:tab/>
        </w:r>
        <w:r w:rsidR="0048499B">
          <w:rPr>
            <w:noProof/>
            <w:webHidden/>
          </w:rPr>
          <w:fldChar w:fldCharType="begin"/>
        </w:r>
        <w:r w:rsidR="0048499B">
          <w:rPr>
            <w:noProof/>
            <w:webHidden/>
          </w:rPr>
          <w:instrText xml:space="preserve"> PAGEREF _Toc454362746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7B59B5F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47" w:history="1">
        <w:r w:rsidR="0048499B" w:rsidRPr="00C72444">
          <w:rPr>
            <w:rStyle w:val="Hyperlink"/>
            <w:noProof/>
          </w:rPr>
          <w:t>6.2.9.4.9.</w:t>
        </w:r>
        <w:r w:rsidR="0048499B">
          <w:rPr>
            <w:rFonts w:asciiTheme="minorHAnsi" w:eastAsiaTheme="minorEastAsia" w:hAnsiTheme="minorHAnsi" w:cstheme="minorBidi"/>
            <w:noProof/>
            <w:sz w:val="22"/>
            <w:szCs w:val="22"/>
          </w:rPr>
          <w:tab/>
        </w:r>
        <w:r w:rsidR="0048499B" w:rsidRPr="00C72444">
          <w:rPr>
            <w:rStyle w:val="Hyperlink"/>
            <w:noProof/>
          </w:rPr>
          <w:t>File or Global Size Changes</w:t>
        </w:r>
        <w:r w:rsidR="0048499B">
          <w:rPr>
            <w:noProof/>
            <w:webHidden/>
          </w:rPr>
          <w:tab/>
        </w:r>
        <w:r w:rsidR="0048499B">
          <w:rPr>
            <w:noProof/>
            <w:webHidden/>
          </w:rPr>
          <w:fldChar w:fldCharType="begin"/>
        </w:r>
        <w:r w:rsidR="0048499B">
          <w:rPr>
            <w:noProof/>
            <w:webHidden/>
          </w:rPr>
          <w:instrText xml:space="preserve"> PAGEREF _Toc454362747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3BA5E007"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48" w:history="1">
        <w:r w:rsidR="0048499B" w:rsidRPr="00C72444">
          <w:rPr>
            <w:rStyle w:val="Hyperlink"/>
            <w:noProof/>
          </w:rPr>
          <w:t>6.2.9.4.10.</w:t>
        </w:r>
        <w:r w:rsidR="0048499B">
          <w:rPr>
            <w:rFonts w:asciiTheme="minorHAnsi" w:eastAsiaTheme="minorEastAsia" w:hAnsiTheme="minorHAnsi" w:cstheme="minorBidi"/>
            <w:noProof/>
            <w:sz w:val="22"/>
            <w:szCs w:val="22"/>
          </w:rPr>
          <w:tab/>
        </w:r>
        <w:r w:rsidR="0048499B" w:rsidRPr="00C72444">
          <w:rPr>
            <w:rStyle w:val="Hyperlink"/>
            <w:noProof/>
          </w:rPr>
          <w:t>Mail Groups</w:t>
        </w:r>
        <w:r w:rsidR="0048499B">
          <w:rPr>
            <w:noProof/>
            <w:webHidden/>
          </w:rPr>
          <w:tab/>
        </w:r>
        <w:r w:rsidR="0048499B">
          <w:rPr>
            <w:noProof/>
            <w:webHidden/>
          </w:rPr>
          <w:fldChar w:fldCharType="begin"/>
        </w:r>
        <w:r w:rsidR="0048499B">
          <w:rPr>
            <w:noProof/>
            <w:webHidden/>
          </w:rPr>
          <w:instrText xml:space="preserve"> PAGEREF _Toc454362748 \h </w:instrText>
        </w:r>
        <w:r w:rsidR="0048499B">
          <w:rPr>
            <w:noProof/>
            <w:webHidden/>
          </w:rPr>
        </w:r>
        <w:r w:rsidR="0048499B">
          <w:rPr>
            <w:noProof/>
            <w:webHidden/>
          </w:rPr>
          <w:fldChar w:fldCharType="separate"/>
        </w:r>
        <w:r w:rsidR="00BF35C8">
          <w:rPr>
            <w:noProof/>
            <w:webHidden/>
          </w:rPr>
          <w:t>152</w:t>
        </w:r>
        <w:r w:rsidR="0048499B">
          <w:rPr>
            <w:noProof/>
            <w:webHidden/>
          </w:rPr>
          <w:fldChar w:fldCharType="end"/>
        </w:r>
      </w:hyperlink>
    </w:p>
    <w:p w14:paraId="65904196"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49" w:history="1">
        <w:r w:rsidR="0048499B" w:rsidRPr="00C72444">
          <w:rPr>
            <w:rStyle w:val="Hyperlink"/>
            <w:noProof/>
          </w:rPr>
          <w:t>6.2.9.4.11.</w:t>
        </w:r>
        <w:r w:rsidR="0048499B">
          <w:rPr>
            <w:rFonts w:asciiTheme="minorHAnsi" w:eastAsiaTheme="minorEastAsia" w:hAnsiTheme="minorHAnsi" w:cstheme="minorBidi"/>
            <w:noProof/>
            <w:sz w:val="22"/>
            <w:szCs w:val="22"/>
          </w:rPr>
          <w:tab/>
        </w:r>
        <w:r w:rsidR="0048499B" w:rsidRPr="00C72444">
          <w:rPr>
            <w:rStyle w:val="Hyperlink"/>
            <w:noProof/>
          </w:rPr>
          <w:t>Security Keys</w:t>
        </w:r>
        <w:r w:rsidR="0048499B">
          <w:rPr>
            <w:noProof/>
            <w:webHidden/>
          </w:rPr>
          <w:tab/>
        </w:r>
        <w:r w:rsidR="0048499B">
          <w:rPr>
            <w:noProof/>
            <w:webHidden/>
          </w:rPr>
          <w:fldChar w:fldCharType="begin"/>
        </w:r>
        <w:r w:rsidR="0048499B">
          <w:rPr>
            <w:noProof/>
            <w:webHidden/>
          </w:rPr>
          <w:instrText xml:space="preserve"> PAGEREF _Toc454362749 \h </w:instrText>
        </w:r>
        <w:r w:rsidR="0048499B">
          <w:rPr>
            <w:noProof/>
            <w:webHidden/>
          </w:rPr>
        </w:r>
        <w:r w:rsidR="0048499B">
          <w:rPr>
            <w:noProof/>
            <w:webHidden/>
          </w:rPr>
          <w:fldChar w:fldCharType="separate"/>
        </w:r>
        <w:r w:rsidR="00BF35C8">
          <w:rPr>
            <w:noProof/>
            <w:webHidden/>
          </w:rPr>
          <w:t>153</w:t>
        </w:r>
        <w:r w:rsidR="0048499B">
          <w:rPr>
            <w:noProof/>
            <w:webHidden/>
          </w:rPr>
          <w:fldChar w:fldCharType="end"/>
        </w:r>
      </w:hyperlink>
    </w:p>
    <w:p w14:paraId="6A30F78C"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0" w:history="1">
        <w:r w:rsidR="0048499B" w:rsidRPr="00C72444">
          <w:rPr>
            <w:rStyle w:val="Hyperlink"/>
            <w:noProof/>
          </w:rPr>
          <w:t>6.2.9.4.12.</w:t>
        </w:r>
        <w:r w:rsidR="0048499B">
          <w:rPr>
            <w:rFonts w:asciiTheme="minorHAnsi" w:eastAsiaTheme="minorEastAsia" w:hAnsiTheme="minorHAnsi" w:cstheme="minorBidi"/>
            <w:noProof/>
            <w:sz w:val="22"/>
            <w:szCs w:val="22"/>
          </w:rPr>
          <w:tab/>
        </w:r>
        <w:r w:rsidR="0048499B" w:rsidRPr="00C72444">
          <w:rPr>
            <w:rStyle w:val="Hyperlink"/>
            <w:noProof/>
          </w:rPr>
          <w:t>Options</w:t>
        </w:r>
        <w:r w:rsidR="0048499B">
          <w:rPr>
            <w:noProof/>
            <w:webHidden/>
          </w:rPr>
          <w:tab/>
        </w:r>
        <w:r w:rsidR="0048499B">
          <w:rPr>
            <w:noProof/>
            <w:webHidden/>
          </w:rPr>
          <w:fldChar w:fldCharType="begin"/>
        </w:r>
        <w:r w:rsidR="0048499B">
          <w:rPr>
            <w:noProof/>
            <w:webHidden/>
          </w:rPr>
          <w:instrText xml:space="preserve"> PAGEREF _Toc454362750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7395B0D0"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1" w:history="1">
        <w:r w:rsidR="0048499B" w:rsidRPr="00C72444">
          <w:rPr>
            <w:rStyle w:val="Hyperlink"/>
            <w:noProof/>
          </w:rPr>
          <w:t>6.2.9.4.13.</w:t>
        </w:r>
        <w:r w:rsidR="0048499B">
          <w:rPr>
            <w:rFonts w:asciiTheme="minorHAnsi" w:eastAsiaTheme="minorEastAsia" w:hAnsiTheme="minorHAnsi" w:cstheme="minorBidi"/>
            <w:noProof/>
            <w:sz w:val="22"/>
            <w:szCs w:val="22"/>
          </w:rPr>
          <w:tab/>
        </w:r>
        <w:r w:rsidR="0048499B" w:rsidRPr="00C72444">
          <w:rPr>
            <w:rStyle w:val="Hyperlink"/>
            <w:noProof/>
          </w:rPr>
          <w:t>Protocols</w:t>
        </w:r>
        <w:r w:rsidR="0048499B">
          <w:rPr>
            <w:noProof/>
            <w:webHidden/>
          </w:rPr>
          <w:tab/>
        </w:r>
        <w:r w:rsidR="0048499B">
          <w:rPr>
            <w:noProof/>
            <w:webHidden/>
          </w:rPr>
          <w:fldChar w:fldCharType="begin"/>
        </w:r>
        <w:r w:rsidR="0048499B">
          <w:rPr>
            <w:noProof/>
            <w:webHidden/>
          </w:rPr>
          <w:instrText xml:space="preserve"> PAGEREF _Toc454362751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50AD1E89"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2" w:history="1">
        <w:r w:rsidR="0048499B" w:rsidRPr="00C72444">
          <w:rPr>
            <w:rStyle w:val="Hyperlink"/>
            <w:noProof/>
          </w:rPr>
          <w:t>6.2.9.4.14.</w:t>
        </w:r>
        <w:r w:rsidR="0048499B">
          <w:rPr>
            <w:rFonts w:asciiTheme="minorHAnsi" w:eastAsiaTheme="minorEastAsia" w:hAnsiTheme="minorHAnsi" w:cstheme="minorBidi"/>
            <w:noProof/>
            <w:sz w:val="22"/>
            <w:szCs w:val="22"/>
          </w:rPr>
          <w:tab/>
        </w:r>
        <w:r w:rsidR="0048499B" w:rsidRPr="00C72444">
          <w:rPr>
            <w:rStyle w:val="Hyperlink"/>
            <w:noProof/>
          </w:rPr>
          <w:t>Remote Procedure Call (RPC)</w:t>
        </w:r>
        <w:r w:rsidR="0048499B">
          <w:rPr>
            <w:noProof/>
            <w:webHidden/>
          </w:rPr>
          <w:tab/>
        </w:r>
        <w:r w:rsidR="0048499B">
          <w:rPr>
            <w:noProof/>
            <w:webHidden/>
          </w:rPr>
          <w:fldChar w:fldCharType="begin"/>
        </w:r>
        <w:r w:rsidR="0048499B">
          <w:rPr>
            <w:noProof/>
            <w:webHidden/>
          </w:rPr>
          <w:instrText xml:space="preserve"> PAGEREF _Toc454362752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1C795B18"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3" w:history="1">
        <w:r w:rsidR="0048499B" w:rsidRPr="00C72444">
          <w:rPr>
            <w:rStyle w:val="Hyperlink"/>
            <w:noProof/>
          </w:rPr>
          <w:t>6.2.9.4.15.</w:t>
        </w:r>
        <w:r w:rsidR="0048499B">
          <w:rPr>
            <w:rFonts w:asciiTheme="minorHAnsi" w:eastAsiaTheme="minorEastAsia" w:hAnsiTheme="minorHAnsi" w:cstheme="minorBidi"/>
            <w:noProof/>
            <w:sz w:val="22"/>
            <w:szCs w:val="22"/>
          </w:rPr>
          <w:tab/>
        </w:r>
        <w:r w:rsidR="0048499B" w:rsidRPr="00C72444">
          <w:rPr>
            <w:rStyle w:val="Hyperlink"/>
            <w:noProof/>
          </w:rPr>
          <w:t>Constants Defined in Interface</w:t>
        </w:r>
        <w:r w:rsidR="0048499B">
          <w:rPr>
            <w:noProof/>
            <w:webHidden/>
          </w:rPr>
          <w:tab/>
        </w:r>
        <w:r w:rsidR="0048499B">
          <w:rPr>
            <w:noProof/>
            <w:webHidden/>
          </w:rPr>
          <w:fldChar w:fldCharType="begin"/>
        </w:r>
        <w:r w:rsidR="0048499B">
          <w:rPr>
            <w:noProof/>
            <w:webHidden/>
          </w:rPr>
          <w:instrText xml:space="preserve"> PAGEREF _Toc454362753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76A85BB7"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4" w:history="1">
        <w:r w:rsidR="0048499B" w:rsidRPr="00C72444">
          <w:rPr>
            <w:rStyle w:val="Hyperlink"/>
            <w:noProof/>
          </w:rPr>
          <w:t>6.2.9.4.16.</w:t>
        </w:r>
        <w:r w:rsidR="0048499B">
          <w:rPr>
            <w:rFonts w:asciiTheme="minorHAnsi" w:eastAsiaTheme="minorEastAsia" w:hAnsiTheme="minorHAnsi" w:cstheme="minorBidi"/>
            <w:noProof/>
            <w:sz w:val="22"/>
            <w:szCs w:val="22"/>
          </w:rPr>
          <w:tab/>
        </w:r>
        <w:r w:rsidR="0048499B" w:rsidRPr="00C72444">
          <w:rPr>
            <w:rStyle w:val="Hyperlink"/>
            <w:noProof/>
          </w:rPr>
          <w:t>Variables Defined in Interface</w:t>
        </w:r>
        <w:r w:rsidR="0048499B">
          <w:rPr>
            <w:noProof/>
            <w:webHidden/>
          </w:rPr>
          <w:tab/>
        </w:r>
        <w:r w:rsidR="0048499B">
          <w:rPr>
            <w:noProof/>
            <w:webHidden/>
          </w:rPr>
          <w:fldChar w:fldCharType="begin"/>
        </w:r>
        <w:r w:rsidR="0048499B">
          <w:rPr>
            <w:noProof/>
            <w:webHidden/>
          </w:rPr>
          <w:instrText xml:space="preserve"> PAGEREF _Toc454362754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33D37DEF"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5" w:history="1">
        <w:r w:rsidR="0048499B" w:rsidRPr="00C72444">
          <w:rPr>
            <w:rStyle w:val="Hyperlink"/>
            <w:noProof/>
          </w:rPr>
          <w:t>6.2.9.4.17.</w:t>
        </w:r>
        <w:r w:rsidR="0048499B">
          <w:rPr>
            <w:rFonts w:asciiTheme="minorHAnsi" w:eastAsiaTheme="minorEastAsia" w:hAnsiTheme="minorHAnsi" w:cstheme="minorBidi"/>
            <w:noProof/>
            <w:sz w:val="22"/>
            <w:szCs w:val="22"/>
          </w:rPr>
          <w:tab/>
        </w:r>
        <w:r w:rsidR="0048499B" w:rsidRPr="00C72444">
          <w:rPr>
            <w:rStyle w:val="Hyperlink"/>
            <w:noProof/>
          </w:rPr>
          <w:t>Types Defined in Interface</w:t>
        </w:r>
        <w:r w:rsidR="0048499B">
          <w:rPr>
            <w:noProof/>
            <w:webHidden/>
          </w:rPr>
          <w:tab/>
        </w:r>
        <w:r w:rsidR="0048499B">
          <w:rPr>
            <w:noProof/>
            <w:webHidden/>
          </w:rPr>
          <w:fldChar w:fldCharType="begin"/>
        </w:r>
        <w:r w:rsidR="0048499B">
          <w:rPr>
            <w:noProof/>
            <w:webHidden/>
          </w:rPr>
          <w:instrText xml:space="preserve"> PAGEREF _Toc454362755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5392F671"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6" w:history="1">
        <w:r w:rsidR="0048499B" w:rsidRPr="00C72444">
          <w:rPr>
            <w:rStyle w:val="Hyperlink"/>
            <w:noProof/>
          </w:rPr>
          <w:t>6.2.9.4.18.</w:t>
        </w:r>
        <w:r w:rsidR="0048499B">
          <w:rPr>
            <w:rFonts w:asciiTheme="minorHAnsi" w:eastAsiaTheme="minorEastAsia" w:hAnsiTheme="minorHAnsi" w:cstheme="minorBidi"/>
            <w:noProof/>
            <w:sz w:val="22"/>
            <w:szCs w:val="22"/>
          </w:rPr>
          <w:tab/>
        </w:r>
        <w:r w:rsidR="0048499B" w:rsidRPr="00C72444">
          <w:rPr>
            <w:rStyle w:val="Hyperlink"/>
            <w:noProof/>
          </w:rPr>
          <w:t>GUI</w:t>
        </w:r>
        <w:r w:rsidR="0048499B">
          <w:rPr>
            <w:noProof/>
            <w:webHidden/>
          </w:rPr>
          <w:tab/>
        </w:r>
        <w:r w:rsidR="0048499B">
          <w:rPr>
            <w:noProof/>
            <w:webHidden/>
          </w:rPr>
          <w:fldChar w:fldCharType="begin"/>
        </w:r>
        <w:r w:rsidR="0048499B">
          <w:rPr>
            <w:noProof/>
            <w:webHidden/>
          </w:rPr>
          <w:instrText xml:space="preserve"> PAGEREF _Toc454362756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480524DE"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7" w:history="1">
        <w:r w:rsidR="0048499B" w:rsidRPr="00C72444">
          <w:rPr>
            <w:rStyle w:val="Hyperlink"/>
            <w:noProof/>
          </w:rPr>
          <w:t>6.2.9.4.19.</w:t>
        </w:r>
        <w:r w:rsidR="0048499B">
          <w:rPr>
            <w:rFonts w:asciiTheme="minorHAnsi" w:eastAsiaTheme="minorEastAsia" w:hAnsiTheme="minorHAnsi" w:cstheme="minorBidi"/>
            <w:noProof/>
            <w:sz w:val="22"/>
            <w:szCs w:val="22"/>
          </w:rPr>
          <w:tab/>
        </w:r>
        <w:r w:rsidR="0048499B" w:rsidRPr="00C72444">
          <w:rPr>
            <w:rStyle w:val="Hyperlink"/>
            <w:noProof/>
          </w:rPr>
          <w:t>GUI Classes</w:t>
        </w:r>
        <w:r w:rsidR="0048499B">
          <w:rPr>
            <w:noProof/>
            <w:webHidden/>
          </w:rPr>
          <w:tab/>
        </w:r>
        <w:r w:rsidR="0048499B">
          <w:rPr>
            <w:noProof/>
            <w:webHidden/>
          </w:rPr>
          <w:fldChar w:fldCharType="begin"/>
        </w:r>
        <w:r w:rsidR="0048499B">
          <w:rPr>
            <w:noProof/>
            <w:webHidden/>
          </w:rPr>
          <w:instrText xml:space="preserve"> PAGEREF _Toc454362757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08642DFF"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8" w:history="1">
        <w:r w:rsidR="0048499B" w:rsidRPr="00C72444">
          <w:rPr>
            <w:rStyle w:val="Hyperlink"/>
            <w:noProof/>
          </w:rPr>
          <w:t>6.2.9.4.20.</w:t>
        </w:r>
        <w:r w:rsidR="0048499B">
          <w:rPr>
            <w:rFonts w:asciiTheme="minorHAnsi" w:eastAsiaTheme="minorEastAsia" w:hAnsiTheme="minorHAnsi" w:cstheme="minorBidi"/>
            <w:noProof/>
            <w:sz w:val="22"/>
            <w:szCs w:val="22"/>
          </w:rPr>
          <w:tab/>
        </w:r>
        <w:r w:rsidR="0048499B" w:rsidRPr="00C72444">
          <w:rPr>
            <w:rStyle w:val="Hyperlink"/>
            <w:noProof/>
          </w:rPr>
          <w:t>Current Form</w:t>
        </w:r>
        <w:r w:rsidR="0048499B">
          <w:rPr>
            <w:noProof/>
            <w:webHidden/>
          </w:rPr>
          <w:tab/>
        </w:r>
        <w:r w:rsidR="0048499B">
          <w:rPr>
            <w:noProof/>
            <w:webHidden/>
          </w:rPr>
          <w:fldChar w:fldCharType="begin"/>
        </w:r>
        <w:r w:rsidR="0048499B">
          <w:rPr>
            <w:noProof/>
            <w:webHidden/>
          </w:rPr>
          <w:instrText xml:space="preserve"> PAGEREF _Toc454362758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06453ED8"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59" w:history="1">
        <w:r w:rsidR="0048499B" w:rsidRPr="00C72444">
          <w:rPr>
            <w:rStyle w:val="Hyperlink"/>
            <w:noProof/>
          </w:rPr>
          <w:t>6.2.9.4.21.</w:t>
        </w:r>
        <w:r w:rsidR="0048499B">
          <w:rPr>
            <w:rFonts w:asciiTheme="minorHAnsi" w:eastAsiaTheme="minorEastAsia" w:hAnsiTheme="minorHAnsi" w:cstheme="minorBidi"/>
            <w:noProof/>
            <w:sz w:val="22"/>
            <w:szCs w:val="22"/>
          </w:rPr>
          <w:tab/>
        </w:r>
        <w:r w:rsidR="0048499B" w:rsidRPr="00C72444">
          <w:rPr>
            <w:rStyle w:val="Hyperlink"/>
            <w:noProof/>
          </w:rPr>
          <w:t>Modified Form</w:t>
        </w:r>
        <w:r w:rsidR="0048499B">
          <w:rPr>
            <w:noProof/>
            <w:webHidden/>
          </w:rPr>
          <w:tab/>
        </w:r>
        <w:r w:rsidR="0048499B">
          <w:rPr>
            <w:noProof/>
            <w:webHidden/>
          </w:rPr>
          <w:fldChar w:fldCharType="begin"/>
        </w:r>
        <w:r w:rsidR="0048499B">
          <w:rPr>
            <w:noProof/>
            <w:webHidden/>
          </w:rPr>
          <w:instrText xml:space="preserve"> PAGEREF _Toc454362759 \h </w:instrText>
        </w:r>
        <w:r w:rsidR="0048499B">
          <w:rPr>
            <w:noProof/>
            <w:webHidden/>
          </w:rPr>
        </w:r>
        <w:r w:rsidR="0048499B">
          <w:rPr>
            <w:noProof/>
            <w:webHidden/>
          </w:rPr>
          <w:fldChar w:fldCharType="separate"/>
        </w:r>
        <w:r w:rsidR="00BF35C8">
          <w:rPr>
            <w:noProof/>
            <w:webHidden/>
          </w:rPr>
          <w:t>159</w:t>
        </w:r>
        <w:r w:rsidR="0048499B">
          <w:rPr>
            <w:noProof/>
            <w:webHidden/>
          </w:rPr>
          <w:fldChar w:fldCharType="end"/>
        </w:r>
      </w:hyperlink>
    </w:p>
    <w:p w14:paraId="2988A895"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0" w:history="1">
        <w:r w:rsidR="0048499B" w:rsidRPr="00C72444">
          <w:rPr>
            <w:rStyle w:val="Hyperlink"/>
            <w:noProof/>
          </w:rPr>
          <w:t>6.2.9.4.22.</w:t>
        </w:r>
        <w:r w:rsidR="0048499B">
          <w:rPr>
            <w:rFonts w:asciiTheme="minorHAnsi" w:eastAsiaTheme="minorEastAsia" w:hAnsiTheme="minorHAnsi" w:cstheme="minorBidi"/>
            <w:noProof/>
            <w:sz w:val="22"/>
            <w:szCs w:val="22"/>
          </w:rPr>
          <w:tab/>
        </w:r>
        <w:r w:rsidR="0048499B" w:rsidRPr="00C72444">
          <w:rPr>
            <w:rStyle w:val="Hyperlink"/>
            <w:noProof/>
          </w:rPr>
          <w:t>Components on Form</w:t>
        </w:r>
        <w:r w:rsidR="0048499B">
          <w:rPr>
            <w:noProof/>
            <w:webHidden/>
          </w:rPr>
          <w:tab/>
        </w:r>
        <w:r w:rsidR="0048499B">
          <w:rPr>
            <w:noProof/>
            <w:webHidden/>
          </w:rPr>
          <w:fldChar w:fldCharType="begin"/>
        </w:r>
        <w:r w:rsidR="0048499B">
          <w:rPr>
            <w:noProof/>
            <w:webHidden/>
          </w:rPr>
          <w:instrText xml:space="preserve"> PAGEREF _Toc454362760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7AB813DF"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1" w:history="1">
        <w:r w:rsidR="0048499B" w:rsidRPr="00C72444">
          <w:rPr>
            <w:rStyle w:val="Hyperlink"/>
            <w:noProof/>
          </w:rPr>
          <w:t>6.2.9.4.23.</w:t>
        </w:r>
        <w:r w:rsidR="0048499B">
          <w:rPr>
            <w:rFonts w:asciiTheme="minorHAnsi" w:eastAsiaTheme="minorEastAsia" w:hAnsiTheme="minorHAnsi" w:cstheme="minorBidi"/>
            <w:noProof/>
            <w:sz w:val="22"/>
            <w:szCs w:val="22"/>
          </w:rPr>
          <w:tab/>
        </w:r>
        <w:r w:rsidR="0048499B" w:rsidRPr="00C72444">
          <w:rPr>
            <w:rStyle w:val="Hyperlink"/>
            <w:noProof/>
          </w:rPr>
          <w:t>Events</w:t>
        </w:r>
        <w:r w:rsidR="0048499B">
          <w:rPr>
            <w:noProof/>
            <w:webHidden/>
          </w:rPr>
          <w:tab/>
        </w:r>
        <w:r w:rsidR="0048499B">
          <w:rPr>
            <w:noProof/>
            <w:webHidden/>
          </w:rPr>
          <w:fldChar w:fldCharType="begin"/>
        </w:r>
        <w:r w:rsidR="0048499B">
          <w:rPr>
            <w:noProof/>
            <w:webHidden/>
          </w:rPr>
          <w:instrText xml:space="preserve"> PAGEREF _Toc454362761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02DF579D"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2" w:history="1">
        <w:r w:rsidR="0048499B" w:rsidRPr="00C72444">
          <w:rPr>
            <w:rStyle w:val="Hyperlink"/>
            <w:noProof/>
          </w:rPr>
          <w:t>6.2.9.4.24.</w:t>
        </w:r>
        <w:r w:rsidR="0048499B">
          <w:rPr>
            <w:rFonts w:asciiTheme="minorHAnsi" w:eastAsiaTheme="minorEastAsia" w:hAnsiTheme="minorHAnsi" w:cstheme="minorBidi"/>
            <w:noProof/>
            <w:sz w:val="22"/>
            <w:szCs w:val="22"/>
          </w:rPr>
          <w:tab/>
        </w:r>
        <w:r w:rsidR="0048499B" w:rsidRPr="00C72444">
          <w:rPr>
            <w:rStyle w:val="Hyperlink"/>
            <w:noProof/>
          </w:rPr>
          <w:t>Methods</w:t>
        </w:r>
        <w:r w:rsidR="0048499B">
          <w:rPr>
            <w:noProof/>
            <w:webHidden/>
          </w:rPr>
          <w:tab/>
        </w:r>
        <w:r w:rsidR="0048499B">
          <w:rPr>
            <w:noProof/>
            <w:webHidden/>
          </w:rPr>
          <w:fldChar w:fldCharType="begin"/>
        </w:r>
        <w:r w:rsidR="0048499B">
          <w:rPr>
            <w:noProof/>
            <w:webHidden/>
          </w:rPr>
          <w:instrText xml:space="preserve"> PAGEREF _Toc454362762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4D30D06A"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3" w:history="1">
        <w:r w:rsidR="0048499B" w:rsidRPr="00C72444">
          <w:rPr>
            <w:rStyle w:val="Hyperlink"/>
            <w:noProof/>
          </w:rPr>
          <w:t>6.2.9.4.25.</w:t>
        </w:r>
        <w:r w:rsidR="0048499B">
          <w:rPr>
            <w:rFonts w:asciiTheme="minorHAnsi" w:eastAsiaTheme="minorEastAsia" w:hAnsiTheme="minorHAnsi" w:cstheme="minorBidi"/>
            <w:noProof/>
            <w:sz w:val="22"/>
            <w:szCs w:val="22"/>
          </w:rPr>
          <w:tab/>
        </w:r>
        <w:r w:rsidR="0048499B" w:rsidRPr="00C72444">
          <w:rPr>
            <w:rStyle w:val="Hyperlink"/>
            <w:noProof/>
          </w:rPr>
          <w:t>Special References</w:t>
        </w:r>
        <w:r w:rsidR="0048499B">
          <w:rPr>
            <w:noProof/>
            <w:webHidden/>
          </w:rPr>
          <w:tab/>
        </w:r>
        <w:r w:rsidR="0048499B">
          <w:rPr>
            <w:noProof/>
            <w:webHidden/>
          </w:rPr>
          <w:fldChar w:fldCharType="begin"/>
        </w:r>
        <w:r w:rsidR="0048499B">
          <w:rPr>
            <w:noProof/>
            <w:webHidden/>
          </w:rPr>
          <w:instrText xml:space="preserve"> PAGEREF _Toc454362763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64B85D0E"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4" w:history="1">
        <w:r w:rsidR="0048499B" w:rsidRPr="00C72444">
          <w:rPr>
            <w:rStyle w:val="Hyperlink"/>
            <w:noProof/>
          </w:rPr>
          <w:t>6.2.9.4.26.</w:t>
        </w:r>
        <w:r w:rsidR="0048499B">
          <w:rPr>
            <w:rFonts w:asciiTheme="minorHAnsi" w:eastAsiaTheme="minorEastAsia" w:hAnsiTheme="minorHAnsi" w:cstheme="minorBidi"/>
            <w:noProof/>
            <w:sz w:val="22"/>
            <w:szCs w:val="22"/>
          </w:rPr>
          <w:tab/>
        </w:r>
        <w:r w:rsidR="0048499B" w:rsidRPr="00C72444">
          <w:rPr>
            <w:rStyle w:val="Hyperlink"/>
            <w:noProof/>
          </w:rPr>
          <w:t>Class Events</w:t>
        </w:r>
        <w:r w:rsidR="0048499B">
          <w:rPr>
            <w:noProof/>
            <w:webHidden/>
          </w:rPr>
          <w:tab/>
        </w:r>
        <w:r w:rsidR="0048499B">
          <w:rPr>
            <w:noProof/>
            <w:webHidden/>
          </w:rPr>
          <w:fldChar w:fldCharType="begin"/>
        </w:r>
        <w:r w:rsidR="0048499B">
          <w:rPr>
            <w:noProof/>
            <w:webHidden/>
          </w:rPr>
          <w:instrText xml:space="preserve"> PAGEREF _Toc454362764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0FD6DE2C"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5" w:history="1">
        <w:r w:rsidR="0048499B" w:rsidRPr="00C72444">
          <w:rPr>
            <w:rStyle w:val="Hyperlink"/>
            <w:noProof/>
          </w:rPr>
          <w:t>6.2.9.4.27.</w:t>
        </w:r>
        <w:r w:rsidR="0048499B">
          <w:rPr>
            <w:rFonts w:asciiTheme="minorHAnsi" w:eastAsiaTheme="minorEastAsia" w:hAnsiTheme="minorHAnsi" w:cstheme="minorBidi"/>
            <w:noProof/>
            <w:sz w:val="22"/>
            <w:szCs w:val="22"/>
          </w:rPr>
          <w:tab/>
        </w:r>
        <w:r w:rsidR="0048499B" w:rsidRPr="00C72444">
          <w:rPr>
            <w:rStyle w:val="Hyperlink"/>
            <w:noProof/>
          </w:rPr>
          <w:t>Class Methods</w:t>
        </w:r>
        <w:r w:rsidR="0048499B">
          <w:rPr>
            <w:noProof/>
            <w:webHidden/>
          </w:rPr>
          <w:tab/>
        </w:r>
        <w:r w:rsidR="0048499B">
          <w:rPr>
            <w:noProof/>
            <w:webHidden/>
          </w:rPr>
          <w:fldChar w:fldCharType="begin"/>
        </w:r>
        <w:r w:rsidR="0048499B">
          <w:rPr>
            <w:noProof/>
            <w:webHidden/>
          </w:rPr>
          <w:instrText xml:space="preserve"> PAGEREF _Toc454362765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4115E9AB"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6" w:history="1">
        <w:r w:rsidR="0048499B" w:rsidRPr="00C72444">
          <w:rPr>
            <w:rStyle w:val="Hyperlink"/>
            <w:noProof/>
          </w:rPr>
          <w:t>6.2.9.4.28.</w:t>
        </w:r>
        <w:r w:rsidR="0048499B">
          <w:rPr>
            <w:rFonts w:asciiTheme="minorHAnsi" w:eastAsiaTheme="minorEastAsia" w:hAnsiTheme="minorHAnsi" w:cstheme="minorBidi"/>
            <w:noProof/>
            <w:sz w:val="22"/>
            <w:szCs w:val="22"/>
          </w:rPr>
          <w:tab/>
        </w:r>
        <w:r w:rsidR="0048499B" w:rsidRPr="00C72444">
          <w:rPr>
            <w:rStyle w:val="Hyperlink"/>
            <w:noProof/>
          </w:rPr>
          <w:t>Class Properties</w:t>
        </w:r>
        <w:r w:rsidR="0048499B">
          <w:rPr>
            <w:noProof/>
            <w:webHidden/>
          </w:rPr>
          <w:tab/>
        </w:r>
        <w:r w:rsidR="0048499B">
          <w:rPr>
            <w:noProof/>
            <w:webHidden/>
          </w:rPr>
          <w:fldChar w:fldCharType="begin"/>
        </w:r>
        <w:r w:rsidR="0048499B">
          <w:rPr>
            <w:noProof/>
            <w:webHidden/>
          </w:rPr>
          <w:instrText xml:space="preserve"> PAGEREF _Toc454362766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00B21AFE"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7" w:history="1">
        <w:r w:rsidR="0048499B" w:rsidRPr="00C72444">
          <w:rPr>
            <w:rStyle w:val="Hyperlink"/>
            <w:noProof/>
          </w:rPr>
          <w:t>6.2.9.4.29.</w:t>
        </w:r>
        <w:r w:rsidR="0048499B">
          <w:rPr>
            <w:rFonts w:asciiTheme="minorHAnsi" w:eastAsiaTheme="minorEastAsia" w:hAnsiTheme="minorHAnsi" w:cstheme="minorBidi"/>
            <w:noProof/>
            <w:sz w:val="22"/>
            <w:szCs w:val="22"/>
          </w:rPr>
          <w:tab/>
        </w:r>
        <w:r w:rsidR="0048499B" w:rsidRPr="00C72444">
          <w:rPr>
            <w:rStyle w:val="Hyperlink"/>
            <w:noProof/>
          </w:rPr>
          <w:t>Uses Clause</w:t>
        </w:r>
        <w:r w:rsidR="0048499B">
          <w:rPr>
            <w:noProof/>
            <w:webHidden/>
          </w:rPr>
          <w:tab/>
        </w:r>
        <w:r w:rsidR="0048499B">
          <w:rPr>
            <w:noProof/>
            <w:webHidden/>
          </w:rPr>
          <w:fldChar w:fldCharType="begin"/>
        </w:r>
        <w:r w:rsidR="0048499B">
          <w:rPr>
            <w:noProof/>
            <w:webHidden/>
          </w:rPr>
          <w:instrText xml:space="preserve"> PAGEREF _Toc454362767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4BC23BE5"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8" w:history="1">
        <w:r w:rsidR="0048499B" w:rsidRPr="00C72444">
          <w:rPr>
            <w:rStyle w:val="Hyperlink"/>
            <w:noProof/>
          </w:rPr>
          <w:t>6.2.9.4.30.</w:t>
        </w:r>
        <w:r w:rsidR="0048499B">
          <w:rPr>
            <w:rFonts w:asciiTheme="minorHAnsi" w:eastAsiaTheme="minorEastAsia" w:hAnsiTheme="minorHAnsi" w:cstheme="minorBidi"/>
            <w:noProof/>
            <w:sz w:val="22"/>
            <w:szCs w:val="22"/>
          </w:rPr>
          <w:tab/>
        </w:r>
        <w:r w:rsidR="0048499B" w:rsidRPr="00C72444">
          <w:rPr>
            <w:rStyle w:val="Hyperlink"/>
            <w:noProof/>
          </w:rPr>
          <w:t>Forms</w:t>
        </w:r>
        <w:r w:rsidR="0048499B">
          <w:rPr>
            <w:noProof/>
            <w:webHidden/>
          </w:rPr>
          <w:tab/>
        </w:r>
        <w:r w:rsidR="0048499B">
          <w:rPr>
            <w:noProof/>
            <w:webHidden/>
          </w:rPr>
          <w:fldChar w:fldCharType="begin"/>
        </w:r>
        <w:r w:rsidR="0048499B">
          <w:rPr>
            <w:noProof/>
            <w:webHidden/>
          </w:rPr>
          <w:instrText xml:space="preserve"> PAGEREF _Toc454362768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75808DD1"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69" w:history="1">
        <w:r w:rsidR="0048499B" w:rsidRPr="00C72444">
          <w:rPr>
            <w:rStyle w:val="Hyperlink"/>
            <w:noProof/>
          </w:rPr>
          <w:t>6.2.9.4.31.</w:t>
        </w:r>
        <w:r w:rsidR="0048499B">
          <w:rPr>
            <w:rFonts w:asciiTheme="minorHAnsi" w:eastAsiaTheme="minorEastAsia" w:hAnsiTheme="minorHAnsi" w:cstheme="minorBidi"/>
            <w:noProof/>
            <w:sz w:val="22"/>
            <w:szCs w:val="22"/>
          </w:rPr>
          <w:tab/>
        </w:r>
        <w:r w:rsidR="0048499B" w:rsidRPr="00C72444">
          <w:rPr>
            <w:rStyle w:val="Hyperlink"/>
            <w:noProof/>
          </w:rPr>
          <w:t>Functions</w:t>
        </w:r>
        <w:r w:rsidR="0048499B">
          <w:rPr>
            <w:noProof/>
            <w:webHidden/>
          </w:rPr>
          <w:tab/>
        </w:r>
        <w:r w:rsidR="0048499B">
          <w:rPr>
            <w:noProof/>
            <w:webHidden/>
          </w:rPr>
          <w:fldChar w:fldCharType="begin"/>
        </w:r>
        <w:r w:rsidR="0048499B">
          <w:rPr>
            <w:noProof/>
            <w:webHidden/>
          </w:rPr>
          <w:instrText xml:space="preserve"> PAGEREF _Toc454362769 \h </w:instrText>
        </w:r>
        <w:r w:rsidR="0048499B">
          <w:rPr>
            <w:noProof/>
            <w:webHidden/>
          </w:rPr>
        </w:r>
        <w:r w:rsidR="0048499B">
          <w:rPr>
            <w:noProof/>
            <w:webHidden/>
          </w:rPr>
          <w:fldChar w:fldCharType="separate"/>
        </w:r>
        <w:r w:rsidR="00BF35C8">
          <w:rPr>
            <w:noProof/>
            <w:webHidden/>
          </w:rPr>
          <w:t>160</w:t>
        </w:r>
        <w:r w:rsidR="0048499B">
          <w:rPr>
            <w:noProof/>
            <w:webHidden/>
          </w:rPr>
          <w:fldChar w:fldCharType="end"/>
        </w:r>
      </w:hyperlink>
    </w:p>
    <w:p w14:paraId="5FCD771F"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70" w:history="1">
        <w:r w:rsidR="0048499B" w:rsidRPr="00C72444">
          <w:rPr>
            <w:rStyle w:val="Hyperlink"/>
            <w:noProof/>
          </w:rPr>
          <w:t>6.2.9.4.32.</w:t>
        </w:r>
        <w:r w:rsidR="0048499B">
          <w:rPr>
            <w:rFonts w:asciiTheme="minorHAnsi" w:eastAsiaTheme="minorEastAsia" w:hAnsiTheme="minorHAnsi" w:cstheme="minorBidi"/>
            <w:noProof/>
            <w:sz w:val="22"/>
            <w:szCs w:val="22"/>
          </w:rPr>
          <w:tab/>
        </w:r>
        <w:r w:rsidR="0048499B" w:rsidRPr="00C72444">
          <w:rPr>
            <w:rStyle w:val="Hyperlink"/>
            <w:noProof/>
          </w:rPr>
          <w:t>Dialog</w:t>
        </w:r>
        <w:r w:rsidR="0048499B">
          <w:rPr>
            <w:noProof/>
            <w:webHidden/>
          </w:rPr>
          <w:tab/>
        </w:r>
        <w:r w:rsidR="0048499B">
          <w:rPr>
            <w:noProof/>
            <w:webHidden/>
          </w:rPr>
          <w:fldChar w:fldCharType="begin"/>
        </w:r>
        <w:r w:rsidR="0048499B">
          <w:rPr>
            <w:noProof/>
            <w:webHidden/>
          </w:rPr>
          <w:instrText xml:space="preserve"> PAGEREF _Toc454362770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685FC530"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71" w:history="1">
        <w:r w:rsidR="0048499B" w:rsidRPr="00C72444">
          <w:rPr>
            <w:rStyle w:val="Hyperlink"/>
            <w:noProof/>
          </w:rPr>
          <w:t>6.2.9.4.33.</w:t>
        </w:r>
        <w:r w:rsidR="0048499B">
          <w:rPr>
            <w:rFonts w:asciiTheme="minorHAnsi" w:eastAsiaTheme="minorEastAsia" w:hAnsiTheme="minorHAnsi" w:cstheme="minorBidi"/>
            <w:noProof/>
            <w:sz w:val="22"/>
            <w:szCs w:val="22"/>
          </w:rPr>
          <w:tab/>
        </w:r>
        <w:r w:rsidR="0048499B" w:rsidRPr="00C72444">
          <w:rPr>
            <w:rStyle w:val="Hyperlink"/>
            <w:noProof/>
          </w:rPr>
          <w:t>Help Frame</w:t>
        </w:r>
        <w:r w:rsidR="0048499B">
          <w:rPr>
            <w:noProof/>
            <w:webHidden/>
          </w:rPr>
          <w:tab/>
        </w:r>
        <w:r w:rsidR="0048499B">
          <w:rPr>
            <w:noProof/>
            <w:webHidden/>
          </w:rPr>
          <w:fldChar w:fldCharType="begin"/>
        </w:r>
        <w:r w:rsidR="0048499B">
          <w:rPr>
            <w:noProof/>
            <w:webHidden/>
          </w:rPr>
          <w:instrText xml:space="preserve"> PAGEREF _Toc454362771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3D1CB5FA"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72" w:history="1">
        <w:r w:rsidR="0048499B" w:rsidRPr="00C72444">
          <w:rPr>
            <w:rStyle w:val="Hyperlink"/>
            <w:noProof/>
          </w:rPr>
          <w:t>6.2.9.4.34.</w:t>
        </w:r>
        <w:r w:rsidR="0048499B">
          <w:rPr>
            <w:rFonts w:asciiTheme="minorHAnsi" w:eastAsiaTheme="minorEastAsia" w:hAnsiTheme="minorHAnsi" w:cstheme="minorBidi"/>
            <w:noProof/>
            <w:sz w:val="22"/>
            <w:szCs w:val="22"/>
          </w:rPr>
          <w:tab/>
        </w:r>
        <w:r w:rsidR="0048499B" w:rsidRPr="00C72444">
          <w:rPr>
            <w:rStyle w:val="Hyperlink"/>
            <w:noProof/>
          </w:rPr>
          <w:t>HL7 Application Parameter</w:t>
        </w:r>
        <w:r w:rsidR="0048499B">
          <w:rPr>
            <w:noProof/>
            <w:webHidden/>
          </w:rPr>
          <w:tab/>
        </w:r>
        <w:r w:rsidR="0048499B">
          <w:rPr>
            <w:noProof/>
            <w:webHidden/>
          </w:rPr>
          <w:fldChar w:fldCharType="begin"/>
        </w:r>
        <w:r w:rsidR="0048499B">
          <w:rPr>
            <w:noProof/>
            <w:webHidden/>
          </w:rPr>
          <w:instrText xml:space="preserve"> PAGEREF _Toc454362772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117E151C"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73" w:history="1">
        <w:r w:rsidR="0048499B" w:rsidRPr="00C72444">
          <w:rPr>
            <w:rStyle w:val="Hyperlink"/>
            <w:noProof/>
          </w:rPr>
          <w:t>6.2.9.4.35.</w:t>
        </w:r>
        <w:r w:rsidR="0048499B">
          <w:rPr>
            <w:rFonts w:asciiTheme="minorHAnsi" w:eastAsiaTheme="minorEastAsia" w:hAnsiTheme="minorHAnsi" w:cstheme="minorBidi"/>
            <w:noProof/>
            <w:sz w:val="22"/>
            <w:szCs w:val="22"/>
          </w:rPr>
          <w:tab/>
        </w:r>
        <w:r w:rsidR="0048499B" w:rsidRPr="00C72444">
          <w:rPr>
            <w:rStyle w:val="Hyperlink"/>
            <w:noProof/>
          </w:rPr>
          <w:t>HL7 Logical Link</w:t>
        </w:r>
        <w:r w:rsidR="0048499B">
          <w:rPr>
            <w:noProof/>
            <w:webHidden/>
          </w:rPr>
          <w:tab/>
        </w:r>
        <w:r w:rsidR="0048499B">
          <w:rPr>
            <w:noProof/>
            <w:webHidden/>
          </w:rPr>
          <w:fldChar w:fldCharType="begin"/>
        </w:r>
        <w:r w:rsidR="0048499B">
          <w:rPr>
            <w:noProof/>
            <w:webHidden/>
          </w:rPr>
          <w:instrText xml:space="preserve"> PAGEREF _Toc454362773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2CFC8C1E" w14:textId="77777777" w:rsidR="0048499B" w:rsidRDefault="00862264">
      <w:pPr>
        <w:pStyle w:val="TOC5"/>
        <w:tabs>
          <w:tab w:val="left" w:pos="2029"/>
        </w:tabs>
        <w:rPr>
          <w:rFonts w:asciiTheme="minorHAnsi" w:eastAsiaTheme="minorEastAsia" w:hAnsiTheme="minorHAnsi" w:cstheme="minorBidi"/>
          <w:noProof/>
          <w:sz w:val="22"/>
          <w:szCs w:val="22"/>
        </w:rPr>
      </w:pPr>
      <w:hyperlink w:anchor="_Toc454362774" w:history="1">
        <w:r w:rsidR="0048499B" w:rsidRPr="00C72444">
          <w:rPr>
            <w:rStyle w:val="Hyperlink"/>
            <w:noProof/>
          </w:rPr>
          <w:t>6.2.9.4.36.</w:t>
        </w:r>
        <w:r w:rsidR="0048499B">
          <w:rPr>
            <w:rFonts w:asciiTheme="minorHAnsi" w:eastAsiaTheme="minorEastAsia" w:hAnsiTheme="minorHAnsi" w:cstheme="minorBidi"/>
            <w:noProof/>
            <w:sz w:val="22"/>
            <w:szCs w:val="22"/>
          </w:rPr>
          <w:tab/>
        </w:r>
        <w:r w:rsidR="0048499B" w:rsidRPr="00C72444">
          <w:rPr>
            <w:rStyle w:val="Hyperlink"/>
            <w:noProof/>
          </w:rPr>
          <w:t>COTS Interface</w:t>
        </w:r>
        <w:r w:rsidR="0048499B">
          <w:rPr>
            <w:noProof/>
            <w:webHidden/>
          </w:rPr>
          <w:tab/>
        </w:r>
        <w:r w:rsidR="0048499B">
          <w:rPr>
            <w:noProof/>
            <w:webHidden/>
          </w:rPr>
          <w:fldChar w:fldCharType="begin"/>
        </w:r>
        <w:r w:rsidR="0048499B">
          <w:rPr>
            <w:noProof/>
            <w:webHidden/>
          </w:rPr>
          <w:instrText xml:space="preserve"> PAGEREF _Toc454362774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6F983688"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775" w:history="1">
        <w:r w:rsidR="0048499B" w:rsidRPr="00C72444">
          <w:rPr>
            <w:rStyle w:val="Hyperlink"/>
            <w:noProof/>
          </w:rPr>
          <w:t>6.3.</w:t>
        </w:r>
        <w:r w:rsidR="0048499B">
          <w:rPr>
            <w:rFonts w:asciiTheme="minorHAnsi" w:eastAsiaTheme="minorEastAsia" w:hAnsiTheme="minorHAnsi" w:cstheme="minorBidi"/>
            <w:b w:val="0"/>
            <w:noProof/>
            <w:sz w:val="22"/>
            <w:szCs w:val="22"/>
          </w:rPr>
          <w:tab/>
        </w:r>
        <w:r w:rsidR="0048499B" w:rsidRPr="00C72444">
          <w:rPr>
            <w:rStyle w:val="Hyperlink"/>
            <w:noProof/>
          </w:rPr>
          <w:t>Network Detailed Design</w:t>
        </w:r>
        <w:r w:rsidR="0048499B">
          <w:rPr>
            <w:noProof/>
            <w:webHidden/>
          </w:rPr>
          <w:tab/>
        </w:r>
        <w:r w:rsidR="0048499B">
          <w:rPr>
            <w:noProof/>
            <w:webHidden/>
          </w:rPr>
          <w:fldChar w:fldCharType="begin"/>
        </w:r>
        <w:r w:rsidR="0048499B">
          <w:rPr>
            <w:noProof/>
            <w:webHidden/>
          </w:rPr>
          <w:instrText xml:space="preserve"> PAGEREF _Toc454362775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3D71053B"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776" w:history="1">
        <w:r w:rsidR="0048499B" w:rsidRPr="00C72444">
          <w:rPr>
            <w:rStyle w:val="Hyperlink"/>
            <w:noProof/>
          </w:rPr>
          <w:t>6.4.</w:t>
        </w:r>
        <w:r w:rsidR="0048499B">
          <w:rPr>
            <w:rFonts w:asciiTheme="minorHAnsi" w:eastAsiaTheme="minorEastAsia" w:hAnsiTheme="minorHAnsi" w:cstheme="minorBidi"/>
            <w:b w:val="0"/>
            <w:noProof/>
            <w:sz w:val="22"/>
            <w:szCs w:val="22"/>
          </w:rPr>
          <w:tab/>
        </w:r>
        <w:r w:rsidR="0048499B" w:rsidRPr="00C72444">
          <w:rPr>
            <w:rStyle w:val="Hyperlink"/>
            <w:noProof/>
          </w:rPr>
          <w:t>Security and Privacy</w:t>
        </w:r>
        <w:r w:rsidR="0048499B">
          <w:rPr>
            <w:noProof/>
            <w:webHidden/>
          </w:rPr>
          <w:tab/>
        </w:r>
        <w:r w:rsidR="0048499B">
          <w:rPr>
            <w:noProof/>
            <w:webHidden/>
          </w:rPr>
          <w:fldChar w:fldCharType="begin"/>
        </w:r>
        <w:r w:rsidR="0048499B">
          <w:rPr>
            <w:noProof/>
            <w:webHidden/>
          </w:rPr>
          <w:instrText xml:space="preserve"> PAGEREF _Toc454362776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33E26BCC"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77" w:history="1">
        <w:r w:rsidR="0048499B" w:rsidRPr="00C72444">
          <w:rPr>
            <w:rStyle w:val="Hyperlink"/>
            <w:noProof/>
          </w:rPr>
          <w:t>6.4.1.</w:t>
        </w:r>
        <w:r w:rsidR="0048499B">
          <w:rPr>
            <w:rFonts w:asciiTheme="minorHAnsi" w:eastAsiaTheme="minorEastAsia" w:hAnsiTheme="minorHAnsi" w:cstheme="minorBidi"/>
            <w:b w:val="0"/>
            <w:noProof/>
            <w:sz w:val="22"/>
            <w:szCs w:val="22"/>
          </w:rPr>
          <w:tab/>
        </w:r>
        <w:r w:rsidR="0048499B" w:rsidRPr="00C72444">
          <w:rPr>
            <w:rStyle w:val="Hyperlink"/>
            <w:noProof/>
          </w:rPr>
          <w:t>Security</w:t>
        </w:r>
        <w:r w:rsidR="0048499B">
          <w:rPr>
            <w:noProof/>
            <w:webHidden/>
          </w:rPr>
          <w:tab/>
        </w:r>
        <w:r w:rsidR="0048499B">
          <w:rPr>
            <w:noProof/>
            <w:webHidden/>
          </w:rPr>
          <w:fldChar w:fldCharType="begin"/>
        </w:r>
        <w:r w:rsidR="0048499B">
          <w:rPr>
            <w:noProof/>
            <w:webHidden/>
          </w:rPr>
          <w:instrText xml:space="preserve"> PAGEREF _Toc454362777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104E2FE7"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78" w:history="1">
        <w:r w:rsidR="0048499B" w:rsidRPr="00C72444">
          <w:rPr>
            <w:rStyle w:val="Hyperlink"/>
            <w:noProof/>
          </w:rPr>
          <w:t>6.4.2.</w:t>
        </w:r>
        <w:r w:rsidR="0048499B">
          <w:rPr>
            <w:rFonts w:asciiTheme="minorHAnsi" w:eastAsiaTheme="minorEastAsia" w:hAnsiTheme="minorHAnsi" w:cstheme="minorBidi"/>
            <w:b w:val="0"/>
            <w:noProof/>
            <w:sz w:val="22"/>
            <w:szCs w:val="22"/>
          </w:rPr>
          <w:tab/>
        </w:r>
        <w:r w:rsidR="0048499B" w:rsidRPr="00C72444">
          <w:rPr>
            <w:rStyle w:val="Hyperlink"/>
            <w:noProof/>
          </w:rPr>
          <w:t>Privacy</w:t>
        </w:r>
        <w:r w:rsidR="0048499B">
          <w:rPr>
            <w:noProof/>
            <w:webHidden/>
          </w:rPr>
          <w:tab/>
        </w:r>
        <w:r w:rsidR="0048499B">
          <w:rPr>
            <w:noProof/>
            <w:webHidden/>
          </w:rPr>
          <w:fldChar w:fldCharType="begin"/>
        </w:r>
        <w:r w:rsidR="0048499B">
          <w:rPr>
            <w:noProof/>
            <w:webHidden/>
          </w:rPr>
          <w:instrText xml:space="preserve"> PAGEREF _Toc454362778 \h </w:instrText>
        </w:r>
        <w:r w:rsidR="0048499B">
          <w:rPr>
            <w:noProof/>
            <w:webHidden/>
          </w:rPr>
        </w:r>
        <w:r w:rsidR="0048499B">
          <w:rPr>
            <w:noProof/>
            <w:webHidden/>
          </w:rPr>
          <w:fldChar w:fldCharType="separate"/>
        </w:r>
        <w:r w:rsidR="00BF35C8">
          <w:rPr>
            <w:noProof/>
            <w:webHidden/>
          </w:rPr>
          <w:t>161</w:t>
        </w:r>
        <w:r w:rsidR="0048499B">
          <w:rPr>
            <w:noProof/>
            <w:webHidden/>
          </w:rPr>
          <w:fldChar w:fldCharType="end"/>
        </w:r>
      </w:hyperlink>
    </w:p>
    <w:p w14:paraId="22906CA3"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79" w:history="1">
        <w:r w:rsidR="0048499B" w:rsidRPr="00C72444">
          <w:rPr>
            <w:rStyle w:val="Hyperlink"/>
            <w:noProof/>
          </w:rPr>
          <w:t>6.4.2.1.</w:t>
        </w:r>
        <w:r w:rsidR="0048499B">
          <w:rPr>
            <w:rFonts w:asciiTheme="minorHAnsi" w:eastAsiaTheme="minorEastAsia" w:hAnsiTheme="minorHAnsi" w:cstheme="minorBidi"/>
            <w:noProof/>
            <w:sz w:val="22"/>
            <w:szCs w:val="22"/>
          </w:rPr>
          <w:tab/>
        </w:r>
        <w:r w:rsidR="0048499B" w:rsidRPr="00C72444">
          <w:rPr>
            <w:rStyle w:val="Hyperlink"/>
            <w:noProof/>
          </w:rPr>
          <w:t>Confidentiality of Sensitive Information</w:t>
        </w:r>
        <w:r w:rsidR="0048499B">
          <w:rPr>
            <w:noProof/>
            <w:webHidden/>
          </w:rPr>
          <w:tab/>
        </w:r>
        <w:r w:rsidR="0048499B">
          <w:rPr>
            <w:noProof/>
            <w:webHidden/>
          </w:rPr>
          <w:fldChar w:fldCharType="begin"/>
        </w:r>
        <w:r w:rsidR="0048499B">
          <w:rPr>
            <w:noProof/>
            <w:webHidden/>
          </w:rPr>
          <w:instrText xml:space="preserve"> PAGEREF _Toc454362779 \h </w:instrText>
        </w:r>
        <w:r w:rsidR="0048499B">
          <w:rPr>
            <w:noProof/>
            <w:webHidden/>
          </w:rPr>
        </w:r>
        <w:r w:rsidR="0048499B">
          <w:rPr>
            <w:noProof/>
            <w:webHidden/>
          </w:rPr>
          <w:fldChar w:fldCharType="separate"/>
        </w:r>
        <w:r w:rsidR="00BF35C8">
          <w:rPr>
            <w:noProof/>
            <w:webHidden/>
          </w:rPr>
          <w:t>162</w:t>
        </w:r>
        <w:r w:rsidR="0048499B">
          <w:rPr>
            <w:noProof/>
            <w:webHidden/>
          </w:rPr>
          <w:fldChar w:fldCharType="end"/>
        </w:r>
      </w:hyperlink>
    </w:p>
    <w:p w14:paraId="19A47A2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80" w:history="1">
        <w:r w:rsidR="0048499B" w:rsidRPr="00C72444">
          <w:rPr>
            <w:rStyle w:val="Hyperlink"/>
            <w:noProof/>
          </w:rPr>
          <w:t>6.4.2.2.</w:t>
        </w:r>
        <w:r w:rsidR="0048499B">
          <w:rPr>
            <w:rFonts w:asciiTheme="minorHAnsi" w:eastAsiaTheme="minorEastAsia" w:hAnsiTheme="minorHAnsi" w:cstheme="minorBidi"/>
            <w:noProof/>
            <w:sz w:val="22"/>
            <w:szCs w:val="22"/>
          </w:rPr>
          <w:tab/>
        </w:r>
        <w:r w:rsidR="0048499B" w:rsidRPr="00C72444">
          <w:rPr>
            <w:rStyle w:val="Hyperlink"/>
            <w:noProof/>
          </w:rPr>
          <w:t>Privacy of Personal Information</w:t>
        </w:r>
        <w:r w:rsidR="0048499B">
          <w:rPr>
            <w:noProof/>
            <w:webHidden/>
          </w:rPr>
          <w:tab/>
        </w:r>
        <w:r w:rsidR="0048499B">
          <w:rPr>
            <w:noProof/>
            <w:webHidden/>
          </w:rPr>
          <w:fldChar w:fldCharType="begin"/>
        </w:r>
        <w:r w:rsidR="0048499B">
          <w:rPr>
            <w:noProof/>
            <w:webHidden/>
          </w:rPr>
          <w:instrText xml:space="preserve"> PAGEREF _Toc454362780 \h </w:instrText>
        </w:r>
        <w:r w:rsidR="0048499B">
          <w:rPr>
            <w:noProof/>
            <w:webHidden/>
          </w:rPr>
        </w:r>
        <w:r w:rsidR="0048499B">
          <w:rPr>
            <w:noProof/>
            <w:webHidden/>
          </w:rPr>
          <w:fldChar w:fldCharType="separate"/>
        </w:r>
        <w:r w:rsidR="00BF35C8">
          <w:rPr>
            <w:noProof/>
            <w:webHidden/>
          </w:rPr>
          <w:t>162</w:t>
        </w:r>
        <w:r w:rsidR="0048499B">
          <w:rPr>
            <w:noProof/>
            <w:webHidden/>
          </w:rPr>
          <w:fldChar w:fldCharType="end"/>
        </w:r>
      </w:hyperlink>
    </w:p>
    <w:p w14:paraId="55EE7126"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81" w:history="1">
        <w:r w:rsidR="0048499B" w:rsidRPr="00C72444">
          <w:rPr>
            <w:rStyle w:val="Hyperlink"/>
            <w:noProof/>
          </w:rPr>
          <w:t>6.4.2.3.</w:t>
        </w:r>
        <w:r w:rsidR="0048499B">
          <w:rPr>
            <w:rFonts w:asciiTheme="minorHAnsi" w:eastAsiaTheme="minorEastAsia" w:hAnsiTheme="minorHAnsi" w:cstheme="minorBidi"/>
            <w:noProof/>
            <w:sz w:val="22"/>
            <w:szCs w:val="22"/>
          </w:rPr>
          <w:tab/>
        </w:r>
        <w:r w:rsidR="0048499B" w:rsidRPr="00C72444">
          <w:rPr>
            <w:rStyle w:val="Hyperlink"/>
            <w:noProof/>
          </w:rPr>
          <w:t>Process Integrity</w:t>
        </w:r>
        <w:r w:rsidR="0048499B">
          <w:rPr>
            <w:noProof/>
            <w:webHidden/>
          </w:rPr>
          <w:tab/>
        </w:r>
        <w:r w:rsidR="0048499B">
          <w:rPr>
            <w:noProof/>
            <w:webHidden/>
          </w:rPr>
          <w:fldChar w:fldCharType="begin"/>
        </w:r>
        <w:r w:rsidR="0048499B">
          <w:rPr>
            <w:noProof/>
            <w:webHidden/>
          </w:rPr>
          <w:instrText xml:space="preserve"> PAGEREF _Toc454362781 \h </w:instrText>
        </w:r>
        <w:r w:rsidR="0048499B">
          <w:rPr>
            <w:noProof/>
            <w:webHidden/>
          </w:rPr>
        </w:r>
        <w:r w:rsidR="0048499B">
          <w:rPr>
            <w:noProof/>
            <w:webHidden/>
          </w:rPr>
          <w:fldChar w:fldCharType="separate"/>
        </w:r>
        <w:r w:rsidR="00BF35C8">
          <w:rPr>
            <w:noProof/>
            <w:webHidden/>
          </w:rPr>
          <w:t>162</w:t>
        </w:r>
        <w:r w:rsidR="0048499B">
          <w:rPr>
            <w:noProof/>
            <w:webHidden/>
          </w:rPr>
          <w:fldChar w:fldCharType="end"/>
        </w:r>
      </w:hyperlink>
    </w:p>
    <w:p w14:paraId="37778FE1"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82" w:history="1">
        <w:r w:rsidR="0048499B" w:rsidRPr="00C72444">
          <w:rPr>
            <w:rStyle w:val="Hyperlink"/>
            <w:noProof/>
          </w:rPr>
          <w:t>6.4.2.4.</w:t>
        </w:r>
        <w:r w:rsidR="0048499B">
          <w:rPr>
            <w:rFonts w:asciiTheme="minorHAnsi" w:eastAsiaTheme="minorEastAsia" w:hAnsiTheme="minorHAnsi" w:cstheme="minorBidi"/>
            <w:noProof/>
            <w:sz w:val="22"/>
            <w:szCs w:val="22"/>
          </w:rPr>
          <w:tab/>
        </w:r>
        <w:r w:rsidR="0048499B" w:rsidRPr="00C72444">
          <w:rPr>
            <w:rStyle w:val="Hyperlink"/>
            <w:noProof/>
          </w:rPr>
          <w:t>System Availability</w:t>
        </w:r>
        <w:r w:rsidR="0048499B">
          <w:rPr>
            <w:noProof/>
            <w:webHidden/>
          </w:rPr>
          <w:tab/>
        </w:r>
        <w:r w:rsidR="0048499B">
          <w:rPr>
            <w:noProof/>
            <w:webHidden/>
          </w:rPr>
          <w:fldChar w:fldCharType="begin"/>
        </w:r>
        <w:r w:rsidR="0048499B">
          <w:rPr>
            <w:noProof/>
            <w:webHidden/>
          </w:rPr>
          <w:instrText xml:space="preserve"> PAGEREF _Toc454362782 \h </w:instrText>
        </w:r>
        <w:r w:rsidR="0048499B">
          <w:rPr>
            <w:noProof/>
            <w:webHidden/>
          </w:rPr>
        </w:r>
        <w:r w:rsidR="0048499B">
          <w:rPr>
            <w:noProof/>
            <w:webHidden/>
          </w:rPr>
          <w:fldChar w:fldCharType="separate"/>
        </w:r>
        <w:r w:rsidR="00BF35C8">
          <w:rPr>
            <w:noProof/>
            <w:webHidden/>
          </w:rPr>
          <w:t>162</w:t>
        </w:r>
        <w:r w:rsidR="0048499B">
          <w:rPr>
            <w:noProof/>
            <w:webHidden/>
          </w:rPr>
          <w:fldChar w:fldCharType="end"/>
        </w:r>
      </w:hyperlink>
    </w:p>
    <w:p w14:paraId="00D772C0"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83" w:history="1">
        <w:r w:rsidR="0048499B" w:rsidRPr="00C72444">
          <w:rPr>
            <w:rStyle w:val="Hyperlink"/>
            <w:noProof/>
          </w:rPr>
          <w:t>6.4.3.</w:t>
        </w:r>
        <w:r w:rsidR="0048499B">
          <w:rPr>
            <w:rFonts w:asciiTheme="minorHAnsi" w:eastAsiaTheme="minorEastAsia" w:hAnsiTheme="minorHAnsi" w:cstheme="minorBidi"/>
            <w:b w:val="0"/>
            <w:noProof/>
            <w:sz w:val="22"/>
            <w:szCs w:val="22"/>
          </w:rPr>
          <w:tab/>
        </w:r>
        <w:r w:rsidR="0048499B" w:rsidRPr="00C72444">
          <w:rPr>
            <w:rStyle w:val="Hyperlink"/>
            <w:noProof/>
          </w:rPr>
          <w:t>Data in Motion</w:t>
        </w:r>
        <w:r w:rsidR="0048499B">
          <w:rPr>
            <w:noProof/>
            <w:webHidden/>
          </w:rPr>
          <w:tab/>
        </w:r>
        <w:r w:rsidR="0048499B">
          <w:rPr>
            <w:noProof/>
            <w:webHidden/>
          </w:rPr>
          <w:fldChar w:fldCharType="begin"/>
        </w:r>
        <w:r w:rsidR="0048499B">
          <w:rPr>
            <w:noProof/>
            <w:webHidden/>
          </w:rPr>
          <w:instrText xml:space="preserve"> PAGEREF _Toc454362783 \h </w:instrText>
        </w:r>
        <w:r w:rsidR="0048499B">
          <w:rPr>
            <w:noProof/>
            <w:webHidden/>
          </w:rPr>
        </w:r>
        <w:r w:rsidR="0048499B">
          <w:rPr>
            <w:noProof/>
            <w:webHidden/>
          </w:rPr>
          <w:fldChar w:fldCharType="separate"/>
        </w:r>
        <w:r w:rsidR="00BF35C8">
          <w:rPr>
            <w:noProof/>
            <w:webHidden/>
          </w:rPr>
          <w:t>162</w:t>
        </w:r>
        <w:r w:rsidR="0048499B">
          <w:rPr>
            <w:noProof/>
            <w:webHidden/>
          </w:rPr>
          <w:fldChar w:fldCharType="end"/>
        </w:r>
      </w:hyperlink>
    </w:p>
    <w:p w14:paraId="6459D237"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84" w:history="1">
        <w:r w:rsidR="0048499B" w:rsidRPr="00C72444">
          <w:rPr>
            <w:rStyle w:val="Hyperlink"/>
            <w:noProof/>
          </w:rPr>
          <w:t>6.4.4.</w:t>
        </w:r>
        <w:r w:rsidR="0048499B">
          <w:rPr>
            <w:rFonts w:asciiTheme="minorHAnsi" w:eastAsiaTheme="minorEastAsia" w:hAnsiTheme="minorHAnsi" w:cstheme="minorBidi"/>
            <w:b w:val="0"/>
            <w:noProof/>
            <w:sz w:val="22"/>
            <w:szCs w:val="22"/>
          </w:rPr>
          <w:tab/>
        </w:r>
        <w:r w:rsidR="0048499B" w:rsidRPr="00C72444">
          <w:rPr>
            <w:rStyle w:val="Hyperlink"/>
            <w:noProof/>
          </w:rPr>
          <w:t>Data at Rest</w:t>
        </w:r>
        <w:r w:rsidR="0048499B">
          <w:rPr>
            <w:noProof/>
            <w:webHidden/>
          </w:rPr>
          <w:tab/>
        </w:r>
        <w:r w:rsidR="0048499B">
          <w:rPr>
            <w:noProof/>
            <w:webHidden/>
          </w:rPr>
          <w:fldChar w:fldCharType="begin"/>
        </w:r>
        <w:r w:rsidR="0048499B">
          <w:rPr>
            <w:noProof/>
            <w:webHidden/>
          </w:rPr>
          <w:instrText xml:space="preserve"> PAGEREF _Toc454362784 \h </w:instrText>
        </w:r>
        <w:r w:rsidR="0048499B">
          <w:rPr>
            <w:noProof/>
            <w:webHidden/>
          </w:rPr>
        </w:r>
        <w:r w:rsidR="0048499B">
          <w:rPr>
            <w:noProof/>
            <w:webHidden/>
          </w:rPr>
          <w:fldChar w:fldCharType="separate"/>
        </w:r>
        <w:r w:rsidR="00BF35C8">
          <w:rPr>
            <w:noProof/>
            <w:webHidden/>
          </w:rPr>
          <w:t>163</w:t>
        </w:r>
        <w:r w:rsidR="0048499B">
          <w:rPr>
            <w:noProof/>
            <w:webHidden/>
          </w:rPr>
          <w:fldChar w:fldCharType="end"/>
        </w:r>
      </w:hyperlink>
    </w:p>
    <w:p w14:paraId="64E27719"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785" w:history="1">
        <w:r w:rsidR="0048499B" w:rsidRPr="00C72444">
          <w:rPr>
            <w:rStyle w:val="Hyperlink"/>
            <w:noProof/>
          </w:rPr>
          <w:t>6.5.</w:t>
        </w:r>
        <w:r w:rsidR="0048499B">
          <w:rPr>
            <w:rFonts w:asciiTheme="minorHAnsi" w:eastAsiaTheme="minorEastAsia" w:hAnsiTheme="minorHAnsi" w:cstheme="minorBidi"/>
            <w:b w:val="0"/>
            <w:noProof/>
            <w:sz w:val="22"/>
            <w:szCs w:val="22"/>
          </w:rPr>
          <w:tab/>
        </w:r>
        <w:r w:rsidR="0048499B" w:rsidRPr="00C72444">
          <w:rPr>
            <w:rStyle w:val="Hyperlink"/>
            <w:noProof/>
          </w:rPr>
          <w:t>Service Oriented Architecture/ESS Detailed Design</w:t>
        </w:r>
        <w:r w:rsidR="0048499B">
          <w:rPr>
            <w:noProof/>
            <w:webHidden/>
          </w:rPr>
          <w:tab/>
        </w:r>
        <w:r w:rsidR="0048499B">
          <w:rPr>
            <w:noProof/>
            <w:webHidden/>
          </w:rPr>
          <w:fldChar w:fldCharType="begin"/>
        </w:r>
        <w:r w:rsidR="0048499B">
          <w:rPr>
            <w:noProof/>
            <w:webHidden/>
          </w:rPr>
          <w:instrText xml:space="preserve"> PAGEREF _Toc454362785 \h </w:instrText>
        </w:r>
        <w:r w:rsidR="0048499B">
          <w:rPr>
            <w:noProof/>
            <w:webHidden/>
          </w:rPr>
        </w:r>
        <w:r w:rsidR="0048499B">
          <w:rPr>
            <w:noProof/>
            <w:webHidden/>
          </w:rPr>
          <w:fldChar w:fldCharType="separate"/>
        </w:r>
        <w:r w:rsidR="00BF35C8">
          <w:rPr>
            <w:noProof/>
            <w:webHidden/>
          </w:rPr>
          <w:t>163</w:t>
        </w:r>
        <w:r w:rsidR="0048499B">
          <w:rPr>
            <w:noProof/>
            <w:webHidden/>
          </w:rPr>
          <w:fldChar w:fldCharType="end"/>
        </w:r>
      </w:hyperlink>
    </w:p>
    <w:p w14:paraId="5EFFEDB2"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786" w:history="1">
        <w:r w:rsidR="0048499B" w:rsidRPr="00C72444">
          <w:rPr>
            <w:rStyle w:val="Hyperlink"/>
            <w:noProof/>
          </w:rPr>
          <w:t>6.5.1.</w:t>
        </w:r>
        <w:r w:rsidR="0048499B">
          <w:rPr>
            <w:rFonts w:asciiTheme="minorHAnsi" w:eastAsiaTheme="minorEastAsia" w:hAnsiTheme="minorHAnsi" w:cstheme="minorBidi"/>
            <w:b w:val="0"/>
            <w:noProof/>
            <w:sz w:val="22"/>
            <w:szCs w:val="22"/>
          </w:rPr>
          <w:tab/>
        </w:r>
        <w:r w:rsidR="0048499B" w:rsidRPr="00C72444">
          <w:rPr>
            <w:rStyle w:val="Hyperlink"/>
            <w:noProof/>
          </w:rPr>
          <w:t>Service Description for SecureProxyServer</w:t>
        </w:r>
        <w:r w:rsidR="0048499B">
          <w:rPr>
            <w:noProof/>
            <w:webHidden/>
          </w:rPr>
          <w:tab/>
        </w:r>
        <w:r w:rsidR="0048499B">
          <w:rPr>
            <w:noProof/>
            <w:webHidden/>
          </w:rPr>
          <w:fldChar w:fldCharType="begin"/>
        </w:r>
        <w:r w:rsidR="0048499B">
          <w:rPr>
            <w:noProof/>
            <w:webHidden/>
          </w:rPr>
          <w:instrText xml:space="preserve"> PAGEREF _Toc454362786 \h </w:instrText>
        </w:r>
        <w:r w:rsidR="0048499B">
          <w:rPr>
            <w:noProof/>
            <w:webHidden/>
          </w:rPr>
        </w:r>
        <w:r w:rsidR="0048499B">
          <w:rPr>
            <w:noProof/>
            <w:webHidden/>
          </w:rPr>
          <w:fldChar w:fldCharType="separate"/>
        </w:r>
        <w:r w:rsidR="00BF35C8">
          <w:rPr>
            <w:noProof/>
            <w:webHidden/>
          </w:rPr>
          <w:t>165</w:t>
        </w:r>
        <w:r w:rsidR="0048499B">
          <w:rPr>
            <w:noProof/>
            <w:webHidden/>
          </w:rPr>
          <w:fldChar w:fldCharType="end"/>
        </w:r>
      </w:hyperlink>
    </w:p>
    <w:p w14:paraId="1B4EA9EC"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87" w:history="1">
        <w:r w:rsidR="0048499B" w:rsidRPr="00C72444">
          <w:rPr>
            <w:rStyle w:val="Hyperlink"/>
            <w:noProof/>
          </w:rPr>
          <w:t>6.5.1.1.</w:t>
        </w:r>
        <w:r w:rsidR="0048499B">
          <w:rPr>
            <w:rFonts w:asciiTheme="minorHAnsi" w:eastAsiaTheme="minorEastAsia" w:hAnsiTheme="minorHAnsi" w:cstheme="minorBidi"/>
            <w:noProof/>
            <w:sz w:val="22"/>
            <w:szCs w:val="22"/>
          </w:rPr>
          <w:tab/>
        </w:r>
        <w:r w:rsidR="0048499B" w:rsidRPr="00C72444">
          <w:rPr>
            <w:rStyle w:val="Hyperlink"/>
            <w:noProof/>
          </w:rPr>
          <w:t>Introduction</w:t>
        </w:r>
        <w:r w:rsidR="0048499B">
          <w:rPr>
            <w:noProof/>
            <w:webHidden/>
          </w:rPr>
          <w:tab/>
        </w:r>
        <w:r w:rsidR="0048499B">
          <w:rPr>
            <w:noProof/>
            <w:webHidden/>
          </w:rPr>
          <w:fldChar w:fldCharType="begin"/>
        </w:r>
        <w:r w:rsidR="0048499B">
          <w:rPr>
            <w:noProof/>
            <w:webHidden/>
          </w:rPr>
          <w:instrText xml:space="preserve"> PAGEREF _Toc454362787 \h </w:instrText>
        </w:r>
        <w:r w:rsidR="0048499B">
          <w:rPr>
            <w:noProof/>
            <w:webHidden/>
          </w:rPr>
        </w:r>
        <w:r w:rsidR="0048499B">
          <w:rPr>
            <w:noProof/>
            <w:webHidden/>
          </w:rPr>
          <w:fldChar w:fldCharType="separate"/>
        </w:r>
        <w:r w:rsidR="00BF35C8">
          <w:rPr>
            <w:noProof/>
            <w:webHidden/>
          </w:rPr>
          <w:t>166</w:t>
        </w:r>
        <w:r w:rsidR="0048499B">
          <w:rPr>
            <w:noProof/>
            <w:webHidden/>
          </w:rPr>
          <w:fldChar w:fldCharType="end"/>
        </w:r>
      </w:hyperlink>
    </w:p>
    <w:p w14:paraId="33D9778F"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88" w:history="1">
        <w:r w:rsidR="0048499B" w:rsidRPr="00C72444">
          <w:rPr>
            <w:rStyle w:val="Hyperlink"/>
            <w:noProof/>
          </w:rPr>
          <w:t>6.5.1.1.1.</w:t>
        </w:r>
        <w:r w:rsidR="0048499B">
          <w:rPr>
            <w:rFonts w:asciiTheme="minorHAnsi" w:eastAsiaTheme="minorEastAsia" w:hAnsiTheme="minorHAnsi" w:cstheme="minorBidi"/>
            <w:noProof/>
            <w:sz w:val="22"/>
            <w:szCs w:val="22"/>
          </w:rPr>
          <w:tab/>
        </w:r>
        <w:r w:rsidR="0048499B" w:rsidRPr="00C72444">
          <w:rPr>
            <w:rStyle w:val="Hyperlink"/>
            <w:noProof/>
          </w:rPr>
          <w:t>Purpose and Scope of Service</w:t>
        </w:r>
        <w:r w:rsidR="0048499B">
          <w:rPr>
            <w:noProof/>
            <w:webHidden/>
          </w:rPr>
          <w:tab/>
        </w:r>
        <w:r w:rsidR="0048499B">
          <w:rPr>
            <w:noProof/>
            <w:webHidden/>
          </w:rPr>
          <w:fldChar w:fldCharType="begin"/>
        </w:r>
        <w:r w:rsidR="0048499B">
          <w:rPr>
            <w:noProof/>
            <w:webHidden/>
          </w:rPr>
          <w:instrText xml:space="preserve"> PAGEREF _Toc454362788 \h </w:instrText>
        </w:r>
        <w:r w:rsidR="0048499B">
          <w:rPr>
            <w:noProof/>
            <w:webHidden/>
          </w:rPr>
        </w:r>
        <w:r w:rsidR="0048499B">
          <w:rPr>
            <w:noProof/>
            <w:webHidden/>
          </w:rPr>
          <w:fldChar w:fldCharType="separate"/>
        </w:r>
        <w:r w:rsidR="00BF35C8">
          <w:rPr>
            <w:noProof/>
            <w:webHidden/>
          </w:rPr>
          <w:t>166</w:t>
        </w:r>
        <w:r w:rsidR="0048499B">
          <w:rPr>
            <w:noProof/>
            <w:webHidden/>
          </w:rPr>
          <w:fldChar w:fldCharType="end"/>
        </w:r>
      </w:hyperlink>
    </w:p>
    <w:p w14:paraId="38CC84F6"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89" w:history="1">
        <w:r w:rsidR="0048499B" w:rsidRPr="00C72444">
          <w:rPr>
            <w:rStyle w:val="Hyperlink"/>
            <w:noProof/>
          </w:rPr>
          <w:t>6.5.1.1.2.</w:t>
        </w:r>
        <w:r w:rsidR="0048499B">
          <w:rPr>
            <w:rFonts w:asciiTheme="minorHAnsi" w:eastAsiaTheme="minorEastAsia" w:hAnsiTheme="minorHAnsi" w:cstheme="minorBidi"/>
            <w:noProof/>
            <w:sz w:val="22"/>
            <w:szCs w:val="22"/>
          </w:rPr>
          <w:tab/>
        </w:r>
        <w:r w:rsidR="0048499B" w:rsidRPr="00C72444">
          <w:rPr>
            <w:rStyle w:val="Hyperlink"/>
            <w:noProof/>
          </w:rPr>
          <w:t>Links to Other Documents</w:t>
        </w:r>
        <w:r w:rsidR="0048499B">
          <w:rPr>
            <w:noProof/>
            <w:webHidden/>
          </w:rPr>
          <w:tab/>
        </w:r>
        <w:r w:rsidR="0048499B">
          <w:rPr>
            <w:noProof/>
            <w:webHidden/>
          </w:rPr>
          <w:fldChar w:fldCharType="begin"/>
        </w:r>
        <w:r w:rsidR="0048499B">
          <w:rPr>
            <w:noProof/>
            <w:webHidden/>
          </w:rPr>
          <w:instrText xml:space="preserve"> PAGEREF _Toc454362789 \h </w:instrText>
        </w:r>
        <w:r w:rsidR="0048499B">
          <w:rPr>
            <w:noProof/>
            <w:webHidden/>
          </w:rPr>
        </w:r>
        <w:r w:rsidR="0048499B">
          <w:rPr>
            <w:noProof/>
            <w:webHidden/>
          </w:rPr>
          <w:fldChar w:fldCharType="separate"/>
        </w:r>
        <w:r w:rsidR="00BF35C8">
          <w:rPr>
            <w:noProof/>
            <w:webHidden/>
          </w:rPr>
          <w:t>166</w:t>
        </w:r>
        <w:r w:rsidR="0048499B">
          <w:rPr>
            <w:noProof/>
            <w:webHidden/>
          </w:rPr>
          <w:fldChar w:fldCharType="end"/>
        </w:r>
      </w:hyperlink>
    </w:p>
    <w:p w14:paraId="1915AD4F"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90" w:history="1">
        <w:r w:rsidR="0048499B" w:rsidRPr="00C72444">
          <w:rPr>
            <w:rStyle w:val="Hyperlink"/>
            <w:noProof/>
          </w:rPr>
          <w:t>6.5.1.2.</w:t>
        </w:r>
        <w:r w:rsidR="0048499B">
          <w:rPr>
            <w:rFonts w:asciiTheme="minorHAnsi" w:eastAsiaTheme="minorEastAsia" w:hAnsiTheme="minorHAnsi" w:cstheme="minorBidi"/>
            <w:noProof/>
            <w:sz w:val="22"/>
            <w:szCs w:val="22"/>
          </w:rPr>
          <w:tab/>
        </w:r>
        <w:r w:rsidR="0048499B" w:rsidRPr="00C72444">
          <w:rPr>
            <w:rStyle w:val="Hyperlink"/>
            <w:noProof/>
          </w:rPr>
          <w:t>Service Details</w:t>
        </w:r>
        <w:r w:rsidR="0048499B">
          <w:rPr>
            <w:noProof/>
            <w:webHidden/>
          </w:rPr>
          <w:tab/>
        </w:r>
        <w:r w:rsidR="0048499B">
          <w:rPr>
            <w:noProof/>
            <w:webHidden/>
          </w:rPr>
          <w:fldChar w:fldCharType="begin"/>
        </w:r>
        <w:r w:rsidR="0048499B">
          <w:rPr>
            <w:noProof/>
            <w:webHidden/>
          </w:rPr>
          <w:instrText xml:space="preserve"> PAGEREF _Toc454362790 \h </w:instrText>
        </w:r>
        <w:r w:rsidR="0048499B">
          <w:rPr>
            <w:noProof/>
            <w:webHidden/>
          </w:rPr>
        </w:r>
        <w:r w:rsidR="0048499B">
          <w:rPr>
            <w:noProof/>
            <w:webHidden/>
          </w:rPr>
          <w:fldChar w:fldCharType="separate"/>
        </w:r>
        <w:r w:rsidR="00BF35C8">
          <w:rPr>
            <w:noProof/>
            <w:webHidden/>
          </w:rPr>
          <w:t>167</w:t>
        </w:r>
        <w:r w:rsidR="0048499B">
          <w:rPr>
            <w:noProof/>
            <w:webHidden/>
          </w:rPr>
          <w:fldChar w:fldCharType="end"/>
        </w:r>
      </w:hyperlink>
    </w:p>
    <w:p w14:paraId="6FA65E4D"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91" w:history="1">
        <w:r w:rsidR="0048499B" w:rsidRPr="00C72444">
          <w:rPr>
            <w:rStyle w:val="Hyperlink"/>
            <w:noProof/>
          </w:rPr>
          <w:t>6.5.1.2.1.</w:t>
        </w:r>
        <w:r w:rsidR="0048499B">
          <w:rPr>
            <w:rFonts w:asciiTheme="minorHAnsi" w:eastAsiaTheme="minorEastAsia" w:hAnsiTheme="minorHAnsi" w:cstheme="minorBidi"/>
            <w:noProof/>
            <w:sz w:val="22"/>
            <w:szCs w:val="22"/>
          </w:rPr>
          <w:tab/>
        </w:r>
        <w:r w:rsidR="0048499B" w:rsidRPr="00C72444">
          <w:rPr>
            <w:rStyle w:val="Hyperlink"/>
            <w:noProof/>
          </w:rPr>
          <w:t>Service Identification</w:t>
        </w:r>
        <w:r w:rsidR="0048499B">
          <w:rPr>
            <w:noProof/>
            <w:webHidden/>
          </w:rPr>
          <w:tab/>
        </w:r>
        <w:r w:rsidR="0048499B">
          <w:rPr>
            <w:noProof/>
            <w:webHidden/>
          </w:rPr>
          <w:fldChar w:fldCharType="begin"/>
        </w:r>
        <w:r w:rsidR="0048499B">
          <w:rPr>
            <w:noProof/>
            <w:webHidden/>
          </w:rPr>
          <w:instrText xml:space="preserve"> PAGEREF _Toc454362791 \h </w:instrText>
        </w:r>
        <w:r w:rsidR="0048499B">
          <w:rPr>
            <w:noProof/>
            <w:webHidden/>
          </w:rPr>
        </w:r>
        <w:r w:rsidR="0048499B">
          <w:rPr>
            <w:noProof/>
            <w:webHidden/>
          </w:rPr>
          <w:fldChar w:fldCharType="separate"/>
        </w:r>
        <w:r w:rsidR="00BF35C8">
          <w:rPr>
            <w:noProof/>
            <w:webHidden/>
          </w:rPr>
          <w:t>167</w:t>
        </w:r>
        <w:r w:rsidR="0048499B">
          <w:rPr>
            <w:noProof/>
            <w:webHidden/>
          </w:rPr>
          <w:fldChar w:fldCharType="end"/>
        </w:r>
      </w:hyperlink>
    </w:p>
    <w:p w14:paraId="5C7CAF6D"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92" w:history="1">
        <w:r w:rsidR="0048499B" w:rsidRPr="00C72444">
          <w:rPr>
            <w:rStyle w:val="Hyperlink"/>
            <w:noProof/>
          </w:rPr>
          <w:t>6.5.1.2.2.</w:t>
        </w:r>
        <w:r w:rsidR="0048499B">
          <w:rPr>
            <w:rFonts w:asciiTheme="minorHAnsi" w:eastAsiaTheme="minorEastAsia" w:hAnsiTheme="minorHAnsi" w:cstheme="minorBidi"/>
            <w:noProof/>
            <w:sz w:val="22"/>
            <w:szCs w:val="22"/>
          </w:rPr>
          <w:tab/>
        </w:r>
        <w:r w:rsidR="0048499B" w:rsidRPr="00C72444">
          <w:rPr>
            <w:rStyle w:val="Hyperlink"/>
            <w:noProof/>
          </w:rPr>
          <w:t>Service Versions</w:t>
        </w:r>
        <w:r w:rsidR="0048499B">
          <w:rPr>
            <w:noProof/>
            <w:webHidden/>
          </w:rPr>
          <w:tab/>
        </w:r>
        <w:r w:rsidR="0048499B">
          <w:rPr>
            <w:noProof/>
            <w:webHidden/>
          </w:rPr>
          <w:fldChar w:fldCharType="begin"/>
        </w:r>
        <w:r w:rsidR="0048499B">
          <w:rPr>
            <w:noProof/>
            <w:webHidden/>
          </w:rPr>
          <w:instrText xml:space="preserve"> PAGEREF _Toc454362792 \h </w:instrText>
        </w:r>
        <w:r w:rsidR="0048499B">
          <w:rPr>
            <w:noProof/>
            <w:webHidden/>
          </w:rPr>
        </w:r>
        <w:r w:rsidR="0048499B">
          <w:rPr>
            <w:noProof/>
            <w:webHidden/>
          </w:rPr>
          <w:fldChar w:fldCharType="separate"/>
        </w:r>
        <w:r w:rsidR="00BF35C8">
          <w:rPr>
            <w:noProof/>
            <w:webHidden/>
          </w:rPr>
          <w:t>167</w:t>
        </w:r>
        <w:r w:rsidR="0048499B">
          <w:rPr>
            <w:noProof/>
            <w:webHidden/>
          </w:rPr>
          <w:fldChar w:fldCharType="end"/>
        </w:r>
      </w:hyperlink>
    </w:p>
    <w:p w14:paraId="3662C16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93" w:history="1">
        <w:r w:rsidR="0048499B" w:rsidRPr="00C72444">
          <w:rPr>
            <w:rStyle w:val="Hyperlink"/>
            <w:noProof/>
          </w:rPr>
          <w:t>6.5.1.2.3.</w:t>
        </w:r>
        <w:r w:rsidR="0048499B">
          <w:rPr>
            <w:rFonts w:asciiTheme="minorHAnsi" w:eastAsiaTheme="minorEastAsia" w:hAnsiTheme="minorHAnsi" w:cstheme="minorBidi"/>
            <w:noProof/>
            <w:sz w:val="22"/>
            <w:szCs w:val="22"/>
          </w:rPr>
          <w:tab/>
        </w:r>
        <w:r w:rsidR="0048499B" w:rsidRPr="00C72444">
          <w:rPr>
            <w:rStyle w:val="Hyperlink"/>
            <w:noProof/>
          </w:rPr>
          <w:t>Summary of Design and Platform Details</w:t>
        </w:r>
        <w:r w:rsidR="0048499B">
          <w:rPr>
            <w:noProof/>
            <w:webHidden/>
          </w:rPr>
          <w:tab/>
        </w:r>
        <w:r w:rsidR="0048499B">
          <w:rPr>
            <w:noProof/>
            <w:webHidden/>
          </w:rPr>
          <w:fldChar w:fldCharType="begin"/>
        </w:r>
        <w:r w:rsidR="0048499B">
          <w:rPr>
            <w:noProof/>
            <w:webHidden/>
          </w:rPr>
          <w:instrText xml:space="preserve"> PAGEREF _Toc454362793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05A1D62C"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94" w:history="1">
        <w:r w:rsidR="0048499B" w:rsidRPr="00C72444">
          <w:rPr>
            <w:rStyle w:val="Hyperlink"/>
            <w:noProof/>
          </w:rPr>
          <w:t>6.5.1.2.3.1.</w:t>
        </w:r>
        <w:r w:rsidR="0048499B">
          <w:rPr>
            <w:rFonts w:asciiTheme="minorHAnsi" w:eastAsiaTheme="minorEastAsia" w:hAnsiTheme="minorHAnsi" w:cstheme="minorBidi"/>
            <w:noProof/>
            <w:sz w:val="22"/>
            <w:szCs w:val="22"/>
          </w:rPr>
          <w:tab/>
        </w:r>
        <w:r w:rsidR="0048499B" w:rsidRPr="00C72444">
          <w:rPr>
            <w:rStyle w:val="Hyperlink"/>
            <w:noProof/>
          </w:rPr>
          <w:t>SOA Pattern(s) Implemented</w:t>
        </w:r>
        <w:r w:rsidR="0048499B">
          <w:rPr>
            <w:noProof/>
            <w:webHidden/>
          </w:rPr>
          <w:tab/>
        </w:r>
        <w:r w:rsidR="0048499B">
          <w:rPr>
            <w:noProof/>
            <w:webHidden/>
          </w:rPr>
          <w:fldChar w:fldCharType="begin"/>
        </w:r>
        <w:r w:rsidR="0048499B">
          <w:rPr>
            <w:noProof/>
            <w:webHidden/>
          </w:rPr>
          <w:instrText xml:space="preserve"> PAGEREF _Toc454362794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2CA21C58"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95" w:history="1">
        <w:r w:rsidR="0048499B" w:rsidRPr="00C72444">
          <w:rPr>
            <w:rStyle w:val="Hyperlink"/>
            <w:noProof/>
          </w:rPr>
          <w:t>6.5.1.2.3.2.</w:t>
        </w:r>
        <w:r w:rsidR="0048499B">
          <w:rPr>
            <w:rFonts w:asciiTheme="minorHAnsi" w:eastAsiaTheme="minorEastAsia" w:hAnsiTheme="minorHAnsi" w:cstheme="minorBidi"/>
            <w:noProof/>
            <w:sz w:val="22"/>
            <w:szCs w:val="22"/>
          </w:rPr>
          <w:tab/>
        </w:r>
        <w:r w:rsidR="0048499B" w:rsidRPr="00C72444">
          <w:rPr>
            <w:rStyle w:val="Hyperlink"/>
            <w:noProof/>
          </w:rPr>
          <w:t>COTS Platform vendor names and versions for hosting platform</w:t>
        </w:r>
        <w:r w:rsidR="0048499B">
          <w:rPr>
            <w:noProof/>
            <w:webHidden/>
          </w:rPr>
          <w:tab/>
        </w:r>
        <w:r w:rsidR="0048499B">
          <w:rPr>
            <w:noProof/>
            <w:webHidden/>
          </w:rPr>
          <w:fldChar w:fldCharType="begin"/>
        </w:r>
        <w:r w:rsidR="0048499B">
          <w:rPr>
            <w:noProof/>
            <w:webHidden/>
          </w:rPr>
          <w:instrText xml:space="preserve"> PAGEREF _Toc454362795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622624F2"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96" w:history="1">
        <w:r w:rsidR="0048499B" w:rsidRPr="00C72444">
          <w:rPr>
            <w:rStyle w:val="Hyperlink"/>
            <w:noProof/>
          </w:rPr>
          <w:t>6.5.1.3.</w:t>
        </w:r>
        <w:r w:rsidR="0048499B">
          <w:rPr>
            <w:rFonts w:asciiTheme="minorHAnsi" w:eastAsiaTheme="minorEastAsia" w:hAnsiTheme="minorHAnsi" w:cstheme="minorBidi"/>
            <w:noProof/>
            <w:sz w:val="22"/>
            <w:szCs w:val="22"/>
          </w:rPr>
          <w:tab/>
        </w:r>
        <w:r w:rsidR="0048499B" w:rsidRPr="00C72444">
          <w:rPr>
            <w:rStyle w:val="Hyperlink"/>
            <w:noProof/>
          </w:rPr>
          <w:t>Dependencies</w:t>
        </w:r>
        <w:r w:rsidR="0048499B">
          <w:rPr>
            <w:noProof/>
            <w:webHidden/>
          </w:rPr>
          <w:tab/>
        </w:r>
        <w:r w:rsidR="0048499B">
          <w:rPr>
            <w:noProof/>
            <w:webHidden/>
          </w:rPr>
          <w:fldChar w:fldCharType="begin"/>
        </w:r>
        <w:r w:rsidR="0048499B">
          <w:rPr>
            <w:noProof/>
            <w:webHidden/>
          </w:rPr>
          <w:instrText xml:space="preserve"> PAGEREF _Toc454362796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6C6454F8"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797" w:history="1">
        <w:r w:rsidR="0048499B" w:rsidRPr="00C72444">
          <w:rPr>
            <w:rStyle w:val="Hyperlink"/>
            <w:noProof/>
          </w:rPr>
          <w:t>6.5.1.4.</w:t>
        </w:r>
        <w:r w:rsidR="0048499B">
          <w:rPr>
            <w:rFonts w:asciiTheme="minorHAnsi" w:eastAsiaTheme="minorEastAsia" w:hAnsiTheme="minorHAnsi" w:cstheme="minorBidi"/>
            <w:noProof/>
            <w:sz w:val="22"/>
            <w:szCs w:val="22"/>
          </w:rPr>
          <w:tab/>
        </w:r>
        <w:r w:rsidR="0048499B" w:rsidRPr="00C72444">
          <w:rPr>
            <w:rStyle w:val="Hyperlink"/>
            <w:noProof/>
          </w:rPr>
          <w:t>Service Design Details</w:t>
        </w:r>
        <w:r w:rsidR="0048499B">
          <w:rPr>
            <w:noProof/>
            <w:webHidden/>
          </w:rPr>
          <w:tab/>
        </w:r>
        <w:r w:rsidR="0048499B">
          <w:rPr>
            <w:noProof/>
            <w:webHidden/>
          </w:rPr>
          <w:fldChar w:fldCharType="begin"/>
        </w:r>
        <w:r w:rsidR="0048499B">
          <w:rPr>
            <w:noProof/>
            <w:webHidden/>
          </w:rPr>
          <w:instrText xml:space="preserve"> PAGEREF _Toc454362797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601C8E00"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798" w:history="1">
        <w:r w:rsidR="0048499B" w:rsidRPr="00C72444">
          <w:rPr>
            <w:rStyle w:val="Hyperlink"/>
            <w:noProof/>
          </w:rPr>
          <w:t>6.5.1.4.1.</w:t>
        </w:r>
        <w:r w:rsidR="0048499B">
          <w:rPr>
            <w:rFonts w:asciiTheme="minorHAnsi" w:eastAsiaTheme="minorEastAsia" w:hAnsiTheme="minorHAnsi" w:cstheme="minorBidi"/>
            <w:noProof/>
            <w:sz w:val="22"/>
            <w:szCs w:val="22"/>
          </w:rPr>
          <w:tab/>
        </w:r>
        <w:r w:rsidR="0048499B" w:rsidRPr="00C72444">
          <w:rPr>
            <w:rStyle w:val="Hyperlink"/>
            <w:noProof/>
          </w:rPr>
          <w:t>Interface Technical Specs</w:t>
        </w:r>
        <w:r w:rsidR="0048499B">
          <w:rPr>
            <w:noProof/>
            <w:webHidden/>
          </w:rPr>
          <w:tab/>
        </w:r>
        <w:r w:rsidR="0048499B">
          <w:rPr>
            <w:noProof/>
            <w:webHidden/>
          </w:rPr>
          <w:fldChar w:fldCharType="begin"/>
        </w:r>
        <w:r w:rsidR="0048499B">
          <w:rPr>
            <w:noProof/>
            <w:webHidden/>
          </w:rPr>
          <w:instrText xml:space="preserve"> PAGEREF _Toc454362798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42808305"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799" w:history="1">
        <w:r w:rsidR="0048499B" w:rsidRPr="00C72444">
          <w:rPr>
            <w:rStyle w:val="Hyperlink"/>
            <w:noProof/>
          </w:rPr>
          <w:t>6.5.1.4.1.1.</w:t>
        </w:r>
        <w:r w:rsidR="0048499B">
          <w:rPr>
            <w:rFonts w:asciiTheme="minorHAnsi" w:eastAsiaTheme="minorEastAsia" w:hAnsiTheme="minorHAnsi" w:cstheme="minorBidi"/>
            <w:noProof/>
            <w:sz w:val="22"/>
            <w:szCs w:val="22"/>
          </w:rPr>
          <w:tab/>
        </w:r>
        <w:r w:rsidR="0048499B" w:rsidRPr="00C72444">
          <w:rPr>
            <w:rStyle w:val="Hyperlink"/>
            <w:noProof/>
          </w:rPr>
          <w:t>Service Invocation Type</w:t>
        </w:r>
        <w:r w:rsidR="0048499B">
          <w:rPr>
            <w:noProof/>
            <w:webHidden/>
          </w:rPr>
          <w:tab/>
        </w:r>
        <w:r w:rsidR="0048499B">
          <w:rPr>
            <w:noProof/>
            <w:webHidden/>
          </w:rPr>
          <w:fldChar w:fldCharType="begin"/>
        </w:r>
        <w:r w:rsidR="0048499B">
          <w:rPr>
            <w:noProof/>
            <w:webHidden/>
          </w:rPr>
          <w:instrText xml:space="preserve"> PAGEREF _Toc454362799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572F3BAB"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0" w:history="1">
        <w:r w:rsidR="0048499B" w:rsidRPr="00C72444">
          <w:rPr>
            <w:rStyle w:val="Hyperlink"/>
            <w:noProof/>
          </w:rPr>
          <w:t>6.5.1.4.1.2.</w:t>
        </w:r>
        <w:r w:rsidR="0048499B">
          <w:rPr>
            <w:rFonts w:asciiTheme="minorHAnsi" w:eastAsiaTheme="minorEastAsia" w:hAnsiTheme="minorHAnsi" w:cstheme="minorBidi"/>
            <w:noProof/>
            <w:sz w:val="22"/>
            <w:szCs w:val="22"/>
          </w:rPr>
          <w:tab/>
        </w:r>
        <w:r w:rsidR="0048499B" w:rsidRPr="00C72444">
          <w:rPr>
            <w:rStyle w:val="Hyperlink"/>
            <w:noProof/>
          </w:rPr>
          <w:t>Service Interface Type</w:t>
        </w:r>
        <w:r w:rsidR="0048499B">
          <w:rPr>
            <w:noProof/>
            <w:webHidden/>
          </w:rPr>
          <w:tab/>
        </w:r>
        <w:r w:rsidR="0048499B">
          <w:rPr>
            <w:noProof/>
            <w:webHidden/>
          </w:rPr>
          <w:fldChar w:fldCharType="begin"/>
        </w:r>
        <w:r w:rsidR="0048499B">
          <w:rPr>
            <w:noProof/>
            <w:webHidden/>
          </w:rPr>
          <w:instrText xml:space="preserve"> PAGEREF _Toc454362800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4A10FBB1"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1" w:history="1">
        <w:r w:rsidR="0048499B" w:rsidRPr="00C72444">
          <w:rPr>
            <w:rStyle w:val="Hyperlink"/>
            <w:noProof/>
          </w:rPr>
          <w:t>6.5.1.4.1.3.</w:t>
        </w:r>
        <w:r w:rsidR="0048499B">
          <w:rPr>
            <w:rFonts w:asciiTheme="minorHAnsi" w:eastAsiaTheme="minorEastAsia" w:hAnsiTheme="minorHAnsi" w:cstheme="minorBidi"/>
            <w:noProof/>
            <w:sz w:val="22"/>
            <w:szCs w:val="22"/>
          </w:rPr>
          <w:tab/>
        </w:r>
        <w:r w:rsidR="0048499B" w:rsidRPr="00C72444">
          <w:rPr>
            <w:rStyle w:val="Hyperlink"/>
            <w:noProof/>
          </w:rPr>
          <w:t>Service Name</w:t>
        </w:r>
        <w:r w:rsidR="0048499B">
          <w:rPr>
            <w:noProof/>
            <w:webHidden/>
          </w:rPr>
          <w:tab/>
        </w:r>
        <w:r w:rsidR="0048499B">
          <w:rPr>
            <w:noProof/>
            <w:webHidden/>
          </w:rPr>
          <w:fldChar w:fldCharType="begin"/>
        </w:r>
        <w:r w:rsidR="0048499B">
          <w:rPr>
            <w:noProof/>
            <w:webHidden/>
          </w:rPr>
          <w:instrText xml:space="preserve"> PAGEREF _Toc454362801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089496B6"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2" w:history="1">
        <w:r w:rsidR="0048499B" w:rsidRPr="00C72444">
          <w:rPr>
            <w:rStyle w:val="Hyperlink"/>
            <w:noProof/>
          </w:rPr>
          <w:t>6.5.1.4.1.4.</w:t>
        </w:r>
        <w:r w:rsidR="0048499B">
          <w:rPr>
            <w:rFonts w:asciiTheme="minorHAnsi" w:eastAsiaTheme="minorEastAsia" w:hAnsiTheme="minorHAnsi" w:cstheme="minorBidi"/>
            <w:noProof/>
            <w:sz w:val="22"/>
            <w:szCs w:val="22"/>
          </w:rPr>
          <w:tab/>
        </w:r>
        <w:r w:rsidR="0048499B" w:rsidRPr="00C72444">
          <w:rPr>
            <w:rStyle w:val="Hyperlink"/>
            <w:noProof/>
          </w:rPr>
          <w:t>Interface</w:t>
        </w:r>
        <w:r w:rsidR="0048499B">
          <w:rPr>
            <w:noProof/>
            <w:webHidden/>
          </w:rPr>
          <w:tab/>
        </w:r>
        <w:r w:rsidR="0048499B">
          <w:rPr>
            <w:noProof/>
            <w:webHidden/>
          </w:rPr>
          <w:fldChar w:fldCharType="begin"/>
        </w:r>
        <w:r w:rsidR="0048499B">
          <w:rPr>
            <w:noProof/>
            <w:webHidden/>
          </w:rPr>
          <w:instrText xml:space="preserve"> PAGEREF _Toc454362802 \h </w:instrText>
        </w:r>
        <w:r w:rsidR="0048499B">
          <w:rPr>
            <w:noProof/>
            <w:webHidden/>
          </w:rPr>
        </w:r>
        <w:r w:rsidR="0048499B">
          <w:rPr>
            <w:noProof/>
            <w:webHidden/>
          </w:rPr>
          <w:fldChar w:fldCharType="separate"/>
        </w:r>
        <w:r w:rsidR="00BF35C8">
          <w:rPr>
            <w:noProof/>
            <w:webHidden/>
          </w:rPr>
          <w:t>168</w:t>
        </w:r>
        <w:r w:rsidR="0048499B">
          <w:rPr>
            <w:noProof/>
            <w:webHidden/>
          </w:rPr>
          <w:fldChar w:fldCharType="end"/>
        </w:r>
      </w:hyperlink>
    </w:p>
    <w:p w14:paraId="47667CB0"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3" w:history="1">
        <w:r w:rsidR="0048499B" w:rsidRPr="00C72444">
          <w:rPr>
            <w:rStyle w:val="Hyperlink"/>
            <w:noProof/>
          </w:rPr>
          <w:t>6.5.1.4.1.5.</w:t>
        </w:r>
        <w:r w:rsidR="0048499B">
          <w:rPr>
            <w:rFonts w:asciiTheme="minorHAnsi" w:eastAsiaTheme="minorEastAsia" w:hAnsiTheme="minorHAnsi" w:cstheme="minorBidi"/>
            <w:noProof/>
            <w:sz w:val="22"/>
            <w:szCs w:val="22"/>
          </w:rPr>
          <w:tab/>
        </w:r>
        <w:r w:rsidR="0048499B" w:rsidRPr="00C72444">
          <w:rPr>
            <w:rStyle w:val="Hyperlink"/>
            <w:noProof/>
          </w:rPr>
          <w:t>End Points</w:t>
        </w:r>
        <w:r w:rsidR="0048499B">
          <w:rPr>
            <w:noProof/>
            <w:webHidden/>
          </w:rPr>
          <w:tab/>
        </w:r>
        <w:r w:rsidR="0048499B">
          <w:rPr>
            <w:noProof/>
            <w:webHidden/>
          </w:rPr>
          <w:fldChar w:fldCharType="begin"/>
        </w:r>
        <w:r w:rsidR="0048499B">
          <w:rPr>
            <w:noProof/>
            <w:webHidden/>
          </w:rPr>
          <w:instrText xml:space="preserve"> PAGEREF _Toc454362803 \h </w:instrText>
        </w:r>
        <w:r w:rsidR="0048499B">
          <w:rPr>
            <w:noProof/>
            <w:webHidden/>
          </w:rPr>
        </w:r>
        <w:r w:rsidR="0048499B">
          <w:rPr>
            <w:noProof/>
            <w:webHidden/>
          </w:rPr>
          <w:fldChar w:fldCharType="separate"/>
        </w:r>
        <w:r w:rsidR="00BF35C8">
          <w:rPr>
            <w:noProof/>
            <w:webHidden/>
          </w:rPr>
          <w:t>169</w:t>
        </w:r>
        <w:r w:rsidR="0048499B">
          <w:rPr>
            <w:noProof/>
            <w:webHidden/>
          </w:rPr>
          <w:fldChar w:fldCharType="end"/>
        </w:r>
      </w:hyperlink>
    </w:p>
    <w:p w14:paraId="41CA4B19"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4" w:history="1">
        <w:r w:rsidR="0048499B" w:rsidRPr="00C72444">
          <w:rPr>
            <w:rStyle w:val="Hyperlink"/>
            <w:noProof/>
          </w:rPr>
          <w:t>6.5.1.4.1.6.</w:t>
        </w:r>
        <w:r w:rsidR="0048499B">
          <w:rPr>
            <w:rFonts w:asciiTheme="minorHAnsi" w:eastAsiaTheme="minorEastAsia" w:hAnsiTheme="minorHAnsi" w:cstheme="minorBidi"/>
            <w:noProof/>
            <w:sz w:val="22"/>
            <w:szCs w:val="22"/>
          </w:rPr>
          <w:tab/>
        </w:r>
        <w:r w:rsidR="0048499B" w:rsidRPr="00C72444">
          <w:rPr>
            <w:rStyle w:val="Hyperlink"/>
            <w:noProof/>
          </w:rPr>
          <w:t>Operations or Methods</w:t>
        </w:r>
        <w:r w:rsidR="0048499B">
          <w:rPr>
            <w:noProof/>
            <w:webHidden/>
          </w:rPr>
          <w:tab/>
        </w:r>
        <w:r w:rsidR="0048499B">
          <w:rPr>
            <w:noProof/>
            <w:webHidden/>
          </w:rPr>
          <w:fldChar w:fldCharType="begin"/>
        </w:r>
        <w:r w:rsidR="0048499B">
          <w:rPr>
            <w:noProof/>
            <w:webHidden/>
          </w:rPr>
          <w:instrText xml:space="preserve"> PAGEREF _Toc454362804 \h </w:instrText>
        </w:r>
        <w:r w:rsidR="0048499B">
          <w:rPr>
            <w:noProof/>
            <w:webHidden/>
          </w:rPr>
        </w:r>
        <w:r w:rsidR="0048499B">
          <w:rPr>
            <w:noProof/>
            <w:webHidden/>
          </w:rPr>
          <w:fldChar w:fldCharType="separate"/>
        </w:r>
        <w:r w:rsidR="00BF35C8">
          <w:rPr>
            <w:noProof/>
            <w:webHidden/>
          </w:rPr>
          <w:t>169</w:t>
        </w:r>
        <w:r w:rsidR="0048499B">
          <w:rPr>
            <w:noProof/>
            <w:webHidden/>
          </w:rPr>
          <w:fldChar w:fldCharType="end"/>
        </w:r>
      </w:hyperlink>
    </w:p>
    <w:p w14:paraId="08AFCBC9"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5" w:history="1">
        <w:r w:rsidR="0048499B" w:rsidRPr="00C72444">
          <w:rPr>
            <w:rStyle w:val="Hyperlink"/>
            <w:noProof/>
          </w:rPr>
          <w:t>6.5.1.4.1.7.</w:t>
        </w:r>
        <w:r w:rsidR="0048499B">
          <w:rPr>
            <w:rFonts w:asciiTheme="minorHAnsi" w:eastAsiaTheme="minorEastAsia" w:hAnsiTheme="minorHAnsi" w:cstheme="minorBidi"/>
            <w:noProof/>
            <w:sz w:val="22"/>
            <w:szCs w:val="22"/>
          </w:rPr>
          <w:tab/>
        </w:r>
        <w:r w:rsidR="0048499B" w:rsidRPr="00C72444">
          <w:rPr>
            <w:rStyle w:val="Hyperlink"/>
            <w:noProof/>
          </w:rPr>
          <w:t>Message Schemas</w:t>
        </w:r>
        <w:r w:rsidR="0048499B">
          <w:rPr>
            <w:noProof/>
            <w:webHidden/>
          </w:rPr>
          <w:tab/>
        </w:r>
        <w:r w:rsidR="0048499B">
          <w:rPr>
            <w:noProof/>
            <w:webHidden/>
          </w:rPr>
          <w:fldChar w:fldCharType="begin"/>
        </w:r>
        <w:r w:rsidR="0048499B">
          <w:rPr>
            <w:noProof/>
            <w:webHidden/>
          </w:rPr>
          <w:instrText xml:space="preserve"> PAGEREF _Toc454362805 \h </w:instrText>
        </w:r>
        <w:r w:rsidR="0048499B">
          <w:rPr>
            <w:noProof/>
            <w:webHidden/>
          </w:rPr>
        </w:r>
        <w:r w:rsidR="0048499B">
          <w:rPr>
            <w:noProof/>
            <w:webHidden/>
          </w:rPr>
          <w:fldChar w:fldCharType="separate"/>
        </w:r>
        <w:r w:rsidR="00BF35C8">
          <w:rPr>
            <w:noProof/>
            <w:webHidden/>
          </w:rPr>
          <w:t>174</w:t>
        </w:r>
        <w:r w:rsidR="0048499B">
          <w:rPr>
            <w:noProof/>
            <w:webHidden/>
          </w:rPr>
          <w:fldChar w:fldCharType="end"/>
        </w:r>
      </w:hyperlink>
    </w:p>
    <w:p w14:paraId="5B299F5B"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06" w:history="1">
        <w:r w:rsidR="0048499B" w:rsidRPr="00C72444">
          <w:rPr>
            <w:rStyle w:val="Hyperlink"/>
            <w:noProof/>
          </w:rPr>
          <w:t>6.5.1.4.2.</w:t>
        </w:r>
        <w:r w:rsidR="0048499B">
          <w:rPr>
            <w:rFonts w:asciiTheme="minorHAnsi" w:eastAsiaTheme="minorEastAsia" w:hAnsiTheme="minorHAnsi" w:cstheme="minorBidi"/>
            <w:noProof/>
            <w:sz w:val="22"/>
            <w:szCs w:val="22"/>
          </w:rPr>
          <w:tab/>
        </w:r>
        <w:r w:rsidR="0048499B" w:rsidRPr="00C72444">
          <w:rPr>
            <w:rStyle w:val="Hyperlink"/>
            <w:noProof/>
          </w:rPr>
          <w:t>Information Model</w:t>
        </w:r>
        <w:r w:rsidR="0048499B">
          <w:rPr>
            <w:noProof/>
            <w:webHidden/>
          </w:rPr>
          <w:tab/>
        </w:r>
        <w:r w:rsidR="0048499B">
          <w:rPr>
            <w:noProof/>
            <w:webHidden/>
          </w:rPr>
          <w:fldChar w:fldCharType="begin"/>
        </w:r>
        <w:r w:rsidR="0048499B">
          <w:rPr>
            <w:noProof/>
            <w:webHidden/>
          </w:rPr>
          <w:instrText xml:space="preserve"> PAGEREF _Toc454362806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66D34EE2"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7" w:history="1">
        <w:r w:rsidR="0048499B" w:rsidRPr="00C72444">
          <w:rPr>
            <w:rStyle w:val="Hyperlink"/>
            <w:noProof/>
          </w:rPr>
          <w:t>6.5.1.4.2.1.</w:t>
        </w:r>
        <w:r w:rsidR="0048499B">
          <w:rPr>
            <w:rFonts w:asciiTheme="minorHAnsi" w:eastAsiaTheme="minorEastAsia" w:hAnsiTheme="minorHAnsi" w:cstheme="minorBidi"/>
            <w:noProof/>
            <w:sz w:val="22"/>
            <w:szCs w:val="22"/>
          </w:rPr>
          <w:tab/>
        </w:r>
        <w:r w:rsidR="0048499B" w:rsidRPr="00C72444">
          <w:rPr>
            <w:rStyle w:val="Hyperlink"/>
            <w:noProof/>
          </w:rPr>
          <w:t>Class Diagram and Description of Entities Involved</w:t>
        </w:r>
        <w:r w:rsidR="0048499B">
          <w:rPr>
            <w:noProof/>
            <w:webHidden/>
          </w:rPr>
          <w:tab/>
        </w:r>
        <w:r w:rsidR="0048499B">
          <w:rPr>
            <w:noProof/>
            <w:webHidden/>
          </w:rPr>
          <w:fldChar w:fldCharType="begin"/>
        </w:r>
        <w:r w:rsidR="0048499B">
          <w:rPr>
            <w:noProof/>
            <w:webHidden/>
          </w:rPr>
          <w:instrText xml:space="preserve"> PAGEREF _Toc454362807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5386125C"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08" w:history="1">
        <w:r w:rsidR="0048499B" w:rsidRPr="00C72444">
          <w:rPr>
            <w:rStyle w:val="Hyperlink"/>
            <w:noProof/>
          </w:rPr>
          <w:t>6.5.1.4.2.2.</w:t>
        </w:r>
        <w:r w:rsidR="0048499B">
          <w:rPr>
            <w:rFonts w:asciiTheme="minorHAnsi" w:eastAsiaTheme="minorEastAsia" w:hAnsiTheme="minorHAnsi" w:cstheme="minorBidi"/>
            <w:noProof/>
            <w:sz w:val="22"/>
            <w:szCs w:val="22"/>
          </w:rPr>
          <w:tab/>
        </w:r>
        <w:r w:rsidR="0048499B" w:rsidRPr="00C72444">
          <w:rPr>
            <w:rStyle w:val="Hyperlink"/>
            <w:noProof/>
          </w:rPr>
          <w:t>Mappings from ELDM to Standards Based Schemas</w:t>
        </w:r>
        <w:r w:rsidR="0048499B">
          <w:rPr>
            <w:noProof/>
            <w:webHidden/>
          </w:rPr>
          <w:tab/>
        </w:r>
        <w:r w:rsidR="0048499B">
          <w:rPr>
            <w:noProof/>
            <w:webHidden/>
          </w:rPr>
          <w:fldChar w:fldCharType="begin"/>
        </w:r>
        <w:r w:rsidR="0048499B">
          <w:rPr>
            <w:noProof/>
            <w:webHidden/>
          </w:rPr>
          <w:instrText xml:space="preserve"> PAGEREF _Toc454362808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597B4097"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09" w:history="1">
        <w:r w:rsidR="0048499B" w:rsidRPr="00C72444">
          <w:rPr>
            <w:rStyle w:val="Hyperlink"/>
            <w:noProof/>
          </w:rPr>
          <w:t>6.5.1.4.3.</w:t>
        </w:r>
        <w:r w:rsidR="0048499B">
          <w:rPr>
            <w:rFonts w:asciiTheme="minorHAnsi" w:eastAsiaTheme="minorEastAsia" w:hAnsiTheme="minorHAnsi" w:cstheme="minorBidi"/>
            <w:noProof/>
            <w:sz w:val="22"/>
            <w:szCs w:val="22"/>
          </w:rPr>
          <w:tab/>
        </w:r>
        <w:r w:rsidR="0048499B" w:rsidRPr="00C72444">
          <w:rPr>
            <w:rStyle w:val="Hyperlink"/>
            <w:noProof/>
          </w:rPr>
          <w:t>Behavior Model (AKA Use Case Realization)</w:t>
        </w:r>
        <w:r w:rsidR="0048499B">
          <w:rPr>
            <w:noProof/>
            <w:webHidden/>
          </w:rPr>
          <w:tab/>
        </w:r>
        <w:r w:rsidR="0048499B">
          <w:rPr>
            <w:noProof/>
            <w:webHidden/>
          </w:rPr>
          <w:fldChar w:fldCharType="begin"/>
        </w:r>
        <w:r w:rsidR="0048499B">
          <w:rPr>
            <w:noProof/>
            <w:webHidden/>
          </w:rPr>
          <w:instrText xml:space="preserve"> PAGEREF _Toc454362809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6869D3A5"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10" w:history="1">
        <w:r w:rsidR="0048499B" w:rsidRPr="00C72444">
          <w:rPr>
            <w:rStyle w:val="Hyperlink"/>
            <w:noProof/>
          </w:rPr>
          <w:t>6.5.1.4.3.1.</w:t>
        </w:r>
        <w:r w:rsidR="0048499B">
          <w:rPr>
            <w:rFonts w:asciiTheme="minorHAnsi" w:eastAsiaTheme="minorEastAsia" w:hAnsiTheme="minorHAnsi" w:cstheme="minorBidi"/>
            <w:noProof/>
            <w:sz w:val="22"/>
            <w:szCs w:val="22"/>
          </w:rPr>
          <w:tab/>
        </w:r>
        <w:r w:rsidR="0048499B" w:rsidRPr="00C72444">
          <w:rPr>
            <w:rStyle w:val="Hyperlink"/>
            <w:noProof/>
          </w:rPr>
          <w:t>Use Cases (Use Case Model)</w:t>
        </w:r>
        <w:r w:rsidR="0048499B">
          <w:rPr>
            <w:noProof/>
            <w:webHidden/>
          </w:rPr>
          <w:tab/>
        </w:r>
        <w:r w:rsidR="0048499B">
          <w:rPr>
            <w:noProof/>
            <w:webHidden/>
          </w:rPr>
          <w:fldChar w:fldCharType="begin"/>
        </w:r>
        <w:r w:rsidR="0048499B">
          <w:rPr>
            <w:noProof/>
            <w:webHidden/>
          </w:rPr>
          <w:instrText xml:space="preserve"> PAGEREF _Toc454362810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3EE94545"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11" w:history="1">
        <w:r w:rsidR="0048499B" w:rsidRPr="00C72444">
          <w:rPr>
            <w:rStyle w:val="Hyperlink"/>
            <w:noProof/>
          </w:rPr>
          <w:t>6.5.1.4.3.2.</w:t>
        </w:r>
        <w:r w:rsidR="0048499B">
          <w:rPr>
            <w:rFonts w:asciiTheme="minorHAnsi" w:eastAsiaTheme="minorEastAsia" w:hAnsiTheme="minorHAnsi" w:cstheme="minorBidi"/>
            <w:noProof/>
            <w:sz w:val="22"/>
            <w:szCs w:val="22"/>
          </w:rPr>
          <w:tab/>
        </w:r>
        <w:r w:rsidR="0048499B" w:rsidRPr="00C72444">
          <w:rPr>
            <w:rStyle w:val="Hyperlink"/>
            <w:noProof/>
          </w:rPr>
          <w:t>Interaction Diagrams</w:t>
        </w:r>
        <w:r w:rsidR="0048499B">
          <w:rPr>
            <w:noProof/>
            <w:webHidden/>
          </w:rPr>
          <w:tab/>
        </w:r>
        <w:r w:rsidR="0048499B">
          <w:rPr>
            <w:noProof/>
            <w:webHidden/>
          </w:rPr>
          <w:fldChar w:fldCharType="begin"/>
        </w:r>
        <w:r w:rsidR="0048499B">
          <w:rPr>
            <w:noProof/>
            <w:webHidden/>
          </w:rPr>
          <w:instrText xml:space="preserve"> PAGEREF _Toc454362811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16134A3A"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12" w:history="1">
        <w:r w:rsidR="0048499B" w:rsidRPr="00C72444">
          <w:rPr>
            <w:rStyle w:val="Hyperlink"/>
            <w:noProof/>
          </w:rPr>
          <w:t>6.5.1.5.</w:t>
        </w:r>
        <w:r w:rsidR="0048499B">
          <w:rPr>
            <w:rFonts w:asciiTheme="minorHAnsi" w:eastAsiaTheme="minorEastAsia" w:hAnsiTheme="minorHAnsi" w:cstheme="minorBidi"/>
            <w:noProof/>
            <w:sz w:val="22"/>
            <w:szCs w:val="22"/>
          </w:rPr>
          <w:tab/>
        </w:r>
        <w:r w:rsidR="0048499B" w:rsidRPr="00C72444">
          <w:rPr>
            <w:rStyle w:val="Hyperlink"/>
            <w:noProof/>
          </w:rPr>
          <w:t>Gap Analysis</w:t>
        </w:r>
        <w:r w:rsidR="0048499B">
          <w:rPr>
            <w:noProof/>
            <w:webHidden/>
          </w:rPr>
          <w:tab/>
        </w:r>
        <w:r w:rsidR="0048499B">
          <w:rPr>
            <w:noProof/>
            <w:webHidden/>
          </w:rPr>
          <w:fldChar w:fldCharType="begin"/>
        </w:r>
        <w:r w:rsidR="0048499B">
          <w:rPr>
            <w:noProof/>
            <w:webHidden/>
          </w:rPr>
          <w:instrText xml:space="preserve"> PAGEREF _Toc454362812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7D134498"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13" w:history="1">
        <w:r w:rsidR="0048499B" w:rsidRPr="00C72444">
          <w:rPr>
            <w:rStyle w:val="Hyperlink"/>
            <w:noProof/>
          </w:rPr>
          <w:t>6.5.1.5.1.</w:t>
        </w:r>
        <w:r w:rsidR="0048499B">
          <w:rPr>
            <w:rFonts w:asciiTheme="minorHAnsi" w:eastAsiaTheme="minorEastAsia" w:hAnsiTheme="minorHAnsi" w:cstheme="minorBidi"/>
            <w:noProof/>
            <w:sz w:val="22"/>
            <w:szCs w:val="22"/>
          </w:rPr>
          <w:tab/>
        </w:r>
        <w:r w:rsidR="0048499B" w:rsidRPr="00C72444">
          <w:rPr>
            <w:rStyle w:val="Hyperlink"/>
            <w:noProof/>
          </w:rPr>
          <w:t>Variances from Enterprise Target Architecture</w:t>
        </w:r>
        <w:r w:rsidR="0048499B">
          <w:rPr>
            <w:noProof/>
            <w:webHidden/>
          </w:rPr>
          <w:tab/>
        </w:r>
        <w:r w:rsidR="0048499B">
          <w:rPr>
            <w:noProof/>
            <w:webHidden/>
          </w:rPr>
          <w:fldChar w:fldCharType="begin"/>
        </w:r>
        <w:r w:rsidR="0048499B">
          <w:rPr>
            <w:noProof/>
            <w:webHidden/>
          </w:rPr>
          <w:instrText xml:space="preserve"> PAGEREF _Toc454362813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673B7DE4"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14" w:history="1">
        <w:r w:rsidR="0048499B" w:rsidRPr="00C72444">
          <w:rPr>
            <w:rStyle w:val="Hyperlink"/>
            <w:noProof/>
          </w:rPr>
          <w:t>6.5.1.5.2.</w:t>
        </w:r>
        <w:r w:rsidR="0048499B">
          <w:rPr>
            <w:rFonts w:asciiTheme="minorHAnsi" w:eastAsiaTheme="minorEastAsia" w:hAnsiTheme="minorHAnsi" w:cstheme="minorBidi"/>
            <w:noProof/>
            <w:sz w:val="22"/>
            <w:szCs w:val="22"/>
          </w:rPr>
          <w:tab/>
        </w:r>
        <w:r w:rsidR="0048499B" w:rsidRPr="00C72444">
          <w:rPr>
            <w:rStyle w:val="Hyperlink"/>
            <w:noProof/>
          </w:rPr>
          <w:t>Variances from SLDs</w:t>
        </w:r>
        <w:r w:rsidR="0048499B">
          <w:rPr>
            <w:noProof/>
            <w:webHidden/>
          </w:rPr>
          <w:tab/>
        </w:r>
        <w:r w:rsidR="0048499B">
          <w:rPr>
            <w:noProof/>
            <w:webHidden/>
          </w:rPr>
          <w:fldChar w:fldCharType="begin"/>
        </w:r>
        <w:r w:rsidR="0048499B">
          <w:rPr>
            <w:noProof/>
            <w:webHidden/>
          </w:rPr>
          <w:instrText xml:space="preserve"> PAGEREF _Toc454362814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70598BA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15" w:history="1">
        <w:r w:rsidR="0048499B" w:rsidRPr="00C72444">
          <w:rPr>
            <w:rStyle w:val="Hyperlink"/>
            <w:noProof/>
          </w:rPr>
          <w:t>6.5.1.5.3.</w:t>
        </w:r>
        <w:r w:rsidR="0048499B">
          <w:rPr>
            <w:rFonts w:asciiTheme="minorHAnsi" w:eastAsiaTheme="minorEastAsia" w:hAnsiTheme="minorHAnsi" w:cstheme="minorBidi"/>
            <w:noProof/>
            <w:sz w:val="22"/>
            <w:szCs w:val="22"/>
          </w:rPr>
          <w:tab/>
        </w:r>
        <w:r w:rsidR="0048499B" w:rsidRPr="00C72444">
          <w:rPr>
            <w:rStyle w:val="Hyperlink"/>
            <w:noProof/>
          </w:rPr>
          <w:t>Variances from Standards and Policies</w:t>
        </w:r>
        <w:r w:rsidR="0048499B">
          <w:rPr>
            <w:noProof/>
            <w:webHidden/>
          </w:rPr>
          <w:tab/>
        </w:r>
        <w:r w:rsidR="0048499B">
          <w:rPr>
            <w:noProof/>
            <w:webHidden/>
          </w:rPr>
          <w:fldChar w:fldCharType="begin"/>
        </w:r>
        <w:r w:rsidR="0048499B">
          <w:rPr>
            <w:noProof/>
            <w:webHidden/>
          </w:rPr>
          <w:instrText xml:space="preserve"> PAGEREF _Toc454362815 \h </w:instrText>
        </w:r>
        <w:r w:rsidR="0048499B">
          <w:rPr>
            <w:noProof/>
            <w:webHidden/>
          </w:rPr>
        </w:r>
        <w:r w:rsidR="0048499B">
          <w:rPr>
            <w:noProof/>
            <w:webHidden/>
          </w:rPr>
          <w:fldChar w:fldCharType="separate"/>
        </w:r>
        <w:r w:rsidR="00BF35C8">
          <w:rPr>
            <w:noProof/>
            <w:webHidden/>
          </w:rPr>
          <w:t>175</w:t>
        </w:r>
        <w:r w:rsidR="0048499B">
          <w:rPr>
            <w:noProof/>
            <w:webHidden/>
          </w:rPr>
          <w:fldChar w:fldCharType="end"/>
        </w:r>
      </w:hyperlink>
    </w:p>
    <w:p w14:paraId="364ED710"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16" w:history="1">
        <w:r w:rsidR="0048499B" w:rsidRPr="00C72444">
          <w:rPr>
            <w:rStyle w:val="Hyperlink"/>
            <w:noProof/>
          </w:rPr>
          <w:t>6.5.1.5.4.</w:t>
        </w:r>
        <w:r w:rsidR="0048499B">
          <w:rPr>
            <w:rFonts w:asciiTheme="minorHAnsi" w:eastAsiaTheme="minorEastAsia" w:hAnsiTheme="minorHAnsi" w:cstheme="minorBidi"/>
            <w:noProof/>
            <w:sz w:val="22"/>
            <w:szCs w:val="22"/>
          </w:rPr>
          <w:tab/>
        </w:r>
        <w:r w:rsidR="0048499B" w:rsidRPr="00C72444">
          <w:rPr>
            <w:rStyle w:val="Hyperlink"/>
            <w:noProof/>
          </w:rPr>
          <w:t>Justification for Exceptions and Mitigation</w:t>
        </w:r>
        <w:r w:rsidR="0048499B">
          <w:rPr>
            <w:noProof/>
            <w:webHidden/>
          </w:rPr>
          <w:tab/>
        </w:r>
        <w:r w:rsidR="0048499B">
          <w:rPr>
            <w:noProof/>
            <w:webHidden/>
          </w:rPr>
          <w:fldChar w:fldCharType="begin"/>
        </w:r>
        <w:r w:rsidR="0048499B">
          <w:rPr>
            <w:noProof/>
            <w:webHidden/>
          </w:rPr>
          <w:instrText xml:space="preserve"> PAGEREF _Toc454362816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099D5B8E"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817" w:history="1">
        <w:r w:rsidR="0048499B" w:rsidRPr="00C72444">
          <w:rPr>
            <w:rStyle w:val="Hyperlink"/>
            <w:noProof/>
          </w:rPr>
          <w:t>6.5.2.</w:t>
        </w:r>
        <w:r w:rsidR="0048499B">
          <w:rPr>
            <w:rFonts w:asciiTheme="minorHAnsi" w:eastAsiaTheme="minorEastAsia" w:hAnsiTheme="minorHAnsi" w:cstheme="minorBidi"/>
            <w:b w:val="0"/>
            <w:noProof/>
            <w:sz w:val="22"/>
            <w:szCs w:val="22"/>
          </w:rPr>
          <w:tab/>
        </w:r>
        <w:r w:rsidR="0048499B" w:rsidRPr="00C72444">
          <w:rPr>
            <w:rStyle w:val="Hyperlink"/>
            <w:noProof/>
          </w:rPr>
          <w:t>Service Design for IAM STS WS</w:t>
        </w:r>
        <w:r w:rsidR="0048499B">
          <w:rPr>
            <w:noProof/>
            <w:webHidden/>
          </w:rPr>
          <w:tab/>
        </w:r>
        <w:r w:rsidR="0048499B">
          <w:rPr>
            <w:noProof/>
            <w:webHidden/>
          </w:rPr>
          <w:fldChar w:fldCharType="begin"/>
        </w:r>
        <w:r w:rsidR="0048499B">
          <w:rPr>
            <w:noProof/>
            <w:webHidden/>
          </w:rPr>
          <w:instrText xml:space="preserve"> PAGEREF _Toc454362817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74CE08C9"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18" w:history="1">
        <w:r w:rsidR="0048499B" w:rsidRPr="00C72444">
          <w:rPr>
            <w:rStyle w:val="Hyperlink"/>
            <w:noProof/>
          </w:rPr>
          <w:t>6.5.2.1.</w:t>
        </w:r>
        <w:r w:rsidR="0048499B">
          <w:rPr>
            <w:rFonts w:asciiTheme="minorHAnsi" w:eastAsiaTheme="minorEastAsia" w:hAnsiTheme="minorHAnsi" w:cstheme="minorBidi"/>
            <w:noProof/>
            <w:sz w:val="22"/>
            <w:szCs w:val="22"/>
          </w:rPr>
          <w:tab/>
        </w:r>
        <w:r w:rsidR="0048499B" w:rsidRPr="00C72444">
          <w:rPr>
            <w:rStyle w:val="Hyperlink"/>
            <w:noProof/>
          </w:rPr>
          <w:t>Introduction</w:t>
        </w:r>
        <w:r w:rsidR="0048499B">
          <w:rPr>
            <w:noProof/>
            <w:webHidden/>
          </w:rPr>
          <w:tab/>
        </w:r>
        <w:r w:rsidR="0048499B">
          <w:rPr>
            <w:noProof/>
            <w:webHidden/>
          </w:rPr>
          <w:fldChar w:fldCharType="begin"/>
        </w:r>
        <w:r w:rsidR="0048499B">
          <w:rPr>
            <w:noProof/>
            <w:webHidden/>
          </w:rPr>
          <w:instrText xml:space="preserve"> PAGEREF _Toc454362818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1F33FBAF"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19" w:history="1">
        <w:r w:rsidR="0048499B" w:rsidRPr="00C72444">
          <w:rPr>
            <w:rStyle w:val="Hyperlink"/>
            <w:noProof/>
          </w:rPr>
          <w:t>6.5.2.1.1.</w:t>
        </w:r>
        <w:r w:rsidR="0048499B">
          <w:rPr>
            <w:rFonts w:asciiTheme="minorHAnsi" w:eastAsiaTheme="minorEastAsia" w:hAnsiTheme="minorHAnsi" w:cstheme="minorBidi"/>
            <w:noProof/>
            <w:sz w:val="22"/>
            <w:szCs w:val="22"/>
          </w:rPr>
          <w:tab/>
        </w:r>
        <w:r w:rsidR="0048499B" w:rsidRPr="00C72444">
          <w:rPr>
            <w:rStyle w:val="Hyperlink"/>
            <w:noProof/>
          </w:rPr>
          <w:t>Purpose and Scope of Service</w:t>
        </w:r>
        <w:r w:rsidR="0048499B">
          <w:rPr>
            <w:noProof/>
            <w:webHidden/>
          </w:rPr>
          <w:tab/>
        </w:r>
        <w:r w:rsidR="0048499B">
          <w:rPr>
            <w:noProof/>
            <w:webHidden/>
          </w:rPr>
          <w:fldChar w:fldCharType="begin"/>
        </w:r>
        <w:r w:rsidR="0048499B">
          <w:rPr>
            <w:noProof/>
            <w:webHidden/>
          </w:rPr>
          <w:instrText xml:space="preserve"> PAGEREF _Toc454362819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284B3B5F"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20" w:history="1">
        <w:r w:rsidR="0048499B" w:rsidRPr="00C72444">
          <w:rPr>
            <w:rStyle w:val="Hyperlink"/>
            <w:noProof/>
          </w:rPr>
          <w:t>6.5.2.1.2.</w:t>
        </w:r>
        <w:r w:rsidR="0048499B">
          <w:rPr>
            <w:rFonts w:asciiTheme="minorHAnsi" w:eastAsiaTheme="minorEastAsia" w:hAnsiTheme="minorHAnsi" w:cstheme="minorBidi"/>
            <w:noProof/>
            <w:sz w:val="22"/>
            <w:szCs w:val="22"/>
          </w:rPr>
          <w:tab/>
        </w:r>
        <w:r w:rsidR="0048499B" w:rsidRPr="00C72444">
          <w:rPr>
            <w:rStyle w:val="Hyperlink"/>
            <w:noProof/>
          </w:rPr>
          <w:t>Links to Other Documents</w:t>
        </w:r>
        <w:r w:rsidR="0048499B">
          <w:rPr>
            <w:noProof/>
            <w:webHidden/>
          </w:rPr>
          <w:tab/>
        </w:r>
        <w:r w:rsidR="0048499B">
          <w:rPr>
            <w:noProof/>
            <w:webHidden/>
          </w:rPr>
          <w:fldChar w:fldCharType="begin"/>
        </w:r>
        <w:r w:rsidR="0048499B">
          <w:rPr>
            <w:noProof/>
            <w:webHidden/>
          </w:rPr>
          <w:instrText xml:space="preserve"> PAGEREF _Toc454362820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69317A56"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21" w:history="1">
        <w:r w:rsidR="0048499B" w:rsidRPr="00C72444">
          <w:rPr>
            <w:rStyle w:val="Hyperlink"/>
            <w:noProof/>
          </w:rPr>
          <w:t>6.5.2.2.</w:t>
        </w:r>
        <w:r w:rsidR="0048499B">
          <w:rPr>
            <w:rFonts w:asciiTheme="minorHAnsi" w:eastAsiaTheme="minorEastAsia" w:hAnsiTheme="minorHAnsi" w:cstheme="minorBidi"/>
            <w:noProof/>
            <w:sz w:val="22"/>
            <w:szCs w:val="22"/>
          </w:rPr>
          <w:tab/>
        </w:r>
        <w:r w:rsidR="0048499B" w:rsidRPr="00C72444">
          <w:rPr>
            <w:rStyle w:val="Hyperlink"/>
            <w:noProof/>
          </w:rPr>
          <w:t>Service Details</w:t>
        </w:r>
        <w:r w:rsidR="0048499B">
          <w:rPr>
            <w:noProof/>
            <w:webHidden/>
          </w:rPr>
          <w:tab/>
        </w:r>
        <w:r w:rsidR="0048499B">
          <w:rPr>
            <w:noProof/>
            <w:webHidden/>
          </w:rPr>
          <w:fldChar w:fldCharType="begin"/>
        </w:r>
        <w:r w:rsidR="0048499B">
          <w:rPr>
            <w:noProof/>
            <w:webHidden/>
          </w:rPr>
          <w:instrText xml:space="preserve"> PAGEREF _Toc454362821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2A2F126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22" w:history="1">
        <w:r w:rsidR="0048499B" w:rsidRPr="00C72444">
          <w:rPr>
            <w:rStyle w:val="Hyperlink"/>
            <w:noProof/>
          </w:rPr>
          <w:t>6.5.2.2.1.</w:t>
        </w:r>
        <w:r w:rsidR="0048499B">
          <w:rPr>
            <w:rFonts w:asciiTheme="minorHAnsi" w:eastAsiaTheme="minorEastAsia" w:hAnsiTheme="minorHAnsi" w:cstheme="minorBidi"/>
            <w:noProof/>
            <w:sz w:val="22"/>
            <w:szCs w:val="22"/>
          </w:rPr>
          <w:tab/>
        </w:r>
        <w:r w:rsidR="0048499B" w:rsidRPr="00C72444">
          <w:rPr>
            <w:rStyle w:val="Hyperlink"/>
            <w:noProof/>
          </w:rPr>
          <w:t>Service Identification</w:t>
        </w:r>
        <w:r w:rsidR="0048499B">
          <w:rPr>
            <w:noProof/>
            <w:webHidden/>
          </w:rPr>
          <w:tab/>
        </w:r>
        <w:r w:rsidR="0048499B">
          <w:rPr>
            <w:noProof/>
            <w:webHidden/>
          </w:rPr>
          <w:fldChar w:fldCharType="begin"/>
        </w:r>
        <w:r w:rsidR="0048499B">
          <w:rPr>
            <w:noProof/>
            <w:webHidden/>
          </w:rPr>
          <w:instrText xml:space="preserve"> PAGEREF _Toc454362822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6AE0E49C"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23" w:history="1">
        <w:r w:rsidR="0048499B" w:rsidRPr="00C72444">
          <w:rPr>
            <w:rStyle w:val="Hyperlink"/>
            <w:noProof/>
          </w:rPr>
          <w:t>6.5.2.2.2.</w:t>
        </w:r>
        <w:r w:rsidR="0048499B">
          <w:rPr>
            <w:rFonts w:asciiTheme="minorHAnsi" w:eastAsiaTheme="minorEastAsia" w:hAnsiTheme="minorHAnsi" w:cstheme="minorBidi"/>
            <w:noProof/>
            <w:sz w:val="22"/>
            <w:szCs w:val="22"/>
          </w:rPr>
          <w:tab/>
        </w:r>
        <w:r w:rsidR="0048499B" w:rsidRPr="00C72444">
          <w:rPr>
            <w:rStyle w:val="Hyperlink"/>
            <w:noProof/>
          </w:rPr>
          <w:t>Service Versions</w:t>
        </w:r>
        <w:r w:rsidR="0048499B">
          <w:rPr>
            <w:noProof/>
            <w:webHidden/>
          </w:rPr>
          <w:tab/>
        </w:r>
        <w:r w:rsidR="0048499B">
          <w:rPr>
            <w:noProof/>
            <w:webHidden/>
          </w:rPr>
          <w:fldChar w:fldCharType="begin"/>
        </w:r>
        <w:r w:rsidR="0048499B">
          <w:rPr>
            <w:noProof/>
            <w:webHidden/>
          </w:rPr>
          <w:instrText xml:space="preserve"> PAGEREF _Toc454362823 \h </w:instrText>
        </w:r>
        <w:r w:rsidR="0048499B">
          <w:rPr>
            <w:noProof/>
            <w:webHidden/>
          </w:rPr>
        </w:r>
        <w:r w:rsidR="0048499B">
          <w:rPr>
            <w:noProof/>
            <w:webHidden/>
          </w:rPr>
          <w:fldChar w:fldCharType="separate"/>
        </w:r>
        <w:r w:rsidR="00BF35C8">
          <w:rPr>
            <w:noProof/>
            <w:webHidden/>
          </w:rPr>
          <w:t>177</w:t>
        </w:r>
        <w:r w:rsidR="0048499B">
          <w:rPr>
            <w:noProof/>
            <w:webHidden/>
          </w:rPr>
          <w:fldChar w:fldCharType="end"/>
        </w:r>
      </w:hyperlink>
    </w:p>
    <w:p w14:paraId="50AF188D"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24" w:history="1">
        <w:r w:rsidR="0048499B" w:rsidRPr="00C72444">
          <w:rPr>
            <w:rStyle w:val="Hyperlink"/>
            <w:noProof/>
          </w:rPr>
          <w:t>6.5.2.2.3.</w:t>
        </w:r>
        <w:r w:rsidR="0048499B">
          <w:rPr>
            <w:rFonts w:asciiTheme="minorHAnsi" w:eastAsiaTheme="minorEastAsia" w:hAnsiTheme="minorHAnsi" w:cstheme="minorBidi"/>
            <w:noProof/>
            <w:sz w:val="22"/>
            <w:szCs w:val="22"/>
          </w:rPr>
          <w:tab/>
        </w:r>
        <w:r w:rsidR="0048499B" w:rsidRPr="00C72444">
          <w:rPr>
            <w:rStyle w:val="Hyperlink"/>
            <w:noProof/>
          </w:rPr>
          <w:t>Summary of Design and Platform Details</w:t>
        </w:r>
        <w:r w:rsidR="0048499B">
          <w:rPr>
            <w:noProof/>
            <w:webHidden/>
          </w:rPr>
          <w:tab/>
        </w:r>
        <w:r w:rsidR="0048499B">
          <w:rPr>
            <w:noProof/>
            <w:webHidden/>
          </w:rPr>
          <w:fldChar w:fldCharType="begin"/>
        </w:r>
        <w:r w:rsidR="0048499B">
          <w:rPr>
            <w:noProof/>
            <w:webHidden/>
          </w:rPr>
          <w:instrText xml:space="preserve"> PAGEREF _Toc454362824 \h </w:instrText>
        </w:r>
        <w:r w:rsidR="0048499B">
          <w:rPr>
            <w:noProof/>
            <w:webHidden/>
          </w:rPr>
        </w:r>
        <w:r w:rsidR="0048499B">
          <w:rPr>
            <w:noProof/>
            <w:webHidden/>
          </w:rPr>
          <w:fldChar w:fldCharType="separate"/>
        </w:r>
        <w:r w:rsidR="00BF35C8">
          <w:rPr>
            <w:noProof/>
            <w:webHidden/>
          </w:rPr>
          <w:t>177</w:t>
        </w:r>
        <w:r w:rsidR="0048499B">
          <w:rPr>
            <w:noProof/>
            <w:webHidden/>
          </w:rPr>
          <w:fldChar w:fldCharType="end"/>
        </w:r>
      </w:hyperlink>
    </w:p>
    <w:p w14:paraId="684DB801"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25" w:history="1">
        <w:r w:rsidR="0048499B" w:rsidRPr="00C72444">
          <w:rPr>
            <w:rStyle w:val="Hyperlink"/>
            <w:noProof/>
          </w:rPr>
          <w:t>6.5.2.2.3.1.</w:t>
        </w:r>
        <w:r w:rsidR="0048499B">
          <w:rPr>
            <w:rFonts w:asciiTheme="minorHAnsi" w:eastAsiaTheme="minorEastAsia" w:hAnsiTheme="minorHAnsi" w:cstheme="minorBidi"/>
            <w:noProof/>
            <w:sz w:val="22"/>
            <w:szCs w:val="22"/>
          </w:rPr>
          <w:tab/>
        </w:r>
        <w:r w:rsidR="0048499B" w:rsidRPr="00C72444">
          <w:rPr>
            <w:rStyle w:val="Hyperlink"/>
            <w:noProof/>
          </w:rPr>
          <w:t>SOA Pattern(s) Implemented</w:t>
        </w:r>
        <w:r w:rsidR="0048499B">
          <w:rPr>
            <w:noProof/>
            <w:webHidden/>
          </w:rPr>
          <w:tab/>
        </w:r>
        <w:r w:rsidR="0048499B">
          <w:rPr>
            <w:noProof/>
            <w:webHidden/>
          </w:rPr>
          <w:fldChar w:fldCharType="begin"/>
        </w:r>
        <w:r w:rsidR="0048499B">
          <w:rPr>
            <w:noProof/>
            <w:webHidden/>
          </w:rPr>
          <w:instrText xml:space="preserve"> PAGEREF _Toc454362825 \h </w:instrText>
        </w:r>
        <w:r w:rsidR="0048499B">
          <w:rPr>
            <w:noProof/>
            <w:webHidden/>
          </w:rPr>
        </w:r>
        <w:r w:rsidR="0048499B">
          <w:rPr>
            <w:noProof/>
            <w:webHidden/>
          </w:rPr>
          <w:fldChar w:fldCharType="separate"/>
        </w:r>
        <w:r w:rsidR="00BF35C8">
          <w:rPr>
            <w:noProof/>
            <w:webHidden/>
          </w:rPr>
          <w:t>177</w:t>
        </w:r>
        <w:r w:rsidR="0048499B">
          <w:rPr>
            <w:noProof/>
            <w:webHidden/>
          </w:rPr>
          <w:fldChar w:fldCharType="end"/>
        </w:r>
      </w:hyperlink>
    </w:p>
    <w:p w14:paraId="0898F5F4"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26" w:history="1">
        <w:r w:rsidR="0048499B" w:rsidRPr="00C72444">
          <w:rPr>
            <w:rStyle w:val="Hyperlink"/>
            <w:noProof/>
          </w:rPr>
          <w:t>6.5.2.2.3.2.</w:t>
        </w:r>
        <w:r w:rsidR="0048499B">
          <w:rPr>
            <w:rFonts w:asciiTheme="minorHAnsi" w:eastAsiaTheme="minorEastAsia" w:hAnsiTheme="minorHAnsi" w:cstheme="minorBidi"/>
            <w:noProof/>
            <w:sz w:val="22"/>
            <w:szCs w:val="22"/>
          </w:rPr>
          <w:tab/>
        </w:r>
        <w:r w:rsidR="0048499B" w:rsidRPr="00C72444">
          <w:rPr>
            <w:rStyle w:val="Hyperlink"/>
            <w:noProof/>
          </w:rPr>
          <w:t>COTS Platform vendor names and versions for hosting platform</w:t>
        </w:r>
        <w:r w:rsidR="0048499B">
          <w:rPr>
            <w:noProof/>
            <w:webHidden/>
          </w:rPr>
          <w:tab/>
        </w:r>
        <w:r w:rsidR="0048499B">
          <w:rPr>
            <w:noProof/>
            <w:webHidden/>
          </w:rPr>
          <w:fldChar w:fldCharType="begin"/>
        </w:r>
        <w:r w:rsidR="0048499B">
          <w:rPr>
            <w:noProof/>
            <w:webHidden/>
          </w:rPr>
          <w:instrText xml:space="preserve"> PAGEREF _Toc454362826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6F204138"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27" w:history="1">
        <w:r w:rsidR="0048499B" w:rsidRPr="00C72444">
          <w:rPr>
            <w:rStyle w:val="Hyperlink"/>
            <w:noProof/>
          </w:rPr>
          <w:t>6.5.2.3.</w:t>
        </w:r>
        <w:r w:rsidR="0048499B">
          <w:rPr>
            <w:rFonts w:asciiTheme="minorHAnsi" w:eastAsiaTheme="minorEastAsia" w:hAnsiTheme="minorHAnsi" w:cstheme="minorBidi"/>
            <w:noProof/>
            <w:sz w:val="22"/>
            <w:szCs w:val="22"/>
          </w:rPr>
          <w:tab/>
        </w:r>
        <w:r w:rsidR="0048499B" w:rsidRPr="00C72444">
          <w:rPr>
            <w:rStyle w:val="Hyperlink"/>
            <w:noProof/>
          </w:rPr>
          <w:t>Dependencies</w:t>
        </w:r>
        <w:r w:rsidR="0048499B">
          <w:rPr>
            <w:noProof/>
            <w:webHidden/>
          </w:rPr>
          <w:tab/>
        </w:r>
        <w:r w:rsidR="0048499B">
          <w:rPr>
            <w:noProof/>
            <w:webHidden/>
          </w:rPr>
          <w:fldChar w:fldCharType="begin"/>
        </w:r>
        <w:r w:rsidR="0048499B">
          <w:rPr>
            <w:noProof/>
            <w:webHidden/>
          </w:rPr>
          <w:instrText xml:space="preserve"> PAGEREF _Toc454362827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4372E84C"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28" w:history="1">
        <w:r w:rsidR="0048499B" w:rsidRPr="00C72444">
          <w:rPr>
            <w:rStyle w:val="Hyperlink"/>
            <w:noProof/>
          </w:rPr>
          <w:t>6.5.2.4.</w:t>
        </w:r>
        <w:r w:rsidR="0048499B">
          <w:rPr>
            <w:rFonts w:asciiTheme="minorHAnsi" w:eastAsiaTheme="minorEastAsia" w:hAnsiTheme="minorHAnsi" w:cstheme="minorBidi"/>
            <w:noProof/>
            <w:sz w:val="22"/>
            <w:szCs w:val="22"/>
          </w:rPr>
          <w:tab/>
        </w:r>
        <w:r w:rsidR="0048499B" w:rsidRPr="00C72444">
          <w:rPr>
            <w:rStyle w:val="Hyperlink"/>
            <w:noProof/>
          </w:rPr>
          <w:t>Service Design Details</w:t>
        </w:r>
        <w:r w:rsidR="0048499B">
          <w:rPr>
            <w:noProof/>
            <w:webHidden/>
          </w:rPr>
          <w:tab/>
        </w:r>
        <w:r w:rsidR="0048499B">
          <w:rPr>
            <w:noProof/>
            <w:webHidden/>
          </w:rPr>
          <w:fldChar w:fldCharType="begin"/>
        </w:r>
        <w:r w:rsidR="0048499B">
          <w:rPr>
            <w:noProof/>
            <w:webHidden/>
          </w:rPr>
          <w:instrText xml:space="preserve"> PAGEREF _Toc454362828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2A467544"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29" w:history="1">
        <w:r w:rsidR="0048499B" w:rsidRPr="00C72444">
          <w:rPr>
            <w:rStyle w:val="Hyperlink"/>
            <w:noProof/>
          </w:rPr>
          <w:t>6.5.2.4.1.</w:t>
        </w:r>
        <w:r w:rsidR="0048499B">
          <w:rPr>
            <w:rFonts w:asciiTheme="minorHAnsi" w:eastAsiaTheme="minorEastAsia" w:hAnsiTheme="minorHAnsi" w:cstheme="minorBidi"/>
            <w:noProof/>
            <w:sz w:val="22"/>
            <w:szCs w:val="22"/>
          </w:rPr>
          <w:tab/>
        </w:r>
        <w:r w:rsidR="0048499B" w:rsidRPr="00C72444">
          <w:rPr>
            <w:rStyle w:val="Hyperlink"/>
            <w:noProof/>
          </w:rPr>
          <w:t>Interface Technical Specs</w:t>
        </w:r>
        <w:r w:rsidR="0048499B">
          <w:rPr>
            <w:noProof/>
            <w:webHidden/>
          </w:rPr>
          <w:tab/>
        </w:r>
        <w:r w:rsidR="0048499B">
          <w:rPr>
            <w:noProof/>
            <w:webHidden/>
          </w:rPr>
          <w:fldChar w:fldCharType="begin"/>
        </w:r>
        <w:r w:rsidR="0048499B">
          <w:rPr>
            <w:noProof/>
            <w:webHidden/>
          </w:rPr>
          <w:instrText xml:space="preserve"> PAGEREF _Toc454362829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6C0D7A62"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0" w:history="1">
        <w:r w:rsidR="0048499B" w:rsidRPr="00C72444">
          <w:rPr>
            <w:rStyle w:val="Hyperlink"/>
            <w:noProof/>
          </w:rPr>
          <w:t>6.5.2.4.1.1.</w:t>
        </w:r>
        <w:r w:rsidR="0048499B">
          <w:rPr>
            <w:rFonts w:asciiTheme="minorHAnsi" w:eastAsiaTheme="minorEastAsia" w:hAnsiTheme="minorHAnsi" w:cstheme="minorBidi"/>
            <w:noProof/>
            <w:sz w:val="22"/>
            <w:szCs w:val="22"/>
          </w:rPr>
          <w:tab/>
        </w:r>
        <w:r w:rsidR="0048499B" w:rsidRPr="00C72444">
          <w:rPr>
            <w:rStyle w:val="Hyperlink"/>
            <w:noProof/>
          </w:rPr>
          <w:t>Service Invocation Type</w:t>
        </w:r>
        <w:r w:rsidR="0048499B">
          <w:rPr>
            <w:noProof/>
            <w:webHidden/>
          </w:rPr>
          <w:tab/>
        </w:r>
        <w:r w:rsidR="0048499B">
          <w:rPr>
            <w:noProof/>
            <w:webHidden/>
          </w:rPr>
          <w:fldChar w:fldCharType="begin"/>
        </w:r>
        <w:r w:rsidR="0048499B">
          <w:rPr>
            <w:noProof/>
            <w:webHidden/>
          </w:rPr>
          <w:instrText xml:space="preserve"> PAGEREF _Toc454362830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5C1CE2C8"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1" w:history="1">
        <w:r w:rsidR="0048499B" w:rsidRPr="00C72444">
          <w:rPr>
            <w:rStyle w:val="Hyperlink"/>
            <w:noProof/>
          </w:rPr>
          <w:t>6.5.2.4.1.2.</w:t>
        </w:r>
        <w:r w:rsidR="0048499B">
          <w:rPr>
            <w:rFonts w:asciiTheme="minorHAnsi" w:eastAsiaTheme="minorEastAsia" w:hAnsiTheme="minorHAnsi" w:cstheme="minorBidi"/>
            <w:noProof/>
            <w:sz w:val="22"/>
            <w:szCs w:val="22"/>
          </w:rPr>
          <w:tab/>
        </w:r>
        <w:r w:rsidR="0048499B" w:rsidRPr="00C72444">
          <w:rPr>
            <w:rStyle w:val="Hyperlink"/>
            <w:noProof/>
          </w:rPr>
          <w:t>Service Interface Type</w:t>
        </w:r>
        <w:r w:rsidR="0048499B">
          <w:rPr>
            <w:noProof/>
            <w:webHidden/>
          </w:rPr>
          <w:tab/>
        </w:r>
        <w:r w:rsidR="0048499B">
          <w:rPr>
            <w:noProof/>
            <w:webHidden/>
          </w:rPr>
          <w:fldChar w:fldCharType="begin"/>
        </w:r>
        <w:r w:rsidR="0048499B">
          <w:rPr>
            <w:noProof/>
            <w:webHidden/>
          </w:rPr>
          <w:instrText xml:space="preserve"> PAGEREF _Toc454362831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5B35031F"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2" w:history="1">
        <w:r w:rsidR="0048499B" w:rsidRPr="00C72444">
          <w:rPr>
            <w:rStyle w:val="Hyperlink"/>
            <w:noProof/>
          </w:rPr>
          <w:t>6.5.2.4.1.3.</w:t>
        </w:r>
        <w:r w:rsidR="0048499B">
          <w:rPr>
            <w:rFonts w:asciiTheme="minorHAnsi" w:eastAsiaTheme="minorEastAsia" w:hAnsiTheme="minorHAnsi" w:cstheme="minorBidi"/>
            <w:noProof/>
            <w:sz w:val="22"/>
            <w:szCs w:val="22"/>
          </w:rPr>
          <w:tab/>
        </w:r>
        <w:r w:rsidR="0048499B" w:rsidRPr="00C72444">
          <w:rPr>
            <w:rStyle w:val="Hyperlink"/>
            <w:noProof/>
          </w:rPr>
          <w:t>Service Name</w:t>
        </w:r>
        <w:r w:rsidR="0048499B">
          <w:rPr>
            <w:noProof/>
            <w:webHidden/>
          </w:rPr>
          <w:tab/>
        </w:r>
        <w:r w:rsidR="0048499B">
          <w:rPr>
            <w:noProof/>
            <w:webHidden/>
          </w:rPr>
          <w:fldChar w:fldCharType="begin"/>
        </w:r>
        <w:r w:rsidR="0048499B">
          <w:rPr>
            <w:noProof/>
            <w:webHidden/>
          </w:rPr>
          <w:instrText xml:space="preserve"> PAGEREF _Toc454362832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1BC5AEC1"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3" w:history="1">
        <w:r w:rsidR="0048499B" w:rsidRPr="00C72444">
          <w:rPr>
            <w:rStyle w:val="Hyperlink"/>
            <w:noProof/>
          </w:rPr>
          <w:t>6.5.2.4.1.4.</w:t>
        </w:r>
        <w:r w:rsidR="0048499B">
          <w:rPr>
            <w:rFonts w:asciiTheme="minorHAnsi" w:eastAsiaTheme="minorEastAsia" w:hAnsiTheme="minorHAnsi" w:cstheme="minorBidi"/>
            <w:noProof/>
            <w:sz w:val="22"/>
            <w:szCs w:val="22"/>
          </w:rPr>
          <w:tab/>
        </w:r>
        <w:r w:rsidR="0048499B" w:rsidRPr="00C72444">
          <w:rPr>
            <w:rStyle w:val="Hyperlink"/>
            <w:noProof/>
          </w:rPr>
          <w:t>Interface</w:t>
        </w:r>
        <w:r w:rsidR="0048499B">
          <w:rPr>
            <w:noProof/>
            <w:webHidden/>
          </w:rPr>
          <w:tab/>
        </w:r>
        <w:r w:rsidR="0048499B">
          <w:rPr>
            <w:noProof/>
            <w:webHidden/>
          </w:rPr>
          <w:fldChar w:fldCharType="begin"/>
        </w:r>
        <w:r w:rsidR="0048499B">
          <w:rPr>
            <w:noProof/>
            <w:webHidden/>
          </w:rPr>
          <w:instrText xml:space="preserve"> PAGEREF _Toc454362833 \h </w:instrText>
        </w:r>
        <w:r w:rsidR="0048499B">
          <w:rPr>
            <w:noProof/>
            <w:webHidden/>
          </w:rPr>
        </w:r>
        <w:r w:rsidR="0048499B">
          <w:rPr>
            <w:noProof/>
            <w:webHidden/>
          </w:rPr>
          <w:fldChar w:fldCharType="separate"/>
        </w:r>
        <w:r w:rsidR="00BF35C8">
          <w:rPr>
            <w:noProof/>
            <w:webHidden/>
          </w:rPr>
          <w:t>178</w:t>
        </w:r>
        <w:r w:rsidR="0048499B">
          <w:rPr>
            <w:noProof/>
            <w:webHidden/>
          </w:rPr>
          <w:fldChar w:fldCharType="end"/>
        </w:r>
      </w:hyperlink>
    </w:p>
    <w:p w14:paraId="09CDEA93"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4" w:history="1">
        <w:r w:rsidR="0048499B" w:rsidRPr="00C72444">
          <w:rPr>
            <w:rStyle w:val="Hyperlink"/>
            <w:noProof/>
          </w:rPr>
          <w:t>6.5.2.4.1.5.</w:t>
        </w:r>
        <w:r w:rsidR="0048499B">
          <w:rPr>
            <w:rFonts w:asciiTheme="minorHAnsi" w:eastAsiaTheme="minorEastAsia" w:hAnsiTheme="minorHAnsi" w:cstheme="minorBidi"/>
            <w:noProof/>
            <w:sz w:val="22"/>
            <w:szCs w:val="22"/>
          </w:rPr>
          <w:tab/>
        </w:r>
        <w:r w:rsidR="0048499B" w:rsidRPr="00C72444">
          <w:rPr>
            <w:rStyle w:val="Hyperlink"/>
            <w:noProof/>
          </w:rPr>
          <w:t>End Points</w:t>
        </w:r>
        <w:r w:rsidR="0048499B">
          <w:rPr>
            <w:noProof/>
            <w:webHidden/>
          </w:rPr>
          <w:tab/>
        </w:r>
        <w:r w:rsidR="0048499B">
          <w:rPr>
            <w:noProof/>
            <w:webHidden/>
          </w:rPr>
          <w:fldChar w:fldCharType="begin"/>
        </w:r>
        <w:r w:rsidR="0048499B">
          <w:rPr>
            <w:noProof/>
            <w:webHidden/>
          </w:rPr>
          <w:instrText xml:space="preserve"> PAGEREF _Toc454362834 \h </w:instrText>
        </w:r>
        <w:r w:rsidR="0048499B">
          <w:rPr>
            <w:noProof/>
            <w:webHidden/>
          </w:rPr>
        </w:r>
        <w:r w:rsidR="0048499B">
          <w:rPr>
            <w:noProof/>
            <w:webHidden/>
          </w:rPr>
          <w:fldChar w:fldCharType="separate"/>
        </w:r>
        <w:r w:rsidR="00BF35C8">
          <w:rPr>
            <w:noProof/>
            <w:webHidden/>
          </w:rPr>
          <w:t>179</w:t>
        </w:r>
        <w:r w:rsidR="0048499B">
          <w:rPr>
            <w:noProof/>
            <w:webHidden/>
          </w:rPr>
          <w:fldChar w:fldCharType="end"/>
        </w:r>
      </w:hyperlink>
    </w:p>
    <w:p w14:paraId="3BACAF51"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5" w:history="1">
        <w:r w:rsidR="0048499B" w:rsidRPr="00C72444">
          <w:rPr>
            <w:rStyle w:val="Hyperlink"/>
            <w:noProof/>
          </w:rPr>
          <w:t>6.5.2.4.1.6.</w:t>
        </w:r>
        <w:r w:rsidR="0048499B">
          <w:rPr>
            <w:rFonts w:asciiTheme="minorHAnsi" w:eastAsiaTheme="minorEastAsia" w:hAnsiTheme="minorHAnsi" w:cstheme="minorBidi"/>
            <w:noProof/>
            <w:sz w:val="22"/>
            <w:szCs w:val="22"/>
          </w:rPr>
          <w:tab/>
        </w:r>
        <w:r w:rsidR="0048499B" w:rsidRPr="00C72444">
          <w:rPr>
            <w:rStyle w:val="Hyperlink"/>
            <w:noProof/>
          </w:rPr>
          <w:t>Operations or Methods</w:t>
        </w:r>
        <w:r w:rsidR="0048499B">
          <w:rPr>
            <w:noProof/>
            <w:webHidden/>
          </w:rPr>
          <w:tab/>
        </w:r>
        <w:r w:rsidR="0048499B">
          <w:rPr>
            <w:noProof/>
            <w:webHidden/>
          </w:rPr>
          <w:fldChar w:fldCharType="begin"/>
        </w:r>
        <w:r w:rsidR="0048499B">
          <w:rPr>
            <w:noProof/>
            <w:webHidden/>
          </w:rPr>
          <w:instrText xml:space="preserve"> PAGEREF _Toc454362835 \h </w:instrText>
        </w:r>
        <w:r w:rsidR="0048499B">
          <w:rPr>
            <w:noProof/>
            <w:webHidden/>
          </w:rPr>
        </w:r>
        <w:r w:rsidR="0048499B">
          <w:rPr>
            <w:noProof/>
            <w:webHidden/>
          </w:rPr>
          <w:fldChar w:fldCharType="separate"/>
        </w:r>
        <w:r w:rsidR="00BF35C8">
          <w:rPr>
            <w:noProof/>
            <w:webHidden/>
          </w:rPr>
          <w:t>180</w:t>
        </w:r>
        <w:r w:rsidR="0048499B">
          <w:rPr>
            <w:noProof/>
            <w:webHidden/>
          </w:rPr>
          <w:fldChar w:fldCharType="end"/>
        </w:r>
      </w:hyperlink>
    </w:p>
    <w:p w14:paraId="6ACE8CD1"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6" w:history="1">
        <w:r w:rsidR="0048499B" w:rsidRPr="00C72444">
          <w:rPr>
            <w:rStyle w:val="Hyperlink"/>
            <w:noProof/>
          </w:rPr>
          <w:t>6.5.2.4.1.7.</w:t>
        </w:r>
        <w:r w:rsidR="0048499B">
          <w:rPr>
            <w:rFonts w:asciiTheme="minorHAnsi" w:eastAsiaTheme="minorEastAsia" w:hAnsiTheme="minorHAnsi" w:cstheme="minorBidi"/>
            <w:noProof/>
            <w:sz w:val="22"/>
            <w:szCs w:val="22"/>
          </w:rPr>
          <w:tab/>
        </w:r>
        <w:r w:rsidR="0048499B" w:rsidRPr="00C72444">
          <w:rPr>
            <w:rStyle w:val="Hyperlink"/>
            <w:noProof/>
          </w:rPr>
          <w:t>Message Schemas</w:t>
        </w:r>
        <w:r w:rsidR="0048499B">
          <w:rPr>
            <w:noProof/>
            <w:webHidden/>
          </w:rPr>
          <w:tab/>
        </w:r>
        <w:r w:rsidR="0048499B">
          <w:rPr>
            <w:noProof/>
            <w:webHidden/>
          </w:rPr>
          <w:fldChar w:fldCharType="begin"/>
        </w:r>
        <w:r w:rsidR="0048499B">
          <w:rPr>
            <w:noProof/>
            <w:webHidden/>
          </w:rPr>
          <w:instrText xml:space="preserve"> PAGEREF _Toc454362836 \h </w:instrText>
        </w:r>
        <w:r w:rsidR="0048499B">
          <w:rPr>
            <w:noProof/>
            <w:webHidden/>
          </w:rPr>
        </w:r>
        <w:r w:rsidR="0048499B">
          <w:rPr>
            <w:noProof/>
            <w:webHidden/>
          </w:rPr>
          <w:fldChar w:fldCharType="separate"/>
        </w:r>
        <w:r w:rsidR="00BF35C8">
          <w:rPr>
            <w:noProof/>
            <w:webHidden/>
          </w:rPr>
          <w:t>185</w:t>
        </w:r>
        <w:r w:rsidR="0048499B">
          <w:rPr>
            <w:noProof/>
            <w:webHidden/>
          </w:rPr>
          <w:fldChar w:fldCharType="end"/>
        </w:r>
      </w:hyperlink>
    </w:p>
    <w:p w14:paraId="10FD1854"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37" w:history="1">
        <w:r w:rsidR="0048499B" w:rsidRPr="00C72444">
          <w:rPr>
            <w:rStyle w:val="Hyperlink"/>
            <w:noProof/>
          </w:rPr>
          <w:t>6.5.2.4.2.</w:t>
        </w:r>
        <w:r w:rsidR="0048499B">
          <w:rPr>
            <w:rFonts w:asciiTheme="minorHAnsi" w:eastAsiaTheme="minorEastAsia" w:hAnsiTheme="minorHAnsi" w:cstheme="minorBidi"/>
            <w:noProof/>
            <w:sz w:val="22"/>
            <w:szCs w:val="22"/>
          </w:rPr>
          <w:tab/>
        </w:r>
        <w:r w:rsidR="0048499B" w:rsidRPr="00C72444">
          <w:rPr>
            <w:rStyle w:val="Hyperlink"/>
            <w:noProof/>
          </w:rPr>
          <w:t>Information Model</w:t>
        </w:r>
        <w:r w:rsidR="0048499B">
          <w:rPr>
            <w:noProof/>
            <w:webHidden/>
          </w:rPr>
          <w:tab/>
        </w:r>
        <w:r w:rsidR="0048499B">
          <w:rPr>
            <w:noProof/>
            <w:webHidden/>
          </w:rPr>
          <w:fldChar w:fldCharType="begin"/>
        </w:r>
        <w:r w:rsidR="0048499B">
          <w:rPr>
            <w:noProof/>
            <w:webHidden/>
          </w:rPr>
          <w:instrText xml:space="preserve"> PAGEREF _Toc454362837 \h </w:instrText>
        </w:r>
        <w:r w:rsidR="0048499B">
          <w:rPr>
            <w:noProof/>
            <w:webHidden/>
          </w:rPr>
        </w:r>
        <w:r w:rsidR="0048499B">
          <w:rPr>
            <w:noProof/>
            <w:webHidden/>
          </w:rPr>
          <w:fldChar w:fldCharType="separate"/>
        </w:r>
        <w:r w:rsidR="00BF35C8">
          <w:rPr>
            <w:noProof/>
            <w:webHidden/>
          </w:rPr>
          <w:t>186</w:t>
        </w:r>
        <w:r w:rsidR="0048499B">
          <w:rPr>
            <w:noProof/>
            <w:webHidden/>
          </w:rPr>
          <w:fldChar w:fldCharType="end"/>
        </w:r>
      </w:hyperlink>
    </w:p>
    <w:p w14:paraId="589AFF4B"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8" w:history="1">
        <w:r w:rsidR="0048499B" w:rsidRPr="00C72444">
          <w:rPr>
            <w:rStyle w:val="Hyperlink"/>
            <w:noProof/>
          </w:rPr>
          <w:t>6.5.2.4.2.1.</w:t>
        </w:r>
        <w:r w:rsidR="0048499B">
          <w:rPr>
            <w:rFonts w:asciiTheme="minorHAnsi" w:eastAsiaTheme="minorEastAsia" w:hAnsiTheme="minorHAnsi" w:cstheme="minorBidi"/>
            <w:noProof/>
            <w:sz w:val="22"/>
            <w:szCs w:val="22"/>
          </w:rPr>
          <w:tab/>
        </w:r>
        <w:r w:rsidR="0048499B" w:rsidRPr="00C72444">
          <w:rPr>
            <w:rStyle w:val="Hyperlink"/>
            <w:noProof/>
          </w:rPr>
          <w:t>Class Diagram and Description of Entities Involved</w:t>
        </w:r>
        <w:r w:rsidR="0048499B">
          <w:rPr>
            <w:noProof/>
            <w:webHidden/>
          </w:rPr>
          <w:tab/>
        </w:r>
        <w:r w:rsidR="0048499B">
          <w:rPr>
            <w:noProof/>
            <w:webHidden/>
          </w:rPr>
          <w:fldChar w:fldCharType="begin"/>
        </w:r>
        <w:r w:rsidR="0048499B">
          <w:rPr>
            <w:noProof/>
            <w:webHidden/>
          </w:rPr>
          <w:instrText xml:space="preserve"> PAGEREF _Toc454362838 \h </w:instrText>
        </w:r>
        <w:r w:rsidR="0048499B">
          <w:rPr>
            <w:noProof/>
            <w:webHidden/>
          </w:rPr>
        </w:r>
        <w:r w:rsidR="0048499B">
          <w:rPr>
            <w:noProof/>
            <w:webHidden/>
          </w:rPr>
          <w:fldChar w:fldCharType="separate"/>
        </w:r>
        <w:r w:rsidR="00BF35C8">
          <w:rPr>
            <w:noProof/>
            <w:webHidden/>
          </w:rPr>
          <w:t>186</w:t>
        </w:r>
        <w:r w:rsidR="0048499B">
          <w:rPr>
            <w:noProof/>
            <w:webHidden/>
          </w:rPr>
          <w:fldChar w:fldCharType="end"/>
        </w:r>
      </w:hyperlink>
    </w:p>
    <w:p w14:paraId="4D40C39A"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39" w:history="1">
        <w:r w:rsidR="0048499B" w:rsidRPr="00C72444">
          <w:rPr>
            <w:rStyle w:val="Hyperlink"/>
            <w:noProof/>
          </w:rPr>
          <w:t>6.5.2.4.2.2.</w:t>
        </w:r>
        <w:r w:rsidR="0048499B">
          <w:rPr>
            <w:rFonts w:asciiTheme="minorHAnsi" w:eastAsiaTheme="minorEastAsia" w:hAnsiTheme="minorHAnsi" w:cstheme="minorBidi"/>
            <w:noProof/>
            <w:sz w:val="22"/>
            <w:szCs w:val="22"/>
          </w:rPr>
          <w:tab/>
        </w:r>
        <w:r w:rsidR="0048499B" w:rsidRPr="00C72444">
          <w:rPr>
            <w:rStyle w:val="Hyperlink"/>
            <w:noProof/>
          </w:rPr>
          <w:t>Mappings from ELDM to Standards Based Schemas</w:t>
        </w:r>
        <w:r w:rsidR="0048499B">
          <w:rPr>
            <w:noProof/>
            <w:webHidden/>
          </w:rPr>
          <w:tab/>
        </w:r>
        <w:r w:rsidR="0048499B">
          <w:rPr>
            <w:noProof/>
            <w:webHidden/>
          </w:rPr>
          <w:fldChar w:fldCharType="begin"/>
        </w:r>
        <w:r w:rsidR="0048499B">
          <w:rPr>
            <w:noProof/>
            <w:webHidden/>
          </w:rPr>
          <w:instrText xml:space="preserve"> PAGEREF _Toc454362839 \h </w:instrText>
        </w:r>
        <w:r w:rsidR="0048499B">
          <w:rPr>
            <w:noProof/>
            <w:webHidden/>
          </w:rPr>
        </w:r>
        <w:r w:rsidR="0048499B">
          <w:rPr>
            <w:noProof/>
            <w:webHidden/>
          </w:rPr>
          <w:fldChar w:fldCharType="separate"/>
        </w:r>
        <w:r w:rsidR="00BF35C8">
          <w:rPr>
            <w:noProof/>
            <w:webHidden/>
          </w:rPr>
          <w:t>186</w:t>
        </w:r>
        <w:r w:rsidR="0048499B">
          <w:rPr>
            <w:noProof/>
            <w:webHidden/>
          </w:rPr>
          <w:fldChar w:fldCharType="end"/>
        </w:r>
      </w:hyperlink>
    </w:p>
    <w:p w14:paraId="489CBF3D"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40" w:history="1">
        <w:r w:rsidR="0048499B" w:rsidRPr="00C72444">
          <w:rPr>
            <w:rStyle w:val="Hyperlink"/>
            <w:noProof/>
          </w:rPr>
          <w:t>6.5.2.4.3.</w:t>
        </w:r>
        <w:r w:rsidR="0048499B">
          <w:rPr>
            <w:rFonts w:asciiTheme="minorHAnsi" w:eastAsiaTheme="minorEastAsia" w:hAnsiTheme="minorHAnsi" w:cstheme="minorBidi"/>
            <w:noProof/>
            <w:sz w:val="22"/>
            <w:szCs w:val="22"/>
          </w:rPr>
          <w:tab/>
        </w:r>
        <w:r w:rsidR="0048499B" w:rsidRPr="00C72444">
          <w:rPr>
            <w:rStyle w:val="Hyperlink"/>
            <w:noProof/>
          </w:rPr>
          <w:t>Behavior Model (AKA Use Case Realization)</w:t>
        </w:r>
        <w:r w:rsidR="0048499B">
          <w:rPr>
            <w:noProof/>
            <w:webHidden/>
          </w:rPr>
          <w:tab/>
        </w:r>
        <w:r w:rsidR="0048499B">
          <w:rPr>
            <w:noProof/>
            <w:webHidden/>
          </w:rPr>
          <w:fldChar w:fldCharType="begin"/>
        </w:r>
        <w:r w:rsidR="0048499B">
          <w:rPr>
            <w:noProof/>
            <w:webHidden/>
          </w:rPr>
          <w:instrText xml:space="preserve"> PAGEREF _Toc454362840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40616E43"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41" w:history="1">
        <w:r w:rsidR="0048499B" w:rsidRPr="00C72444">
          <w:rPr>
            <w:rStyle w:val="Hyperlink"/>
            <w:noProof/>
          </w:rPr>
          <w:t>6.5.2.4.3.1.</w:t>
        </w:r>
        <w:r w:rsidR="0048499B">
          <w:rPr>
            <w:rFonts w:asciiTheme="minorHAnsi" w:eastAsiaTheme="minorEastAsia" w:hAnsiTheme="minorHAnsi" w:cstheme="minorBidi"/>
            <w:noProof/>
            <w:sz w:val="22"/>
            <w:szCs w:val="22"/>
          </w:rPr>
          <w:tab/>
        </w:r>
        <w:r w:rsidR="0048499B" w:rsidRPr="00C72444">
          <w:rPr>
            <w:rStyle w:val="Hyperlink"/>
            <w:noProof/>
          </w:rPr>
          <w:t>Use Cases (Use Case Model)</w:t>
        </w:r>
        <w:r w:rsidR="0048499B">
          <w:rPr>
            <w:noProof/>
            <w:webHidden/>
          </w:rPr>
          <w:tab/>
        </w:r>
        <w:r w:rsidR="0048499B">
          <w:rPr>
            <w:noProof/>
            <w:webHidden/>
          </w:rPr>
          <w:fldChar w:fldCharType="begin"/>
        </w:r>
        <w:r w:rsidR="0048499B">
          <w:rPr>
            <w:noProof/>
            <w:webHidden/>
          </w:rPr>
          <w:instrText xml:space="preserve"> PAGEREF _Toc454362841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74CFD7C7"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42" w:history="1">
        <w:r w:rsidR="0048499B" w:rsidRPr="00C72444">
          <w:rPr>
            <w:rStyle w:val="Hyperlink"/>
            <w:noProof/>
          </w:rPr>
          <w:t>6.5.2.4.3.2.</w:t>
        </w:r>
        <w:r w:rsidR="0048499B">
          <w:rPr>
            <w:rFonts w:asciiTheme="minorHAnsi" w:eastAsiaTheme="minorEastAsia" w:hAnsiTheme="minorHAnsi" w:cstheme="minorBidi"/>
            <w:noProof/>
            <w:sz w:val="22"/>
            <w:szCs w:val="22"/>
          </w:rPr>
          <w:tab/>
        </w:r>
        <w:r w:rsidR="0048499B" w:rsidRPr="00C72444">
          <w:rPr>
            <w:rStyle w:val="Hyperlink"/>
            <w:noProof/>
          </w:rPr>
          <w:t>Interaction Diagrams</w:t>
        </w:r>
        <w:r w:rsidR="0048499B">
          <w:rPr>
            <w:noProof/>
            <w:webHidden/>
          </w:rPr>
          <w:tab/>
        </w:r>
        <w:r w:rsidR="0048499B">
          <w:rPr>
            <w:noProof/>
            <w:webHidden/>
          </w:rPr>
          <w:fldChar w:fldCharType="begin"/>
        </w:r>
        <w:r w:rsidR="0048499B">
          <w:rPr>
            <w:noProof/>
            <w:webHidden/>
          </w:rPr>
          <w:instrText xml:space="preserve"> PAGEREF _Toc454362842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6495EC85"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43" w:history="1">
        <w:r w:rsidR="0048499B" w:rsidRPr="00C72444">
          <w:rPr>
            <w:rStyle w:val="Hyperlink"/>
            <w:noProof/>
          </w:rPr>
          <w:t>6.5.2.5.</w:t>
        </w:r>
        <w:r w:rsidR="0048499B">
          <w:rPr>
            <w:rFonts w:asciiTheme="minorHAnsi" w:eastAsiaTheme="minorEastAsia" w:hAnsiTheme="minorHAnsi" w:cstheme="minorBidi"/>
            <w:noProof/>
            <w:sz w:val="22"/>
            <w:szCs w:val="22"/>
          </w:rPr>
          <w:tab/>
        </w:r>
        <w:r w:rsidR="0048499B" w:rsidRPr="00C72444">
          <w:rPr>
            <w:rStyle w:val="Hyperlink"/>
            <w:noProof/>
          </w:rPr>
          <w:t>Gap Analysis</w:t>
        </w:r>
        <w:r w:rsidR="0048499B">
          <w:rPr>
            <w:noProof/>
            <w:webHidden/>
          </w:rPr>
          <w:tab/>
        </w:r>
        <w:r w:rsidR="0048499B">
          <w:rPr>
            <w:noProof/>
            <w:webHidden/>
          </w:rPr>
          <w:fldChar w:fldCharType="begin"/>
        </w:r>
        <w:r w:rsidR="0048499B">
          <w:rPr>
            <w:noProof/>
            <w:webHidden/>
          </w:rPr>
          <w:instrText xml:space="preserve"> PAGEREF _Toc454362843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669F94A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44" w:history="1">
        <w:r w:rsidR="0048499B" w:rsidRPr="00C72444">
          <w:rPr>
            <w:rStyle w:val="Hyperlink"/>
            <w:noProof/>
          </w:rPr>
          <w:t>6.5.2.5.1.</w:t>
        </w:r>
        <w:r w:rsidR="0048499B">
          <w:rPr>
            <w:rFonts w:asciiTheme="minorHAnsi" w:eastAsiaTheme="minorEastAsia" w:hAnsiTheme="minorHAnsi" w:cstheme="minorBidi"/>
            <w:noProof/>
            <w:sz w:val="22"/>
            <w:szCs w:val="22"/>
          </w:rPr>
          <w:tab/>
        </w:r>
        <w:r w:rsidR="0048499B" w:rsidRPr="00C72444">
          <w:rPr>
            <w:rStyle w:val="Hyperlink"/>
            <w:noProof/>
          </w:rPr>
          <w:t>Variances from Enterprise Target Architecture</w:t>
        </w:r>
        <w:r w:rsidR="0048499B">
          <w:rPr>
            <w:noProof/>
            <w:webHidden/>
          </w:rPr>
          <w:tab/>
        </w:r>
        <w:r w:rsidR="0048499B">
          <w:rPr>
            <w:noProof/>
            <w:webHidden/>
          </w:rPr>
          <w:fldChar w:fldCharType="begin"/>
        </w:r>
        <w:r w:rsidR="0048499B">
          <w:rPr>
            <w:noProof/>
            <w:webHidden/>
          </w:rPr>
          <w:instrText xml:space="preserve"> PAGEREF _Toc454362844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131627C1"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45" w:history="1">
        <w:r w:rsidR="0048499B" w:rsidRPr="00C72444">
          <w:rPr>
            <w:rStyle w:val="Hyperlink"/>
            <w:noProof/>
          </w:rPr>
          <w:t>6.5.2.5.2.</w:t>
        </w:r>
        <w:r w:rsidR="0048499B">
          <w:rPr>
            <w:rFonts w:asciiTheme="minorHAnsi" w:eastAsiaTheme="minorEastAsia" w:hAnsiTheme="minorHAnsi" w:cstheme="minorBidi"/>
            <w:noProof/>
            <w:sz w:val="22"/>
            <w:szCs w:val="22"/>
          </w:rPr>
          <w:tab/>
        </w:r>
        <w:r w:rsidR="0048499B" w:rsidRPr="00C72444">
          <w:rPr>
            <w:rStyle w:val="Hyperlink"/>
            <w:noProof/>
          </w:rPr>
          <w:t>Variances from SLDs</w:t>
        </w:r>
        <w:r w:rsidR="0048499B">
          <w:rPr>
            <w:noProof/>
            <w:webHidden/>
          </w:rPr>
          <w:tab/>
        </w:r>
        <w:r w:rsidR="0048499B">
          <w:rPr>
            <w:noProof/>
            <w:webHidden/>
          </w:rPr>
          <w:fldChar w:fldCharType="begin"/>
        </w:r>
        <w:r w:rsidR="0048499B">
          <w:rPr>
            <w:noProof/>
            <w:webHidden/>
          </w:rPr>
          <w:instrText xml:space="preserve"> PAGEREF _Toc454362845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53FFD83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46" w:history="1">
        <w:r w:rsidR="0048499B" w:rsidRPr="00C72444">
          <w:rPr>
            <w:rStyle w:val="Hyperlink"/>
            <w:noProof/>
          </w:rPr>
          <w:t>6.5.2.5.3.</w:t>
        </w:r>
        <w:r w:rsidR="0048499B">
          <w:rPr>
            <w:rFonts w:asciiTheme="minorHAnsi" w:eastAsiaTheme="minorEastAsia" w:hAnsiTheme="minorHAnsi" w:cstheme="minorBidi"/>
            <w:noProof/>
            <w:sz w:val="22"/>
            <w:szCs w:val="22"/>
          </w:rPr>
          <w:tab/>
        </w:r>
        <w:r w:rsidR="0048499B" w:rsidRPr="00C72444">
          <w:rPr>
            <w:rStyle w:val="Hyperlink"/>
            <w:noProof/>
          </w:rPr>
          <w:t>Variances from Standards and Policies</w:t>
        </w:r>
        <w:r w:rsidR="0048499B">
          <w:rPr>
            <w:noProof/>
            <w:webHidden/>
          </w:rPr>
          <w:tab/>
        </w:r>
        <w:r w:rsidR="0048499B">
          <w:rPr>
            <w:noProof/>
            <w:webHidden/>
          </w:rPr>
          <w:fldChar w:fldCharType="begin"/>
        </w:r>
        <w:r w:rsidR="0048499B">
          <w:rPr>
            <w:noProof/>
            <w:webHidden/>
          </w:rPr>
          <w:instrText xml:space="preserve"> PAGEREF _Toc454362846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1916FCFE"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47" w:history="1">
        <w:r w:rsidR="0048499B" w:rsidRPr="00C72444">
          <w:rPr>
            <w:rStyle w:val="Hyperlink"/>
            <w:noProof/>
          </w:rPr>
          <w:t>6.5.2.5.4.</w:t>
        </w:r>
        <w:r w:rsidR="0048499B">
          <w:rPr>
            <w:rFonts w:asciiTheme="minorHAnsi" w:eastAsiaTheme="minorEastAsia" w:hAnsiTheme="minorHAnsi" w:cstheme="minorBidi"/>
            <w:noProof/>
            <w:sz w:val="22"/>
            <w:szCs w:val="22"/>
          </w:rPr>
          <w:tab/>
        </w:r>
        <w:r w:rsidR="0048499B" w:rsidRPr="00C72444">
          <w:rPr>
            <w:rStyle w:val="Hyperlink"/>
            <w:noProof/>
          </w:rPr>
          <w:t>Justification for Exceptions and Mitigation</w:t>
        </w:r>
        <w:r w:rsidR="0048499B">
          <w:rPr>
            <w:noProof/>
            <w:webHidden/>
          </w:rPr>
          <w:tab/>
        </w:r>
        <w:r w:rsidR="0048499B">
          <w:rPr>
            <w:noProof/>
            <w:webHidden/>
          </w:rPr>
          <w:fldChar w:fldCharType="begin"/>
        </w:r>
        <w:r w:rsidR="0048499B">
          <w:rPr>
            <w:noProof/>
            <w:webHidden/>
          </w:rPr>
          <w:instrText xml:space="preserve"> PAGEREF _Toc454362847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21F46089"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848" w:history="1">
        <w:r w:rsidR="0048499B" w:rsidRPr="00C72444">
          <w:rPr>
            <w:rStyle w:val="Hyperlink"/>
            <w:noProof/>
          </w:rPr>
          <w:t>6.5.3.</w:t>
        </w:r>
        <w:r w:rsidR="0048499B">
          <w:rPr>
            <w:rFonts w:asciiTheme="minorHAnsi" w:eastAsiaTheme="minorEastAsia" w:hAnsiTheme="minorHAnsi" w:cstheme="minorBidi"/>
            <w:b w:val="0"/>
            <w:noProof/>
            <w:sz w:val="22"/>
            <w:szCs w:val="22"/>
          </w:rPr>
          <w:tab/>
        </w:r>
        <w:r w:rsidR="0048499B" w:rsidRPr="00C72444">
          <w:rPr>
            <w:rStyle w:val="Hyperlink"/>
            <w:noProof/>
          </w:rPr>
          <w:t>Service Design for API Logout</w:t>
        </w:r>
        <w:r w:rsidR="0048499B">
          <w:rPr>
            <w:noProof/>
            <w:webHidden/>
          </w:rPr>
          <w:tab/>
        </w:r>
        <w:r w:rsidR="0048499B">
          <w:rPr>
            <w:noProof/>
            <w:webHidden/>
          </w:rPr>
          <w:fldChar w:fldCharType="begin"/>
        </w:r>
        <w:r w:rsidR="0048499B">
          <w:rPr>
            <w:noProof/>
            <w:webHidden/>
          </w:rPr>
          <w:instrText xml:space="preserve"> PAGEREF _Toc454362848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37282D7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49" w:history="1">
        <w:r w:rsidR="0048499B" w:rsidRPr="00C72444">
          <w:rPr>
            <w:rStyle w:val="Hyperlink"/>
            <w:noProof/>
          </w:rPr>
          <w:t>6.5.3.1.</w:t>
        </w:r>
        <w:r w:rsidR="0048499B">
          <w:rPr>
            <w:rFonts w:asciiTheme="minorHAnsi" w:eastAsiaTheme="minorEastAsia" w:hAnsiTheme="minorHAnsi" w:cstheme="minorBidi"/>
            <w:noProof/>
            <w:sz w:val="22"/>
            <w:szCs w:val="22"/>
          </w:rPr>
          <w:tab/>
        </w:r>
        <w:r w:rsidR="0048499B" w:rsidRPr="00C72444">
          <w:rPr>
            <w:rStyle w:val="Hyperlink"/>
            <w:noProof/>
          </w:rPr>
          <w:t>Introduction</w:t>
        </w:r>
        <w:r w:rsidR="0048499B">
          <w:rPr>
            <w:noProof/>
            <w:webHidden/>
          </w:rPr>
          <w:tab/>
        </w:r>
        <w:r w:rsidR="0048499B">
          <w:rPr>
            <w:noProof/>
            <w:webHidden/>
          </w:rPr>
          <w:fldChar w:fldCharType="begin"/>
        </w:r>
        <w:r w:rsidR="0048499B">
          <w:rPr>
            <w:noProof/>
            <w:webHidden/>
          </w:rPr>
          <w:instrText xml:space="preserve"> PAGEREF _Toc454362849 \h </w:instrText>
        </w:r>
        <w:r w:rsidR="0048499B">
          <w:rPr>
            <w:noProof/>
            <w:webHidden/>
          </w:rPr>
        </w:r>
        <w:r w:rsidR="0048499B">
          <w:rPr>
            <w:noProof/>
            <w:webHidden/>
          </w:rPr>
          <w:fldChar w:fldCharType="separate"/>
        </w:r>
        <w:r w:rsidR="00BF35C8">
          <w:rPr>
            <w:noProof/>
            <w:webHidden/>
          </w:rPr>
          <w:t>187</w:t>
        </w:r>
        <w:r w:rsidR="0048499B">
          <w:rPr>
            <w:noProof/>
            <w:webHidden/>
          </w:rPr>
          <w:fldChar w:fldCharType="end"/>
        </w:r>
      </w:hyperlink>
    </w:p>
    <w:p w14:paraId="1B64922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50" w:history="1">
        <w:r w:rsidR="0048499B" w:rsidRPr="00C72444">
          <w:rPr>
            <w:rStyle w:val="Hyperlink"/>
            <w:noProof/>
          </w:rPr>
          <w:t>6.5.3.1.1.</w:t>
        </w:r>
        <w:r w:rsidR="0048499B">
          <w:rPr>
            <w:rFonts w:asciiTheme="minorHAnsi" w:eastAsiaTheme="minorEastAsia" w:hAnsiTheme="minorHAnsi" w:cstheme="minorBidi"/>
            <w:noProof/>
            <w:sz w:val="22"/>
            <w:szCs w:val="22"/>
          </w:rPr>
          <w:tab/>
        </w:r>
        <w:r w:rsidR="0048499B" w:rsidRPr="00C72444">
          <w:rPr>
            <w:rStyle w:val="Hyperlink"/>
            <w:noProof/>
          </w:rPr>
          <w:t>Purpose and Scope of Service</w:t>
        </w:r>
        <w:r w:rsidR="0048499B">
          <w:rPr>
            <w:noProof/>
            <w:webHidden/>
          </w:rPr>
          <w:tab/>
        </w:r>
        <w:r w:rsidR="0048499B">
          <w:rPr>
            <w:noProof/>
            <w:webHidden/>
          </w:rPr>
          <w:fldChar w:fldCharType="begin"/>
        </w:r>
        <w:r w:rsidR="0048499B">
          <w:rPr>
            <w:noProof/>
            <w:webHidden/>
          </w:rPr>
          <w:instrText xml:space="preserve"> PAGEREF _Toc454362850 \h </w:instrText>
        </w:r>
        <w:r w:rsidR="0048499B">
          <w:rPr>
            <w:noProof/>
            <w:webHidden/>
          </w:rPr>
        </w:r>
        <w:r w:rsidR="0048499B">
          <w:rPr>
            <w:noProof/>
            <w:webHidden/>
          </w:rPr>
          <w:fldChar w:fldCharType="separate"/>
        </w:r>
        <w:r w:rsidR="00BF35C8">
          <w:rPr>
            <w:noProof/>
            <w:webHidden/>
          </w:rPr>
          <w:t>188</w:t>
        </w:r>
        <w:r w:rsidR="0048499B">
          <w:rPr>
            <w:noProof/>
            <w:webHidden/>
          </w:rPr>
          <w:fldChar w:fldCharType="end"/>
        </w:r>
      </w:hyperlink>
    </w:p>
    <w:p w14:paraId="7C46F7C4"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51" w:history="1">
        <w:r w:rsidR="0048499B" w:rsidRPr="00C72444">
          <w:rPr>
            <w:rStyle w:val="Hyperlink"/>
            <w:noProof/>
          </w:rPr>
          <w:t>6.5.3.1.2.</w:t>
        </w:r>
        <w:r w:rsidR="0048499B">
          <w:rPr>
            <w:rFonts w:asciiTheme="minorHAnsi" w:eastAsiaTheme="minorEastAsia" w:hAnsiTheme="minorHAnsi" w:cstheme="minorBidi"/>
            <w:noProof/>
            <w:sz w:val="22"/>
            <w:szCs w:val="22"/>
          </w:rPr>
          <w:tab/>
        </w:r>
        <w:r w:rsidR="0048499B" w:rsidRPr="00C72444">
          <w:rPr>
            <w:rStyle w:val="Hyperlink"/>
            <w:noProof/>
          </w:rPr>
          <w:t>Links to Other Documents</w:t>
        </w:r>
        <w:r w:rsidR="0048499B">
          <w:rPr>
            <w:noProof/>
            <w:webHidden/>
          </w:rPr>
          <w:tab/>
        </w:r>
        <w:r w:rsidR="0048499B">
          <w:rPr>
            <w:noProof/>
            <w:webHidden/>
          </w:rPr>
          <w:fldChar w:fldCharType="begin"/>
        </w:r>
        <w:r w:rsidR="0048499B">
          <w:rPr>
            <w:noProof/>
            <w:webHidden/>
          </w:rPr>
          <w:instrText xml:space="preserve"> PAGEREF _Toc454362851 \h </w:instrText>
        </w:r>
        <w:r w:rsidR="0048499B">
          <w:rPr>
            <w:noProof/>
            <w:webHidden/>
          </w:rPr>
        </w:r>
        <w:r w:rsidR="0048499B">
          <w:rPr>
            <w:noProof/>
            <w:webHidden/>
          </w:rPr>
          <w:fldChar w:fldCharType="separate"/>
        </w:r>
        <w:r w:rsidR="00BF35C8">
          <w:rPr>
            <w:noProof/>
            <w:webHidden/>
          </w:rPr>
          <w:t>188</w:t>
        </w:r>
        <w:r w:rsidR="0048499B">
          <w:rPr>
            <w:noProof/>
            <w:webHidden/>
          </w:rPr>
          <w:fldChar w:fldCharType="end"/>
        </w:r>
      </w:hyperlink>
    </w:p>
    <w:p w14:paraId="499C1D1A"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52" w:history="1">
        <w:r w:rsidR="0048499B" w:rsidRPr="00C72444">
          <w:rPr>
            <w:rStyle w:val="Hyperlink"/>
            <w:noProof/>
          </w:rPr>
          <w:t>6.5.3.2.</w:t>
        </w:r>
        <w:r w:rsidR="0048499B">
          <w:rPr>
            <w:rFonts w:asciiTheme="minorHAnsi" w:eastAsiaTheme="minorEastAsia" w:hAnsiTheme="minorHAnsi" w:cstheme="minorBidi"/>
            <w:noProof/>
            <w:sz w:val="22"/>
            <w:szCs w:val="22"/>
          </w:rPr>
          <w:tab/>
        </w:r>
        <w:r w:rsidR="0048499B" w:rsidRPr="00C72444">
          <w:rPr>
            <w:rStyle w:val="Hyperlink"/>
            <w:noProof/>
          </w:rPr>
          <w:t>Service Details</w:t>
        </w:r>
        <w:r w:rsidR="0048499B">
          <w:rPr>
            <w:noProof/>
            <w:webHidden/>
          </w:rPr>
          <w:tab/>
        </w:r>
        <w:r w:rsidR="0048499B">
          <w:rPr>
            <w:noProof/>
            <w:webHidden/>
          </w:rPr>
          <w:fldChar w:fldCharType="begin"/>
        </w:r>
        <w:r w:rsidR="0048499B">
          <w:rPr>
            <w:noProof/>
            <w:webHidden/>
          </w:rPr>
          <w:instrText xml:space="preserve"> PAGEREF _Toc454362852 \h </w:instrText>
        </w:r>
        <w:r w:rsidR="0048499B">
          <w:rPr>
            <w:noProof/>
            <w:webHidden/>
          </w:rPr>
        </w:r>
        <w:r w:rsidR="0048499B">
          <w:rPr>
            <w:noProof/>
            <w:webHidden/>
          </w:rPr>
          <w:fldChar w:fldCharType="separate"/>
        </w:r>
        <w:r w:rsidR="00BF35C8">
          <w:rPr>
            <w:noProof/>
            <w:webHidden/>
          </w:rPr>
          <w:t>188</w:t>
        </w:r>
        <w:r w:rsidR="0048499B">
          <w:rPr>
            <w:noProof/>
            <w:webHidden/>
          </w:rPr>
          <w:fldChar w:fldCharType="end"/>
        </w:r>
      </w:hyperlink>
    </w:p>
    <w:p w14:paraId="051554E0"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53" w:history="1">
        <w:r w:rsidR="0048499B" w:rsidRPr="00C72444">
          <w:rPr>
            <w:rStyle w:val="Hyperlink"/>
            <w:noProof/>
          </w:rPr>
          <w:t>6.5.3.2.1.</w:t>
        </w:r>
        <w:r w:rsidR="0048499B">
          <w:rPr>
            <w:rFonts w:asciiTheme="minorHAnsi" w:eastAsiaTheme="minorEastAsia" w:hAnsiTheme="minorHAnsi" w:cstheme="minorBidi"/>
            <w:noProof/>
            <w:sz w:val="22"/>
            <w:szCs w:val="22"/>
          </w:rPr>
          <w:tab/>
        </w:r>
        <w:r w:rsidR="0048499B" w:rsidRPr="00C72444">
          <w:rPr>
            <w:rStyle w:val="Hyperlink"/>
            <w:noProof/>
          </w:rPr>
          <w:t>Service Identification</w:t>
        </w:r>
        <w:r w:rsidR="0048499B">
          <w:rPr>
            <w:noProof/>
            <w:webHidden/>
          </w:rPr>
          <w:tab/>
        </w:r>
        <w:r w:rsidR="0048499B">
          <w:rPr>
            <w:noProof/>
            <w:webHidden/>
          </w:rPr>
          <w:fldChar w:fldCharType="begin"/>
        </w:r>
        <w:r w:rsidR="0048499B">
          <w:rPr>
            <w:noProof/>
            <w:webHidden/>
          </w:rPr>
          <w:instrText xml:space="preserve"> PAGEREF _Toc454362853 \h </w:instrText>
        </w:r>
        <w:r w:rsidR="0048499B">
          <w:rPr>
            <w:noProof/>
            <w:webHidden/>
          </w:rPr>
        </w:r>
        <w:r w:rsidR="0048499B">
          <w:rPr>
            <w:noProof/>
            <w:webHidden/>
          </w:rPr>
          <w:fldChar w:fldCharType="separate"/>
        </w:r>
        <w:r w:rsidR="00BF35C8">
          <w:rPr>
            <w:noProof/>
            <w:webHidden/>
          </w:rPr>
          <w:t>188</w:t>
        </w:r>
        <w:r w:rsidR="0048499B">
          <w:rPr>
            <w:noProof/>
            <w:webHidden/>
          </w:rPr>
          <w:fldChar w:fldCharType="end"/>
        </w:r>
      </w:hyperlink>
    </w:p>
    <w:p w14:paraId="1E65D478"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54" w:history="1">
        <w:r w:rsidR="0048499B" w:rsidRPr="00C72444">
          <w:rPr>
            <w:rStyle w:val="Hyperlink"/>
            <w:noProof/>
          </w:rPr>
          <w:t>6.5.3.2.2.</w:t>
        </w:r>
        <w:r w:rsidR="0048499B">
          <w:rPr>
            <w:rFonts w:asciiTheme="minorHAnsi" w:eastAsiaTheme="minorEastAsia" w:hAnsiTheme="minorHAnsi" w:cstheme="minorBidi"/>
            <w:noProof/>
            <w:sz w:val="22"/>
            <w:szCs w:val="22"/>
          </w:rPr>
          <w:tab/>
        </w:r>
        <w:r w:rsidR="0048499B" w:rsidRPr="00C72444">
          <w:rPr>
            <w:rStyle w:val="Hyperlink"/>
            <w:noProof/>
          </w:rPr>
          <w:t>Service Versions</w:t>
        </w:r>
        <w:r w:rsidR="0048499B">
          <w:rPr>
            <w:noProof/>
            <w:webHidden/>
          </w:rPr>
          <w:tab/>
        </w:r>
        <w:r w:rsidR="0048499B">
          <w:rPr>
            <w:noProof/>
            <w:webHidden/>
          </w:rPr>
          <w:fldChar w:fldCharType="begin"/>
        </w:r>
        <w:r w:rsidR="0048499B">
          <w:rPr>
            <w:noProof/>
            <w:webHidden/>
          </w:rPr>
          <w:instrText xml:space="preserve"> PAGEREF _Toc454362854 \h </w:instrText>
        </w:r>
        <w:r w:rsidR="0048499B">
          <w:rPr>
            <w:noProof/>
            <w:webHidden/>
          </w:rPr>
        </w:r>
        <w:r w:rsidR="0048499B">
          <w:rPr>
            <w:noProof/>
            <w:webHidden/>
          </w:rPr>
          <w:fldChar w:fldCharType="separate"/>
        </w:r>
        <w:r w:rsidR="00BF35C8">
          <w:rPr>
            <w:noProof/>
            <w:webHidden/>
          </w:rPr>
          <w:t>189</w:t>
        </w:r>
        <w:r w:rsidR="0048499B">
          <w:rPr>
            <w:noProof/>
            <w:webHidden/>
          </w:rPr>
          <w:fldChar w:fldCharType="end"/>
        </w:r>
      </w:hyperlink>
    </w:p>
    <w:p w14:paraId="4394B0D2"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55" w:history="1">
        <w:r w:rsidR="0048499B" w:rsidRPr="00C72444">
          <w:rPr>
            <w:rStyle w:val="Hyperlink"/>
            <w:noProof/>
          </w:rPr>
          <w:t>6.5.3.2.3.</w:t>
        </w:r>
        <w:r w:rsidR="0048499B">
          <w:rPr>
            <w:rFonts w:asciiTheme="minorHAnsi" w:eastAsiaTheme="minorEastAsia" w:hAnsiTheme="minorHAnsi" w:cstheme="minorBidi"/>
            <w:noProof/>
            <w:sz w:val="22"/>
            <w:szCs w:val="22"/>
          </w:rPr>
          <w:tab/>
        </w:r>
        <w:r w:rsidR="0048499B" w:rsidRPr="00C72444">
          <w:rPr>
            <w:rStyle w:val="Hyperlink"/>
            <w:noProof/>
          </w:rPr>
          <w:t>Summary of Design and Platform Details</w:t>
        </w:r>
        <w:r w:rsidR="0048499B">
          <w:rPr>
            <w:noProof/>
            <w:webHidden/>
          </w:rPr>
          <w:tab/>
        </w:r>
        <w:r w:rsidR="0048499B">
          <w:rPr>
            <w:noProof/>
            <w:webHidden/>
          </w:rPr>
          <w:fldChar w:fldCharType="begin"/>
        </w:r>
        <w:r w:rsidR="0048499B">
          <w:rPr>
            <w:noProof/>
            <w:webHidden/>
          </w:rPr>
          <w:instrText xml:space="preserve"> PAGEREF _Toc454362855 \h </w:instrText>
        </w:r>
        <w:r w:rsidR="0048499B">
          <w:rPr>
            <w:noProof/>
            <w:webHidden/>
          </w:rPr>
        </w:r>
        <w:r w:rsidR="0048499B">
          <w:rPr>
            <w:noProof/>
            <w:webHidden/>
          </w:rPr>
          <w:fldChar w:fldCharType="separate"/>
        </w:r>
        <w:r w:rsidR="00BF35C8">
          <w:rPr>
            <w:noProof/>
            <w:webHidden/>
          </w:rPr>
          <w:t>189</w:t>
        </w:r>
        <w:r w:rsidR="0048499B">
          <w:rPr>
            <w:noProof/>
            <w:webHidden/>
          </w:rPr>
          <w:fldChar w:fldCharType="end"/>
        </w:r>
      </w:hyperlink>
    </w:p>
    <w:p w14:paraId="3A504F17"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56" w:history="1">
        <w:r w:rsidR="0048499B" w:rsidRPr="00C72444">
          <w:rPr>
            <w:rStyle w:val="Hyperlink"/>
            <w:noProof/>
          </w:rPr>
          <w:t>6.5.3.2.3.1.</w:t>
        </w:r>
        <w:r w:rsidR="0048499B">
          <w:rPr>
            <w:rFonts w:asciiTheme="minorHAnsi" w:eastAsiaTheme="minorEastAsia" w:hAnsiTheme="minorHAnsi" w:cstheme="minorBidi"/>
            <w:noProof/>
            <w:sz w:val="22"/>
            <w:szCs w:val="22"/>
          </w:rPr>
          <w:tab/>
        </w:r>
        <w:r w:rsidR="0048499B" w:rsidRPr="00C72444">
          <w:rPr>
            <w:rStyle w:val="Hyperlink"/>
            <w:noProof/>
          </w:rPr>
          <w:t>SOA Pattern(s) Implemented</w:t>
        </w:r>
        <w:r w:rsidR="0048499B">
          <w:rPr>
            <w:noProof/>
            <w:webHidden/>
          </w:rPr>
          <w:tab/>
        </w:r>
        <w:r w:rsidR="0048499B">
          <w:rPr>
            <w:noProof/>
            <w:webHidden/>
          </w:rPr>
          <w:fldChar w:fldCharType="begin"/>
        </w:r>
        <w:r w:rsidR="0048499B">
          <w:rPr>
            <w:noProof/>
            <w:webHidden/>
          </w:rPr>
          <w:instrText xml:space="preserve"> PAGEREF _Toc454362856 \h </w:instrText>
        </w:r>
        <w:r w:rsidR="0048499B">
          <w:rPr>
            <w:noProof/>
            <w:webHidden/>
          </w:rPr>
        </w:r>
        <w:r w:rsidR="0048499B">
          <w:rPr>
            <w:noProof/>
            <w:webHidden/>
          </w:rPr>
          <w:fldChar w:fldCharType="separate"/>
        </w:r>
        <w:r w:rsidR="00BF35C8">
          <w:rPr>
            <w:noProof/>
            <w:webHidden/>
          </w:rPr>
          <w:t>189</w:t>
        </w:r>
        <w:r w:rsidR="0048499B">
          <w:rPr>
            <w:noProof/>
            <w:webHidden/>
          </w:rPr>
          <w:fldChar w:fldCharType="end"/>
        </w:r>
      </w:hyperlink>
    </w:p>
    <w:p w14:paraId="35F7074A"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57" w:history="1">
        <w:r w:rsidR="0048499B" w:rsidRPr="00C72444">
          <w:rPr>
            <w:rStyle w:val="Hyperlink"/>
            <w:noProof/>
          </w:rPr>
          <w:t>6.5.3.2.3.2.</w:t>
        </w:r>
        <w:r w:rsidR="0048499B">
          <w:rPr>
            <w:rFonts w:asciiTheme="minorHAnsi" w:eastAsiaTheme="minorEastAsia" w:hAnsiTheme="minorHAnsi" w:cstheme="minorBidi"/>
            <w:noProof/>
            <w:sz w:val="22"/>
            <w:szCs w:val="22"/>
          </w:rPr>
          <w:tab/>
        </w:r>
        <w:r w:rsidR="0048499B" w:rsidRPr="00C72444">
          <w:rPr>
            <w:rStyle w:val="Hyperlink"/>
            <w:noProof/>
          </w:rPr>
          <w:t>COTS Platform vendor names and versions for hosting platform</w:t>
        </w:r>
        <w:r w:rsidR="0048499B">
          <w:rPr>
            <w:noProof/>
            <w:webHidden/>
          </w:rPr>
          <w:tab/>
        </w:r>
        <w:r w:rsidR="0048499B">
          <w:rPr>
            <w:noProof/>
            <w:webHidden/>
          </w:rPr>
          <w:fldChar w:fldCharType="begin"/>
        </w:r>
        <w:r w:rsidR="0048499B">
          <w:rPr>
            <w:noProof/>
            <w:webHidden/>
          </w:rPr>
          <w:instrText xml:space="preserve"> PAGEREF _Toc454362857 \h </w:instrText>
        </w:r>
        <w:r w:rsidR="0048499B">
          <w:rPr>
            <w:noProof/>
            <w:webHidden/>
          </w:rPr>
        </w:r>
        <w:r w:rsidR="0048499B">
          <w:rPr>
            <w:noProof/>
            <w:webHidden/>
          </w:rPr>
          <w:fldChar w:fldCharType="separate"/>
        </w:r>
        <w:r w:rsidR="00BF35C8">
          <w:rPr>
            <w:noProof/>
            <w:webHidden/>
          </w:rPr>
          <w:t>189</w:t>
        </w:r>
        <w:r w:rsidR="0048499B">
          <w:rPr>
            <w:noProof/>
            <w:webHidden/>
          </w:rPr>
          <w:fldChar w:fldCharType="end"/>
        </w:r>
      </w:hyperlink>
    </w:p>
    <w:p w14:paraId="60DF64DE"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58" w:history="1">
        <w:r w:rsidR="0048499B" w:rsidRPr="00C72444">
          <w:rPr>
            <w:rStyle w:val="Hyperlink"/>
            <w:noProof/>
          </w:rPr>
          <w:t>6.5.3.3.</w:t>
        </w:r>
        <w:r w:rsidR="0048499B">
          <w:rPr>
            <w:rFonts w:asciiTheme="minorHAnsi" w:eastAsiaTheme="minorEastAsia" w:hAnsiTheme="minorHAnsi" w:cstheme="minorBidi"/>
            <w:noProof/>
            <w:sz w:val="22"/>
            <w:szCs w:val="22"/>
          </w:rPr>
          <w:tab/>
        </w:r>
        <w:r w:rsidR="0048499B" w:rsidRPr="00C72444">
          <w:rPr>
            <w:rStyle w:val="Hyperlink"/>
            <w:noProof/>
          </w:rPr>
          <w:t>Dependencies</w:t>
        </w:r>
        <w:r w:rsidR="0048499B">
          <w:rPr>
            <w:noProof/>
            <w:webHidden/>
          </w:rPr>
          <w:tab/>
        </w:r>
        <w:r w:rsidR="0048499B">
          <w:rPr>
            <w:noProof/>
            <w:webHidden/>
          </w:rPr>
          <w:fldChar w:fldCharType="begin"/>
        </w:r>
        <w:r w:rsidR="0048499B">
          <w:rPr>
            <w:noProof/>
            <w:webHidden/>
          </w:rPr>
          <w:instrText xml:space="preserve"> PAGEREF _Toc454362858 \h </w:instrText>
        </w:r>
        <w:r w:rsidR="0048499B">
          <w:rPr>
            <w:noProof/>
            <w:webHidden/>
          </w:rPr>
        </w:r>
        <w:r w:rsidR="0048499B">
          <w:rPr>
            <w:noProof/>
            <w:webHidden/>
          </w:rPr>
          <w:fldChar w:fldCharType="separate"/>
        </w:r>
        <w:r w:rsidR="00BF35C8">
          <w:rPr>
            <w:noProof/>
            <w:webHidden/>
          </w:rPr>
          <w:t>189</w:t>
        </w:r>
        <w:r w:rsidR="0048499B">
          <w:rPr>
            <w:noProof/>
            <w:webHidden/>
          </w:rPr>
          <w:fldChar w:fldCharType="end"/>
        </w:r>
      </w:hyperlink>
    </w:p>
    <w:p w14:paraId="752D8152"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59" w:history="1">
        <w:r w:rsidR="0048499B" w:rsidRPr="00C72444">
          <w:rPr>
            <w:rStyle w:val="Hyperlink"/>
            <w:noProof/>
          </w:rPr>
          <w:t>6.5.3.4.</w:t>
        </w:r>
        <w:r w:rsidR="0048499B">
          <w:rPr>
            <w:rFonts w:asciiTheme="minorHAnsi" w:eastAsiaTheme="minorEastAsia" w:hAnsiTheme="minorHAnsi" w:cstheme="minorBidi"/>
            <w:noProof/>
            <w:sz w:val="22"/>
            <w:szCs w:val="22"/>
          </w:rPr>
          <w:tab/>
        </w:r>
        <w:r w:rsidR="0048499B" w:rsidRPr="00C72444">
          <w:rPr>
            <w:rStyle w:val="Hyperlink"/>
            <w:noProof/>
          </w:rPr>
          <w:t>Service Design Details</w:t>
        </w:r>
        <w:r w:rsidR="0048499B">
          <w:rPr>
            <w:noProof/>
            <w:webHidden/>
          </w:rPr>
          <w:tab/>
        </w:r>
        <w:r w:rsidR="0048499B">
          <w:rPr>
            <w:noProof/>
            <w:webHidden/>
          </w:rPr>
          <w:fldChar w:fldCharType="begin"/>
        </w:r>
        <w:r w:rsidR="0048499B">
          <w:rPr>
            <w:noProof/>
            <w:webHidden/>
          </w:rPr>
          <w:instrText xml:space="preserve"> PAGEREF _Toc454362859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6DC71D79"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60" w:history="1">
        <w:r w:rsidR="0048499B" w:rsidRPr="00C72444">
          <w:rPr>
            <w:rStyle w:val="Hyperlink"/>
            <w:noProof/>
          </w:rPr>
          <w:t>6.5.3.4.1.</w:t>
        </w:r>
        <w:r w:rsidR="0048499B">
          <w:rPr>
            <w:rFonts w:asciiTheme="minorHAnsi" w:eastAsiaTheme="minorEastAsia" w:hAnsiTheme="minorHAnsi" w:cstheme="minorBidi"/>
            <w:noProof/>
            <w:sz w:val="22"/>
            <w:szCs w:val="22"/>
          </w:rPr>
          <w:tab/>
        </w:r>
        <w:r w:rsidR="0048499B" w:rsidRPr="00C72444">
          <w:rPr>
            <w:rStyle w:val="Hyperlink"/>
            <w:noProof/>
          </w:rPr>
          <w:t>Interface Technical Specs</w:t>
        </w:r>
        <w:r w:rsidR="0048499B">
          <w:rPr>
            <w:noProof/>
            <w:webHidden/>
          </w:rPr>
          <w:tab/>
        </w:r>
        <w:r w:rsidR="0048499B">
          <w:rPr>
            <w:noProof/>
            <w:webHidden/>
          </w:rPr>
          <w:fldChar w:fldCharType="begin"/>
        </w:r>
        <w:r w:rsidR="0048499B">
          <w:rPr>
            <w:noProof/>
            <w:webHidden/>
          </w:rPr>
          <w:instrText xml:space="preserve"> PAGEREF _Toc454362860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0AC2A060"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1" w:history="1">
        <w:r w:rsidR="0048499B" w:rsidRPr="00C72444">
          <w:rPr>
            <w:rStyle w:val="Hyperlink"/>
            <w:noProof/>
          </w:rPr>
          <w:t>6.5.3.4.1.1.</w:t>
        </w:r>
        <w:r w:rsidR="0048499B">
          <w:rPr>
            <w:rFonts w:asciiTheme="minorHAnsi" w:eastAsiaTheme="minorEastAsia" w:hAnsiTheme="minorHAnsi" w:cstheme="minorBidi"/>
            <w:noProof/>
            <w:sz w:val="22"/>
            <w:szCs w:val="22"/>
          </w:rPr>
          <w:tab/>
        </w:r>
        <w:r w:rsidR="0048499B" w:rsidRPr="00C72444">
          <w:rPr>
            <w:rStyle w:val="Hyperlink"/>
            <w:noProof/>
          </w:rPr>
          <w:t>Service Invocation Type</w:t>
        </w:r>
        <w:r w:rsidR="0048499B">
          <w:rPr>
            <w:noProof/>
            <w:webHidden/>
          </w:rPr>
          <w:tab/>
        </w:r>
        <w:r w:rsidR="0048499B">
          <w:rPr>
            <w:noProof/>
            <w:webHidden/>
          </w:rPr>
          <w:fldChar w:fldCharType="begin"/>
        </w:r>
        <w:r w:rsidR="0048499B">
          <w:rPr>
            <w:noProof/>
            <w:webHidden/>
          </w:rPr>
          <w:instrText xml:space="preserve"> PAGEREF _Toc454362861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678F2843"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2" w:history="1">
        <w:r w:rsidR="0048499B" w:rsidRPr="00C72444">
          <w:rPr>
            <w:rStyle w:val="Hyperlink"/>
            <w:noProof/>
          </w:rPr>
          <w:t>6.5.3.4.1.2.</w:t>
        </w:r>
        <w:r w:rsidR="0048499B">
          <w:rPr>
            <w:rFonts w:asciiTheme="minorHAnsi" w:eastAsiaTheme="minorEastAsia" w:hAnsiTheme="minorHAnsi" w:cstheme="minorBidi"/>
            <w:noProof/>
            <w:sz w:val="22"/>
            <w:szCs w:val="22"/>
          </w:rPr>
          <w:tab/>
        </w:r>
        <w:r w:rsidR="0048499B" w:rsidRPr="00C72444">
          <w:rPr>
            <w:rStyle w:val="Hyperlink"/>
            <w:noProof/>
          </w:rPr>
          <w:t>Service Interface Type</w:t>
        </w:r>
        <w:r w:rsidR="0048499B">
          <w:rPr>
            <w:noProof/>
            <w:webHidden/>
          </w:rPr>
          <w:tab/>
        </w:r>
        <w:r w:rsidR="0048499B">
          <w:rPr>
            <w:noProof/>
            <w:webHidden/>
          </w:rPr>
          <w:fldChar w:fldCharType="begin"/>
        </w:r>
        <w:r w:rsidR="0048499B">
          <w:rPr>
            <w:noProof/>
            <w:webHidden/>
          </w:rPr>
          <w:instrText xml:space="preserve"> PAGEREF _Toc454362862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7A0884AD"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3" w:history="1">
        <w:r w:rsidR="0048499B" w:rsidRPr="00C72444">
          <w:rPr>
            <w:rStyle w:val="Hyperlink"/>
            <w:noProof/>
          </w:rPr>
          <w:t>6.5.3.4.1.3.</w:t>
        </w:r>
        <w:r w:rsidR="0048499B">
          <w:rPr>
            <w:rFonts w:asciiTheme="minorHAnsi" w:eastAsiaTheme="minorEastAsia" w:hAnsiTheme="minorHAnsi" w:cstheme="minorBidi"/>
            <w:noProof/>
            <w:sz w:val="22"/>
            <w:szCs w:val="22"/>
          </w:rPr>
          <w:tab/>
        </w:r>
        <w:r w:rsidR="0048499B" w:rsidRPr="00C72444">
          <w:rPr>
            <w:rStyle w:val="Hyperlink"/>
            <w:noProof/>
          </w:rPr>
          <w:t>Service Name</w:t>
        </w:r>
        <w:r w:rsidR="0048499B">
          <w:rPr>
            <w:noProof/>
            <w:webHidden/>
          </w:rPr>
          <w:tab/>
        </w:r>
        <w:r w:rsidR="0048499B">
          <w:rPr>
            <w:noProof/>
            <w:webHidden/>
          </w:rPr>
          <w:fldChar w:fldCharType="begin"/>
        </w:r>
        <w:r w:rsidR="0048499B">
          <w:rPr>
            <w:noProof/>
            <w:webHidden/>
          </w:rPr>
          <w:instrText xml:space="preserve"> PAGEREF _Toc454362863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33D6E818"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4" w:history="1">
        <w:r w:rsidR="0048499B" w:rsidRPr="00C72444">
          <w:rPr>
            <w:rStyle w:val="Hyperlink"/>
            <w:noProof/>
          </w:rPr>
          <w:t>6.5.3.4.1.4.</w:t>
        </w:r>
        <w:r w:rsidR="0048499B">
          <w:rPr>
            <w:rFonts w:asciiTheme="minorHAnsi" w:eastAsiaTheme="minorEastAsia" w:hAnsiTheme="minorHAnsi" w:cstheme="minorBidi"/>
            <w:noProof/>
            <w:sz w:val="22"/>
            <w:szCs w:val="22"/>
          </w:rPr>
          <w:tab/>
        </w:r>
        <w:r w:rsidR="0048499B" w:rsidRPr="00C72444">
          <w:rPr>
            <w:rStyle w:val="Hyperlink"/>
            <w:noProof/>
          </w:rPr>
          <w:t>Interface</w:t>
        </w:r>
        <w:r w:rsidR="0048499B">
          <w:rPr>
            <w:noProof/>
            <w:webHidden/>
          </w:rPr>
          <w:tab/>
        </w:r>
        <w:r w:rsidR="0048499B">
          <w:rPr>
            <w:noProof/>
            <w:webHidden/>
          </w:rPr>
          <w:fldChar w:fldCharType="begin"/>
        </w:r>
        <w:r w:rsidR="0048499B">
          <w:rPr>
            <w:noProof/>
            <w:webHidden/>
          </w:rPr>
          <w:instrText xml:space="preserve"> PAGEREF _Toc454362864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5692B550"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5" w:history="1">
        <w:r w:rsidR="0048499B" w:rsidRPr="00C72444">
          <w:rPr>
            <w:rStyle w:val="Hyperlink"/>
            <w:noProof/>
          </w:rPr>
          <w:t>6.5.3.4.1.5.</w:t>
        </w:r>
        <w:r w:rsidR="0048499B">
          <w:rPr>
            <w:rFonts w:asciiTheme="minorHAnsi" w:eastAsiaTheme="minorEastAsia" w:hAnsiTheme="minorHAnsi" w:cstheme="minorBidi"/>
            <w:noProof/>
            <w:sz w:val="22"/>
            <w:szCs w:val="22"/>
          </w:rPr>
          <w:tab/>
        </w:r>
        <w:r w:rsidR="0048499B" w:rsidRPr="00C72444">
          <w:rPr>
            <w:rStyle w:val="Hyperlink"/>
            <w:noProof/>
          </w:rPr>
          <w:t>End Points</w:t>
        </w:r>
        <w:r w:rsidR="0048499B">
          <w:rPr>
            <w:noProof/>
            <w:webHidden/>
          </w:rPr>
          <w:tab/>
        </w:r>
        <w:r w:rsidR="0048499B">
          <w:rPr>
            <w:noProof/>
            <w:webHidden/>
          </w:rPr>
          <w:fldChar w:fldCharType="begin"/>
        </w:r>
        <w:r w:rsidR="0048499B">
          <w:rPr>
            <w:noProof/>
            <w:webHidden/>
          </w:rPr>
          <w:instrText xml:space="preserve"> PAGEREF _Toc454362865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55429AAC"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6" w:history="1">
        <w:r w:rsidR="0048499B" w:rsidRPr="00C72444">
          <w:rPr>
            <w:rStyle w:val="Hyperlink"/>
            <w:noProof/>
          </w:rPr>
          <w:t>6.5.3.4.1.6.</w:t>
        </w:r>
        <w:r w:rsidR="0048499B">
          <w:rPr>
            <w:rFonts w:asciiTheme="minorHAnsi" w:eastAsiaTheme="minorEastAsia" w:hAnsiTheme="minorHAnsi" w:cstheme="minorBidi"/>
            <w:noProof/>
            <w:sz w:val="22"/>
            <w:szCs w:val="22"/>
          </w:rPr>
          <w:tab/>
        </w:r>
        <w:r w:rsidR="0048499B" w:rsidRPr="00C72444">
          <w:rPr>
            <w:rStyle w:val="Hyperlink"/>
            <w:noProof/>
          </w:rPr>
          <w:t>Operations or Methods</w:t>
        </w:r>
        <w:r w:rsidR="0048499B">
          <w:rPr>
            <w:noProof/>
            <w:webHidden/>
          </w:rPr>
          <w:tab/>
        </w:r>
        <w:r w:rsidR="0048499B">
          <w:rPr>
            <w:noProof/>
            <w:webHidden/>
          </w:rPr>
          <w:fldChar w:fldCharType="begin"/>
        </w:r>
        <w:r w:rsidR="0048499B">
          <w:rPr>
            <w:noProof/>
            <w:webHidden/>
          </w:rPr>
          <w:instrText xml:space="preserve"> PAGEREF _Toc454362866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7734A5CD"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67" w:history="1">
        <w:r w:rsidR="0048499B" w:rsidRPr="00C72444">
          <w:rPr>
            <w:rStyle w:val="Hyperlink"/>
            <w:noProof/>
          </w:rPr>
          <w:t>6.5.3.4.1.7.</w:t>
        </w:r>
        <w:r w:rsidR="0048499B">
          <w:rPr>
            <w:rFonts w:asciiTheme="minorHAnsi" w:eastAsiaTheme="minorEastAsia" w:hAnsiTheme="minorHAnsi" w:cstheme="minorBidi"/>
            <w:noProof/>
            <w:sz w:val="22"/>
            <w:szCs w:val="22"/>
          </w:rPr>
          <w:tab/>
        </w:r>
        <w:r w:rsidR="0048499B" w:rsidRPr="00C72444">
          <w:rPr>
            <w:rStyle w:val="Hyperlink"/>
            <w:noProof/>
          </w:rPr>
          <w:t>Message Schemas</w:t>
        </w:r>
        <w:r w:rsidR="0048499B">
          <w:rPr>
            <w:noProof/>
            <w:webHidden/>
          </w:rPr>
          <w:tab/>
        </w:r>
        <w:r w:rsidR="0048499B">
          <w:rPr>
            <w:noProof/>
            <w:webHidden/>
          </w:rPr>
          <w:fldChar w:fldCharType="begin"/>
        </w:r>
        <w:r w:rsidR="0048499B">
          <w:rPr>
            <w:noProof/>
            <w:webHidden/>
          </w:rPr>
          <w:instrText xml:space="preserve"> PAGEREF _Toc454362867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39C9AA33"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69" w:history="1">
        <w:r w:rsidR="0048499B" w:rsidRPr="00C72444">
          <w:rPr>
            <w:rStyle w:val="Hyperlink"/>
            <w:noProof/>
          </w:rPr>
          <w:t>6.5.3.4.2.</w:t>
        </w:r>
        <w:r w:rsidR="0048499B">
          <w:rPr>
            <w:rFonts w:asciiTheme="minorHAnsi" w:eastAsiaTheme="minorEastAsia" w:hAnsiTheme="minorHAnsi" w:cstheme="minorBidi"/>
            <w:noProof/>
            <w:sz w:val="22"/>
            <w:szCs w:val="22"/>
          </w:rPr>
          <w:tab/>
        </w:r>
        <w:r w:rsidR="0048499B" w:rsidRPr="00C72444">
          <w:rPr>
            <w:rStyle w:val="Hyperlink"/>
            <w:noProof/>
          </w:rPr>
          <w:t>Information Model</w:t>
        </w:r>
        <w:r w:rsidR="0048499B">
          <w:rPr>
            <w:noProof/>
            <w:webHidden/>
          </w:rPr>
          <w:tab/>
        </w:r>
        <w:r w:rsidR="0048499B">
          <w:rPr>
            <w:noProof/>
            <w:webHidden/>
          </w:rPr>
          <w:fldChar w:fldCharType="begin"/>
        </w:r>
        <w:r w:rsidR="0048499B">
          <w:rPr>
            <w:noProof/>
            <w:webHidden/>
          </w:rPr>
          <w:instrText xml:space="preserve"> PAGEREF _Toc454362869 \h </w:instrText>
        </w:r>
        <w:r w:rsidR="0048499B">
          <w:rPr>
            <w:noProof/>
            <w:webHidden/>
          </w:rPr>
        </w:r>
        <w:r w:rsidR="0048499B">
          <w:rPr>
            <w:noProof/>
            <w:webHidden/>
          </w:rPr>
          <w:fldChar w:fldCharType="separate"/>
        </w:r>
        <w:r w:rsidR="00BF35C8">
          <w:rPr>
            <w:noProof/>
            <w:webHidden/>
          </w:rPr>
          <w:t>198</w:t>
        </w:r>
        <w:r w:rsidR="0048499B">
          <w:rPr>
            <w:noProof/>
            <w:webHidden/>
          </w:rPr>
          <w:fldChar w:fldCharType="end"/>
        </w:r>
      </w:hyperlink>
    </w:p>
    <w:p w14:paraId="089342C5"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70" w:history="1">
        <w:r w:rsidR="0048499B" w:rsidRPr="00C72444">
          <w:rPr>
            <w:rStyle w:val="Hyperlink"/>
            <w:noProof/>
          </w:rPr>
          <w:t>6.5.3.4.2.1.</w:t>
        </w:r>
        <w:r w:rsidR="0048499B">
          <w:rPr>
            <w:rFonts w:asciiTheme="minorHAnsi" w:eastAsiaTheme="minorEastAsia" w:hAnsiTheme="minorHAnsi" w:cstheme="minorBidi"/>
            <w:noProof/>
            <w:sz w:val="22"/>
            <w:szCs w:val="22"/>
          </w:rPr>
          <w:tab/>
        </w:r>
        <w:r w:rsidR="0048499B" w:rsidRPr="00C72444">
          <w:rPr>
            <w:rStyle w:val="Hyperlink"/>
            <w:noProof/>
          </w:rPr>
          <w:t>Class Diagram and Description of Entities Involved</w:t>
        </w:r>
        <w:r w:rsidR="0048499B">
          <w:rPr>
            <w:noProof/>
            <w:webHidden/>
          </w:rPr>
          <w:tab/>
        </w:r>
        <w:r w:rsidR="0048499B">
          <w:rPr>
            <w:noProof/>
            <w:webHidden/>
          </w:rPr>
          <w:fldChar w:fldCharType="begin"/>
        </w:r>
        <w:r w:rsidR="0048499B">
          <w:rPr>
            <w:noProof/>
            <w:webHidden/>
          </w:rPr>
          <w:instrText xml:space="preserve"> PAGEREF _Toc454362870 \h </w:instrText>
        </w:r>
        <w:r w:rsidR="0048499B">
          <w:rPr>
            <w:noProof/>
            <w:webHidden/>
          </w:rPr>
        </w:r>
        <w:r w:rsidR="0048499B">
          <w:rPr>
            <w:noProof/>
            <w:webHidden/>
          </w:rPr>
          <w:fldChar w:fldCharType="separate"/>
        </w:r>
        <w:r w:rsidR="00BF35C8">
          <w:rPr>
            <w:noProof/>
            <w:webHidden/>
          </w:rPr>
          <w:t>198</w:t>
        </w:r>
        <w:r w:rsidR="0048499B">
          <w:rPr>
            <w:noProof/>
            <w:webHidden/>
          </w:rPr>
          <w:fldChar w:fldCharType="end"/>
        </w:r>
      </w:hyperlink>
    </w:p>
    <w:p w14:paraId="147523AF"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71" w:history="1">
        <w:r w:rsidR="0048499B" w:rsidRPr="00C72444">
          <w:rPr>
            <w:rStyle w:val="Hyperlink"/>
            <w:noProof/>
          </w:rPr>
          <w:t>6.5.3.4.2.2.</w:t>
        </w:r>
        <w:r w:rsidR="0048499B">
          <w:rPr>
            <w:rFonts w:asciiTheme="minorHAnsi" w:eastAsiaTheme="minorEastAsia" w:hAnsiTheme="minorHAnsi" w:cstheme="minorBidi"/>
            <w:noProof/>
            <w:sz w:val="22"/>
            <w:szCs w:val="22"/>
          </w:rPr>
          <w:tab/>
        </w:r>
        <w:r w:rsidR="0048499B" w:rsidRPr="00C72444">
          <w:rPr>
            <w:rStyle w:val="Hyperlink"/>
            <w:noProof/>
          </w:rPr>
          <w:t>Mappings from ELDM to Standards Based Schemas</w:t>
        </w:r>
        <w:r w:rsidR="0048499B">
          <w:rPr>
            <w:noProof/>
            <w:webHidden/>
          </w:rPr>
          <w:tab/>
        </w:r>
        <w:r w:rsidR="0048499B">
          <w:rPr>
            <w:noProof/>
            <w:webHidden/>
          </w:rPr>
          <w:fldChar w:fldCharType="begin"/>
        </w:r>
        <w:r w:rsidR="0048499B">
          <w:rPr>
            <w:noProof/>
            <w:webHidden/>
          </w:rPr>
          <w:instrText xml:space="preserve"> PAGEREF _Toc454362871 \h </w:instrText>
        </w:r>
        <w:r w:rsidR="0048499B">
          <w:rPr>
            <w:noProof/>
            <w:webHidden/>
          </w:rPr>
        </w:r>
        <w:r w:rsidR="0048499B">
          <w:rPr>
            <w:noProof/>
            <w:webHidden/>
          </w:rPr>
          <w:fldChar w:fldCharType="separate"/>
        </w:r>
        <w:r w:rsidR="00BF35C8">
          <w:rPr>
            <w:noProof/>
            <w:webHidden/>
          </w:rPr>
          <w:t>198</w:t>
        </w:r>
        <w:r w:rsidR="0048499B">
          <w:rPr>
            <w:noProof/>
            <w:webHidden/>
          </w:rPr>
          <w:fldChar w:fldCharType="end"/>
        </w:r>
      </w:hyperlink>
    </w:p>
    <w:p w14:paraId="6CE6B92D"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72" w:history="1">
        <w:r w:rsidR="0048499B" w:rsidRPr="00C72444">
          <w:rPr>
            <w:rStyle w:val="Hyperlink"/>
            <w:noProof/>
          </w:rPr>
          <w:t>6.5.3.4.3.</w:t>
        </w:r>
        <w:r w:rsidR="0048499B">
          <w:rPr>
            <w:rFonts w:asciiTheme="minorHAnsi" w:eastAsiaTheme="minorEastAsia" w:hAnsiTheme="minorHAnsi" w:cstheme="minorBidi"/>
            <w:noProof/>
            <w:sz w:val="22"/>
            <w:szCs w:val="22"/>
          </w:rPr>
          <w:tab/>
        </w:r>
        <w:r w:rsidR="0048499B" w:rsidRPr="00C72444">
          <w:rPr>
            <w:rStyle w:val="Hyperlink"/>
            <w:noProof/>
          </w:rPr>
          <w:t>Behavior Model (AKA Use Case Realization)</w:t>
        </w:r>
        <w:r w:rsidR="0048499B">
          <w:rPr>
            <w:noProof/>
            <w:webHidden/>
          </w:rPr>
          <w:tab/>
        </w:r>
        <w:r w:rsidR="0048499B">
          <w:rPr>
            <w:noProof/>
            <w:webHidden/>
          </w:rPr>
          <w:fldChar w:fldCharType="begin"/>
        </w:r>
        <w:r w:rsidR="0048499B">
          <w:rPr>
            <w:noProof/>
            <w:webHidden/>
          </w:rPr>
          <w:instrText xml:space="preserve"> PAGEREF _Toc454362872 \h </w:instrText>
        </w:r>
        <w:r w:rsidR="0048499B">
          <w:rPr>
            <w:noProof/>
            <w:webHidden/>
          </w:rPr>
        </w:r>
        <w:r w:rsidR="0048499B">
          <w:rPr>
            <w:noProof/>
            <w:webHidden/>
          </w:rPr>
          <w:fldChar w:fldCharType="separate"/>
        </w:r>
        <w:r w:rsidR="00BF35C8">
          <w:rPr>
            <w:noProof/>
            <w:webHidden/>
          </w:rPr>
          <w:t>198</w:t>
        </w:r>
        <w:r w:rsidR="0048499B">
          <w:rPr>
            <w:noProof/>
            <w:webHidden/>
          </w:rPr>
          <w:fldChar w:fldCharType="end"/>
        </w:r>
      </w:hyperlink>
    </w:p>
    <w:p w14:paraId="6A5AF3EC"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73" w:history="1">
        <w:r w:rsidR="0048499B" w:rsidRPr="00C72444">
          <w:rPr>
            <w:rStyle w:val="Hyperlink"/>
            <w:noProof/>
          </w:rPr>
          <w:t>6.5.3.4.3.1.</w:t>
        </w:r>
        <w:r w:rsidR="0048499B">
          <w:rPr>
            <w:rFonts w:asciiTheme="minorHAnsi" w:eastAsiaTheme="minorEastAsia" w:hAnsiTheme="minorHAnsi" w:cstheme="minorBidi"/>
            <w:noProof/>
            <w:sz w:val="22"/>
            <w:szCs w:val="22"/>
          </w:rPr>
          <w:tab/>
        </w:r>
        <w:r w:rsidR="0048499B" w:rsidRPr="00C72444">
          <w:rPr>
            <w:rStyle w:val="Hyperlink"/>
            <w:noProof/>
          </w:rPr>
          <w:t>Use Cases (Use Case Model)</w:t>
        </w:r>
        <w:r w:rsidR="0048499B">
          <w:rPr>
            <w:noProof/>
            <w:webHidden/>
          </w:rPr>
          <w:tab/>
        </w:r>
        <w:r w:rsidR="0048499B">
          <w:rPr>
            <w:noProof/>
            <w:webHidden/>
          </w:rPr>
          <w:fldChar w:fldCharType="begin"/>
        </w:r>
        <w:r w:rsidR="0048499B">
          <w:rPr>
            <w:noProof/>
            <w:webHidden/>
          </w:rPr>
          <w:instrText xml:space="preserve"> PAGEREF _Toc454362873 \h </w:instrText>
        </w:r>
        <w:r w:rsidR="0048499B">
          <w:rPr>
            <w:noProof/>
            <w:webHidden/>
          </w:rPr>
        </w:r>
        <w:r w:rsidR="0048499B">
          <w:rPr>
            <w:noProof/>
            <w:webHidden/>
          </w:rPr>
          <w:fldChar w:fldCharType="separate"/>
        </w:r>
        <w:r w:rsidR="00BF35C8">
          <w:rPr>
            <w:noProof/>
            <w:webHidden/>
          </w:rPr>
          <w:t>198</w:t>
        </w:r>
        <w:r w:rsidR="0048499B">
          <w:rPr>
            <w:noProof/>
            <w:webHidden/>
          </w:rPr>
          <w:fldChar w:fldCharType="end"/>
        </w:r>
      </w:hyperlink>
    </w:p>
    <w:p w14:paraId="3E4C9940" w14:textId="77777777" w:rsidR="0048499B" w:rsidRDefault="00862264">
      <w:pPr>
        <w:pStyle w:val="TOC6"/>
        <w:tabs>
          <w:tab w:val="left" w:pos="2301"/>
        </w:tabs>
        <w:rPr>
          <w:rFonts w:asciiTheme="minorHAnsi" w:eastAsiaTheme="minorEastAsia" w:hAnsiTheme="minorHAnsi" w:cstheme="minorBidi"/>
          <w:noProof/>
          <w:sz w:val="22"/>
          <w:szCs w:val="22"/>
        </w:rPr>
      </w:pPr>
      <w:hyperlink w:anchor="_Toc454362874" w:history="1">
        <w:r w:rsidR="0048499B" w:rsidRPr="00C72444">
          <w:rPr>
            <w:rStyle w:val="Hyperlink"/>
            <w:noProof/>
          </w:rPr>
          <w:t>6.5.3.4.3.2.</w:t>
        </w:r>
        <w:r w:rsidR="0048499B">
          <w:rPr>
            <w:rFonts w:asciiTheme="minorHAnsi" w:eastAsiaTheme="minorEastAsia" w:hAnsiTheme="minorHAnsi" w:cstheme="minorBidi"/>
            <w:noProof/>
            <w:sz w:val="22"/>
            <w:szCs w:val="22"/>
          </w:rPr>
          <w:tab/>
        </w:r>
        <w:r w:rsidR="0048499B" w:rsidRPr="00C72444">
          <w:rPr>
            <w:rStyle w:val="Hyperlink"/>
            <w:noProof/>
          </w:rPr>
          <w:t>Interaction Diagrams</w:t>
        </w:r>
        <w:r w:rsidR="0048499B">
          <w:rPr>
            <w:noProof/>
            <w:webHidden/>
          </w:rPr>
          <w:tab/>
        </w:r>
        <w:r w:rsidR="0048499B">
          <w:rPr>
            <w:noProof/>
            <w:webHidden/>
          </w:rPr>
          <w:fldChar w:fldCharType="begin"/>
        </w:r>
        <w:r w:rsidR="0048499B">
          <w:rPr>
            <w:noProof/>
            <w:webHidden/>
          </w:rPr>
          <w:instrText xml:space="preserve"> PAGEREF _Toc454362874 \h </w:instrText>
        </w:r>
        <w:r w:rsidR="0048499B">
          <w:rPr>
            <w:noProof/>
            <w:webHidden/>
          </w:rPr>
        </w:r>
        <w:r w:rsidR="0048499B">
          <w:rPr>
            <w:noProof/>
            <w:webHidden/>
          </w:rPr>
          <w:fldChar w:fldCharType="separate"/>
        </w:r>
        <w:r w:rsidR="00BF35C8">
          <w:rPr>
            <w:noProof/>
            <w:webHidden/>
          </w:rPr>
          <w:t>199</w:t>
        </w:r>
        <w:r w:rsidR="0048499B">
          <w:rPr>
            <w:noProof/>
            <w:webHidden/>
          </w:rPr>
          <w:fldChar w:fldCharType="end"/>
        </w:r>
      </w:hyperlink>
    </w:p>
    <w:p w14:paraId="1B9FF109"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75" w:history="1">
        <w:r w:rsidR="0048499B" w:rsidRPr="00C72444">
          <w:rPr>
            <w:rStyle w:val="Hyperlink"/>
            <w:noProof/>
          </w:rPr>
          <w:t>6.5.3.5.</w:t>
        </w:r>
        <w:r w:rsidR="0048499B">
          <w:rPr>
            <w:rFonts w:asciiTheme="minorHAnsi" w:eastAsiaTheme="minorEastAsia" w:hAnsiTheme="minorHAnsi" w:cstheme="minorBidi"/>
            <w:noProof/>
            <w:sz w:val="22"/>
            <w:szCs w:val="22"/>
          </w:rPr>
          <w:tab/>
        </w:r>
        <w:r w:rsidR="0048499B" w:rsidRPr="00C72444">
          <w:rPr>
            <w:rStyle w:val="Hyperlink"/>
            <w:noProof/>
          </w:rPr>
          <w:t>Gap Analysis</w:t>
        </w:r>
        <w:r w:rsidR="0048499B">
          <w:rPr>
            <w:noProof/>
            <w:webHidden/>
          </w:rPr>
          <w:tab/>
        </w:r>
        <w:r w:rsidR="0048499B">
          <w:rPr>
            <w:noProof/>
            <w:webHidden/>
          </w:rPr>
          <w:fldChar w:fldCharType="begin"/>
        </w:r>
        <w:r w:rsidR="0048499B">
          <w:rPr>
            <w:noProof/>
            <w:webHidden/>
          </w:rPr>
          <w:instrText xml:space="preserve"> PAGEREF _Toc454362875 \h </w:instrText>
        </w:r>
        <w:r w:rsidR="0048499B">
          <w:rPr>
            <w:noProof/>
            <w:webHidden/>
          </w:rPr>
        </w:r>
        <w:r w:rsidR="0048499B">
          <w:rPr>
            <w:noProof/>
            <w:webHidden/>
          </w:rPr>
          <w:fldChar w:fldCharType="separate"/>
        </w:r>
        <w:r w:rsidR="00BF35C8">
          <w:rPr>
            <w:noProof/>
            <w:webHidden/>
          </w:rPr>
          <w:t>199</w:t>
        </w:r>
        <w:r w:rsidR="0048499B">
          <w:rPr>
            <w:noProof/>
            <w:webHidden/>
          </w:rPr>
          <w:fldChar w:fldCharType="end"/>
        </w:r>
      </w:hyperlink>
    </w:p>
    <w:p w14:paraId="61EEB65E"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76" w:history="1">
        <w:r w:rsidR="0048499B" w:rsidRPr="00C72444">
          <w:rPr>
            <w:rStyle w:val="Hyperlink"/>
            <w:noProof/>
          </w:rPr>
          <w:t>6.5.3.5.1.</w:t>
        </w:r>
        <w:r w:rsidR="0048499B">
          <w:rPr>
            <w:rFonts w:asciiTheme="minorHAnsi" w:eastAsiaTheme="minorEastAsia" w:hAnsiTheme="minorHAnsi" w:cstheme="minorBidi"/>
            <w:noProof/>
            <w:sz w:val="22"/>
            <w:szCs w:val="22"/>
          </w:rPr>
          <w:tab/>
        </w:r>
        <w:r w:rsidR="0048499B" w:rsidRPr="00C72444">
          <w:rPr>
            <w:rStyle w:val="Hyperlink"/>
            <w:noProof/>
          </w:rPr>
          <w:t>Variances from Enterprise Target Architecture</w:t>
        </w:r>
        <w:r w:rsidR="0048499B">
          <w:rPr>
            <w:noProof/>
            <w:webHidden/>
          </w:rPr>
          <w:tab/>
        </w:r>
        <w:r w:rsidR="0048499B">
          <w:rPr>
            <w:noProof/>
            <w:webHidden/>
          </w:rPr>
          <w:fldChar w:fldCharType="begin"/>
        </w:r>
        <w:r w:rsidR="0048499B">
          <w:rPr>
            <w:noProof/>
            <w:webHidden/>
          </w:rPr>
          <w:instrText xml:space="preserve"> PAGEREF _Toc454362876 \h </w:instrText>
        </w:r>
        <w:r w:rsidR="0048499B">
          <w:rPr>
            <w:noProof/>
            <w:webHidden/>
          </w:rPr>
        </w:r>
        <w:r w:rsidR="0048499B">
          <w:rPr>
            <w:noProof/>
            <w:webHidden/>
          </w:rPr>
          <w:fldChar w:fldCharType="separate"/>
        </w:r>
        <w:r w:rsidR="00BF35C8">
          <w:rPr>
            <w:noProof/>
            <w:webHidden/>
          </w:rPr>
          <w:t>200</w:t>
        </w:r>
        <w:r w:rsidR="0048499B">
          <w:rPr>
            <w:noProof/>
            <w:webHidden/>
          </w:rPr>
          <w:fldChar w:fldCharType="end"/>
        </w:r>
      </w:hyperlink>
    </w:p>
    <w:p w14:paraId="1DD714A9"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77" w:history="1">
        <w:r w:rsidR="0048499B" w:rsidRPr="00C72444">
          <w:rPr>
            <w:rStyle w:val="Hyperlink"/>
            <w:noProof/>
          </w:rPr>
          <w:t>6.5.3.5.2.</w:t>
        </w:r>
        <w:r w:rsidR="0048499B">
          <w:rPr>
            <w:rFonts w:asciiTheme="minorHAnsi" w:eastAsiaTheme="minorEastAsia" w:hAnsiTheme="minorHAnsi" w:cstheme="minorBidi"/>
            <w:noProof/>
            <w:sz w:val="22"/>
            <w:szCs w:val="22"/>
          </w:rPr>
          <w:tab/>
        </w:r>
        <w:r w:rsidR="0048499B" w:rsidRPr="00C72444">
          <w:rPr>
            <w:rStyle w:val="Hyperlink"/>
            <w:noProof/>
          </w:rPr>
          <w:t>Variances from SLDs</w:t>
        </w:r>
        <w:r w:rsidR="0048499B">
          <w:rPr>
            <w:noProof/>
            <w:webHidden/>
          </w:rPr>
          <w:tab/>
        </w:r>
        <w:r w:rsidR="0048499B">
          <w:rPr>
            <w:noProof/>
            <w:webHidden/>
          </w:rPr>
          <w:fldChar w:fldCharType="begin"/>
        </w:r>
        <w:r w:rsidR="0048499B">
          <w:rPr>
            <w:noProof/>
            <w:webHidden/>
          </w:rPr>
          <w:instrText xml:space="preserve"> PAGEREF _Toc454362877 \h </w:instrText>
        </w:r>
        <w:r w:rsidR="0048499B">
          <w:rPr>
            <w:noProof/>
            <w:webHidden/>
          </w:rPr>
        </w:r>
        <w:r w:rsidR="0048499B">
          <w:rPr>
            <w:noProof/>
            <w:webHidden/>
          </w:rPr>
          <w:fldChar w:fldCharType="separate"/>
        </w:r>
        <w:r w:rsidR="00BF35C8">
          <w:rPr>
            <w:noProof/>
            <w:webHidden/>
          </w:rPr>
          <w:t>200</w:t>
        </w:r>
        <w:r w:rsidR="0048499B">
          <w:rPr>
            <w:noProof/>
            <w:webHidden/>
          </w:rPr>
          <w:fldChar w:fldCharType="end"/>
        </w:r>
      </w:hyperlink>
    </w:p>
    <w:p w14:paraId="5F404912"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78" w:history="1">
        <w:r w:rsidR="0048499B" w:rsidRPr="00C72444">
          <w:rPr>
            <w:rStyle w:val="Hyperlink"/>
            <w:noProof/>
          </w:rPr>
          <w:t>6.5.3.5.3.</w:t>
        </w:r>
        <w:r w:rsidR="0048499B">
          <w:rPr>
            <w:rFonts w:asciiTheme="minorHAnsi" w:eastAsiaTheme="minorEastAsia" w:hAnsiTheme="minorHAnsi" w:cstheme="minorBidi"/>
            <w:noProof/>
            <w:sz w:val="22"/>
            <w:szCs w:val="22"/>
          </w:rPr>
          <w:tab/>
        </w:r>
        <w:r w:rsidR="0048499B" w:rsidRPr="00C72444">
          <w:rPr>
            <w:rStyle w:val="Hyperlink"/>
            <w:noProof/>
          </w:rPr>
          <w:t>Variances from Standards and Policies</w:t>
        </w:r>
        <w:r w:rsidR="0048499B">
          <w:rPr>
            <w:noProof/>
            <w:webHidden/>
          </w:rPr>
          <w:tab/>
        </w:r>
        <w:r w:rsidR="0048499B">
          <w:rPr>
            <w:noProof/>
            <w:webHidden/>
          </w:rPr>
          <w:fldChar w:fldCharType="begin"/>
        </w:r>
        <w:r w:rsidR="0048499B">
          <w:rPr>
            <w:noProof/>
            <w:webHidden/>
          </w:rPr>
          <w:instrText xml:space="preserve"> PAGEREF _Toc454362878 \h </w:instrText>
        </w:r>
        <w:r w:rsidR="0048499B">
          <w:rPr>
            <w:noProof/>
            <w:webHidden/>
          </w:rPr>
        </w:r>
        <w:r w:rsidR="0048499B">
          <w:rPr>
            <w:noProof/>
            <w:webHidden/>
          </w:rPr>
          <w:fldChar w:fldCharType="separate"/>
        </w:r>
        <w:r w:rsidR="00BF35C8">
          <w:rPr>
            <w:noProof/>
            <w:webHidden/>
          </w:rPr>
          <w:t>200</w:t>
        </w:r>
        <w:r w:rsidR="0048499B">
          <w:rPr>
            <w:noProof/>
            <w:webHidden/>
          </w:rPr>
          <w:fldChar w:fldCharType="end"/>
        </w:r>
      </w:hyperlink>
    </w:p>
    <w:p w14:paraId="404021CA"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879" w:history="1">
        <w:r w:rsidR="0048499B" w:rsidRPr="00C72444">
          <w:rPr>
            <w:rStyle w:val="Hyperlink"/>
            <w:noProof/>
          </w:rPr>
          <w:t>6.5.3.5.4.</w:t>
        </w:r>
        <w:r w:rsidR="0048499B">
          <w:rPr>
            <w:rFonts w:asciiTheme="minorHAnsi" w:eastAsiaTheme="minorEastAsia" w:hAnsiTheme="minorHAnsi" w:cstheme="minorBidi"/>
            <w:noProof/>
            <w:sz w:val="22"/>
            <w:szCs w:val="22"/>
          </w:rPr>
          <w:tab/>
        </w:r>
        <w:r w:rsidR="0048499B" w:rsidRPr="00C72444">
          <w:rPr>
            <w:rStyle w:val="Hyperlink"/>
            <w:noProof/>
          </w:rPr>
          <w:t>Justification for Exceptions and Mitigation</w:t>
        </w:r>
        <w:r w:rsidR="0048499B">
          <w:rPr>
            <w:noProof/>
            <w:webHidden/>
          </w:rPr>
          <w:tab/>
        </w:r>
        <w:r w:rsidR="0048499B">
          <w:rPr>
            <w:noProof/>
            <w:webHidden/>
          </w:rPr>
          <w:fldChar w:fldCharType="begin"/>
        </w:r>
        <w:r w:rsidR="0048499B">
          <w:rPr>
            <w:noProof/>
            <w:webHidden/>
          </w:rPr>
          <w:instrText xml:space="preserve"> PAGEREF _Toc454362879 \h </w:instrText>
        </w:r>
        <w:r w:rsidR="0048499B">
          <w:rPr>
            <w:noProof/>
            <w:webHidden/>
          </w:rPr>
        </w:r>
        <w:r w:rsidR="0048499B">
          <w:rPr>
            <w:noProof/>
            <w:webHidden/>
          </w:rPr>
          <w:fldChar w:fldCharType="separate"/>
        </w:r>
        <w:r w:rsidR="00BF35C8">
          <w:rPr>
            <w:noProof/>
            <w:webHidden/>
          </w:rPr>
          <w:t>200</w:t>
        </w:r>
        <w:r w:rsidR="0048499B">
          <w:rPr>
            <w:noProof/>
            <w:webHidden/>
          </w:rPr>
          <w:fldChar w:fldCharType="end"/>
        </w:r>
      </w:hyperlink>
    </w:p>
    <w:p w14:paraId="775D0B96"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880" w:history="1">
        <w:r w:rsidR="0048499B" w:rsidRPr="00C72444">
          <w:rPr>
            <w:rStyle w:val="Hyperlink"/>
            <w:noProof/>
          </w:rPr>
          <w:t>7.</w:t>
        </w:r>
        <w:r w:rsidR="0048499B">
          <w:rPr>
            <w:rFonts w:asciiTheme="minorHAnsi" w:eastAsiaTheme="minorEastAsia" w:hAnsiTheme="minorHAnsi" w:cstheme="minorBidi"/>
            <w:b w:val="0"/>
            <w:noProof/>
            <w:sz w:val="22"/>
            <w:szCs w:val="22"/>
          </w:rPr>
          <w:tab/>
        </w:r>
        <w:r w:rsidR="0048499B" w:rsidRPr="00C72444">
          <w:rPr>
            <w:rStyle w:val="Hyperlink"/>
            <w:noProof/>
          </w:rPr>
          <w:t>External System Interface Design</w:t>
        </w:r>
        <w:r w:rsidR="0048499B">
          <w:rPr>
            <w:noProof/>
            <w:webHidden/>
          </w:rPr>
          <w:tab/>
        </w:r>
        <w:r w:rsidR="0048499B">
          <w:rPr>
            <w:noProof/>
            <w:webHidden/>
          </w:rPr>
          <w:fldChar w:fldCharType="begin"/>
        </w:r>
        <w:r w:rsidR="0048499B">
          <w:rPr>
            <w:noProof/>
            <w:webHidden/>
          </w:rPr>
          <w:instrText xml:space="preserve"> PAGEREF _Toc454362880 \h </w:instrText>
        </w:r>
        <w:r w:rsidR="0048499B">
          <w:rPr>
            <w:noProof/>
            <w:webHidden/>
          </w:rPr>
        </w:r>
        <w:r w:rsidR="0048499B">
          <w:rPr>
            <w:noProof/>
            <w:webHidden/>
          </w:rPr>
          <w:fldChar w:fldCharType="separate"/>
        </w:r>
        <w:r w:rsidR="00BF35C8">
          <w:rPr>
            <w:noProof/>
            <w:webHidden/>
          </w:rPr>
          <w:t>200</w:t>
        </w:r>
        <w:r w:rsidR="0048499B">
          <w:rPr>
            <w:noProof/>
            <w:webHidden/>
          </w:rPr>
          <w:fldChar w:fldCharType="end"/>
        </w:r>
      </w:hyperlink>
    </w:p>
    <w:p w14:paraId="47926517"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881" w:history="1">
        <w:r w:rsidR="0048499B" w:rsidRPr="00C72444">
          <w:rPr>
            <w:rStyle w:val="Hyperlink"/>
            <w:noProof/>
          </w:rPr>
          <w:t>7.1.</w:t>
        </w:r>
        <w:r w:rsidR="0048499B">
          <w:rPr>
            <w:rFonts w:asciiTheme="minorHAnsi" w:eastAsiaTheme="minorEastAsia" w:hAnsiTheme="minorHAnsi" w:cstheme="minorBidi"/>
            <w:b w:val="0"/>
            <w:noProof/>
            <w:sz w:val="22"/>
            <w:szCs w:val="22"/>
          </w:rPr>
          <w:tab/>
        </w:r>
        <w:r w:rsidR="0048499B" w:rsidRPr="00C72444">
          <w:rPr>
            <w:rStyle w:val="Hyperlink"/>
            <w:noProof/>
          </w:rPr>
          <w:t>Interface Architecture</w:t>
        </w:r>
        <w:r w:rsidR="0048499B">
          <w:rPr>
            <w:noProof/>
            <w:webHidden/>
          </w:rPr>
          <w:tab/>
        </w:r>
        <w:r w:rsidR="0048499B">
          <w:rPr>
            <w:noProof/>
            <w:webHidden/>
          </w:rPr>
          <w:fldChar w:fldCharType="begin"/>
        </w:r>
        <w:r w:rsidR="0048499B">
          <w:rPr>
            <w:noProof/>
            <w:webHidden/>
          </w:rPr>
          <w:instrText xml:space="preserve"> PAGEREF _Toc454362881 \h </w:instrText>
        </w:r>
        <w:r w:rsidR="0048499B">
          <w:rPr>
            <w:noProof/>
            <w:webHidden/>
          </w:rPr>
        </w:r>
        <w:r w:rsidR="0048499B">
          <w:rPr>
            <w:noProof/>
            <w:webHidden/>
          </w:rPr>
          <w:fldChar w:fldCharType="separate"/>
        </w:r>
        <w:r w:rsidR="00BF35C8">
          <w:rPr>
            <w:noProof/>
            <w:webHidden/>
          </w:rPr>
          <w:t>200</w:t>
        </w:r>
        <w:r w:rsidR="0048499B">
          <w:rPr>
            <w:noProof/>
            <w:webHidden/>
          </w:rPr>
          <w:fldChar w:fldCharType="end"/>
        </w:r>
      </w:hyperlink>
    </w:p>
    <w:p w14:paraId="563CF6E6"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882" w:history="1">
        <w:r w:rsidR="0048499B" w:rsidRPr="00C72444">
          <w:rPr>
            <w:rStyle w:val="Hyperlink"/>
            <w:noProof/>
          </w:rPr>
          <w:t>7.2.</w:t>
        </w:r>
        <w:r w:rsidR="0048499B">
          <w:rPr>
            <w:rFonts w:asciiTheme="minorHAnsi" w:eastAsiaTheme="minorEastAsia" w:hAnsiTheme="minorHAnsi" w:cstheme="minorBidi"/>
            <w:b w:val="0"/>
            <w:noProof/>
            <w:sz w:val="22"/>
            <w:szCs w:val="22"/>
          </w:rPr>
          <w:tab/>
        </w:r>
        <w:r w:rsidR="0048499B" w:rsidRPr="00C72444">
          <w:rPr>
            <w:rStyle w:val="Hyperlink"/>
            <w:noProof/>
          </w:rPr>
          <w:t>Interface Detailed Design</w:t>
        </w:r>
        <w:r w:rsidR="0048499B">
          <w:rPr>
            <w:noProof/>
            <w:webHidden/>
          </w:rPr>
          <w:tab/>
        </w:r>
        <w:r w:rsidR="0048499B">
          <w:rPr>
            <w:noProof/>
            <w:webHidden/>
          </w:rPr>
          <w:fldChar w:fldCharType="begin"/>
        </w:r>
        <w:r w:rsidR="0048499B">
          <w:rPr>
            <w:noProof/>
            <w:webHidden/>
          </w:rPr>
          <w:instrText xml:space="preserve"> PAGEREF _Toc454362882 \h </w:instrText>
        </w:r>
        <w:r w:rsidR="0048499B">
          <w:rPr>
            <w:noProof/>
            <w:webHidden/>
          </w:rPr>
        </w:r>
        <w:r w:rsidR="0048499B">
          <w:rPr>
            <w:noProof/>
            <w:webHidden/>
          </w:rPr>
          <w:fldChar w:fldCharType="separate"/>
        </w:r>
        <w:r w:rsidR="00BF35C8">
          <w:rPr>
            <w:noProof/>
            <w:webHidden/>
          </w:rPr>
          <w:t>201</w:t>
        </w:r>
        <w:r w:rsidR="0048499B">
          <w:rPr>
            <w:noProof/>
            <w:webHidden/>
          </w:rPr>
          <w:fldChar w:fldCharType="end"/>
        </w:r>
      </w:hyperlink>
    </w:p>
    <w:p w14:paraId="7BD8C3B2"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883" w:history="1">
        <w:r w:rsidR="0048499B" w:rsidRPr="00C72444">
          <w:rPr>
            <w:rStyle w:val="Hyperlink"/>
            <w:noProof/>
          </w:rPr>
          <w:t>7.2.1.</w:t>
        </w:r>
        <w:r w:rsidR="0048499B">
          <w:rPr>
            <w:rFonts w:asciiTheme="minorHAnsi" w:eastAsiaTheme="minorEastAsia" w:hAnsiTheme="minorHAnsi" w:cstheme="minorBidi"/>
            <w:b w:val="0"/>
            <w:noProof/>
            <w:sz w:val="22"/>
            <w:szCs w:val="22"/>
          </w:rPr>
          <w:tab/>
        </w:r>
        <w:r w:rsidR="0048499B" w:rsidRPr="00C72444">
          <w:rPr>
            <w:rStyle w:val="Hyperlink"/>
            <w:noProof/>
          </w:rPr>
          <w:t>WebAgent Pattern</w:t>
        </w:r>
        <w:r w:rsidR="0048499B">
          <w:rPr>
            <w:noProof/>
            <w:webHidden/>
          </w:rPr>
          <w:tab/>
        </w:r>
        <w:r w:rsidR="0048499B">
          <w:rPr>
            <w:noProof/>
            <w:webHidden/>
          </w:rPr>
          <w:fldChar w:fldCharType="begin"/>
        </w:r>
        <w:r w:rsidR="0048499B">
          <w:rPr>
            <w:noProof/>
            <w:webHidden/>
          </w:rPr>
          <w:instrText xml:space="preserve"> PAGEREF _Toc454362883 \h </w:instrText>
        </w:r>
        <w:r w:rsidR="0048499B">
          <w:rPr>
            <w:noProof/>
            <w:webHidden/>
          </w:rPr>
        </w:r>
        <w:r w:rsidR="0048499B">
          <w:rPr>
            <w:noProof/>
            <w:webHidden/>
          </w:rPr>
          <w:fldChar w:fldCharType="separate"/>
        </w:r>
        <w:r w:rsidR="00BF35C8">
          <w:rPr>
            <w:noProof/>
            <w:webHidden/>
          </w:rPr>
          <w:t>201</w:t>
        </w:r>
        <w:r w:rsidR="0048499B">
          <w:rPr>
            <w:noProof/>
            <w:webHidden/>
          </w:rPr>
          <w:fldChar w:fldCharType="end"/>
        </w:r>
      </w:hyperlink>
    </w:p>
    <w:p w14:paraId="45D88451"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884" w:history="1">
        <w:r w:rsidR="0048499B" w:rsidRPr="00C72444">
          <w:rPr>
            <w:rStyle w:val="Hyperlink"/>
            <w:noProof/>
          </w:rPr>
          <w:t>7.2.2.</w:t>
        </w:r>
        <w:r w:rsidR="0048499B">
          <w:rPr>
            <w:rFonts w:asciiTheme="minorHAnsi" w:eastAsiaTheme="minorEastAsia" w:hAnsiTheme="minorHAnsi" w:cstheme="minorBidi"/>
            <w:b w:val="0"/>
            <w:noProof/>
            <w:sz w:val="22"/>
            <w:szCs w:val="22"/>
          </w:rPr>
          <w:tab/>
        </w:r>
        <w:r w:rsidR="0048499B" w:rsidRPr="00C72444">
          <w:rPr>
            <w:rStyle w:val="Hyperlink"/>
            <w:noProof/>
          </w:rPr>
          <w:t>Federation Pattern</w:t>
        </w:r>
        <w:r w:rsidR="0048499B">
          <w:rPr>
            <w:noProof/>
            <w:webHidden/>
          </w:rPr>
          <w:tab/>
        </w:r>
        <w:r w:rsidR="0048499B">
          <w:rPr>
            <w:noProof/>
            <w:webHidden/>
          </w:rPr>
          <w:fldChar w:fldCharType="begin"/>
        </w:r>
        <w:r w:rsidR="0048499B">
          <w:rPr>
            <w:noProof/>
            <w:webHidden/>
          </w:rPr>
          <w:instrText xml:space="preserve"> PAGEREF _Toc454362884 \h </w:instrText>
        </w:r>
        <w:r w:rsidR="0048499B">
          <w:rPr>
            <w:noProof/>
            <w:webHidden/>
          </w:rPr>
        </w:r>
        <w:r w:rsidR="0048499B">
          <w:rPr>
            <w:noProof/>
            <w:webHidden/>
          </w:rPr>
          <w:fldChar w:fldCharType="separate"/>
        </w:r>
        <w:r w:rsidR="00BF35C8">
          <w:rPr>
            <w:noProof/>
            <w:webHidden/>
          </w:rPr>
          <w:t>202</w:t>
        </w:r>
        <w:r w:rsidR="0048499B">
          <w:rPr>
            <w:noProof/>
            <w:webHidden/>
          </w:rPr>
          <w:fldChar w:fldCharType="end"/>
        </w:r>
      </w:hyperlink>
    </w:p>
    <w:p w14:paraId="1E58EC9F"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85" w:history="1">
        <w:r w:rsidR="0048499B" w:rsidRPr="00C72444">
          <w:rPr>
            <w:rStyle w:val="Hyperlink"/>
            <w:noProof/>
          </w:rPr>
          <w:t>7.2.2.1.</w:t>
        </w:r>
        <w:r w:rsidR="0048499B">
          <w:rPr>
            <w:rFonts w:asciiTheme="minorHAnsi" w:eastAsiaTheme="minorEastAsia" w:hAnsiTheme="minorHAnsi" w:cstheme="minorBidi"/>
            <w:noProof/>
            <w:sz w:val="22"/>
            <w:szCs w:val="22"/>
          </w:rPr>
          <w:tab/>
        </w:r>
        <w:r w:rsidR="0048499B" w:rsidRPr="00C72444">
          <w:rPr>
            <w:rStyle w:val="Hyperlink"/>
            <w:noProof/>
          </w:rPr>
          <w:t>Identity Provider (IdP) – With a Valid Session Cookie</w:t>
        </w:r>
        <w:r w:rsidR="0048499B">
          <w:rPr>
            <w:noProof/>
            <w:webHidden/>
          </w:rPr>
          <w:tab/>
        </w:r>
        <w:r w:rsidR="0048499B">
          <w:rPr>
            <w:noProof/>
            <w:webHidden/>
          </w:rPr>
          <w:fldChar w:fldCharType="begin"/>
        </w:r>
        <w:r w:rsidR="0048499B">
          <w:rPr>
            <w:noProof/>
            <w:webHidden/>
          </w:rPr>
          <w:instrText xml:space="preserve"> PAGEREF _Toc454362885 \h </w:instrText>
        </w:r>
        <w:r w:rsidR="0048499B">
          <w:rPr>
            <w:noProof/>
            <w:webHidden/>
          </w:rPr>
        </w:r>
        <w:r w:rsidR="0048499B">
          <w:rPr>
            <w:noProof/>
            <w:webHidden/>
          </w:rPr>
          <w:fldChar w:fldCharType="separate"/>
        </w:r>
        <w:r w:rsidR="00BF35C8">
          <w:rPr>
            <w:noProof/>
            <w:webHidden/>
          </w:rPr>
          <w:t>204</w:t>
        </w:r>
        <w:r w:rsidR="0048499B">
          <w:rPr>
            <w:noProof/>
            <w:webHidden/>
          </w:rPr>
          <w:fldChar w:fldCharType="end"/>
        </w:r>
      </w:hyperlink>
    </w:p>
    <w:p w14:paraId="547A576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86" w:history="1">
        <w:r w:rsidR="0048499B" w:rsidRPr="00C72444">
          <w:rPr>
            <w:rStyle w:val="Hyperlink"/>
            <w:noProof/>
          </w:rPr>
          <w:t>7.2.2.2.</w:t>
        </w:r>
        <w:r w:rsidR="0048499B">
          <w:rPr>
            <w:rFonts w:asciiTheme="minorHAnsi" w:eastAsiaTheme="minorEastAsia" w:hAnsiTheme="minorHAnsi" w:cstheme="minorBidi"/>
            <w:noProof/>
            <w:sz w:val="22"/>
            <w:szCs w:val="22"/>
          </w:rPr>
          <w:tab/>
        </w:r>
        <w:r w:rsidR="0048499B" w:rsidRPr="00C72444">
          <w:rPr>
            <w:rStyle w:val="Hyperlink"/>
            <w:noProof/>
          </w:rPr>
          <w:t>Service Provider (SP)</w:t>
        </w:r>
        <w:r w:rsidR="0048499B">
          <w:rPr>
            <w:noProof/>
            <w:webHidden/>
          </w:rPr>
          <w:tab/>
        </w:r>
        <w:r w:rsidR="0048499B">
          <w:rPr>
            <w:noProof/>
            <w:webHidden/>
          </w:rPr>
          <w:fldChar w:fldCharType="begin"/>
        </w:r>
        <w:r w:rsidR="0048499B">
          <w:rPr>
            <w:noProof/>
            <w:webHidden/>
          </w:rPr>
          <w:instrText xml:space="preserve"> PAGEREF _Toc454362886 \h </w:instrText>
        </w:r>
        <w:r w:rsidR="0048499B">
          <w:rPr>
            <w:noProof/>
            <w:webHidden/>
          </w:rPr>
        </w:r>
        <w:r w:rsidR="0048499B">
          <w:rPr>
            <w:noProof/>
            <w:webHidden/>
          </w:rPr>
          <w:fldChar w:fldCharType="separate"/>
        </w:r>
        <w:r w:rsidR="00BF35C8">
          <w:rPr>
            <w:noProof/>
            <w:webHidden/>
          </w:rPr>
          <w:t>204</w:t>
        </w:r>
        <w:r w:rsidR="0048499B">
          <w:rPr>
            <w:noProof/>
            <w:webHidden/>
          </w:rPr>
          <w:fldChar w:fldCharType="end"/>
        </w:r>
      </w:hyperlink>
    </w:p>
    <w:p w14:paraId="74778A0A"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87" w:history="1">
        <w:r w:rsidR="0048499B" w:rsidRPr="00C72444">
          <w:rPr>
            <w:rStyle w:val="Hyperlink"/>
            <w:noProof/>
          </w:rPr>
          <w:t>7.2.2.3.</w:t>
        </w:r>
        <w:r w:rsidR="0048499B">
          <w:rPr>
            <w:rFonts w:asciiTheme="minorHAnsi" w:eastAsiaTheme="minorEastAsia" w:hAnsiTheme="minorHAnsi" w:cstheme="minorBidi"/>
            <w:noProof/>
            <w:sz w:val="22"/>
            <w:szCs w:val="22"/>
          </w:rPr>
          <w:tab/>
        </w:r>
        <w:r w:rsidR="0048499B" w:rsidRPr="00C72444">
          <w:rPr>
            <w:rStyle w:val="Hyperlink"/>
            <w:noProof/>
          </w:rPr>
          <w:t>Proxy Pattern</w:t>
        </w:r>
        <w:r w:rsidR="0048499B">
          <w:rPr>
            <w:noProof/>
            <w:webHidden/>
          </w:rPr>
          <w:tab/>
        </w:r>
        <w:r w:rsidR="0048499B">
          <w:rPr>
            <w:noProof/>
            <w:webHidden/>
          </w:rPr>
          <w:fldChar w:fldCharType="begin"/>
        </w:r>
        <w:r w:rsidR="0048499B">
          <w:rPr>
            <w:noProof/>
            <w:webHidden/>
          </w:rPr>
          <w:instrText xml:space="preserve"> PAGEREF _Toc454362887 \h </w:instrText>
        </w:r>
        <w:r w:rsidR="0048499B">
          <w:rPr>
            <w:noProof/>
            <w:webHidden/>
          </w:rPr>
        </w:r>
        <w:r w:rsidR="0048499B">
          <w:rPr>
            <w:noProof/>
            <w:webHidden/>
          </w:rPr>
          <w:fldChar w:fldCharType="separate"/>
        </w:r>
        <w:r w:rsidR="00BF35C8">
          <w:rPr>
            <w:noProof/>
            <w:webHidden/>
          </w:rPr>
          <w:t>205</w:t>
        </w:r>
        <w:r w:rsidR="0048499B">
          <w:rPr>
            <w:noProof/>
            <w:webHidden/>
          </w:rPr>
          <w:fldChar w:fldCharType="end"/>
        </w:r>
      </w:hyperlink>
    </w:p>
    <w:p w14:paraId="28F7A55C"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88" w:history="1">
        <w:r w:rsidR="0048499B" w:rsidRPr="00C72444">
          <w:rPr>
            <w:rStyle w:val="Hyperlink"/>
            <w:noProof/>
          </w:rPr>
          <w:t>7.2.2.4.</w:t>
        </w:r>
        <w:r w:rsidR="0048499B">
          <w:rPr>
            <w:rFonts w:asciiTheme="minorHAnsi" w:eastAsiaTheme="minorEastAsia" w:hAnsiTheme="minorHAnsi" w:cstheme="minorBidi"/>
            <w:noProof/>
            <w:sz w:val="22"/>
            <w:szCs w:val="22"/>
          </w:rPr>
          <w:tab/>
        </w:r>
        <w:r w:rsidR="0048499B" w:rsidRPr="00C72444">
          <w:rPr>
            <w:rStyle w:val="Hyperlink"/>
            <w:noProof/>
          </w:rPr>
          <w:t>AD</w:t>
        </w:r>
        <w:r w:rsidR="0048499B">
          <w:rPr>
            <w:noProof/>
            <w:webHidden/>
          </w:rPr>
          <w:tab/>
        </w:r>
        <w:r w:rsidR="0048499B">
          <w:rPr>
            <w:noProof/>
            <w:webHidden/>
          </w:rPr>
          <w:fldChar w:fldCharType="begin"/>
        </w:r>
        <w:r w:rsidR="0048499B">
          <w:rPr>
            <w:noProof/>
            <w:webHidden/>
          </w:rPr>
          <w:instrText xml:space="preserve"> PAGEREF _Toc454362888 \h </w:instrText>
        </w:r>
        <w:r w:rsidR="0048499B">
          <w:rPr>
            <w:noProof/>
            <w:webHidden/>
          </w:rPr>
        </w:r>
        <w:r w:rsidR="0048499B">
          <w:rPr>
            <w:noProof/>
            <w:webHidden/>
          </w:rPr>
          <w:fldChar w:fldCharType="separate"/>
        </w:r>
        <w:r w:rsidR="00BF35C8">
          <w:rPr>
            <w:noProof/>
            <w:webHidden/>
          </w:rPr>
          <w:t>206</w:t>
        </w:r>
        <w:r w:rsidR="0048499B">
          <w:rPr>
            <w:noProof/>
            <w:webHidden/>
          </w:rPr>
          <w:fldChar w:fldCharType="end"/>
        </w:r>
      </w:hyperlink>
    </w:p>
    <w:p w14:paraId="3F8F7A7C"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89" w:history="1">
        <w:r w:rsidR="0048499B" w:rsidRPr="00C72444">
          <w:rPr>
            <w:rStyle w:val="Hyperlink"/>
            <w:noProof/>
          </w:rPr>
          <w:t>7.2.2.5.</w:t>
        </w:r>
        <w:r w:rsidR="0048499B">
          <w:rPr>
            <w:rFonts w:asciiTheme="minorHAnsi" w:eastAsiaTheme="minorEastAsia" w:hAnsiTheme="minorHAnsi" w:cstheme="minorBidi"/>
            <w:noProof/>
            <w:sz w:val="22"/>
            <w:szCs w:val="22"/>
          </w:rPr>
          <w:tab/>
        </w:r>
        <w:r w:rsidR="0048499B" w:rsidRPr="00C72444">
          <w:rPr>
            <w:rStyle w:val="Hyperlink"/>
            <w:noProof/>
          </w:rPr>
          <w:t>VDS</w:t>
        </w:r>
        <w:r w:rsidR="0048499B">
          <w:rPr>
            <w:noProof/>
            <w:webHidden/>
          </w:rPr>
          <w:tab/>
        </w:r>
        <w:r w:rsidR="0048499B">
          <w:rPr>
            <w:noProof/>
            <w:webHidden/>
          </w:rPr>
          <w:fldChar w:fldCharType="begin"/>
        </w:r>
        <w:r w:rsidR="0048499B">
          <w:rPr>
            <w:noProof/>
            <w:webHidden/>
          </w:rPr>
          <w:instrText xml:space="preserve"> PAGEREF _Toc454362889 \h </w:instrText>
        </w:r>
        <w:r w:rsidR="0048499B">
          <w:rPr>
            <w:noProof/>
            <w:webHidden/>
          </w:rPr>
        </w:r>
        <w:r w:rsidR="0048499B">
          <w:rPr>
            <w:noProof/>
            <w:webHidden/>
          </w:rPr>
          <w:fldChar w:fldCharType="separate"/>
        </w:r>
        <w:r w:rsidR="00BF35C8">
          <w:rPr>
            <w:noProof/>
            <w:webHidden/>
          </w:rPr>
          <w:t>206</w:t>
        </w:r>
        <w:r w:rsidR="0048499B">
          <w:rPr>
            <w:noProof/>
            <w:webHidden/>
          </w:rPr>
          <w:fldChar w:fldCharType="end"/>
        </w:r>
      </w:hyperlink>
    </w:p>
    <w:p w14:paraId="7E5ACC7F"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90" w:history="1">
        <w:r w:rsidR="0048499B" w:rsidRPr="00C72444">
          <w:rPr>
            <w:rStyle w:val="Hyperlink"/>
            <w:noProof/>
          </w:rPr>
          <w:t>7.2.2.6.</w:t>
        </w:r>
        <w:r w:rsidR="0048499B">
          <w:rPr>
            <w:rFonts w:asciiTheme="minorHAnsi" w:eastAsiaTheme="minorEastAsia" w:hAnsiTheme="minorHAnsi" w:cstheme="minorBidi"/>
            <w:noProof/>
            <w:sz w:val="22"/>
            <w:szCs w:val="22"/>
          </w:rPr>
          <w:tab/>
        </w:r>
        <w:r w:rsidR="0048499B" w:rsidRPr="00C72444">
          <w:rPr>
            <w:rStyle w:val="Hyperlink"/>
            <w:noProof/>
          </w:rPr>
          <w:t>CAR</w:t>
        </w:r>
        <w:r w:rsidR="0048499B">
          <w:rPr>
            <w:noProof/>
            <w:webHidden/>
          </w:rPr>
          <w:tab/>
        </w:r>
        <w:r w:rsidR="0048499B">
          <w:rPr>
            <w:noProof/>
            <w:webHidden/>
          </w:rPr>
          <w:fldChar w:fldCharType="begin"/>
        </w:r>
        <w:r w:rsidR="0048499B">
          <w:rPr>
            <w:noProof/>
            <w:webHidden/>
          </w:rPr>
          <w:instrText xml:space="preserve"> PAGEREF _Toc454362890 \h </w:instrText>
        </w:r>
        <w:r w:rsidR="0048499B">
          <w:rPr>
            <w:noProof/>
            <w:webHidden/>
          </w:rPr>
        </w:r>
        <w:r w:rsidR="0048499B">
          <w:rPr>
            <w:noProof/>
            <w:webHidden/>
          </w:rPr>
          <w:fldChar w:fldCharType="separate"/>
        </w:r>
        <w:r w:rsidR="00BF35C8">
          <w:rPr>
            <w:noProof/>
            <w:webHidden/>
          </w:rPr>
          <w:t>206</w:t>
        </w:r>
        <w:r w:rsidR="0048499B">
          <w:rPr>
            <w:noProof/>
            <w:webHidden/>
          </w:rPr>
          <w:fldChar w:fldCharType="end"/>
        </w:r>
      </w:hyperlink>
    </w:p>
    <w:p w14:paraId="7C642216"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91" w:history="1">
        <w:r w:rsidR="0048499B" w:rsidRPr="00C72444">
          <w:rPr>
            <w:rStyle w:val="Hyperlink"/>
            <w:noProof/>
          </w:rPr>
          <w:t>7.2.2.7.</w:t>
        </w:r>
        <w:r w:rsidR="0048499B">
          <w:rPr>
            <w:rFonts w:asciiTheme="minorHAnsi" w:eastAsiaTheme="minorEastAsia" w:hAnsiTheme="minorHAnsi" w:cstheme="minorBidi"/>
            <w:noProof/>
            <w:sz w:val="22"/>
            <w:szCs w:val="22"/>
          </w:rPr>
          <w:tab/>
        </w:r>
        <w:r w:rsidR="0048499B" w:rsidRPr="00C72444">
          <w:rPr>
            <w:rStyle w:val="Hyperlink"/>
            <w:noProof/>
          </w:rPr>
          <w:t>Provisioning</w:t>
        </w:r>
        <w:r w:rsidR="0048499B">
          <w:rPr>
            <w:noProof/>
            <w:webHidden/>
          </w:rPr>
          <w:tab/>
        </w:r>
        <w:r w:rsidR="0048499B">
          <w:rPr>
            <w:noProof/>
            <w:webHidden/>
          </w:rPr>
          <w:fldChar w:fldCharType="begin"/>
        </w:r>
        <w:r w:rsidR="0048499B">
          <w:rPr>
            <w:noProof/>
            <w:webHidden/>
          </w:rPr>
          <w:instrText xml:space="preserve"> PAGEREF _Toc454362891 \h </w:instrText>
        </w:r>
        <w:r w:rsidR="0048499B">
          <w:rPr>
            <w:noProof/>
            <w:webHidden/>
          </w:rPr>
        </w:r>
        <w:r w:rsidR="0048499B">
          <w:rPr>
            <w:noProof/>
            <w:webHidden/>
          </w:rPr>
          <w:fldChar w:fldCharType="separate"/>
        </w:r>
        <w:r w:rsidR="00BF35C8">
          <w:rPr>
            <w:noProof/>
            <w:webHidden/>
          </w:rPr>
          <w:t>207</w:t>
        </w:r>
        <w:r w:rsidR="0048499B">
          <w:rPr>
            <w:noProof/>
            <w:webHidden/>
          </w:rPr>
          <w:fldChar w:fldCharType="end"/>
        </w:r>
      </w:hyperlink>
    </w:p>
    <w:p w14:paraId="287CB33C"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892" w:history="1">
        <w:r w:rsidR="0048499B" w:rsidRPr="00C72444">
          <w:rPr>
            <w:rStyle w:val="Hyperlink"/>
            <w:noProof/>
          </w:rPr>
          <w:t>8.</w:t>
        </w:r>
        <w:r w:rsidR="0048499B">
          <w:rPr>
            <w:rFonts w:asciiTheme="minorHAnsi" w:eastAsiaTheme="minorEastAsia" w:hAnsiTheme="minorHAnsi" w:cstheme="minorBidi"/>
            <w:b w:val="0"/>
            <w:noProof/>
            <w:sz w:val="22"/>
            <w:szCs w:val="22"/>
          </w:rPr>
          <w:tab/>
        </w:r>
        <w:r w:rsidR="0048499B" w:rsidRPr="00C72444">
          <w:rPr>
            <w:rStyle w:val="Hyperlink"/>
            <w:noProof/>
          </w:rPr>
          <w:t>Human-Machine Interface</w:t>
        </w:r>
        <w:r w:rsidR="0048499B">
          <w:rPr>
            <w:noProof/>
            <w:webHidden/>
          </w:rPr>
          <w:tab/>
        </w:r>
        <w:r w:rsidR="0048499B">
          <w:rPr>
            <w:noProof/>
            <w:webHidden/>
          </w:rPr>
          <w:fldChar w:fldCharType="begin"/>
        </w:r>
        <w:r w:rsidR="0048499B">
          <w:rPr>
            <w:noProof/>
            <w:webHidden/>
          </w:rPr>
          <w:instrText xml:space="preserve"> PAGEREF _Toc454362892 \h </w:instrText>
        </w:r>
        <w:r w:rsidR="0048499B">
          <w:rPr>
            <w:noProof/>
            <w:webHidden/>
          </w:rPr>
        </w:r>
        <w:r w:rsidR="0048499B">
          <w:rPr>
            <w:noProof/>
            <w:webHidden/>
          </w:rPr>
          <w:fldChar w:fldCharType="separate"/>
        </w:r>
        <w:r w:rsidR="00BF35C8">
          <w:rPr>
            <w:noProof/>
            <w:webHidden/>
          </w:rPr>
          <w:t>207</w:t>
        </w:r>
        <w:r w:rsidR="0048499B">
          <w:rPr>
            <w:noProof/>
            <w:webHidden/>
          </w:rPr>
          <w:fldChar w:fldCharType="end"/>
        </w:r>
      </w:hyperlink>
    </w:p>
    <w:p w14:paraId="52F4C768"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893" w:history="1">
        <w:r w:rsidR="0048499B" w:rsidRPr="00C72444">
          <w:rPr>
            <w:rStyle w:val="Hyperlink"/>
            <w:noProof/>
          </w:rPr>
          <w:t>8.1.</w:t>
        </w:r>
        <w:r w:rsidR="0048499B">
          <w:rPr>
            <w:rFonts w:asciiTheme="minorHAnsi" w:eastAsiaTheme="minorEastAsia" w:hAnsiTheme="minorHAnsi" w:cstheme="minorBidi"/>
            <w:b w:val="0"/>
            <w:noProof/>
            <w:sz w:val="22"/>
            <w:szCs w:val="22"/>
          </w:rPr>
          <w:tab/>
        </w:r>
        <w:r w:rsidR="0048499B" w:rsidRPr="00C72444">
          <w:rPr>
            <w:rStyle w:val="Hyperlink"/>
            <w:noProof/>
          </w:rPr>
          <w:t>Interface Design Rules</w:t>
        </w:r>
        <w:r w:rsidR="0048499B">
          <w:rPr>
            <w:noProof/>
            <w:webHidden/>
          </w:rPr>
          <w:tab/>
        </w:r>
        <w:r w:rsidR="0048499B">
          <w:rPr>
            <w:noProof/>
            <w:webHidden/>
          </w:rPr>
          <w:fldChar w:fldCharType="begin"/>
        </w:r>
        <w:r w:rsidR="0048499B">
          <w:rPr>
            <w:noProof/>
            <w:webHidden/>
          </w:rPr>
          <w:instrText xml:space="preserve"> PAGEREF _Toc454362893 \h </w:instrText>
        </w:r>
        <w:r w:rsidR="0048499B">
          <w:rPr>
            <w:noProof/>
            <w:webHidden/>
          </w:rPr>
        </w:r>
        <w:r w:rsidR="0048499B">
          <w:rPr>
            <w:noProof/>
            <w:webHidden/>
          </w:rPr>
          <w:fldChar w:fldCharType="separate"/>
        </w:r>
        <w:r w:rsidR="00BF35C8">
          <w:rPr>
            <w:noProof/>
            <w:webHidden/>
          </w:rPr>
          <w:t>207</w:t>
        </w:r>
        <w:r w:rsidR="0048499B">
          <w:rPr>
            <w:noProof/>
            <w:webHidden/>
          </w:rPr>
          <w:fldChar w:fldCharType="end"/>
        </w:r>
      </w:hyperlink>
    </w:p>
    <w:p w14:paraId="1392CCFB"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894" w:history="1">
        <w:r w:rsidR="0048499B" w:rsidRPr="00C72444">
          <w:rPr>
            <w:rStyle w:val="Hyperlink"/>
            <w:noProof/>
          </w:rPr>
          <w:t>8.2.</w:t>
        </w:r>
        <w:r w:rsidR="0048499B">
          <w:rPr>
            <w:rFonts w:asciiTheme="minorHAnsi" w:eastAsiaTheme="minorEastAsia" w:hAnsiTheme="minorHAnsi" w:cstheme="minorBidi"/>
            <w:b w:val="0"/>
            <w:noProof/>
            <w:sz w:val="22"/>
            <w:szCs w:val="22"/>
          </w:rPr>
          <w:tab/>
        </w:r>
        <w:r w:rsidR="0048499B" w:rsidRPr="00C72444">
          <w:rPr>
            <w:rStyle w:val="Hyperlink"/>
            <w:noProof/>
          </w:rPr>
          <w:t>Inputs</w:t>
        </w:r>
        <w:r w:rsidR="0048499B">
          <w:rPr>
            <w:noProof/>
            <w:webHidden/>
          </w:rPr>
          <w:tab/>
        </w:r>
        <w:r w:rsidR="0048499B">
          <w:rPr>
            <w:noProof/>
            <w:webHidden/>
          </w:rPr>
          <w:fldChar w:fldCharType="begin"/>
        </w:r>
        <w:r w:rsidR="0048499B">
          <w:rPr>
            <w:noProof/>
            <w:webHidden/>
          </w:rPr>
          <w:instrText xml:space="preserve"> PAGEREF _Toc454362894 \h </w:instrText>
        </w:r>
        <w:r w:rsidR="0048499B">
          <w:rPr>
            <w:noProof/>
            <w:webHidden/>
          </w:rPr>
        </w:r>
        <w:r w:rsidR="0048499B">
          <w:rPr>
            <w:noProof/>
            <w:webHidden/>
          </w:rPr>
          <w:fldChar w:fldCharType="separate"/>
        </w:r>
        <w:r w:rsidR="00BF35C8">
          <w:rPr>
            <w:noProof/>
            <w:webHidden/>
          </w:rPr>
          <w:t>208</w:t>
        </w:r>
        <w:r w:rsidR="0048499B">
          <w:rPr>
            <w:noProof/>
            <w:webHidden/>
          </w:rPr>
          <w:fldChar w:fldCharType="end"/>
        </w:r>
      </w:hyperlink>
    </w:p>
    <w:p w14:paraId="01CE77C1"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895" w:history="1">
        <w:r w:rsidR="0048499B" w:rsidRPr="00C72444">
          <w:rPr>
            <w:rStyle w:val="Hyperlink"/>
            <w:noProof/>
          </w:rPr>
          <w:t>8.3.</w:t>
        </w:r>
        <w:r w:rsidR="0048499B">
          <w:rPr>
            <w:rFonts w:asciiTheme="minorHAnsi" w:eastAsiaTheme="minorEastAsia" w:hAnsiTheme="minorHAnsi" w:cstheme="minorBidi"/>
            <w:b w:val="0"/>
            <w:noProof/>
            <w:sz w:val="22"/>
            <w:szCs w:val="22"/>
          </w:rPr>
          <w:tab/>
        </w:r>
        <w:r w:rsidR="0048499B" w:rsidRPr="00C72444">
          <w:rPr>
            <w:rStyle w:val="Hyperlink"/>
            <w:noProof/>
          </w:rPr>
          <w:t>Outputs</w:t>
        </w:r>
        <w:r w:rsidR="0048499B">
          <w:rPr>
            <w:noProof/>
            <w:webHidden/>
          </w:rPr>
          <w:tab/>
        </w:r>
        <w:r w:rsidR="0048499B">
          <w:rPr>
            <w:noProof/>
            <w:webHidden/>
          </w:rPr>
          <w:fldChar w:fldCharType="begin"/>
        </w:r>
        <w:r w:rsidR="0048499B">
          <w:rPr>
            <w:noProof/>
            <w:webHidden/>
          </w:rPr>
          <w:instrText xml:space="preserve"> PAGEREF _Toc454362895 \h </w:instrText>
        </w:r>
        <w:r w:rsidR="0048499B">
          <w:rPr>
            <w:noProof/>
            <w:webHidden/>
          </w:rPr>
        </w:r>
        <w:r w:rsidR="0048499B">
          <w:rPr>
            <w:noProof/>
            <w:webHidden/>
          </w:rPr>
          <w:fldChar w:fldCharType="separate"/>
        </w:r>
        <w:r w:rsidR="00BF35C8">
          <w:rPr>
            <w:noProof/>
            <w:webHidden/>
          </w:rPr>
          <w:t>208</w:t>
        </w:r>
        <w:r w:rsidR="0048499B">
          <w:rPr>
            <w:noProof/>
            <w:webHidden/>
          </w:rPr>
          <w:fldChar w:fldCharType="end"/>
        </w:r>
      </w:hyperlink>
    </w:p>
    <w:p w14:paraId="68D4CDED"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896" w:history="1">
        <w:r w:rsidR="0048499B" w:rsidRPr="00C72444">
          <w:rPr>
            <w:rStyle w:val="Hyperlink"/>
            <w:noProof/>
          </w:rPr>
          <w:t>8.4.</w:t>
        </w:r>
        <w:r w:rsidR="0048499B">
          <w:rPr>
            <w:rFonts w:asciiTheme="minorHAnsi" w:eastAsiaTheme="minorEastAsia" w:hAnsiTheme="minorHAnsi" w:cstheme="minorBidi"/>
            <w:b w:val="0"/>
            <w:noProof/>
            <w:sz w:val="22"/>
            <w:szCs w:val="22"/>
          </w:rPr>
          <w:tab/>
        </w:r>
        <w:r w:rsidR="0048499B" w:rsidRPr="00C72444">
          <w:rPr>
            <w:rStyle w:val="Hyperlink"/>
            <w:noProof/>
          </w:rPr>
          <w:t>Navigation Hierarchy</w:t>
        </w:r>
        <w:r w:rsidR="0048499B">
          <w:rPr>
            <w:noProof/>
            <w:webHidden/>
          </w:rPr>
          <w:tab/>
        </w:r>
        <w:r w:rsidR="0048499B">
          <w:rPr>
            <w:noProof/>
            <w:webHidden/>
          </w:rPr>
          <w:fldChar w:fldCharType="begin"/>
        </w:r>
        <w:r w:rsidR="0048499B">
          <w:rPr>
            <w:noProof/>
            <w:webHidden/>
          </w:rPr>
          <w:instrText xml:space="preserve"> PAGEREF _Toc454362896 \h </w:instrText>
        </w:r>
        <w:r w:rsidR="0048499B">
          <w:rPr>
            <w:noProof/>
            <w:webHidden/>
          </w:rPr>
        </w:r>
        <w:r w:rsidR="0048499B">
          <w:rPr>
            <w:noProof/>
            <w:webHidden/>
          </w:rPr>
          <w:fldChar w:fldCharType="separate"/>
        </w:r>
        <w:r w:rsidR="00BF35C8">
          <w:rPr>
            <w:noProof/>
            <w:webHidden/>
          </w:rPr>
          <w:t>209</w:t>
        </w:r>
        <w:r w:rsidR="0048499B">
          <w:rPr>
            <w:noProof/>
            <w:webHidden/>
          </w:rPr>
          <w:fldChar w:fldCharType="end"/>
        </w:r>
      </w:hyperlink>
    </w:p>
    <w:p w14:paraId="46ECDA63" w14:textId="77777777" w:rsidR="0048499B" w:rsidRDefault="00862264">
      <w:pPr>
        <w:pStyle w:val="TOC3"/>
        <w:tabs>
          <w:tab w:val="left" w:pos="1540"/>
        </w:tabs>
        <w:rPr>
          <w:rFonts w:asciiTheme="minorHAnsi" w:eastAsiaTheme="minorEastAsia" w:hAnsiTheme="minorHAnsi" w:cstheme="minorBidi"/>
          <w:b w:val="0"/>
          <w:noProof/>
          <w:sz w:val="22"/>
          <w:szCs w:val="22"/>
        </w:rPr>
      </w:pPr>
      <w:hyperlink w:anchor="_Toc454362897" w:history="1">
        <w:r w:rsidR="0048499B" w:rsidRPr="00C72444">
          <w:rPr>
            <w:rStyle w:val="Hyperlink"/>
            <w:noProof/>
          </w:rPr>
          <w:t>8.4.1.</w:t>
        </w:r>
        <w:r w:rsidR="0048499B">
          <w:rPr>
            <w:rFonts w:asciiTheme="minorHAnsi" w:eastAsiaTheme="minorEastAsia" w:hAnsiTheme="minorHAnsi" w:cstheme="minorBidi"/>
            <w:b w:val="0"/>
            <w:noProof/>
            <w:sz w:val="22"/>
            <w:szCs w:val="22"/>
          </w:rPr>
          <w:tab/>
        </w:r>
        <w:r w:rsidR="0048499B" w:rsidRPr="00C72444">
          <w:rPr>
            <w:rStyle w:val="Hyperlink"/>
            <w:noProof/>
          </w:rPr>
          <w:t>Central Login Page</w:t>
        </w:r>
        <w:r w:rsidR="0048499B">
          <w:rPr>
            <w:noProof/>
            <w:webHidden/>
          </w:rPr>
          <w:tab/>
        </w:r>
        <w:r w:rsidR="0048499B">
          <w:rPr>
            <w:noProof/>
            <w:webHidden/>
          </w:rPr>
          <w:fldChar w:fldCharType="begin"/>
        </w:r>
        <w:r w:rsidR="0048499B">
          <w:rPr>
            <w:noProof/>
            <w:webHidden/>
          </w:rPr>
          <w:instrText xml:space="preserve"> PAGEREF _Toc454362897 \h </w:instrText>
        </w:r>
        <w:r w:rsidR="0048499B">
          <w:rPr>
            <w:noProof/>
            <w:webHidden/>
          </w:rPr>
        </w:r>
        <w:r w:rsidR="0048499B">
          <w:rPr>
            <w:noProof/>
            <w:webHidden/>
          </w:rPr>
          <w:fldChar w:fldCharType="separate"/>
        </w:r>
        <w:r w:rsidR="00BF35C8">
          <w:rPr>
            <w:noProof/>
            <w:webHidden/>
          </w:rPr>
          <w:t>210</w:t>
        </w:r>
        <w:r w:rsidR="0048499B">
          <w:rPr>
            <w:noProof/>
            <w:webHidden/>
          </w:rPr>
          <w:fldChar w:fldCharType="end"/>
        </w:r>
      </w:hyperlink>
    </w:p>
    <w:p w14:paraId="0782D7EB"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98" w:history="1">
        <w:r w:rsidR="0048499B" w:rsidRPr="00C72444">
          <w:rPr>
            <w:rStyle w:val="Hyperlink"/>
            <w:noProof/>
          </w:rPr>
          <w:t>8.4.1.1.</w:t>
        </w:r>
        <w:r w:rsidR="0048499B">
          <w:rPr>
            <w:rFonts w:asciiTheme="minorHAnsi" w:eastAsiaTheme="minorEastAsia" w:hAnsiTheme="minorHAnsi" w:cstheme="minorBidi"/>
            <w:noProof/>
            <w:sz w:val="22"/>
            <w:szCs w:val="22"/>
          </w:rPr>
          <w:tab/>
        </w:r>
        <w:r w:rsidR="0048499B" w:rsidRPr="00C72444">
          <w:rPr>
            <w:rStyle w:val="Hyperlink"/>
            <w:noProof/>
          </w:rPr>
          <w:t>Contact Us Page</w:t>
        </w:r>
        <w:r w:rsidR="0048499B">
          <w:rPr>
            <w:noProof/>
            <w:webHidden/>
          </w:rPr>
          <w:tab/>
        </w:r>
        <w:r w:rsidR="0048499B">
          <w:rPr>
            <w:noProof/>
            <w:webHidden/>
          </w:rPr>
          <w:fldChar w:fldCharType="begin"/>
        </w:r>
        <w:r w:rsidR="0048499B">
          <w:rPr>
            <w:noProof/>
            <w:webHidden/>
          </w:rPr>
          <w:instrText xml:space="preserve"> PAGEREF _Toc454362898 \h </w:instrText>
        </w:r>
        <w:r w:rsidR="0048499B">
          <w:rPr>
            <w:noProof/>
            <w:webHidden/>
          </w:rPr>
        </w:r>
        <w:r w:rsidR="0048499B">
          <w:rPr>
            <w:noProof/>
            <w:webHidden/>
          </w:rPr>
          <w:fldChar w:fldCharType="separate"/>
        </w:r>
        <w:r w:rsidR="00BF35C8">
          <w:rPr>
            <w:noProof/>
            <w:webHidden/>
          </w:rPr>
          <w:t>210</w:t>
        </w:r>
        <w:r w:rsidR="0048499B">
          <w:rPr>
            <w:noProof/>
            <w:webHidden/>
          </w:rPr>
          <w:fldChar w:fldCharType="end"/>
        </w:r>
      </w:hyperlink>
    </w:p>
    <w:p w14:paraId="41A1FE94"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899" w:history="1">
        <w:r w:rsidR="0048499B" w:rsidRPr="00C72444">
          <w:rPr>
            <w:rStyle w:val="Hyperlink"/>
            <w:noProof/>
          </w:rPr>
          <w:t>8.4.1.2.</w:t>
        </w:r>
        <w:r w:rsidR="0048499B">
          <w:rPr>
            <w:rFonts w:asciiTheme="minorHAnsi" w:eastAsiaTheme="minorEastAsia" w:hAnsiTheme="minorHAnsi" w:cstheme="minorBidi"/>
            <w:noProof/>
            <w:sz w:val="22"/>
            <w:szCs w:val="22"/>
          </w:rPr>
          <w:tab/>
        </w:r>
        <w:r w:rsidR="0048499B" w:rsidRPr="00C72444">
          <w:rPr>
            <w:rStyle w:val="Hyperlink"/>
            <w:noProof/>
          </w:rPr>
          <w:t>Authenticated Landing Page</w:t>
        </w:r>
        <w:r w:rsidR="0048499B">
          <w:rPr>
            <w:noProof/>
            <w:webHidden/>
          </w:rPr>
          <w:tab/>
        </w:r>
        <w:r w:rsidR="0048499B">
          <w:rPr>
            <w:noProof/>
            <w:webHidden/>
          </w:rPr>
          <w:fldChar w:fldCharType="begin"/>
        </w:r>
        <w:r w:rsidR="0048499B">
          <w:rPr>
            <w:noProof/>
            <w:webHidden/>
          </w:rPr>
          <w:instrText xml:space="preserve"> PAGEREF _Toc454362899 \h </w:instrText>
        </w:r>
        <w:r w:rsidR="0048499B">
          <w:rPr>
            <w:noProof/>
            <w:webHidden/>
          </w:rPr>
        </w:r>
        <w:r w:rsidR="0048499B">
          <w:rPr>
            <w:noProof/>
            <w:webHidden/>
          </w:rPr>
          <w:fldChar w:fldCharType="separate"/>
        </w:r>
        <w:r w:rsidR="00BF35C8">
          <w:rPr>
            <w:noProof/>
            <w:webHidden/>
          </w:rPr>
          <w:t>211</w:t>
        </w:r>
        <w:r w:rsidR="0048499B">
          <w:rPr>
            <w:noProof/>
            <w:webHidden/>
          </w:rPr>
          <w:fldChar w:fldCharType="end"/>
        </w:r>
      </w:hyperlink>
    </w:p>
    <w:p w14:paraId="7EB0540C"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900" w:history="1">
        <w:r w:rsidR="0048499B" w:rsidRPr="00C72444">
          <w:rPr>
            <w:rStyle w:val="Hyperlink"/>
            <w:noProof/>
          </w:rPr>
          <w:t>8.4.1.2.1.</w:t>
        </w:r>
        <w:r w:rsidR="0048499B">
          <w:rPr>
            <w:rFonts w:asciiTheme="minorHAnsi" w:eastAsiaTheme="minorEastAsia" w:hAnsiTheme="minorHAnsi" w:cstheme="minorBidi"/>
            <w:noProof/>
            <w:sz w:val="22"/>
            <w:szCs w:val="22"/>
          </w:rPr>
          <w:tab/>
        </w:r>
        <w:r w:rsidR="0048499B" w:rsidRPr="00C72444">
          <w:rPr>
            <w:rStyle w:val="Hyperlink"/>
            <w:noProof/>
          </w:rPr>
          <w:t>Logged Out Page</w:t>
        </w:r>
        <w:r w:rsidR="0048499B">
          <w:rPr>
            <w:noProof/>
            <w:webHidden/>
          </w:rPr>
          <w:tab/>
        </w:r>
        <w:r w:rsidR="0048499B">
          <w:rPr>
            <w:noProof/>
            <w:webHidden/>
          </w:rPr>
          <w:fldChar w:fldCharType="begin"/>
        </w:r>
        <w:r w:rsidR="0048499B">
          <w:rPr>
            <w:noProof/>
            <w:webHidden/>
          </w:rPr>
          <w:instrText xml:space="preserve"> PAGEREF _Toc454362900 \h </w:instrText>
        </w:r>
        <w:r w:rsidR="0048499B">
          <w:rPr>
            <w:noProof/>
            <w:webHidden/>
          </w:rPr>
        </w:r>
        <w:r w:rsidR="0048499B">
          <w:rPr>
            <w:noProof/>
            <w:webHidden/>
          </w:rPr>
          <w:fldChar w:fldCharType="separate"/>
        </w:r>
        <w:r w:rsidR="00BF35C8">
          <w:rPr>
            <w:noProof/>
            <w:webHidden/>
          </w:rPr>
          <w:t>212</w:t>
        </w:r>
        <w:r w:rsidR="0048499B">
          <w:rPr>
            <w:noProof/>
            <w:webHidden/>
          </w:rPr>
          <w:fldChar w:fldCharType="end"/>
        </w:r>
      </w:hyperlink>
    </w:p>
    <w:p w14:paraId="4D9539DC" w14:textId="77777777" w:rsidR="0048499B" w:rsidRDefault="00862264">
      <w:pPr>
        <w:pStyle w:val="TOC5"/>
        <w:tabs>
          <w:tab w:val="left" w:pos="1918"/>
        </w:tabs>
        <w:rPr>
          <w:rFonts w:asciiTheme="minorHAnsi" w:eastAsiaTheme="minorEastAsia" w:hAnsiTheme="minorHAnsi" w:cstheme="minorBidi"/>
          <w:noProof/>
          <w:sz w:val="22"/>
          <w:szCs w:val="22"/>
        </w:rPr>
      </w:pPr>
      <w:hyperlink w:anchor="_Toc454362901" w:history="1">
        <w:r w:rsidR="0048499B" w:rsidRPr="00C72444">
          <w:rPr>
            <w:rStyle w:val="Hyperlink"/>
            <w:noProof/>
          </w:rPr>
          <w:t>8.4.1.2.2.</w:t>
        </w:r>
        <w:r w:rsidR="0048499B">
          <w:rPr>
            <w:rFonts w:asciiTheme="minorHAnsi" w:eastAsiaTheme="minorEastAsia" w:hAnsiTheme="minorHAnsi" w:cstheme="minorBidi"/>
            <w:noProof/>
            <w:sz w:val="22"/>
            <w:szCs w:val="22"/>
          </w:rPr>
          <w:tab/>
        </w:r>
        <w:r w:rsidR="0048499B" w:rsidRPr="00C72444">
          <w:rPr>
            <w:rStyle w:val="Hyperlink"/>
            <w:noProof/>
          </w:rPr>
          <w:t>Session Timed Out Page</w:t>
        </w:r>
        <w:r w:rsidR="0048499B">
          <w:rPr>
            <w:noProof/>
            <w:webHidden/>
          </w:rPr>
          <w:tab/>
        </w:r>
        <w:r w:rsidR="0048499B">
          <w:rPr>
            <w:noProof/>
            <w:webHidden/>
          </w:rPr>
          <w:fldChar w:fldCharType="begin"/>
        </w:r>
        <w:r w:rsidR="0048499B">
          <w:rPr>
            <w:noProof/>
            <w:webHidden/>
          </w:rPr>
          <w:instrText xml:space="preserve"> PAGEREF _Toc454362901 \h </w:instrText>
        </w:r>
        <w:r w:rsidR="0048499B">
          <w:rPr>
            <w:noProof/>
            <w:webHidden/>
          </w:rPr>
        </w:r>
        <w:r w:rsidR="0048499B">
          <w:rPr>
            <w:noProof/>
            <w:webHidden/>
          </w:rPr>
          <w:fldChar w:fldCharType="separate"/>
        </w:r>
        <w:r w:rsidR="00BF35C8">
          <w:rPr>
            <w:noProof/>
            <w:webHidden/>
          </w:rPr>
          <w:t>212</w:t>
        </w:r>
        <w:r w:rsidR="0048499B">
          <w:rPr>
            <w:noProof/>
            <w:webHidden/>
          </w:rPr>
          <w:fldChar w:fldCharType="end"/>
        </w:r>
      </w:hyperlink>
    </w:p>
    <w:p w14:paraId="70D97D2B" w14:textId="77777777" w:rsidR="0048499B" w:rsidRDefault="00862264">
      <w:pPr>
        <w:pStyle w:val="TOC4"/>
        <w:tabs>
          <w:tab w:val="left" w:pos="1760"/>
        </w:tabs>
        <w:rPr>
          <w:rFonts w:asciiTheme="minorHAnsi" w:eastAsiaTheme="minorEastAsia" w:hAnsiTheme="minorHAnsi" w:cstheme="minorBidi"/>
          <w:noProof/>
          <w:sz w:val="22"/>
          <w:szCs w:val="22"/>
        </w:rPr>
      </w:pPr>
      <w:hyperlink w:anchor="_Toc454362902" w:history="1">
        <w:r w:rsidR="0048499B" w:rsidRPr="00C72444">
          <w:rPr>
            <w:rStyle w:val="Hyperlink"/>
            <w:noProof/>
          </w:rPr>
          <w:t>8.4.1.3.</w:t>
        </w:r>
        <w:r w:rsidR="0048499B">
          <w:rPr>
            <w:rFonts w:asciiTheme="minorHAnsi" w:eastAsiaTheme="minorEastAsia" w:hAnsiTheme="minorHAnsi" w:cstheme="minorBidi"/>
            <w:noProof/>
            <w:sz w:val="22"/>
            <w:szCs w:val="22"/>
          </w:rPr>
          <w:tab/>
        </w:r>
        <w:r w:rsidR="0048499B" w:rsidRPr="00C72444">
          <w:rPr>
            <w:rStyle w:val="Hyperlink"/>
            <w:noProof/>
          </w:rPr>
          <w:t>Maintenance Pages</w:t>
        </w:r>
        <w:r w:rsidR="0048499B">
          <w:rPr>
            <w:noProof/>
            <w:webHidden/>
          </w:rPr>
          <w:tab/>
        </w:r>
        <w:r w:rsidR="0048499B">
          <w:rPr>
            <w:noProof/>
            <w:webHidden/>
          </w:rPr>
          <w:fldChar w:fldCharType="begin"/>
        </w:r>
        <w:r w:rsidR="0048499B">
          <w:rPr>
            <w:noProof/>
            <w:webHidden/>
          </w:rPr>
          <w:instrText xml:space="preserve"> PAGEREF _Toc454362902 \h </w:instrText>
        </w:r>
        <w:r w:rsidR="0048499B">
          <w:rPr>
            <w:noProof/>
            <w:webHidden/>
          </w:rPr>
        </w:r>
        <w:r w:rsidR="0048499B">
          <w:rPr>
            <w:noProof/>
            <w:webHidden/>
          </w:rPr>
          <w:fldChar w:fldCharType="separate"/>
        </w:r>
        <w:r w:rsidR="00BF35C8">
          <w:rPr>
            <w:noProof/>
            <w:webHidden/>
          </w:rPr>
          <w:t>213</w:t>
        </w:r>
        <w:r w:rsidR="0048499B">
          <w:rPr>
            <w:noProof/>
            <w:webHidden/>
          </w:rPr>
          <w:fldChar w:fldCharType="end"/>
        </w:r>
      </w:hyperlink>
    </w:p>
    <w:p w14:paraId="62A3C910" w14:textId="77777777" w:rsidR="0048499B" w:rsidRDefault="00862264">
      <w:pPr>
        <w:pStyle w:val="TOC1"/>
        <w:tabs>
          <w:tab w:val="left" w:pos="576"/>
        </w:tabs>
        <w:rPr>
          <w:rFonts w:asciiTheme="minorHAnsi" w:eastAsiaTheme="minorEastAsia" w:hAnsiTheme="minorHAnsi" w:cstheme="minorBidi"/>
          <w:b w:val="0"/>
          <w:noProof/>
          <w:sz w:val="22"/>
          <w:szCs w:val="22"/>
        </w:rPr>
      </w:pPr>
      <w:hyperlink w:anchor="_Toc454362903" w:history="1">
        <w:r w:rsidR="0048499B" w:rsidRPr="00C72444">
          <w:rPr>
            <w:rStyle w:val="Hyperlink"/>
            <w:noProof/>
          </w:rPr>
          <w:t>9.</w:t>
        </w:r>
        <w:r w:rsidR="0048499B">
          <w:rPr>
            <w:rFonts w:asciiTheme="minorHAnsi" w:eastAsiaTheme="minorEastAsia" w:hAnsiTheme="minorHAnsi" w:cstheme="minorBidi"/>
            <w:b w:val="0"/>
            <w:noProof/>
            <w:sz w:val="22"/>
            <w:szCs w:val="22"/>
          </w:rPr>
          <w:tab/>
        </w:r>
        <w:r w:rsidR="0048499B" w:rsidRPr="00C72444">
          <w:rPr>
            <w:rStyle w:val="Hyperlink"/>
            <w:noProof/>
          </w:rPr>
          <w:t>Attachment A – Approval Signatures</w:t>
        </w:r>
        <w:r w:rsidR="0048499B">
          <w:rPr>
            <w:noProof/>
            <w:webHidden/>
          </w:rPr>
          <w:tab/>
        </w:r>
        <w:r w:rsidR="0048499B">
          <w:rPr>
            <w:noProof/>
            <w:webHidden/>
          </w:rPr>
          <w:fldChar w:fldCharType="begin"/>
        </w:r>
        <w:r w:rsidR="0048499B">
          <w:rPr>
            <w:noProof/>
            <w:webHidden/>
          </w:rPr>
          <w:instrText xml:space="preserve"> PAGEREF _Toc454362903 \h </w:instrText>
        </w:r>
        <w:r w:rsidR="0048499B">
          <w:rPr>
            <w:noProof/>
            <w:webHidden/>
          </w:rPr>
        </w:r>
        <w:r w:rsidR="0048499B">
          <w:rPr>
            <w:noProof/>
            <w:webHidden/>
          </w:rPr>
          <w:fldChar w:fldCharType="separate"/>
        </w:r>
        <w:r w:rsidR="00BF35C8">
          <w:rPr>
            <w:noProof/>
            <w:webHidden/>
          </w:rPr>
          <w:t>216</w:t>
        </w:r>
        <w:r w:rsidR="0048499B">
          <w:rPr>
            <w:noProof/>
            <w:webHidden/>
          </w:rPr>
          <w:fldChar w:fldCharType="end"/>
        </w:r>
      </w:hyperlink>
    </w:p>
    <w:p w14:paraId="40656120"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05" w:history="1">
        <w:r w:rsidR="0048499B" w:rsidRPr="00C72444">
          <w:rPr>
            <w:rStyle w:val="Hyperlink"/>
            <w:noProof/>
          </w:rPr>
          <w:t>A.1.</w:t>
        </w:r>
        <w:r w:rsidR="0048499B">
          <w:rPr>
            <w:rFonts w:asciiTheme="minorHAnsi" w:eastAsiaTheme="minorEastAsia" w:hAnsiTheme="minorHAnsi" w:cstheme="minorBidi"/>
            <w:b w:val="0"/>
            <w:noProof/>
            <w:sz w:val="22"/>
            <w:szCs w:val="22"/>
          </w:rPr>
          <w:tab/>
        </w:r>
        <w:r w:rsidR="0048499B" w:rsidRPr="00C72444">
          <w:rPr>
            <w:rStyle w:val="Hyperlink"/>
            <w:noProof/>
          </w:rPr>
          <w:t>Identification of Technology and Standards</w:t>
        </w:r>
        <w:r w:rsidR="0048499B">
          <w:rPr>
            <w:noProof/>
            <w:webHidden/>
          </w:rPr>
          <w:tab/>
        </w:r>
        <w:r w:rsidR="0048499B">
          <w:rPr>
            <w:noProof/>
            <w:webHidden/>
          </w:rPr>
          <w:fldChar w:fldCharType="begin"/>
        </w:r>
        <w:r w:rsidR="0048499B">
          <w:rPr>
            <w:noProof/>
            <w:webHidden/>
          </w:rPr>
          <w:instrText xml:space="preserve"> PAGEREF _Toc454362905 \h </w:instrText>
        </w:r>
        <w:r w:rsidR="0048499B">
          <w:rPr>
            <w:noProof/>
            <w:webHidden/>
          </w:rPr>
        </w:r>
        <w:r w:rsidR="0048499B">
          <w:rPr>
            <w:noProof/>
            <w:webHidden/>
          </w:rPr>
          <w:fldChar w:fldCharType="separate"/>
        </w:r>
        <w:r w:rsidR="00BF35C8">
          <w:rPr>
            <w:noProof/>
            <w:webHidden/>
          </w:rPr>
          <w:t>219</w:t>
        </w:r>
        <w:r w:rsidR="0048499B">
          <w:rPr>
            <w:noProof/>
            <w:webHidden/>
          </w:rPr>
          <w:fldChar w:fldCharType="end"/>
        </w:r>
      </w:hyperlink>
    </w:p>
    <w:p w14:paraId="0C4BDB33"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06" w:history="1">
        <w:r w:rsidR="0048499B" w:rsidRPr="00C72444">
          <w:rPr>
            <w:rStyle w:val="Hyperlink"/>
            <w:noProof/>
          </w:rPr>
          <w:t>A.2.</w:t>
        </w:r>
        <w:r w:rsidR="0048499B">
          <w:rPr>
            <w:rFonts w:asciiTheme="minorHAnsi" w:eastAsiaTheme="minorEastAsia" w:hAnsiTheme="minorHAnsi" w:cstheme="minorBidi"/>
            <w:b w:val="0"/>
            <w:noProof/>
            <w:sz w:val="22"/>
            <w:szCs w:val="22"/>
          </w:rPr>
          <w:tab/>
        </w:r>
        <w:r w:rsidR="0048499B" w:rsidRPr="00C72444">
          <w:rPr>
            <w:rStyle w:val="Hyperlink"/>
            <w:noProof/>
          </w:rPr>
          <w:t>Constraining Policies, Directives and Procedures</w:t>
        </w:r>
        <w:r w:rsidR="0048499B">
          <w:rPr>
            <w:noProof/>
            <w:webHidden/>
          </w:rPr>
          <w:tab/>
        </w:r>
        <w:r w:rsidR="0048499B">
          <w:rPr>
            <w:noProof/>
            <w:webHidden/>
          </w:rPr>
          <w:fldChar w:fldCharType="begin"/>
        </w:r>
        <w:r w:rsidR="0048499B">
          <w:rPr>
            <w:noProof/>
            <w:webHidden/>
          </w:rPr>
          <w:instrText xml:space="preserve"> PAGEREF _Toc454362906 \h </w:instrText>
        </w:r>
        <w:r w:rsidR="0048499B">
          <w:rPr>
            <w:noProof/>
            <w:webHidden/>
          </w:rPr>
        </w:r>
        <w:r w:rsidR="0048499B">
          <w:rPr>
            <w:noProof/>
            <w:webHidden/>
          </w:rPr>
          <w:fldChar w:fldCharType="separate"/>
        </w:r>
        <w:r w:rsidR="00BF35C8">
          <w:rPr>
            <w:noProof/>
            <w:webHidden/>
          </w:rPr>
          <w:t>219</w:t>
        </w:r>
        <w:r w:rsidR="0048499B">
          <w:rPr>
            <w:noProof/>
            <w:webHidden/>
          </w:rPr>
          <w:fldChar w:fldCharType="end"/>
        </w:r>
      </w:hyperlink>
    </w:p>
    <w:p w14:paraId="5524ED72"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07" w:history="1">
        <w:r w:rsidR="0048499B" w:rsidRPr="00C72444">
          <w:rPr>
            <w:rStyle w:val="Hyperlink"/>
            <w:noProof/>
          </w:rPr>
          <w:t>A.3.</w:t>
        </w:r>
        <w:r w:rsidR="0048499B">
          <w:rPr>
            <w:rFonts w:asciiTheme="minorHAnsi" w:eastAsiaTheme="minorEastAsia" w:hAnsiTheme="minorHAnsi" w:cstheme="minorBidi"/>
            <w:b w:val="0"/>
            <w:noProof/>
            <w:sz w:val="22"/>
            <w:szCs w:val="22"/>
          </w:rPr>
          <w:tab/>
        </w:r>
        <w:r w:rsidR="0048499B" w:rsidRPr="00C72444">
          <w:rPr>
            <w:rStyle w:val="Hyperlink"/>
            <w:noProof/>
          </w:rPr>
          <w:t>RTM</w:t>
        </w:r>
        <w:r w:rsidR="0048499B">
          <w:rPr>
            <w:noProof/>
            <w:webHidden/>
          </w:rPr>
          <w:tab/>
        </w:r>
        <w:r w:rsidR="0048499B">
          <w:rPr>
            <w:noProof/>
            <w:webHidden/>
          </w:rPr>
          <w:fldChar w:fldCharType="begin"/>
        </w:r>
        <w:r w:rsidR="0048499B">
          <w:rPr>
            <w:noProof/>
            <w:webHidden/>
          </w:rPr>
          <w:instrText xml:space="preserve"> PAGEREF _Toc454362907 \h </w:instrText>
        </w:r>
        <w:r w:rsidR="0048499B">
          <w:rPr>
            <w:noProof/>
            <w:webHidden/>
          </w:rPr>
        </w:r>
        <w:r w:rsidR="0048499B">
          <w:rPr>
            <w:noProof/>
            <w:webHidden/>
          </w:rPr>
          <w:fldChar w:fldCharType="separate"/>
        </w:r>
        <w:r w:rsidR="00BF35C8">
          <w:rPr>
            <w:noProof/>
            <w:webHidden/>
          </w:rPr>
          <w:t>221</w:t>
        </w:r>
        <w:r w:rsidR="0048499B">
          <w:rPr>
            <w:noProof/>
            <w:webHidden/>
          </w:rPr>
          <w:fldChar w:fldCharType="end"/>
        </w:r>
      </w:hyperlink>
    </w:p>
    <w:p w14:paraId="04B617EB"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08" w:history="1">
        <w:r w:rsidR="0048499B" w:rsidRPr="00C72444">
          <w:rPr>
            <w:rStyle w:val="Hyperlink"/>
            <w:noProof/>
          </w:rPr>
          <w:t>A.4.</w:t>
        </w:r>
        <w:r w:rsidR="0048499B">
          <w:rPr>
            <w:rFonts w:asciiTheme="minorHAnsi" w:eastAsiaTheme="minorEastAsia" w:hAnsiTheme="minorHAnsi" w:cstheme="minorBidi"/>
            <w:b w:val="0"/>
            <w:noProof/>
            <w:sz w:val="22"/>
            <w:szCs w:val="22"/>
          </w:rPr>
          <w:tab/>
        </w:r>
        <w:r w:rsidR="0048499B" w:rsidRPr="00C72444">
          <w:rPr>
            <w:rStyle w:val="Hyperlink"/>
            <w:noProof/>
          </w:rPr>
          <w:t>Packaging and Installation</w:t>
        </w:r>
        <w:r w:rsidR="0048499B">
          <w:rPr>
            <w:noProof/>
            <w:webHidden/>
          </w:rPr>
          <w:tab/>
        </w:r>
        <w:r w:rsidR="0048499B">
          <w:rPr>
            <w:noProof/>
            <w:webHidden/>
          </w:rPr>
          <w:fldChar w:fldCharType="begin"/>
        </w:r>
        <w:r w:rsidR="0048499B">
          <w:rPr>
            <w:noProof/>
            <w:webHidden/>
          </w:rPr>
          <w:instrText xml:space="preserve"> PAGEREF _Toc454362908 \h </w:instrText>
        </w:r>
        <w:r w:rsidR="0048499B">
          <w:rPr>
            <w:noProof/>
            <w:webHidden/>
          </w:rPr>
        </w:r>
        <w:r w:rsidR="0048499B">
          <w:rPr>
            <w:noProof/>
            <w:webHidden/>
          </w:rPr>
          <w:fldChar w:fldCharType="separate"/>
        </w:r>
        <w:r w:rsidR="00BF35C8">
          <w:rPr>
            <w:noProof/>
            <w:webHidden/>
          </w:rPr>
          <w:t>221</w:t>
        </w:r>
        <w:r w:rsidR="0048499B">
          <w:rPr>
            <w:noProof/>
            <w:webHidden/>
          </w:rPr>
          <w:fldChar w:fldCharType="end"/>
        </w:r>
      </w:hyperlink>
    </w:p>
    <w:p w14:paraId="58C03C41"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09" w:history="1">
        <w:r w:rsidR="0048499B" w:rsidRPr="00C72444">
          <w:rPr>
            <w:rStyle w:val="Hyperlink"/>
            <w:noProof/>
          </w:rPr>
          <w:t>A.5.</w:t>
        </w:r>
        <w:r w:rsidR="0048499B">
          <w:rPr>
            <w:rFonts w:asciiTheme="minorHAnsi" w:eastAsiaTheme="minorEastAsia" w:hAnsiTheme="minorHAnsi" w:cstheme="minorBidi"/>
            <w:b w:val="0"/>
            <w:noProof/>
            <w:sz w:val="22"/>
            <w:szCs w:val="22"/>
          </w:rPr>
          <w:tab/>
        </w:r>
        <w:r w:rsidR="0048499B" w:rsidRPr="00C72444">
          <w:rPr>
            <w:rStyle w:val="Hyperlink"/>
            <w:noProof/>
          </w:rPr>
          <w:t>Design Metrics</w:t>
        </w:r>
        <w:r w:rsidR="0048499B">
          <w:rPr>
            <w:noProof/>
            <w:webHidden/>
          </w:rPr>
          <w:tab/>
        </w:r>
        <w:r w:rsidR="0048499B">
          <w:rPr>
            <w:noProof/>
            <w:webHidden/>
          </w:rPr>
          <w:fldChar w:fldCharType="begin"/>
        </w:r>
        <w:r w:rsidR="0048499B">
          <w:rPr>
            <w:noProof/>
            <w:webHidden/>
          </w:rPr>
          <w:instrText xml:space="preserve"> PAGEREF _Toc454362909 \h </w:instrText>
        </w:r>
        <w:r w:rsidR="0048499B">
          <w:rPr>
            <w:noProof/>
            <w:webHidden/>
          </w:rPr>
        </w:r>
        <w:r w:rsidR="0048499B">
          <w:rPr>
            <w:noProof/>
            <w:webHidden/>
          </w:rPr>
          <w:fldChar w:fldCharType="separate"/>
        </w:r>
        <w:r w:rsidR="00BF35C8">
          <w:rPr>
            <w:noProof/>
            <w:webHidden/>
          </w:rPr>
          <w:t>221</w:t>
        </w:r>
        <w:r w:rsidR="0048499B">
          <w:rPr>
            <w:noProof/>
            <w:webHidden/>
          </w:rPr>
          <w:fldChar w:fldCharType="end"/>
        </w:r>
      </w:hyperlink>
    </w:p>
    <w:p w14:paraId="61D4780E"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10" w:history="1">
        <w:r w:rsidR="0048499B" w:rsidRPr="00C72444">
          <w:rPr>
            <w:rStyle w:val="Hyperlink"/>
            <w:noProof/>
          </w:rPr>
          <w:t>A.6.</w:t>
        </w:r>
        <w:r w:rsidR="0048499B">
          <w:rPr>
            <w:rFonts w:asciiTheme="minorHAnsi" w:eastAsiaTheme="minorEastAsia" w:hAnsiTheme="minorHAnsi" w:cstheme="minorBidi"/>
            <w:b w:val="0"/>
            <w:noProof/>
            <w:sz w:val="22"/>
            <w:szCs w:val="22"/>
          </w:rPr>
          <w:tab/>
        </w:r>
        <w:r w:rsidR="0048499B" w:rsidRPr="00C72444">
          <w:rPr>
            <w:rStyle w:val="Hyperlink"/>
            <w:noProof/>
          </w:rPr>
          <w:t>Acronym List and Glossary</w:t>
        </w:r>
        <w:r w:rsidR="0048499B">
          <w:rPr>
            <w:noProof/>
            <w:webHidden/>
          </w:rPr>
          <w:tab/>
        </w:r>
        <w:r w:rsidR="0048499B">
          <w:rPr>
            <w:noProof/>
            <w:webHidden/>
          </w:rPr>
          <w:fldChar w:fldCharType="begin"/>
        </w:r>
        <w:r w:rsidR="0048499B">
          <w:rPr>
            <w:noProof/>
            <w:webHidden/>
          </w:rPr>
          <w:instrText xml:space="preserve"> PAGEREF _Toc454362910 \h </w:instrText>
        </w:r>
        <w:r w:rsidR="0048499B">
          <w:rPr>
            <w:noProof/>
            <w:webHidden/>
          </w:rPr>
        </w:r>
        <w:r w:rsidR="0048499B">
          <w:rPr>
            <w:noProof/>
            <w:webHidden/>
          </w:rPr>
          <w:fldChar w:fldCharType="separate"/>
        </w:r>
        <w:r w:rsidR="00BF35C8">
          <w:rPr>
            <w:noProof/>
            <w:webHidden/>
          </w:rPr>
          <w:t>222</w:t>
        </w:r>
        <w:r w:rsidR="0048499B">
          <w:rPr>
            <w:noProof/>
            <w:webHidden/>
          </w:rPr>
          <w:fldChar w:fldCharType="end"/>
        </w:r>
      </w:hyperlink>
    </w:p>
    <w:p w14:paraId="2F0EA740"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11" w:history="1">
        <w:r w:rsidR="0048499B" w:rsidRPr="00C72444">
          <w:rPr>
            <w:rStyle w:val="Hyperlink"/>
            <w:noProof/>
          </w:rPr>
          <w:t>A.7.</w:t>
        </w:r>
        <w:r w:rsidR="0048499B">
          <w:rPr>
            <w:rFonts w:asciiTheme="minorHAnsi" w:eastAsiaTheme="minorEastAsia" w:hAnsiTheme="minorHAnsi" w:cstheme="minorBidi"/>
            <w:b w:val="0"/>
            <w:noProof/>
            <w:sz w:val="22"/>
            <w:szCs w:val="22"/>
          </w:rPr>
          <w:tab/>
        </w:r>
        <w:r w:rsidR="0048499B" w:rsidRPr="00C72444">
          <w:rPr>
            <w:rStyle w:val="Hyperlink"/>
            <w:noProof/>
          </w:rPr>
          <w:t>Required Technical Documents</w:t>
        </w:r>
        <w:r w:rsidR="0048499B">
          <w:rPr>
            <w:noProof/>
            <w:webHidden/>
          </w:rPr>
          <w:tab/>
        </w:r>
        <w:r w:rsidR="0048499B">
          <w:rPr>
            <w:noProof/>
            <w:webHidden/>
          </w:rPr>
          <w:fldChar w:fldCharType="begin"/>
        </w:r>
        <w:r w:rsidR="0048499B">
          <w:rPr>
            <w:noProof/>
            <w:webHidden/>
          </w:rPr>
          <w:instrText xml:space="preserve"> PAGEREF _Toc454362911 \h </w:instrText>
        </w:r>
        <w:r w:rsidR="0048499B">
          <w:rPr>
            <w:noProof/>
            <w:webHidden/>
          </w:rPr>
        </w:r>
        <w:r w:rsidR="0048499B">
          <w:rPr>
            <w:noProof/>
            <w:webHidden/>
          </w:rPr>
          <w:fldChar w:fldCharType="separate"/>
        </w:r>
        <w:r w:rsidR="00BF35C8">
          <w:rPr>
            <w:noProof/>
            <w:webHidden/>
          </w:rPr>
          <w:t>222</w:t>
        </w:r>
        <w:r w:rsidR="0048499B">
          <w:rPr>
            <w:noProof/>
            <w:webHidden/>
          </w:rPr>
          <w:fldChar w:fldCharType="end"/>
        </w:r>
      </w:hyperlink>
    </w:p>
    <w:p w14:paraId="603306E2" w14:textId="77777777" w:rsidR="0048499B" w:rsidRDefault="00862264">
      <w:pPr>
        <w:pStyle w:val="TOC2"/>
        <w:tabs>
          <w:tab w:val="left" w:pos="1080"/>
        </w:tabs>
        <w:rPr>
          <w:rFonts w:asciiTheme="minorHAnsi" w:eastAsiaTheme="minorEastAsia" w:hAnsiTheme="minorHAnsi" w:cstheme="minorBidi"/>
          <w:b w:val="0"/>
          <w:noProof/>
          <w:sz w:val="22"/>
          <w:szCs w:val="22"/>
        </w:rPr>
      </w:pPr>
      <w:hyperlink w:anchor="_Toc454362912" w:history="1">
        <w:r w:rsidR="0048499B" w:rsidRPr="00C72444">
          <w:rPr>
            <w:rStyle w:val="Hyperlink"/>
            <w:noProof/>
          </w:rPr>
          <w:t>A.8.</w:t>
        </w:r>
        <w:r w:rsidR="0048499B">
          <w:rPr>
            <w:rFonts w:asciiTheme="minorHAnsi" w:eastAsiaTheme="minorEastAsia" w:hAnsiTheme="minorHAnsi" w:cstheme="minorBidi"/>
            <w:b w:val="0"/>
            <w:noProof/>
            <w:sz w:val="22"/>
            <w:szCs w:val="22"/>
          </w:rPr>
          <w:tab/>
        </w:r>
        <w:r w:rsidR="0048499B" w:rsidRPr="00C72444">
          <w:rPr>
            <w:rStyle w:val="Hyperlink"/>
            <w:noProof/>
          </w:rPr>
          <w:t>Attach Documents</w:t>
        </w:r>
        <w:r w:rsidR="0048499B">
          <w:rPr>
            <w:noProof/>
            <w:webHidden/>
          </w:rPr>
          <w:tab/>
        </w:r>
        <w:r w:rsidR="0048499B">
          <w:rPr>
            <w:noProof/>
            <w:webHidden/>
          </w:rPr>
          <w:fldChar w:fldCharType="begin"/>
        </w:r>
        <w:r w:rsidR="0048499B">
          <w:rPr>
            <w:noProof/>
            <w:webHidden/>
          </w:rPr>
          <w:instrText xml:space="preserve"> PAGEREF _Toc454362912 \h </w:instrText>
        </w:r>
        <w:r w:rsidR="0048499B">
          <w:rPr>
            <w:noProof/>
            <w:webHidden/>
          </w:rPr>
        </w:r>
        <w:r w:rsidR="0048499B">
          <w:rPr>
            <w:noProof/>
            <w:webHidden/>
          </w:rPr>
          <w:fldChar w:fldCharType="separate"/>
        </w:r>
        <w:r w:rsidR="00BF35C8">
          <w:rPr>
            <w:noProof/>
            <w:webHidden/>
          </w:rPr>
          <w:t>222</w:t>
        </w:r>
        <w:r w:rsidR="0048499B">
          <w:rPr>
            <w:noProof/>
            <w:webHidden/>
          </w:rPr>
          <w:fldChar w:fldCharType="end"/>
        </w:r>
      </w:hyperlink>
    </w:p>
    <w:p w14:paraId="19243E01" w14:textId="4B6D8530" w:rsidR="00913371" w:rsidRPr="00827426" w:rsidRDefault="00E2379F">
      <w:r w:rsidRPr="00586408">
        <w:rPr>
          <w:rFonts w:ascii="Arial" w:hAnsi="Arial"/>
        </w:rPr>
        <w:fldChar w:fldCharType="end"/>
      </w:r>
    </w:p>
    <w:p w14:paraId="0B85D339" w14:textId="7505869E" w:rsidR="00F440C0" w:rsidRDefault="00EF5AEE" w:rsidP="00913371">
      <w:pPr>
        <w:pStyle w:val="Title2"/>
      </w:pPr>
      <w:r w:rsidRPr="00827426">
        <w:t>List of Figures</w:t>
      </w:r>
    </w:p>
    <w:p w14:paraId="70FF54A1" w14:textId="77777777" w:rsidR="0048499B" w:rsidRDefault="00827426">
      <w:pPr>
        <w:pStyle w:val="TableofFigures"/>
        <w:tabs>
          <w:tab w:val="right" w:leader="dot" w:pos="9350"/>
        </w:tabs>
        <w:rPr>
          <w:rFonts w:asciiTheme="minorHAnsi" w:eastAsiaTheme="minorEastAsia" w:hAnsiTheme="minorHAnsi" w:cstheme="minorBidi"/>
          <w:b w:val="0"/>
          <w:noProof/>
          <w:sz w:val="22"/>
          <w:szCs w:val="22"/>
        </w:rPr>
      </w:pPr>
      <w:r>
        <w:fldChar w:fldCharType="begin"/>
      </w:r>
      <w:r>
        <w:instrText xml:space="preserve"> TOC \h \z \c "Figure" </w:instrText>
      </w:r>
      <w:r>
        <w:fldChar w:fldCharType="separate"/>
      </w:r>
      <w:hyperlink w:anchor="_Toc454362913" w:history="1">
        <w:r w:rsidR="0048499B" w:rsidRPr="00B61CED">
          <w:rPr>
            <w:rStyle w:val="Hyperlink"/>
            <w:noProof/>
          </w:rPr>
          <w:t>Figure 1: SSOi Context Diagram</w:t>
        </w:r>
        <w:r w:rsidR="0048499B">
          <w:rPr>
            <w:noProof/>
            <w:webHidden/>
          </w:rPr>
          <w:tab/>
        </w:r>
        <w:r w:rsidR="0048499B">
          <w:rPr>
            <w:noProof/>
            <w:webHidden/>
          </w:rPr>
          <w:fldChar w:fldCharType="begin"/>
        </w:r>
        <w:r w:rsidR="0048499B">
          <w:rPr>
            <w:noProof/>
            <w:webHidden/>
          </w:rPr>
          <w:instrText xml:space="preserve"> PAGEREF _Toc454362913 \h </w:instrText>
        </w:r>
        <w:r w:rsidR="0048499B">
          <w:rPr>
            <w:noProof/>
            <w:webHidden/>
          </w:rPr>
        </w:r>
        <w:r w:rsidR="0048499B">
          <w:rPr>
            <w:noProof/>
            <w:webHidden/>
          </w:rPr>
          <w:fldChar w:fldCharType="separate"/>
        </w:r>
        <w:r w:rsidR="00BF35C8">
          <w:rPr>
            <w:noProof/>
            <w:webHidden/>
          </w:rPr>
          <w:t>4</w:t>
        </w:r>
        <w:r w:rsidR="0048499B">
          <w:rPr>
            <w:noProof/>
            <w:webHidden/>
          </w:rPr>
          <w:fldChar w:fldCharType="end"/>
        </w:r>
      </w:hyperlink>
    </w:p>
    <w:p w14:paraId="0E5E87B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14" w:history="1">
        <w:r w:rsidR="0048499B" w:rsidRPr="00B61CED">
          <w:rPr>
            <w:rStyle w:val="Hyperlink"/>
            <w:noProof/>
          </w:rPr>
          <w:t>Figure 2: High Level Application Design</w:t>
        </w:r>
        <w:r w:rsidR="0048499B">
          <w:rPr>
            <w:noProof/>
            <w:webHidden/>
          </w:rPr>
          <w:tab/>
        </w:r>
        <w:r w:rsidR="0048499B">
          <w:rPr>
            <w:noProof/>
            <w:webHidden/>
          </w:rPr>
          <w:fldChar w:fldCharType="begin"/>
        </w:r>
        <w:r w:rsidR="0048499B">
          <w:rPr>
            <w:noProof/>
            <w:webHidden/>
          </w:rPr>
          <w:instrText xml:space="preserve"> PAGEREF _Toc454362914 \h </w:instrText>
        </w:r>
        <w:r w:rsidR="0048499B">
          <w:rPr>
            <w:noProof/>
            <w:webHidden/>
          </w:rPr>
        </w:r>
        <w:r w:rsidR="0048499B">
          <w:rPr>
            <w:noProof/>
            <w:webHidden/>
          </w:rPr>
          <w:fldChar w:fldCharType="separate"/>
        </w:r>
        <w:r w:rsidR="00BF35C8">
          <w:rPr>
            <w:noProof/>
            <w:webHidden/>
          </w:rPr>
          <w:t>6</w:t>
        </w:r>
        <w:r w:rsidR="0048499B">
          <w:rPr>
            <w:noProof/>
            <w:webHidden/>
          </w:rPr>
          <w:fldChar w:fldCharType="end"/>
        </w:r>
      </w:hyperlink>
    </w:p>
    <w:p w14:paraId="5B887E0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15" w:history="1">
        <w:r w:rsidR="0048499B" w:rsidRPr="00B61CED">
          <w:rPr>
            <w:rStyle w:val="Hyperlink"/>
            <w:noProof/>
          </w:rPr>
          <w:t>Figure 3: IAM Centralized Login Page</w:t>
        </w:r>
        <w:r w:rsidR="0048499B">
          <w:rPr>
            <w:noProof/>
            <w:webHidden/>
          </w:rPr>
          <w:tab/>
        </w:r>
        <w:r w:rsidR="0048499B">
          <w:rPr>
            <w:noProof/>
            <w:webHidden/>
          </w:rPr>
          <w:fldChar w:fldCharType="begin"/>
        </w:r>
        <w:r w:rsidR="0048499B">
          <w:rPr>
            <w:noProof/>
            <w:webHidden/>
          </w:rPr>
          <w:instrText xml:space="preserve"> PAGEREF _Toc454362915 \h </w:instrText>
        </w:r>
        <w:r w:rsidR="0048499B">
          <w:rPr>
            <w:noProof/>
            <w:webHidden/>
          </w:rPr>
        </w:r>
        <w:r w:rsidR="0048499B">
          <w:rPr>
            <w:noProof/>
            <w:webHidden/>
          </w:rPr>
          <w:fldChar w:fldCharType="separate"/>
        </w:r>
        <w:r w:rsidR="00BF35C8">
          <w:rPr>
            <w:noProof/>
            <w:webHidden/>
          </w:rPr>
          <w:t>12</w:t>
        </w:r>
        <w:r w:rsidR="0048499B">
          <w:rPr>
            <w:noProof/>
            <w:webHidden/>
          </w:rPr>
          <w:fldChar w:fldCharType="end"/>
        </w:r>
      </w:hyperlink>
    </w:p>
    <w:p w14:paraId="1E57752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16" w:history="1">
        <w:r w:rsidR="0048499B" w:rsidRPr="00B61CED">
          <w:rPr>
            <w:rStyle w:val="Hyperlink"/>
            <w:noProof/>
          </w:rPr>
          <w:t>Figure 4: Central Login Screen (Mobile Device)</w:t>
        </w:r>
        <w:r w:rsidR="0048499B">
          <w:rPr>
            <w:noProof/>
            <w:webHidden/>
          </w:rPr>
          <w:tab/>
        </w:r>
        <w:r w:rsidR="0048499B">
          <w:rPr>
            <w:noProof/>
            <w:webHidden/>
          </w:rPr>
          <w:fldChar w:fldCharType="begin"/>
        </w:r>
        <w:r w:rsidR="0048499B">
          <w:rPr>
            <w:noProof/>
            <w:webHidden/>
          </w:rPr>
          <w:instrText xml:space="preserve"> PAGEREF _Toc454362916 \h </w:instrText>
        </w:r>
        <w:r w:rsidR="0048499B">
          <w:rPr>
            <w:noProof/>
            <w:webHidden/>
          </w:rPr>
        </w:r>
        <w:r w:rsidR="0048499B">
          <w:rPr>
            <w:noProof/>
            <w:webHidden/>
          </w:rPr>
          <w:fldChar w:fldCharType="separate"/>
        </w:r>
        <w:r w:rsidR="00BF35C8">
          <w:rPr>
            <w:noProof/>
            <w:webHidden/>
          </w:rPr>
          <w:t>13</w:t>
        </w:r>
        <w:r w:rsidR="0048499B">
          <w:rPr>
            <w:noProof/>
            <w:webHidden/>
          </w:rPr>
          <w:fldChar w:fldCharType="end"/>
        </w:r>
      </w:hyperlink>
    </w:p>
    <w:p w14:paraId="1C367C9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17" w:history="1">
        <w:r w:rsidR="0048499B" w:rsidRPr="00B61CED">
          <w:rPr>
            <w:rStyle w:val="Hyperlink"/>
            <w:noProof/>
          </w:rPr>
          <w:t>Figure 5: SSOi Login Page - Windows Authentication</w:t>
        </w:r>
        <w:r w:rsidR="0048499B">
          <w:rPr>
            <w:noProof/>
            <w:webHidden/>
          </w:rPr>
          <w:tab/>
        </w:r>
        <w:r w:rsidR="0048499B">
          <w:rPr>
            <w:noProof/>
            <w:webHidden/>
          </w:rPr>
          <w:fldChar w:fldCharType="begin"/>
        </w:r>
        <w:r w:rsidR="0048499B">
          <w:rPr>
            <w:noProof/>
            <w:webHidden/>
          </w:rPr>
          <w:instrText xml:space="preserve"> PAGEREF _Toc454362917 \h </w:instrText>
        </w:r>
        <w:r w:rsidR="0048499B">
          <w:rPr>
            <w:noProof/>
            <w:webHidden/>
          </w:rPr>
        </w:r>
        <w:r w:rsidR="0048499B">
          <w:rPr>
            <w:noProof/>
            <w:webHidden/>
          </w:rPr>
          <w:fldChar w:fldCharType="separate"/>
        </w:r>
        <w:r w:rsidR="00BF35C8">
          <w:rPr>
            <w:noProof/>
            <w:webHidden/>
          </w:rPr>
          <w:t>14</w:t>
        </w:r>
        <w:r w:rsidR="0048499B">
          <w:rPr>
            <w:noProof/>
            <w:webHidden/>
          </w:rPr>
          <w:fldChar w:fldCharType="end"/>
        </w:r>
      </w:hyperlink>
    </w:p>
    <w:p w14:paraId="7156666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18" w:history="1">
        <w:r w:rsidR="0048499B" w:rsidRPr="00B61CED">
          <w:rPr>
            <w:rStyle w:val="Hyperlink"/>
            <w:noProof/>
          </w:rPr>
          <w:t>Figure 6: Entering User ID and Password Screen</w:t>
        </w:r>
        <w:r w:rsidR="0048499B">
          <w:rPr>
            <w:noProof/>
            <w:webHidden/>
          </w:rPr>
          <w:tab/>
        </w:r>
        <w:r w:rsidR="0048499B">
          <w:rPr>
            <w:noProof/>
            <w:webHidden/>
          </w:rPr>
          <w:fldChar w:fldCharType="begin"/>
        </w:r>
        <w:r w:rsidR="0048499B">
          <w:rPr>
            <w:noProof/>
            <w:webHidden/>
          </w:rPr>
          <w:instrText xml:space="preserve"> PAGEREF _Toc454362918 \h </w:instrText>
        </w:r>
        <w:r w:rsidR="0048499B">
          <w:rPr>
            <w:noProof/>
            <w:webHidden/>
          </w:rPr>
        </w:r>
        <w:r w:rsidR="0048499B">
          <w:rPr>
            <w:noProof/>
            <w:webHidden/>
          </w:rPr>
          <w:fldChar w:fldCharType="separate"/>
        </w:r>
        <w:r w:rsidR="00BF35C8">
          <w:rPr>
            <w:noProof/>
            <w:webHidden/>
          </w:rPr>
          <w:t>15</w:t>
        </w:r>
        <w:r w:rsidR="0048499B">
          <w:rPr>
            <w:noProof/>
            <w:webHidden/>
          </w:rPr>
          <w:fldChar w:fldCharType="end"/>
        </w:r>
      </w:hyperlink>
    </w:p>
    <w:p w14:paraId="1AA34414"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19" w:history="1">
        <w:r w:rsidR="0048499B" w:rsidRPr="00B61CED">
          <w:rPr>
            <w:rStyle w:val="Hyperlink"/>
            <w:noProof/>
          </w:rPr>
          <w:t>Figure 7: User ID or Password Do Not Match Error</w:t>
        </w:r>
        <w:r w:rsidR="0048499B">
          <w:rPr>
            <w:noProof/>
            <w:webHidden/>
          </w:rPr>
          <w:tab/>
        </w:r>
        <w:r w:rsidR="0048499B">
          <w:rPr>
            <w:noProof/>
            <w:webHidden/>
          </w:rPr>
          <w:fldChar w:fldCharType="begin"/>
        </w:r>
        <w:r w:rsidR="0048499B">
          <w:rPr>
            <w:noProof/>
            <w:webHidden/>
          </w:rPr>
          <w:instrText xml:space="preserve"> PAGEREF _Toc454362919 \h </w:instrText>
        </w:r>
        <w:r w:rsidR="0048499B">
          <w:rPr>
            <w:noProof/>
            <w:webHidden/>
          </w:rPr>
        </w:r>
        <w:r w:rsidR="0048499B">
          <w:rPr>
            <w:noProof/>
            <w:webHidden/>
          </w:rPr>
          <w:fldChar w:fldCharType="separate"/>
        </w:r>
        <w:r w:rsidR="00BF35C8">
          <w:rPr>
            <w:noProof/>
            <w:webHidden/>
          </w:rPr>
          <w:t>16</w:t>
        </w:r>
        <w:r w:rsidR="0048499B">
          <w:rPr>
            <w:noProof/>
            <w:webHidden/>
          </w:rPr>
          <w:fldChar w:fldCharType="end"/>
        </w:r>
      </w:hyperlink>
    </w:p>
    <w:p w14:paraId="047771D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0" w:history="1">
        <w:r w:rsidR="0048499B" w:rsidRPr="00B61CED">
          <w:rPr>
            <w:rStyle w:val="Hyperlink"/>
            <w:noProof/>
          </w:rPr>
          <w:t>Figure 8: Application Access Denied Page</w:t>
        </w:r>
        <w:r w:rsidR="0048499B">
          <w:rPr>
            <w:noProof/>
            <w:webHidden/>
          </w:rPr>
          <w:tab/>
        </w:r>
        <w:r w:rsidR="0048499B">
          <w:rPr>
            <w:noProof/>
            <w:webHidden/>
          </w:rPr>
          <w:fldChar w:fldCharType="begin"/>
        </w:r>
        <w:r w:rsidR="0048499B">
          <w:rPr>
            <w:noProof/>
            <w:webHidden/>
          </w:rPr>
          <w:instrText xml:space="preserve"> PAGEREF _Toc454362920 \h </w:instrText>
        </w:r>
        <w:r w:rsidR="0048499B">
          <w:rPr>
            <w:noProof/>
            <w:webHidden/>
          </w:rPr>
        </w:r>
        <w:r w:rsidR="0048499B">
          <w:rPr>
            <w:noProof/>
            <w:webHidden/>
          </w:rPr>
          <w:fldChar w:fldCharType="separate"/>
        </w:r>
        <w:r w:rsidR="00BF35C8">
          <w:rPr>
            <w:noProof/>
            <w:webHidden/>
          </w:rPr>
          <w:t>17</w:t>
        </w:r>
        <w:r w:rsidR="0048499B">
          <w:rPr>
            <w:noProof/>
            <w:webHidden/>
          </w:rPr>
          <w:fldChar w:fldCharType="end"/>
        </w:r>
      </w:hyperlink>
    </w:p>
    <w:p w14:paraId="7556C58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1" w:history="1">
        <w:r w:rsidR="0048499B" w:rsidRPr="00B61CED">
          <w:rPr>
            <w:rStyle w:val="Hyperlink"/>
            <w:noProof/>
          </w:rPr>
          <w:t>Figure 9: Failed Login Page</w:t>
        </w:r>
        <w:r w:rsidR="0048499B">
          <w:rPr>
            <w:noProof/>
            <w:webHidden/>
          </w:rPr>
          <w:tab/>
        </w:r>
        <w:r w:rsidR="0048499B">
          <w:rPr>
            <w:noProof/>
            <w:webHidden/>
          </w:rPr>
          <w:fldChar w:fldCharType="begin"/>
        </w:r>
        <w:r w:rsidR="0048499B">
          <w:rPr>
            <w:noProof/>
            <w:webHidden/>
          </w:rPr>
          <w:instrText xml:space="preserve"> PAGEREF _Toc454362921 \h </w:instrText>
        </w:r>
        <w:r w:rsidR="0048499B">
          <w:rPr>
            <w:noProof/>
            <w:webHidden/>
          </w:rPr>
        </w:r>
        <w:r w:rsidR="0048499B">
          <w:rPr>
            <w:noProof/>
            <w:webHidden/>
          </w:rPr>
          <w:fldChar w:fldCharType="separate"/>
        </w:r>
        <w:r w:rsidR="00BF35C8">
          <w:rPr>
            <w:noProof/>
            <w:webHidden/>
          </w:rPr>
          <w:t>17</w:t>
        </w:r>
        <w:r w:rsidR="0048499B">
          <w:rPr>
            <w:noProof/>
            <w:webHidden/>
          </w:rPr>
          <w:fldChar w:fldCharType="end"/>
        </w:r>
      </w:hyperlink>
    </w:p>
    <w:p w14:paraId="1CE5B5E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2" w:history="1">
        <w:r w:rsidR="0048499B" w:rsidRPr="00B61CED">
          <w:rPr>
            <w:rStyle w:val="Hyperlink"/>
            <w:noProof/>
          </w:rPr>
          <w:t>Figure 10: IAM SSO Session Time Out Page</w:t>
        </w:r>
        <w:r w:rsidR="0048499B">
          <w:rPr>
            <w:noProof/>
            <w:webHidden/>
          </w:rPr>
          <w:tab/>
        </w:r>
        <w:r w:rsidR="0048499B">
          <w:rPr>
            <w:noProof/>
            <w:webHidden/>
          </w:rPr>
          <w:fldChar w:fldCharType="begin"/>
        </w:r>
        <w:r w:rsidR="0048499B">
          <w:rPr>
            <w:noProof/>
            <w:webHidden/>
          </w:rPr>
          <w:instrText xml:space="preserve"> PAGEREF _Toc454362922 \h </w:instrText>
        </w:r>
        <w:r w:rsidR="0048499B">
          <w:rPr>
            <w:noProof/>
            <w:webHidden/>
          </w:rPr>
        </w:r>
        <w:r w:rsidR="0048499B">
          <w:rPr>
            <w:noProof/>
            <w:webHidden/>
          </w:rPr>
          <w:fldChar w:fldCharType="separate"/>
        </w:r>
        <w:r w:rsidR="00BF35C8">
          <w:rPr>
            <w:noProof/>
            <w:webHidden/>
          </w:rPr>
          <w:t>18</w:t>
        </w:r>
        <w:r w:rsidR="0048499B">
          <w:rPr>
            <w:noProof/>
            <w:webHidden/>
          </w:rPr>
          <w:fldChar w:fldCharType="end"/>
        </w:r>
      </w:hyperlink>
    </w:p>
    <w:p w14:paraId="337F0B6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3" w:history="1">
        <w:r w:rsidR="0048499B" w:rsidRPr="00B61CED">
          <w:rPr>
            <w:rStyle w:val="Hyperlink"/>
            <w:noProof/>
          </w:rPr>
          <w:t>Figure 11: SSOi Authenticated Landing Page</w:t>
        </w:r>
        <w:r w:rsidR="0048499B">
          <w:rPr>
            <w:noProof/>
            <w:webHidden/>
          </w:rPr>
          <w:tab/>
        </w:r>
        <w:r w:rsidR="0048499B">
          <w:rPr>
            <w:noProof/>
            <w:webHidden/>
          </w:rPr>
          <w:fldChar w:fldCharType="begin"/>
        </w:r>
        <w:r w:rsidR="0048499B">
          <w:rPr>
            <w:noProof/>
            <w:webHidden/>
          </w:rPr>
          <w:instrText xml:space="preserve"> PAGEREF _Toc454362923 \h </w:instrText>
        </w:r>
        <w:r w:rsidR="0048499B">
          <w:rPr>
            <w:noProof/>
            <w:webHidden/>
          </w:rPr>
        </w:r>
        <w:r w:rsidR="0048499B">
          <w:rPr>
            <w:noProof/>
            <w:webHidden/>
          </w:rPr>
          <w:fldChar w:fldCharType="separate"/>
        </w:r>
        <w:r w:rsidR="00BF35C8">
          <w:rPr>
            <w:noProof/>
            <w:webHidden/>
          </w:rPr>
          <w:t>19</w:t>
        </w:r>
        <w:r w:rsidR="0048499B">
          <w:rPr>
            <w:noProof/>
            <w:webHidden/>
          </w:rPr>
          <w:fldChar w:fldCharType="end"/>
        </w:r>
      </w:hyperlink>
    </w:p>
    <w:p w14:paraId="2BE5044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4" w:history="1">
        <w:r w:rsidR="0048499B" w:rsidRPr="00B61CED">
          <w:rPr>
            <w:rStyle w:val="Hyperlink"/>
            <w:noProof/>
          </w:rPr>
          <w:t>Figure 12: IAM Logged Off Page</w:t>
        </w:r>
        <w:r w:rsidR="0048499B">
          <w:rPr>
            <w:noProof/>
            <w:webHidden/>
          </w:rPr>
          <w:tab/>
        </w:r>
        <w:r w:rsidR="0048499B">
          <w:rPr>
            <w:noProof/>
            <w:webHidden/>
          </w:rPr>
          <w:fldChar w:fldCharType="begin"/>
        </w:r>
        <w:r w:rsidR="0048499B">
          <w:rPr>
            <w:noProof/>
            <w:webHidden/>
          </w:rPr>
          <w:instrText xml:space="preserve"> PAGEREF _Toc454362924 \h </w:instrText>
        </w:r>
        <w:r w:rsidR="0048499B">
          <w:rPr>
            <w:noProof/>
            <w:webHidden/>
          </w:rPr>
        </w:r>
        <w:r w:rsidR="0048499B">
          <w:rPr>
            <w:noProof/>
            <w:webHidden/>
          </w:rPr>
          <w:fldChar w:fldCharType="separate"/>
        </w:r>
        <w:r w:rsidR="00BF35C8">
          <w:rPr>
            <w:noProof/>
            <w:webHidden/>
          </w:rPr>
          <w:t>20</w:t>
        </w:r>
        <w:r w:rsidR="0048499B">
          <w:rPr>
            <w:noProof/>
            <w:webHidden/>
          </w:rPr>
          <w:fldChar w:fldCharType="end"/>
        </w:r>
      </w:hyperlink>
    </w:p>
    <w:p w14:paraId="0BE2B2F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5" w:history="1">
        <w:r w:rsidR="0048499B" w:rsidRPr="00B61CED">
          <w:rPr>
            <w:rStyle w:val="Hyperlink"/>
            <w:noProof/>
          </w:rPr>
          <w:t>Figure 13: AcS Production Environments</w:t>
        </w:r>
        <w:r w:rsidR="0048499B">
          <w:rPr>
            <w:noProof/>
            <w:webHidden/>
          </w:rPr>
          <w:tab/>
        </w:r>
        <w:r w:rsidR="0048499B">
          <w:rPr>
            <w:noProof/>
            <w:webHidden/>
          </w:rPr>
          <w:fldChar w:fldCharType="begin"/>
        </w:r>
        <w:r w:rsidR="0048499B">
          <w:rPr>
            <w:noProof/>
            <w:webHidden/>
          </w:rPr>
          <w:instrText xml:space="preserve"> PAGEREF _Toc454362925 \h </w:instrText>
        </w:r>
        <w:r w:rsidR="0048499B">
          <w:rPr>
            <w:noProof/>
            <w:webHidden/>
          </w:rPr>
        </w:r>
        <w:r w:rsidR="0048499B">
          <w:rPr>
            <w:noProof/>
            <w:webHidden/>
          </w:rPr>
          <w:fldChar w:fldCharType="separate"/>
        </w:r>
        <w:r w:rsidR="00BF35C8">
          <w:rPr>
            <w:noProof/>
            <w:webHidden/>
          </w:rPr>
          <w:t>22</w:t>
        </w:r>
        <w:r w:rsidR="0048499B">
          <w:rPr>
            <w:noProof/>
            <w:webHidden/>
          </w:rPr>
          <w:fldChar w:fldCharType="end"/>
        </w:r>
      </w:hyperlink>
    </w:p>
    <w:p w14:paraId="12F7D7D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6" w:history="1">
        <w:r w:rsidR="0048499B" w:rsidRPr="00B61CED">
          <w:rPr>
            <w:rStyle w:val="Hyperlink"/>
            <w:noProof/>
          </w:rPr>
          <w:t>Figure 14: Sample Conceptual Networks and Environments</w:t>
        </w:r>
        <w:r w:rsidR="0048499B">
          <w:rPr>
            <w:noProof/>
            <w:webHidden/>
          </w:rPr>
          <w:tab/>
        </w:r>
        <w:r w:rsidR="0048499B">
          <w:rPr>
            <w:noProof/>
            <w:webHidden/>
          </w:rPr>
          <w:fldChar w:fldCharType="begin"/>
        </w:r>
        <w:r w:rsidR="0048499B">
          <w:rPr>
            <w:noProof/>
            <w:webHidden/>
          </w:rPr>
          <w:instrText xml:space="preserve"> PAGEREF _Toc454362926 \h </w:instrText>
        </w:r>
        <w:r w:rsidR="0048499B">
          <w:rPr>
            <w:noProof/>
            <w:webHidden/>
          </w:rPr>
        </w:r>
        <w:r w:rsidR="0048499B">
          <w:rPr>
            <w:noProof/>
            <w:webHidden/>
          </w:rPr>
          <w:fldChar w:fldCharType="separate"/>
        </w:r>
        <w:r w:rsidR="00BF35C8">
          <w:rPr>
            <w:noProof/>
            <w:webHidden/>
          </w:rPr>
          <w:t>24</w:t>
        </w:r>
        <w:r w:rsidR="0048499B">
          <w:rPr>
            <w:noProof/>
            <w:webHidden/>
          </w:rPr>
          <w:fldChar w:fldCharType="end"/>
        </w:r>
      </w:hyperlink>
    </w:p>
    <w:p w14:paraId="49210CF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7" w:history="1">
        <w:r w:rsidR="0048499B" w:rsidRPr="00B61CED">
          <w:rPr>
            <w:rStyle w:val="Hyperlink"/>
            <w:noProof/>
          </w:rPr>
          <w:t>Figure 15: Logical Network String Diagram</w:t>
        </w:r>
        <w:r w:rsidR="0048499B">
          <w:rPr>
            <w:noProof/>
            <w:webHidden/>
          </w:rPr>
          <w:tab/>
        </w:r>
        <w:r w:rsidR="0048499B">
          <w:rPr>
            <w:noProof/>
            <w:webHidden/>
          </w:rPr>
          <w:fldChar w:fldCharType="begin"/>
        </w:r>
        <w:r w:rsidR="0048499B">
          <w:rPr>
            <w:noProof/>
            <w:webHidden/>
          </w:rPr>
          <w:instrText xml:space="preserve"> PAGEREF _Toc454362927 \h </w:instrText>
        </w:r>
        <w:r w:rsidR="0048499B">
          <w:rPr>
            <w:noProof/>
            <w:webHidden/>
          </w:rPr>
        </w:r>
        <w:r w:rsidR="0048499B">
          <w:rPr>
            <w:noProof/>
            <w:webHidden/>
          </w:rPr>
          <w:fldChar w:fldCharType="separate"/>
        </w:r>
        <w:r w:rsidR="00BF35C8">
          <w:rPr>
            <w:noProof/>
            <w:webHidden/>
          </w:rPr>
          <w:t>27</w:t>
        </w:r>
        <w:r w:rsidR="0048499B">
          <w:rPr>
            <w:noProof/>
            <w:webHidden/>
          </w:rPr>
          <w:fldChar w:fldCharType="end"/>
        </w:r>
      </w:hyperlink>
    </w:p>
    <w:p w14:paraId="13FBCEE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8" w:history="1">
        <w:r w:rsidR="0048499B" w:rsidRPr="00B61CED">
          <w:rPr>
            <w:rStyle w:val="Hyperlink"/>
            <w:noProof/>
          </w:rPr>
          <w:t>Figure 16: Network Communication Architecture</w:t>
        </w:r>
        <w:r w:rsidR="0048499B">
          <w:rPr>
            <w:noProof/>
            <w:webHidden/>
          </w:rPr>
          <w:tab/>
        </w:r>
        <w:r w:rsidR="0048499B">
          <w:rPr>
            <w:noProof/>
            <w:webHidden/>
          </w:rPr>
          <w:fldChar w:fldCharType="begin"/>
        </w:r>
        <w:r w:rsidR="0048499B">
          <w:rPr>
            <w:noProof/>
            <w:webHidden/>
          </w:rPr>
          <w:instrText xml:space="preserve"> PAGEREF _Toc454362928 \h </w:instrText>
        </w:r>
        <w:r w:rsidR="0048499B">
          <w:rPr>
            <w:noProof/>
            <w:webHidden/>
          </w:rPr>
        </w:r>
        <w:r w:rsidR="0048499B">
          <w:rPr>
            <w:noProof/>
            <w:webHidden/>
          </w:rPr>
          <w:fldChar w:fldCharType="separate"/>
        </w:r>
        <w:r w:rsidR="00BF35C8">
          <w:rPr>
            <w:noProof/>
            <w:webHidden/>
          </w:rPr>
          <w:t>28</w:t>
        </w:r>
        <w:r w:rsidR="0048499B">
          <w:rPr>
            <w:noProof/>
            <w:webHidden/>
          </w:rPr>
          <w:fldChar w:fldCharType="end"/>
        </w:r>
      </w:hyperlink>
    </w:p>
    <w:p w14:paraId="3E3D45F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29" w:history="1">
        <w:r w:rsidR="0048499B" w:rsidRPr="00B61CED">
          <w:rPr>
            <w:rStyle w:val="Hyperlink"/>
            <w:noProof/>
          </w:rPr>
          <w:t>Figure 17: Software Architecture</w:t>
        </w:r>
        <w:r w:rsidR="0048499B">
          <w:rPr>
            <w:noProof/>
            <w:webHidden/>
          </w:rPr>
          <w:tab/>
        </w:r>
        <w:r w:rsidR="0048499B">
          <w:rPr>
            <w:noProof/>
            <w:webHidden/>
          </w:rPr>
          <w:fldChar w:fldCharType="begin"/>
        </w:r>
        <w:r w:rsidR="0048499B">
          <w:rPr>
            <w:noProof/>
            <w:webHidden/>
          </w:rPr>
          <w:instrText xml:space="preserve"> PAGEREF _Toc454362929 \h </w:instrText>
        </w:r>
        <w:r w:rsidR="0048499B">
          <w:rPr>
            <w:noProof/>
            <w:webHidden/>
          </w:rPr>
        </w:r>
        <w:r w:rsidR="0048499B">
          <w:rPr>
            <w:noProof/>
            <w:webHidden/>
          </w:rPr>
          <w:fldChar w:fldCharType="separate"/>
        </w:r>
        <w:r w:rsidR="00BF35C8">
          <w:rPr>
            <w:noProof/>
            <w:webHidden/>
          </w:rPr>
          <w:t>34</w:t>
        </w:r>
        <w:r w:rsidR="0048499B">
          <w:rPr>
            <w:noProof/>
            <w:webHidden/>
          </w:rPr>
          <w:fldChar w:fldCharType="end"/>
        </w:r>
      </w:hyperlink>
    </w:p>
    <w:p w14:paraId="4FB1EA9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0" w:history="1">
        <w:r w:rsidR="0048499B" w:rsidRPr="00B61CED">
          <w:rPr>
            <w:rStyle w:val="Hyperlink"/>
            <w:noProof/>
          </w:rPr>
          <w:t>Figure 18: AcS Network Security Topology</w:t>
        </w:r>
        <w:r w:rsidR="0048499B">
          <w:rPr>
            <w:noProof/>
            <w:webHidden/>
          </w:rPr>
          <w:tab/>
        </w:r>
        <w:r w:rsidR="0048499B">
          <w:rPr>
            <w:noProof/>
            <w:webHidden/>
          </w:rPr>
          <w:fldChar w:fldCharType="begin"/>
        </w:r>
        <w:r w:rsidR="0048499B">
          <w:rPr>
            <w:noProof/>
            <w:webHidden/>
          </w:rPr>
          <w:instrText xml:space="preserve"> PAGEREF _Toc454362930 \h </w:instrText>
        </w:r>
        <w:r w:rsidR="0048499B">
          <w:rPr>
            <w:noProof/>
            <w:webHidden/>
          </w:rPr>
        </w:r>
        <w:r w:rsidR="0048499B">
          <w:rPr>
            <w:noProof/>
            <w:webHidden/>
          </w:rPr>
          <w:fldChar w:fldCharType="separate"/>
        </w:r>
        <w:r w:rsidR="00BF35C8">
          <w:rPr>
            <w:noProof/>
            <w:webHidden/>
          </w:rPr>
          <w:t>40</w:t>
        </w:r>
        <w:r w:rsidR="0048499B">
          <w:rPr>
            <w:noProof/>
            <w:webHidden/>
          </w:rPr>
          <w:fldChar w:fldCharType="end"/>
        </w:r>
      </w:hyperlink>
    </w:p>
    <w:p w14:paraId="7781CF9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1" w:history="1">
        <w:r w:rsidR="0048499B" w:rsidRPr="00B61CED">
          <w:rPr>
            <w:rStyle w:val="Hyperlink"/>
            <w:noProof/>
          </w:rPr>
          <w:t>Figure 19: High-Level SSOi Service-Oriented Architecture</w:t>
        </w:r>
        <w:r w:rsidR="0048499B">
          <w:rPr>
            <w:noProof/>
            <w:webHidden/>
          </w:rPr>
          <w:tab/>
        </w:r>
        <w:r w:rsidR="0048499B">
          <w:rPr>
            <w:noProof/>
            <w:webHidden/>
          </w:rPr>
          <w:fldChar w:fldCharType="begin"/>
        </w:r>
        <w:r w:rsidR="0048499B">
          <w:rPr>
            <w:noProof/>
            <w:webHidden/>
          </w:rPr>
          <w:instrText xml:space="preserve"> PAGEREF _Toc454362931 \h </w:instrText>
        </w:r>
        <w:r w:rsidR="0048499B">
          <w:rPr>
            <w:noProof/>
            <w:webHidden/>
          </w:rPr>
        </w:r>
        <w:r w:rsidR="0048499B">
          <w:rPr>
            <w:noProof/>
            <w:webHidden/>
          </w:rPr>
          <w:fldChar w:fldCharType="separate"/>
        </w:r>
        <w:r w:rsidR="00BF35C8">
          <w:rPr>
            <w:noProof/>
            <w:webHidden/>
          </w:rPr>
          <w:t>41</w:t>
        </w:r>
        <w:r w:rsidR="0048499B">
          <w:rPr>
            <w:noProof/>
            <w:webHidden/>
          </w:rPr>
          <w:fldChar w:fldCharType="end"/>
        </w:r>
      </w:hyperlink>
    </w:p>
    <w:p w14:paraId="4A04BB4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2" w:history="1">
        <w:r w:rsidR="0048499B" w:rsidRPr="00B61CED">
          <w:rPr>
            <w:rStyle w:val="Hyperlink"/>
            <w:noProof/>
          </w:rPr>
          <w:t>Figure 20: SiteMinder Data Model Diagram</w:t>
        </w:r>
        <w:r w:rsidR="0048499B">
          <w:rPr>
            <w:noProof/>
            <w:webHidden/>
          </w:rPr>
          <w:tab/>
        </w:r>
        <w:r w:rsidR="0048499B">
          <w:rPr>
            <w:noProof/>
            <w:webHidden/>
          </w:rPr>
          <w:fldChar w:fldCharType="begin"/>
        </w:r>
        <w:r w:rsidR="0048499B">
          <w:rPr>
            <w:noProof/>
            <w:webHidden/>
          </w:rPr>
          <w:instrText xml:space="preserve"> PAGEREF _Toc454362932 \h </w:instrText>
        </w:r>
        <w:r w:rsidR="0048499B">
          <w:rPr>
            <w:noProof/>
            <w:webHidden/>
          </w:rPr>
        </w:r>
        <w:r w:rsidR="0048499B">
          <w:rPr>
            <w:noProof/>
            <w:webHidden/>
          </w:rPr>
          <w:fldChar w:fldCharType="separate"/>
        </w:r>
        <w:r w:rsidR="00BF35C8">
          <w:rPr>
            <w:noProof/>
            <w:webHidden/>
          </w:rPr>
          <w:t>61</w:t>
        </w:r>
        <w:r w:rsidR="0048499B">
          <w:rPr>
            <w:noProof/>
            <w:webHidden/>
          </w:rPr>
          <w:fldChar w:fldCharType="end"/>
        </w:r>
      </w:hyperlink>
    </w:p>
    <w:p w14:paraId="329259B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3" w:history="1">
        <w:r w:rsidR="0048499B" w:rsidRPr="00B61CED">
          <w:rPr>
            <w:rStyle w:val="Hyperlink"/>
            <w:noProof/>
          </w:rPr>
          <w:t>Figure 21: VDS Entity Relationship Diagram</w:t>
        </w:r>
        <w:r w:rsidR="0048499B">
          <w:rPr>
            <w:noProof/>
            <w:webHidden/>
          </w:rPr>
          <w:tab/>
        </w:r>
        <w:r w:rsidR="0048499B">
          <w:rPr>
            <w:noProof/>
            <w:webHidden/>
          </w:rPr>
          <w:fldChar w:fldCharType="begin"/>
        </w:r>
        <w:r w:rsidR="0048499B">
          <w:rPr>
            <w:noProof/>
            <w:webHidden/>
          </w:rPr>
          <w:instrText xml:space="preserve"> PAGEREF _Toc454362933 \h </w:instrText>
        </w:r>
        <w:r w:rsidR="0048499B">
          <w:rPr>
            <w:noProof/>
            <w:webHidden/>
          </w:rPr>
        </w:r>
        <w:r w:rsidR="0048499B">
          <w:rPr>
            <w:noProof/>
            <w:webHidden/>
          </w:rPr>
          <w:fldChar w:fldCharType="separate"/>
        </w:r>
        <w:r w:rsidR="00BF35C8">
          <w:rPr>
            <w:noProof/>
            <w:webHidden/>
          </w:rPr>
          <w:t>62</w:t>
        </w:r>
        <w:r w:rsidR="0048499B">
          <w:rPr>
            <w:noProof/>
            <w:webHidden/>
          </w:rPr>
          <w:fldChar w:fldCharType="end"/>
        </w:r>
      </w:hyperlink>
    </w:p>
    <w:p w14:paraId="33883B5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4" w:history="1">
        <w:r w:rsidR="0048499B" w:rsidRPr="00B61CED">
          <w:rPr>
            <w:rStyle w:val="Hyperlink"/>
            <w:noProof/>
          </w:rPr>
          <w:t>Figure 22: SAML Assertion Data Model</w:t>
        </w:r>
        <w:r w:rsidR="0048499B">
          <w:rPr>
            <w:noProof/>
            <w:webHidden/>
          </w:rPr>
          <w:tab/>
        </w:r>
        <w:r w:rsidR="0048499B">
          <w:rPr>
            <w:noProof/>
            <w:webHidden/>
          </w:rPr>
          <w:fldChar w:fldCharType="begin"/>
        </w:r>
        <w:r w:rsidR="0048499B">
          <w:rPr>
            <w:noProof/>
            <w:webHidden/>
          </w:rPr>
          <w:instrText xml:space="preserve"> PAGEREF _Toc454362934 \h </w:instrText>
        </w:r>
        <w:r w:rsidR="0048499B">
          <w:rPr>
            <w:noProof/>
            <w:webHidden/>
          </w:rPr>
        </w:r>
        <w:r w:rsidR="0048499B">
          <w:rPr>
            <w:noProof/>
            <w:webHidden/>
          </w:rPr>
          <w:fldChar w:fldCharType="separate"/>
        </w:r>
        <w:r w:rsidR="00BF35C8">
          <w:rPr>
            <w:noProof/>
            <w:webHidden/>
          </w:rPr>
          <w:t>62</w:t>
        </w:r>
        <w:r w:rsidR="0048499B">
          <w:rPr>
            <w:noProof/>
            <w:webHidden/>
          </w:rPr>
          <w:fldChar w:fldCharType="end"/>
        </w:r>
      </w:hyperlink>
    </w:p>
    <w:p w14:paraId="0C59302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5" w:history="1">
        <w:r w:rsidR="0048499B" w:rsidRPr="00B61CED">
          <w:rPr>
            <w:rStyle w:val="Hyperlink"/>
            <w:noProof/>
          </w:rPr>
          <w:t>Figure 23: SSOi Detailed Design</w:t>
        </w:r>
        <w:r w:rsidR="0048499B">
          <w:rPr>
            <w:noProof/>
            <w:webHidden/>
          </w:rPr>
          <w:tab/>
        </w:r>
        <w:r w:rsidR="0048499B">
          <w:rPr>
            <w:noProof/>
            <w:webHidden/>
          </w:rPr>
          <w:fldChar w:fldCharType="begin"/>
        </w:r>
        <w:r w:rsidR="0048499B">
          <w:rPr>
            <w:noProof/>
            <w:webHidden/>
          </w:rPr>
          <w:instrText xml:space="preserve"> PAGEREF _Toc454362935 \h </w:instrText>
        </w:r>
        <w:r w:rsidR="0048499B">
          <w:rPr>
            <w:noProof/>
            <w:webHidden/>
          </w:rPr>
        </w:r>
        <w:r w:rsidR="0048499B">
          <w:rPr>
            <w:noProof/>
            <w:webHidden/>
          </w:rPr>
          <w:fldChar w:fldCharType="separate"/>
        </w:r>
        <w:r w:rsidR="00BF35C8">
          <w:rPr>
            <w:noProof/>
            <w:webHidden/>
          </w:rPr>
          <w:t>64</w:t>
        </w:r>
        <w:r w:rsidR="0048499B">
          <w:rPr>
            <w:noProof/>
            <w:webHidden/>
          </w:rPr>
          <w:fldChar w:fldCharType="end"/>
        </w:r>
      </w:hyperlink>
    </w:p>
    <w:p w14:paraId="54982C5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6" w:history="1">
        <w:r w:rsidR="0048499B" w:rsidRPr="00B61CED">
          <w:rPr>
            <w:rStyle w:val="Hyperlink"/>
            <w:noProof/>
          </w:rPr>
          <w:t>Figure 24: SSOi Centralized Login Page with Windows Authentication Sequence Diagram</w:t>
        </w:r>
        <w:r w:rsidR="0048499B">
          <w:rPr>
            <w:noProof/>
            <w:webHidden/>
          </w:rPr>
          <w:tab/>
        </w:r>
        <w:r w:rsidR="0048499B">
          <w:rPr>
            <w:noProof/>
            <w:webHidden/>
          </w:rPr>
          <w:fldChar w:fldCharType="begin"/>
        </w:r>
        <w:r w:rsidR="0048499B">
          <w:rPr>
            <w:noProof/>
            <w:webHidden/>
          </w:rPr>
          <w:instrText xml:space="preserve"> PAGEREF _Toc454362936 \h </w:instrText>
        </w:r>
        <w:r w:rsidR="0048499B">
          <w:rPr>
            <w:noProof/>
            <w:webHidden/>
          </w:rPr>
        </w:r>
        <w:r w:rsidR="0048499B">
          <w:rPr>
            <w:noProof/>
            <w:webHidden/>
          </w:rPr>
          <w:fldChar w:fldCharType="separate"/>
        </w:r>
        <w:r w:rsidR="00BF35C8">
          <w:rPr>
            <w:noProof/>
            <w:webHidden/>
          </w:rPr>
          <w:t>66</w:t>
        </w:r>
        <w:r w:rsidR="0048499B">
          <w:rPr>
            <w:noProof/>
            <w:webHidden/>
          </w:rPr>
          <w:fldChar w:fldCharType="end"/>
        </w:r>
      </w:hyperlink>
    </w:p>
    <w:p w14:paraId="6CE9007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7" w:history="1">
        <w:r w:rsidR="0048499B" w:rsidRPr="00B61CED">
          <w:rPr>
            <w:rStyle w:val="Hyperlink"/>
            <w:noProof/>
          </w:rPr>
          <w:t>Figure 25: Centralized Login Page with PIV Authentication Sequence Diagram</w:t>
        </w:r>
        <w:r w:rsidR="0048499B">
          <w:rPr>
            <w:noProof/>
            <w:webHidden/>
          </w:rPr>
          <w:tab/>
        </w:r>
        <w:r w:rsidR="0048499B">
          <w:rPr>
            <w:noProof/>
            <w:webHidden/>
          </w:rPr>
          <w:fldChar w:fldCharType="begin"/>
        </w:r>
        <w:r w:rsidR="0048499B">
          <w:rPr>
            <w:noProof/>
            <w:webHidden/>
          </w:rPr>
          <w:instrText xml:space="preserve"> PAGEREF _Toc454362937 \h </w:instrText>
        </w:r>
        <w:r w:rsidR="0048499B">
          <w:rPr>
            <w:noProof/>
            <w:webHidden/>
          </w:rPr>
        </w:r>
        <w:r w:rsidR="0048499B">
          <w:rPr>
            <w:noProof/>
            <w:webHidden/>
          </w:rPr>
          <w:fldChar w:fldCharType="separate"/>
        </w:r>
        <w:r w:rsidR="00BF35C8">
          <w:rPr>
            <w:noProof/>
            <w:webHidden/>
          </w:rPr>
          <w:t>66</w:t>
        </w:r>
        <w:r w:rsidR="0048499B">
          <w:rPr>
            <w:noProof/>
            <w:webHidden/>
          </w:rPr>
          <w:fldChar w:fldCharType="end"/>
        </w:r>
      </w:hyperlink>
    </w:p>
    <w:p w14:paraId="41C36AF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8" w:history="1">
        <w:r w:rsidR="0048499B" w:rsidRPr="00B61CED">
          <w:rPr>
            <w:rStyle w:val="Hyperlink"/>
            <w:noProof/>
          </w:rPr>
          <w:t>Figure 26: Centralized PIV-Only Logon with PIV Authentication Sequence Diagram</w:t>
        </w:r>
        <w:r w:rsidR="0048499B">
          <w:rPr>
            <w:noProof/>
            <w:webHidden/>
          </w:rPr>
          <w:tab/>
        </w:r>
        <w:r w:rsidR="0048499B">
          <w:rPr>
            <w:noProof/>
            <w:webHidden/>
          </w:rPr>
          <w:fldChar w:fldCharType="begin"/>
        </w:r>
        <w:r w:rsidR="0048499B">
          <w:rPr>
            <w:noProof/>
            <w:webHidden/>
          </w:rPr>
          <w:instrText xml:space="preserve"> PAGEREF _Toc454362938 \h </w:instrText>
        </w:r>
        <w:r w:rsidR="0048499B">
          <w:rPr>
            <w:noProof/>
            <w:webHidden/>
          </w:rPr>
        </w:r>
        <w:r w:rsidR="0048499B">
          <w:rPr>
            <w:noProof/>
            <w:webHidden/>
          </w:rPr>
          <w:fldChar w:fldCharType="separate"/>
        </w:r>
        <w:r w:rsidR="00BF35C8">
          <w:rPr>
            <w:noProof/>
            <w:webHidden/>
          </w:rPr>
          <w:t>67</w:t>
        </w:r>
        <w:r w:rsidR="0048499B">
          <w:rPr>
            <w:noProof/>
            <w:webHidden/>
          </w:rPr>
          <w:fldChar w:fldCharType="end"/>
        </w:r>
      </w:hyperlink>
    </w:p>
    <w:p w14:paraId="00EB2CE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39" w:history="1">
        <w:r w:rsidR="0048499B" w:rsidRPr="00B61CED">
          <w:rPr>
            <w:rStyle w:val="Hyperlink"/>
            <w:noProof/>
          </w:rPr>
          <w:t>Figure 27: SSOi Software Interfaces</w:t>
        </w:r>
        <w:r w:rsidR="0048499B">
          <w:rPr>
            <w:noProof/>
            <w:webHidden/>
          </w:rPr>
          <w:tab/>
        </w:r>
        <w:r w:rsidR="0048499B">
          <w:rPr>
            <w:noProof/>
            <w:webHidden/>
          </w:rPr>
          <w:fldChar w:fldCharType="begin"/>
        </w:r>
        <w:r w:rsidR="0048499B">
          <w:rPr>
            <w:noProof/>
            <w:webHidden/>
          </w:rPr>
          <w:instrText xml:space="preserve"> PAGEREF _Toc454362939 \h </w:instrText>
        </w:r>
        <w:r w:rsidR="0048499B">
          <w:rPr>
            <w:noProof/>
            <w:webHidden/>
          </w:rPr>
        </w:r>
        <w:r w:rsidR="0048499B">
          <w:rPr>
            <w:noProof/>
            <w:webHidden/>
          </w:rPr>
          <w:fldChar w:fldCharType="separate"/>
        </w:r>
        <w:r w:rsidR="00BF35C8">
          <w:rPr>
            <w:noProof/>
            <w:webHidden/>
          </w:rPr>
          <w:t>71</w:t>
        </w:r>
        <w:r w:rsidR="0048499B">
          <w:rPr>
            <w:noProof/>
            <w:webHidden/>
          </w:rPr>
          <w:fldChar w:fldCharType="end"/>
        </w:r>
      </w:hyperlink>
    </w:p>
    <w:p w14:paraId="59270D2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0" w:history="1">
        <w:r w:rsidR="0048499B" w:rsidRPr="00B61CED">
          <w:rPr>
            <w:rStyle w:val="Hyperlink"/>
            <w:noProof/>
          </w:rPr>
          <w:t>Figure 28: SSOi Support for LOA 2/3 External Users Sequence Diagram</w:t>
        </w:r>
        <w:r w:rsidR="0048499B">
          <w:rPr>
            <w:noProof/>
            <w:webHidden/>
          </w:rPr>
          <w:tab/>
        </w:r>
        <w:r w:rsidR="0048499B">
          <w:rPr>
            <w:noProof/>
            <w:webHidden/>
          </w:rPr>
          <w:fldChar w:fldCharType="begin"/>
        </w:r>
        <w:r w:rsidR="0048499B">
          <w:rPr>
            <w:noProof/>
            <w:webHidden/>
          </w:rPr>
          <w:instrText xml:space="preserve"> PAGEREF _Toc454362940 \h </w:instrText>
        </w:r>
        <w:r w:rsidR="0048499B">
          <w:rPr>
            <w:noProof/>
            <w:webHidden/>
          </w:rPr>
        </w:r>
        <w:r w:rsidR="0048499B">
          <w:rPr>
            <w:noProof/>
            <w:webHidden/>
          </w:rPr>
          <w:fldChar w:fldCharType="separate"/>
        </w:r>
        <w:r w:rsidR="00BF35C8">
          <w:rPr>
            <w:noProof/>
            <w:webHidden/>
          </w:rPr>
          <w:t>80</w:t>
        </w:r>
        <w:r w:rsidR="0048499B">
          <w:rPr>
            <w:noProof/>
            <w:webHidden/>
          </w:rPr>
          <w:fldChar w:fldCharType="end"/>
        </w:r>
      </w:hyperlink>
    </w:p>
    <w:p w14:paraId="4A2FC26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1" w:history="1">
        <w:r w:rsidR="0048499B" w:rsidRPr="00B61CED">
          <w:rPr>
            <w:rStyle w:val="Hyperlink"/>
            <w:noProof/>
          </w:rPr>
          <w:t>Figure 29: SSOi Mobility Support Sequence Diagram</w:t>
        </w:r>
        <w:r w:rsidR="0048499B">
          <w:rPr>
            <w:noProof/>
            <w:webHidden/>
          </w:rPr>
          <w:tab/>
        </w:r>
        <w:r w:rsidR="0048499B">
          <w:rPr>
            <w:noProof/>
            <w:webHidden/>
          </w:rPr>
          <w:fldChar w:fldCharType="begin"/>
        </w:r>
        <w:r w:rsidR="0048499B">
          <w:rPr>
            <w:noProof/>
            <w:webHidden/>
          </w:rPr>
          <w:instrText xml:space="preserve"> PAGEREF _Toc454362941 \h </w:instrText>
        </w:r>
        <w:r w:rsidR="0048499B">
          <w:rPr>
            <w:noProof/>
            <w:webHidden/>
          </w:rPr>
        </w:r>
        <w:r w:rsidR="0048499B">
          <w:rPr>
            <w:noProof/>
            <w:webHidden/>
          </w:rPr>
          <w:fldChar w:fldCharType="separate"/>
        </w:r>
        <w:r w:rsidR="00BF35C8">
          <w:rPr>
            <w:noProof/>
            <w:webHidden/>
          </w:rPr>
          <w:t>83</w:t>
        </w:r>
        <w:r w:rsidR="0048499B">
          <w:rPr>
            <w:noProof/>
            <w:webHidden/>
          </w:rPr>
          <w:fldChar w:fldCharType="end"/>
        </w:r>
      </w:hyperlink>
    </w:p>
    <w:p w14:paraId="25426BD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2" w:history="1">
        <w:r w:rsidR="0048499B" w:rsidRPr="00B61CED">
          <w:rPr>
            <w:rStyle w:val="Hyperlink"/>
            <w:noProof/>
          </w:rPr>
          <w:t>Figure 30: Access Mobile Application Using Native Apps Sequence Diagram</w:t>
        </w:r>
        <w:r w:rsidR="0048499B">
          <w:rPr>
            <w:noProof/>
            <w:webHidden/>
          </w:rPr>
          <w:tab/>
        </w:r>
        <w:r w:rsidR="0048499B">
          <w:rPr>
            <w:noProof/>
            <w:webHidden/>
          </w:rPr>
          <w:fldChar w:fldCharType="begin"/>
        </w:r>
        <w:r w:rsidR="0048499B">
          <w:rPr>
            <w:noProof/>
            <w:webHidden/>
          </w:rPr>
          <w:instrText xml:space="preserve"> PAGEREF _Toc454362942 \h </w:instrText>
        </w:r>
        <w:r w:rsidR="0048499B">
          <w:rPr>
            <w:noProof/>
            <w:webHidden/>
          </w:rPr>
        </w:r>
        <w:r w:rsidR="0048499B">
          <w:rPr>
            <w:noProof/>
            <w:webHidden/>
          </w:rPr>
          <w:fldChar w:fldCharType="separate"/>
        </w:r>
        <w:r w:rsidR="00BF35C8">
          <w:rPr>
            <w:noProof/>
            <w:webHidden/>
          </w:rPr>
          <w:t>84</w:t>
        </w:r>
        <w:r w:rsidR="0048499B">
          <w:rPr>
            <w:noProof/>
            <w:webHidden/>
          </w:rPr>
          <w:fldChar w:fldCharType="end"/>
        </w:r>
      </w:hyperlink>
    </w:p>
    <w:p w14:paraId="003029A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3" w:history="1">
        <w:r w:rsidR="0048499B" w:rsidRPr="00B61CED">
          <w:rPr>
            <w:rStyle w:val="Hyperlink"/>
            <w:noProof/>
          </w:rPr>
          <w:t>Figure 31: 320px, Vertical</w:t>
        </w:r>
        <w:r w:rsidR="0048499B">
          <w:rPr>
            <w:noProof/>
            <w:webHidden/>
          </w:rPr>
          <w:tab/>
        </w:r>
        <w:r w:rsidR="0048499B">
          <w:rPr>
            <w:noProof/>
            <w:webHidden/>
          </w:rPr>
          <w:fldChar w:fldCharType="begin"/>
        </w:r>
        <w:r w:rsidR="0048499B">
          <w:rPr>
            <w:noProof/>
            <w:webHidden/>
          </w:rPr>
          <w:instrText xml:space="preserve"> PAGEREF _Toc454362943 \h </w:instrText>
        </w:r>
        <w:r w:rsidR="0048499B">
          <w:rPr>
            <w:noProof/>
            <w:webHidden/>
          </w:rPr>
        </w:r>
        <w:r w:rsidR="0048499B">
          <w:rPr>
            <w:noProof/>
            <w:webHidden/>
          </w:rPr>
          <w:fldChar w:fldCharType="separate"/>
        </w:r>
        <w:r w:rsidR="00BF35C8">
          <w:rPr>
            <w:noProof/>
            <w:webHidden/>
          </w:rPr>
          <w:t>87</w:t>
        </w:r>
        <w:r w:rsidR="0048499B">
          <w:rPr>
            <w:noProof/>
            <w:webHidden/>
          </w:rPr>
          <w:fldChar w:fldCharType="end"/>
        </w:r>
      </w:hyperlink>
    </w:p>
    <w:p w14:paraId="52BB43AF"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4" w:history="1">
        <w:r w:rsidR="0048499B" w:rsidRPr="00B61CED">
          <w:rPr>
            <w:rStyle w:val="Hyperlink"/>
            <w:noProof/>
          </w:rPr>
          <w:t>Figure 32: 320px, Horizontal</w:t>
        </w:r>
        <w:r w:rsidR="0048499B">
          <w:rPr>
            <w:noProof/>
            <w:webHidden/>
          </w:rPr>
          <w:tab/>
        </w:r>
        <w:r w:rsidR="0048499B">
          <w:rPr>
            <w:noProof/>
            <w:webHidden/>
          </w:rPr>
          <w:fldChar w:fldCharType="begin"/>
        </w:r>
        <w:r w:rsidR="0048499B">
          <w:rPr>
            <w:noProof/>
            <w:webHidden/>
          </w:rPr>
          <w:instrText xml:space="preserve"> PAGEREF _Toc454362944 \h </w:instrText>
        </w:r>
        <w:r w:rsidR="0048499B">
          <w:rPr>
            <w:noProof/>
            <w:webHidden/>
          </w:rPr>
        </w:r>
        <w:r w:rsidR="0048499B">
          <w:rPr>
            <w:noProof/>
            <w:webHidden/>
          </w:rPr>
          <w:fldChar w:fldCharType="separate"/>
        </w:r>
        <w:r w:rsidR="00BF35C8">
          <w:rPr>
            <w:noProof/>
            <w:webHidden/>
          </w:rPr>
          <w:t>88</w:t>
        </w:r>
        <w:r w:rsidR="0048499B">
          <w:rPr>
            <w:noProof/>
            <w:webHidden/>
          </w:rPr>
          <w:fldChar w:fldCharType="end"/>
        </w:r>
      </w:hyperlink>
    </w:p>
    <w:p w14:paraId="7520841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5" w:history="1">
        <w:r w:rsidR="0048499B" w:rsidRPr="00B61CED">
          <w:rPr>
            <w:rStyle w:val="Hyperlink"/>
            <w:noProof/>
          </w:rPr>
          <w:t>Figure 33: 480px</w:t>
        </w:r>
        <w:r w:rsidR="0048499B">
          <w:rPr>
            <w:noProof/>
            <w:webHidden/>
          </w:rPr>
          <w:tab/>
        </w:r>
        <w:r w:rsidR="0048499B">
          <w:rPr>
            <w:noProof/>
            <w:webHidden/>
          </w:rPr>
          <w:fldChar w:fldCharType="begin"/>
        </w:r>
        <w:r w:rsidR="0048499B">
          <w:rPr>
            <w:noProof/>
            <w:webHidden/>
          </w:rPr>
          <w:instrText xml:space="preserve"> PAGEREF _Toc454362945 \h </w:instrText>
        </w:r>
        <w:r w:rsidR="0048499B">
          <w:rPr>
            <w:noProof/>
            <w:webHidden/>
          </w:rPr>
        </w:r>
        <w:r w:rsidR="0048499B">
          <w:rPr>
            <w:noProof/>
            <w:webHidden/>
          </w:rPr>
          <w:fldChar w:fldCharType="separate"/>
        </w:r>
        <w:r w:rsidR="00BF35C8">
          <w:rPr>
            <w:noProof/>
            <w:webHidden/>
          </w:rPr>
          <w:t>88</w:t>
        </w:r>
        <w:r w:rsidR="0048499B">
          <w:rPr>
            <w:noProof/>
            <w:webHidden/>
          </w:rPr>
          <w:fldChar w:fldCharType="end"/>
        </w:r>
      </w:hyperlink>
    </w:p>
    <w:p w14:paraId="7B793834"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6" w:history="1">
        <w:r w:rsidR="0048499B" w:rsidRPr="00B61CED">
          <w:rPr>
            <w:rStyle w:val="Hyperlink"/>
            <w:noProof/>
          </w:rPr>
          <w:t>Figure 34: 768px</w:t>
        </w:r>
        <w:r w:rsidR="0048499B">
          <w:rPr>
            <w:noProof/>
            <w:webHidden/>
          </w:rPr>
          <w:tab/>
        </w:r>
        <w:r w:rsidR="0048499B">
          <w:rPr>
            <w:noProof/>
            <w:webHidden/>
          </w:rPr>
          <w:fldChar w:fldCharType="begin"/>
        </w:r>
        <w:r w:rsidR="0048499B">
          <w:rPr>
            <w:noProof/>
            <w:webHidden/>
          </w:rPr>
          <w:instrText xml:space="preserve"> PAGEREF _Toc454362946 \h </w:instrText>
        </w:r>
        <w:r w:rsidR="0048499B">
          <w:rPr>
            <w:noProof/>
            <w:webHidden/>
          </w:rPr>
        </w:r>
        <w:r w:rsidR="0048499B">
          <w:rPr>
            <w:noProof/>
            <w:webHidden/>
          </w:rPr>
          <w:fldChar w:fldCharType="separate"/>
        </w:r>
        <w:r w:rsidR="00BF35C8">
          <w:rPr>
            <w:noProof/>
            <w:webHidden/>
          </w:rPr>
          <w:t>89</w:t>
        </w:r>
        <w:r w:rsidR="0048499B">
          <w:rPr>
            <w:noProof/>
            <w:webHidden/>
          </w:rPr>
          <w:fldChar w:fldCharType="end"/>
        </w:r>
      </w:hyperlink>
    </w:p>
    <w:p w14:paraId="746E23D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7" w:history="1">
        <w:r w:rsidR="0048499B" w:rsidRPr="00B61CED">
          <w:rPr>
            <w:rStyle w:val="Hyperlink"/>
            <w:noProof/>
          </w:rPr>
          <w:t>Figure 35: Logout Architecture Diagram</w:t>
        </w:r>
        <w:r w:rsidR="0048499B">
          <w:rPr>
            <w:noProof/>
            <w:webHidden/>
          </w:rPr>
          <w:tab/>
        </w:r>
        <w:r w:rsidR="0048499B">
          <w:rPr>
            <w:noProof/>
            <w:webHidden/>
          </w:rPr>
          <w:fldChar w:fldCharType="begin"/>
        </w:r>
        <w:r w:rsidR="0048499B">
          <w:rPr>
            <w:noProof/>
            <w:webHidden/>
          </w:rPr>
          <w:instrText xml:space="preserve"> PAGEREF _Toc454362947 \h </w:instrText>
        </w:r>
        <w:r w:rsidR="0048499B">
          <w:rPr>
            <w:noProof/>
            <w:webHidden/>
          </w:rPr>
        </w:r>
        <w:r w:rsidR="0048499B">
          <w:rPr>
            <w:noProof/>
            <w:webHidden/>
          </w:rPr>
          <w:fldChar w:fldCharType="separate"/>
        </w:r>
        <w:r w:rsidR="00BF35C8">
          <w:rPr>
            <w:noProof/>
            <w:webHidden/>
          </w:rPr>
          <w:t>90</w:t>
        </w:r>
        <w:r w:rsidR="0048499B">
          <w:rPr>
            <w:noProof/>
            <w:webHidden/>
          </w:rPr>
          <w:fldChar w:fldCharType="end"/>
        </w:r>
      </w:hyperlink>
    </w:p>
    <w:p w14:paraId="4061E02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8" w:history="1">
        <w:r w:rsidR="0048499B" w:rsidRPr="00B61CED">
          <w:rPr>
            <w:rStyle w:val="Hyperlink"/>
            <w:noProof/>
          </w:rPr>
          <w:t>Figure 36: Logout API Interaction Diagram</w:t>
        </w:r>
        <w:r w:rsidR="0048499B">
          <w:rPr>
            <w:noProof/>
            <w:webHidden/>
          </w:rPr>
          <w:tab/>
        </w:r>
        <w:r w:rsidR="0048499B">
          <w:rPr>
            <w:noProof/>
            <w:webHidden/>
          </w:rPr>
          <w:fldChar w:fldCharType="begin"/>
        </w:r>
        <w:r w:rsidR="0048499B">
          <w:rPr>
            <w:noProof/>
            <w:webHidden/>
          </w:rPr>
          <w:instrText xml:space="preserve"> PAGEREF _Toc454362948 \h </w:instrText>
        </w:r>
        <w:r w:rsidR="0048499B">
          <w:rPr>
            <w:noProof/>
            <w:webHidden/>
          </w:rPr>
        </w:r>
        <w:r w:rsidR="0048499B">
          <w:rPr>
            <w:noProof/>
            <w:webHidden/>
          </w:rPr>
          <w:fldChar w:fldCharType="separate"/>
        </w:r>
        <w:r w:rsidR="00BF35C8">
          <w:rPr>
            <w:noProof/>
            <w:webHidden/>
          </w:rPr>
          <w:t>91</w:t>
        </w:r>
        <w:r w:rsidR="0048499B">
          <w:rPr>
            <w:noProof/>
            <w:webHidden/>
          </w:rPr>
          <w:fldChar w:fldCharType="end"/>
        </w:r>
      </w:hyperlink>
    </w:p>
    <w:p w14:paraId="05E1D59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49" w:history="1">
        <w:r w:rsidR="0048499B" w:rsidRPr="00B61CED">
          <w:rPr>
            <w:rStyle w:val="Hyperlink"/>
            <w:noProof/>
          </w:rPr>
          <w:t>Figure 37: Federation IdP and SP for Internal Users</w:t>
        </w:r>
        <w:r w:rsidR="0048499B">
          <w:rPr>
            <w:noProof/>
            <w:webHidden/>
          </w:rPr>
          <w:tab/>
        </w:r>
        <w:r w:rsidR="0048499B">
          <w:rPr>
            <w:noProof/>
            <w:webHidden/>
          </w:rPr>
          <w:fldChar w:fldCharType="begin"/>
        </w:r>
        <w:r w:rsidR="0048499B">
          <w:rPr>
            <w:noProof/>
            <w:webHidden/>
          </w:rPr>
          <w:instrText xml:space="preserve"> PAGEREF _Toc454362949 \h </w:instrText>
        </w:r>
        <w:r w:rsidR="0048499B">
          <w:rPr>
            <w:noProof/>
            <w:webHidden/>
          </w:rPr>
        </w:r>
        <w:r w:rsidR="0048499B">
          <w:rPr>
            <w:noProof/>
            <w:webHidden/>
          </w:rPr>
          <w:fldChar w:fldCharType="separate"/>
        </w:r>
        <w:r w:rsidR="00BF35C8">
          <w:rPr>
            <w:noProof/>
            <w:webHidden/>
          </w:rPr>
          <w:t>95</w:t>
        </w:r>
        <w:r w:rsidR="0048499B">
          <w:rPr>
            <w:noProof/>
            <w:webHidden/>
          </w:rPr>
          <w:fldChar w:fldCharType="end"/>
        </w:r>
      </w:hyperlink>
    </w:p>
    <w:p w14:paraId="43CB16D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0" w:history="1">
        <w:r w:rsidR="0048499B" w:rsidRPr="00B61CED">
          <w:rPr>
            <w:rStyle w:val="Hyperlink"/>
            <w:noProof/>
          </w:rPr>
          <w:t>Figure 38: Application Protected by Separate IdP (Other than SSOi) Sequence Diagram</w:t>
        </w:r>
        <w:r w:rsidR="0048499B">
          <w:rPr>
            <w:noProof/>
            <w:webHidden/>
          </w:rPr>
          <w:tab/>
        </w:r>
        <w:r w:rsidR="0048499B">
          <w:rPr>
            <w:noProof/>
            <w:webHidden/>
          </w:rPr>
          <w:fldChar w:fldCharType="begin"/>
        </w:r>
        <w:r w:rsidR="0048499B">
          <w:rPr>
            <w:noProof/>
            <w:webHidden/>
          </w:rPr>
          <w:instrText xml:space="preserve"> PAGEREF _Toc454362950 \h </w:instrText>
        </w:r>
        <w:r w:rsidR="0048499B">
          <w:rPr>
            <w:noProof/>
            <w:webHidden/>
          </w:rPr>
        </w:r>
        <w:r w:rsidR="0048499B">
          <w:rPr>
            <w:noProof/>
            <w:webHidden/>
          </w:rPr>
          <w:fldChar w:fldCharType="separate"/>
        </w:r>
        <w:r w:rsidR="00BF35C8">
          <w:rPr>
            <w:noProof/>
            <w:webHidden/>
          </w:rPr>
          <w:t>96</w:t>
        </w:r>
        <w:r w:rsidR="0048499B">
          <w:rPr>
            <w:noProof/>
            <w:webHidden/>
          </w:rPr>
          <w:fldChar w:fldCharType="end"/>
        </w:r>
      </w:hyperlink>
    </w:p>
    <w:p w14:paraId="6138C11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1" w:history="1">
        <w:r w:rsidR="0048499B" w:rsidRPr="00B61CED">
          <w:rPr>
            <w:rStyle w:val="Hyperlink"/>
            <w:noProof/>
          </w:rPr>
          <w:t>Figure 39: WS Federation for Internal Users Sequence Diagram</w:t>
        </w:r>
        <w:r w:rsidR="0048499B">
          <w:rPr>
            <w:noProof/>
            <w:webHidden/>
          </w:rPr>
          <w:tab/>
        </w:r>
        <w:r w:rsidR="0048499B">
          <w:rPr>
            <w:noProof/>
            <w:webHidden/>
          </w:rPr>
          <w:fldChar w:fldCharType="begin"/>
        </w:r>
        <w:r w:rsidR="0048499B">
          <w:rPr>
            <w:noProof/>
            <w:webHidden/>
          </w:rPr>
          <w:instrText xml:space="preserve"> PAGEREF _Toc454362951 \h </w:instrText>
        </w:r>
        <w:r w:rsidR="0048499B">
          <w:rPr>
            <w:noProof/>
            <w:webHidden/>
          </w:rPr>
        </w:r>
        <w:r w:rsidR="0048499B">
          <w:rPr>
            <w:noProof/>
            <w:webHidden/>
          </w:rPr>
          <w:fldChar w:fldCharType="separate"/>
        </w:r>
        <w:r w:rsidR="00BF35C8">
          <w:rPr>
            <w:noProof/>
            <w:webHidden/>
          </w:rPr>
          <w:t>99</w:t>
        </w:r>
        <w:r w:rsidR="0048499B">
          <w:rPr>
            <w:noProof/>
            <w:webHidden/>
          </w:rPr>
          <w:fldChar w:fldCharType="end"/>
        </w:r>
      </w:hyperlink>
    </w:p>
    <w:p w14:paraId="5953D6D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2" w:history="1">
        <w:r w:rsidR="0048499B" w:rsidRPr="00B61CED">
          <w:rPr>
            <w:rStyle w:val="Hyperlink"/>
            <w:noProof/>
          </w:rPr>
          <w:t>Figure 40: SiteMinder Authentication and Authorization Flow for SSOi Traits</w:t>
        </w:r>
        <w:r w:rsidR="0048499B">
          <w:rPr>
            <w:noProof/>
            <w:webHidden/>
          </w:rPr>
          <w:tab/>
        </w:r>
        <w:r w:rsidR="0048499B">
          <w:rPr>
            <w:noProof/>
            <w:webHidden/>
          </w:rPr>
          <w:fldChar w:fldCharType="begin"/>
        </w:r>
        <w:r w:rsidR="0048499B">
          <w:rPr>
            <w:noProof/>
            <w:webHidden/>
          </w:rPr>
          <w:instrText xml:space="preserve"> PAGEREF _Toc454362952 \h </w:instrText>
        </w:r>
        <w:r w:rsidR="0048499B">
          <w:rPr>
            <w:noProof/>
            <w:webHidden/>
          </w:rPr>
        </w:r>
        <w:r w:rsidR="0048499B">
          <w:rPr>
            <w:noProof/>
            <w:webHidden/>
          </w:rPr>
          <w:fldChar w:fldCharType="separate"/>
        </w:r>
        <w:r w:rsidR="00BF35C8">
          <w:rPr>
            <w:noProof/>
            <w:webHidden/>
          </w:rPr>
          <w:t>101</w:t>
        </w:r>
        <w:r w:rsidR="0048499B">
          <w:rPr>
            <w:noProof/>
            <w:webHidden/>
          </w:rPr>
          <w:fldChar w:fldCharType="end"/>
        </w:r>
      </w:hyperlink>
    </w:p>
    <w:p w14:paraId="0066916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3" w:history="1">
        <w:r w:rsidR="0048499B" w:rsidRPr="00B61CED">
          <w:rPr>
            <w:rStyle w:val="Hyperlink"/>
            <w:noProof/>
          </w:rPr>
          <w:t>Figure 41: SiteMinder Authentication and Authorization Flow for SSOi Traits</w:t>
        </w:r>
        <w:r w:rsidR="0048499B">
          <w:rPr>
            <w:noProof/>
            <w:webHidden/>
          </w:rPr>
          <w:tab/>
        </w:r>
        <w:r w:rsidR="0048499B">
          <w:rPr>
            <w:noProof/>
            <w:webHidden/>
          </w:rPr>
          <w:fldChar w:fldCharType="begin"/>
        </w:r>
        <w:r w:rsidR="0048499B">
          <w:rPr>
            <w:noProof/>
            <w:webHidden/>
          </w:rPr>
          <w:instrText xml:space="preserve"> PAGEREF _Toc454362953 \h </w:instrText>
        </w:r>
        <w:r w:rsidR="0048499B">
          <w:rPr>
            <w:noProof/>
            <w:webHidden/>
          </w:rPr>
        </w:r>
        <w:r w:rsidR="0048499B">
          <w:rPr>
            <w:noProof/>
            <w:webHidden/>
          </w:rPr>
          <w:fldChar w:fldCharType="separate"/>
        </w:r>
        <w:r w:rsidR="00BF35C8">
          <w:rPr>
            <w:noProof/>
            <w:webHidden/>
          </w:rPr>
          <w:t>103</w:t>
        </w:r>
        <w:r w:rsidR="0048499B">
          <w:rPr>
            <w:noProof/>
            <w:webHidden/>
          </w:rPr>
          <w:fldChar w:fldCharType="end"/>
        </w:r>
      </w:hyperlink>
    </w:p>
    <w:p w14:paraId="79E53AA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4" w:history="1">
        <w:r w:rsidR="0048499B" w:rsidRPr="00B61CED">
          <w:rPr>
            <w:rStyle w:val="Hyperlink"/>
            <w:noProof/>
          </w:rPr>
          <w:t>Figure 42: Standard Traits Global Responses</w:t>
        </w:r>
        <w:r w:rsidR="0048499B">
          <w:rPr>
            <w:noProof/>
            <w:webHidden/>
          </w:rPr>
          <w:tab/>
        </w:r>
        <w:r w:rsidR="0048499B">
          <w:rPr>
            <w:noProof/>
            <w:webHidden/>
          </w:rPr>
          <w:fldChar w:fldCharType="begin"/>
        </w:r>
        <w:r w:rsidR="0048499B">
          <w:rPr>
            <w:noProof/>
            <w:webHidden/>
          </w:rPr>
          <w:instrText xml:space="preserve"> PAGEREF _Toc454362954 \h </w:instrText>
        </w:r>
        <w:r w:rsidR="0048499B">
          <w:rPr>
            <w:noProof/>
            <w:webHidden/>
          </w:rPr>
        </w:r>
        <w:r w:rsidR="0048499B">
          <w:rPr>
            <w:noProof/>
            <w:webHidden/>
          </w:rPr>
          <w:fldChar w:fldCharType="separate"/>
        </w:r>
        <w:r w:rsidR="00BF35C8">
          <w:rPr>
            <w:noProof/>
            <w:webHidden/>
          </w:rPr>
          <w:t>105</w:t>
        </w:r>
        <w:r w:rsidR="0048499B">
          <w:rPr>
            <w:noProof/>
            <w:webHidden/>
          </w:rPr>
          <w:fldChar w:fldCharType="end"/>
        </w:r>
      </w:hyperlink>
    </w:p>
    <w:p w14:paraId="6A087D9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5" w:history="1">
        <w:r w:rsidR="0048499B" w:rsidRPr="00B61CED">
          <w:rPr>
            <w:rStyle w:val="Hyperlink"/>
            <w:noProof/>
          </w:rPr>
          <w:t>Figure 43: General SSOi Traits Global Response</w:t>
        </w:r>
        <w:r w:rsidR="0048499B">
          <w:rPr>
            <w:noProof/>
            <w:webHidden/>
          </w:rPr>
          <w:tab/>
        </w:r>
        <w:r w:rsidR="0048499B">
          <w:rPr>
            <w:noProof/>
            <w:webHidden/>
          </w:rPr>
          <w:fldChar w:fldCharType="begin"/>
        </w:r>
        <w:r w:rsidR="0048499B">
          <w:rPr>
            <w:noProof/>
            <w:webHidden/>
          </w:rPr>
          <w:instrText xml:space="preserve"> PAGEREF _Toc454362955 \h </w:instrText>
        </w:r>
        <w:r w:rsidR="0048499B">
          <w:rPr>
            <w:noProof/>
            <w:webHidden/>
          </w:rPr>
        </w:r>
        <w:r w:rsidR="0048499B">
          <w:rPr>
            <w:noProof/>
            <w:webHidden/>
          </w:rPr>
          <w:fldChar w:fldCharType="separate"/>
        </w:r>
        <w:r w:rsidR="00BF35C8">
          <w:rPr>
            <w:noProof/>
            <w:webHidden/>
          </w:rPr>
          <w:t>105</w:t>
        </w:r>
        <w:r w:rsidR="0048499B">
          <w:rPr>
            <w:noProof/>
            <w:webHidden/>
          </w:rPr>
          <w:fldChar w:fldCharType="end"/>
        </w:r>
      </w:hyperlink>
    </w:p>
    <w:p w14:paraId="62C65554"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6" w:history="1">
        <w:r w:rsidR="0048499B" w:rsidRPr="00B61CED">
          <w:rPr>
            <w:rStyle w:val="Hyperlink"/>
            <w:noProof/>
          </w:rPr>
          <w:t>Figure 44: STS SSOi Standard Traits Global Response</w:t>
        </w:r>
        <w:r w:rsidR="0048499B">
          <w:rPr>
            <w:noProof/>
            <w:webHidden/>
          </w:rPr>
          <w:tab/>
        </w:r>
        <w:r w:rsidR="0048499B">
          <w:rPr>
            <w:noProof/>
            <w:webHidden/>
          </w:rPr>
          <w:fldChar w:fldCharType="begin"/>
        </w:r>
        <w:r w:rsidR="0048499B">
          <w:rPr>
            <w:noProof/>
            <w:webHidden/>
          </w:rPr>
          <w:instrText xml:space="preserve"> PAGEREF _Toc454362956 \h </w:instrText>
        </w:r>
        <w:r w:rsidR="0048499B">
          <w:rPr>
            <w:noProof/>
            <w:webHidden/>
          </w:rPr>
        </w:r>
        <w:r w:rsidR="0048499B">
          <w:rPr>
            <w:noProof/>
            <w:webHidden/>
          </w:rPr>
          <w:fldChar w:fldCharType="separate"/>
        </w:r>
        <w:r w:rsidR="00BF35C8">
          <w:rPr>
            <w:noProof/>
            <w:webHidden/>
          </w:rPr>
          <w:t>106</w:t>
        </w:r>
        <w:r w:rsidR="0048499B">
          <w:rPr>
            <w:noProof/>
            <w:webHidden/>
          </w:rPr>
          <w:fldChar w:fldCharType="end"/>
        </w:r>
      </w:hyperlink>
    </w:p>
    <w:p w14:paraId="6DC46B0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7" w:history="1">
        <w:r w:rsidR="0048499B" w:rsidRPr="00B61CED">
          <w:rPr>
            <w:rStyle w:val="Hyperlink"/>
            <w:noProof/>
          </w:rPr>
          <w:t>Figure 45: VBA SSOi Standard Traits Global Response</w:t>
        </w:r>
        <w:r w:rsidR="0048499B">
          <w:rPr>
            <w:noProof/>
            <w:webHidden/>
          </w:rPr>
          <w:tab/>
        </w:r>
        <w:r w:rsidR="0048499B">
          <w:rPr>
            <w:noProof/>
            <w:webHidden/>
          </w:rPr>
          <w:fldChar w:fldCharType="begin"/>
        </w:r>
        <w:r w:rsidR="0048499B">
          <w:rPr>
            <w:noProof/>
            <w:webHidden/>
          </w:rPr>
          <w:instrText xml:space="preserve"> PAGEREF _Toc454362957 \h </w:instrText>
        </w:r>
        <w:r w:rsidR="0048499B">
          <w:rPr>
            <w:noProof/>
            <w:webHidden/>
          </w:rPr>
        </w:r>
        <w:r w:rsidR="0048499B">
          <w:rPr>
            <w:noProof/>
            <w:webHidden/>
          </w:rPr>
          <w:fldChar w:fldCharType="separate"/>
        </w:r>
        <w:r w:rsidR="00BF35C8">
          <w:rPr>
            <w:noProof/>
            <w:webHidden/>
          </w:rPr>
          <w:t>106</w:t>
        </w:r>
        <w:r w:rsidR="0048499B">
          <w:rPr>
            <w:noProof/>
            <w:webHidden/>
          </w:rPr>
          <w:fldChar w:fldCharType="end"/>
        </w:r>
      </w:hyperlink>
    </w:p>
    <w:p w14:paraId="234BD56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8" w:history="1">
        <w:r w:rsidR="0048499B" w:rsidRPr="00B61CED">
          <w:rPr>
            <w:rStyle w:val="Hyperlink"/>
            <w:noProof/>
          </w:rPr>
          <w:t>Figure 46: VHA SSOi Standard Traits Global Response</w:t>
        </w:r>
        <w:r w:rsidR="0048499B">
          <w:rPr>
            <w:noProof/>
            <w:webHidden/>
          </w:rPr>
          <w:tab/>
        </w:r>
        <w:r w:rsidR="0048499B">
          <w:rPr>
            <w:noProof/>
            <w:webHidden/>
          </w:rPr>
          <w:fldChar w:fldCharType="begin"/>
        </w:r>
        <w:r w:rsidR="0048499B">
          <w:rPr>
            <w:noProof/>
            <w:webHidden/>
          </w:rPr>
          <w:instrText xml:space="preserve"> PAGEREF _Toc454362958 \h </w:instrText>
        </w:r>
        <w:r w:rsidR="0048499B">
          <w:rPr>
            <w:noProof/>
            <w:webHidden/>
          </w:rPr>
        </w:r>
        <w:r w:rsidR="0048499B">
          <w:rPr>
            <w:noProof/>
            <w:webHidden/>
          </w:rPr>
          <w:fldChar w:fldCharType="separate"/>
        </w:r>
        <w:r w:rsidR="00BF35C8">
          <w:rPr>
            <w:noProof/>
            <w:webHidden/>
          </w:rPr>
          <w:t>107</w:t>
        </w:r>
        <w:r w:rsidR="0048499B">
          <w:rPr>
            <w:noProof/>
            <w:webHidden/>
          </w:rPr>
          <w:fldChar w:fldCharType="end"/>
        </w:r>
      </w:hyperlink>
    </w:p>
    <w:p w14:paraId="2F457CE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59" w:history="1">
        <w:r w:rsidR="0048499B" w:rsidRPr="00B61CED">
          <w:rPr>
            <w:rStyle w:val="Hyperlink"/>
            <w:noProof/>
          </w:rPr>
          <w:t>Figure 47: Example Policy Using General SSOi Standard Traits Global Response</w:t>
        </w:r>
        <w:r w:rsidR="0048499B">
          <w:rPr>
            <w:noProof/>
            <w:webHidden/>
          </w:rPr>
          <w:tab/>
        </w:r>
        <w:r w:rsidR="0048499B">
          <w:rPr>
            <w:noProof/>
            <w:webHidden/>
          </w:rPr>
          <w:fldChar w:fldCharType="begin"/>
        </w:r>
        <w:r w:rsidR="0048499B">
          <w:rPr>
            <w:noProof/>
            <w:webHidden/>
          </w:rPr>
          <w:instrText xml:space="preserve"> PAGEREF _Toc454362959 \h </w:instrText>
        </w:r>
        <w:r w:rsidR="0048499B">
          <w:rPr>
            <w:noProof/>
            <w:webHidden/>
          </w:rPr>
        </w:r>
        <w:r w:rsidR="0048499B">
          <w:rPr>
            <w:noProof/>
            <w:webHidden/>
          </w:rPr>
          <w:fldChar w:fldCharType="separate"/>
        </w:r>
        <w:r w:rsidR="00BF35C8">
          <w:rPr>
            <w:noProof/>
            <w:webHidden/>
          </w:rPr>
          <w:t>107</w:t>
        </w:r>
        <w:r w:rsidR="0048499B">
          <w:rPr>
            <w:noProof/>
            <w:webHidden/>
          </w:rPr>
          <w:fldChar w:fldCharType="end"/>
        </w:r>
      </w:hyperlink>
    </w:p>
    <w:p w14:paraId="17D53FC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0" w:history="1">
        <w:r w:rsidR="0048499B" w:rsidRPr="00B61CED">
          <w:rPr>
            <w:rStyle w:val="Hyperlink"/>
            <w:noProof/>
          </w:rPr>
          <w:t>Figure 48: Sample Attribute Configured as Session Variable</w:t>
        </w:r>
        <w:r w:rsidR="0048499B">
          <w:rPr>
            <w:noProof/>
            <w:webHidden/>
          </w:rPr>
          <w:tab/>
        </w:r>
        <w:r w:rsidR="0048499B">
          <w:rPr>
            <w:noProof/>
            <w:webHidden/>
          </w:rPr>
          <w:fldChar w:fldCharType="begin"/>
        </w:r>
        <w:r w:rsidR="0048499B">
          <w:rPr>
            <w:noProof/>
            <w:webHidden/>
          </w:rPr>
          <w:instrText xml:space="preserve"> PAGEREF _Toc454362960 \h </w:instrText>
        </w:r>
        <w:r w:rsidR="0048499B">
          <w:rPr>
            <w:noProof/>
            <w:webHidden/>
          </w:rPr>
        </w:r>
        <w:r w:rsidR="0048499B">
          <w:rPr>
            <w:noProof/>
            <w:webHidden/>
          </w:rPr>
          <w:fldChar w:fldCharType="separate"/>
        </w:r>
        <w:r w:rsidR="00BF35C8">
          <w:rPr>
            <w:noProof/>
            <w:webHidden/>
          </w:rPr>
          <w:t>108</w:t>
        </w:r>
        <w:r w:rsidR="0048499B">
          <w:rPr>
            <w:noProof/>
            <w:webHidden/>
          </w:rPr>
          <w:fldChar w:fldCharType="end"/>
        </w:r>
      </w:hyperlink>
    </w:p>
    <w:p w14:paraId="6AFD507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1" w:history="1">
        <w:r w:rsidR="0048499B" w:rsidRPr="00B61CED">
          <w:rPr>
            <w:rStyle w:val="Hyperlink"/>
            <w:noProof/>
          </w:rPr>
          <w:t>Figure 49: CoreCentralLogin Domain</w:t>
        </w:r>
        <w:r w:rsidR="0048499B">
          <w:rPr>
            <w:noProof/>
            <w:webHidden/>
          </w:rPr>
          <w:tab/>
        </w:r>
        <w:r w:rsidR="0048499B">
          <w:rPr>
            <w:noProof/>
            <w:webHidden/>
          </w:rPr>
          <w:fldChar w:fldCharType="begin"/>
        </w:r>
        <w:r w:rsidR="0048499B">
          <w:rPr>
            <w:noProof/>
            <w:webHidden/>
          </w:rPr>
          <w:instrText xml:space="preserve"> PAGEREF _Toc454362961 \h </w:instrText>
        </w:r>
        <w:r w:rsidR="0048499B">
          <w:rPr>
            <w:noProof/>
            <w:webHidden/>
          </w:rPr>
        </w:r>
        <w:r w:rsidR="0048499B">
          <w:rPr>
            <w:noProof/>
            <w:webHidden/>
          </w:rPr>
          <w:fldChar w:fldCharType="separate"/>
        </w:r>
        <w:r w:rsidR="00BF35C8">
          <w:rPr>
            <w:noProof/>
            <w:webHidden/>
          </w:rPr>
          <w:t>109</w:t>
        </w:r>
        <w:r w:rsidR="0048499B">
          <w:rPr>
            <w:noProof/>
            <w:webHidden/>
          </w:rPr>
          <w:fldChar w:fldCharType="end"/>
        </w:r>
      </w:hyperlink>
    </w:p>
    <w:p w14:paraId="13040F5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2" w:history="1">
        <w:r w:rsidR="0048499B" w:rsidRPr="00B61CED">
          <w:rPr>
            <w:rStyle w:val="Hyperlink"/>
            <w:noProof/>
          </w:rPr>
          <w:t>Figure 50: OnAuthAccept Session Variables for Windows Authentication</w:t>
        </w:r>
        <w:r w:rsidR="0048499B">
          <w:rPr>
            <w:noProof/>
            <w:webHidden/>
          </w:rPr>
          <w:tab/>
        </w:r>
        <w:r w:rsidR="0048499B">
          <w:rPr>
            <w:noProof/>
            <w:webHidden/>
          </w:rPr>
          <w:fldChar w:fldCharType="begin"/>
        </w:r>
        <w:r w:rsidR="0048499B">
          <w:rPr>
            <w:noProof/>
            <w:webHidden/>
          </w:rPr>
          <w:instrText xml:space="preserve"> PAGEREF _Toc454362962 \h </w:instrText>
        </w:r>
        <w:r w:rsidR="0048499B">
          <w:rPr>
            <w:noProof/>
            <w:webHidden/>
          </w:rPr>
        </w:r>
        <w:r w:rsidR="0048499B">
          <w:rPr>
            <w:noProof/>
            <w:webHidden/>
          </w:rPr>
          <w:fldChar w:fldCharType="separate"/>
        </w:r>
        <w:r w:rsidR="00BF35C8">
          <w:rPr>
            <w:noProof/>
            <w:webHidden/>
          </w:rPr>
          <w:t>109</w:t>
        </w:r>
        <w:r w:rsidR="0048499B">
          <w:rPr>
            <w:noProof/>
            <w:webHidden/>
          </w:rPr>
          <w:fldChar w:fldCharType="end"/>
        </w:r>
      </w:hyperlink>
    </w:p>
    <w:p w14:paraId="1DCE36A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3" w:history="1">
        <w:r w:rsidR="0048499B" w:rsidRPr="00B61CED">
          <w:rPr>
            <w:rStyle w:val="Hyperlink"/>
            <w:noProof/>
          </w:rPr>
          <w:t>Figure 51: OnAuthAccept Session Variables for UserID/Password Authentication</w:t>
        </w:r>
        <w:r w:rsidR="0048499B">
          <w:rPr>
            <w:noProof/>
            <w:webHidden/>
          </w:rPr>
          <w:tab/>
        </w:r>
        <w:r w:rsidR="0048499B">
          <w:rPr>
            <w:noProof/>
            <w:webHidden/>
          </w:rPr>
          <w:fldChar w:fldCharType="begin"/>
        </w:r>
        <w:r w:rsidR="0048499B">
          <w:rPr>
            <w:noProof/>
            <w:webHidden/>
          </w:rPr>
          <w:instrText xml:space="preserve"> PAGEREF _Toc454362963 \h </w:instrText>
        </w:r>
        <w:r w:rsidR="0048499B">
          <w:rPr>
            <w:noProof/>
            <w:webHidden/>
          </w:rPr>
        </w:r>
        <w:r w:rsidR="0048499B">
          <w:rPr>
            <w:noProof/>
            <w:webHidden/>
          </w:rPr>
          <w:fldChar w:fldCharType="separate"/>
        </w:r>
        <w:r w:rsidR="00BF35C8">
          <w:rPr>
            <w:noProof/>
            <w:webHidden/>
          </w:rPr>
          <w:t>110</w:t>
        </w:r>
        <w:r w:rsidR="0048499B">
          <w:rPr>
            <w:noProof/>
            <w:webHidden/>
          </w:rPr>
          <w:fldChar w:fldCharType="end"/>
        </w:r>
      </w:hyperlink>
    </w:p>
    <w:p w14:paraId="0B12A22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4" w:history="1">
        <w:r w:rsidR="0048499B" w:rsidRPr="00B61CED">
          <w:rPr>
            <w:rStyle w:val="Hyperlink"/>
            <w:noProof/>
          </w:rPr>
          <w:t>Figure 52: OnAuthAccept Session Variables for PIV Authentication</w:t>
        </w:r>
        <w:r w:rsidR="0048499B">
          <w:rPr>
            <w:noProof/>
            <w:webHidden/>
          </w:rPr>
          <w:tab/>
        </w:r>
        <w:r w:rsidR="0048499B">
          <w:rPr>
            <w:noProof/>
            <w:webHidden/>
          </w:rPr>
          <w:fldChar w:fldCharType="begin"/>
        </w:r>
        <w:r w:rsidR="0048499B">
          <w:rPr>
            <w:noProof/>
            <w:webHidden/>
          </w:rPr>
          <w:instrText xml:space="preserve"> PAGEREF _Toc454362964 \h </w:instrText>
        </w:r>
        <w:r w:rsidR="0048499B">
          <w:rPr>
            <w:noProof/>
            <w:webHidden/>
          </w:rPr>
        </w:r>
        <w:r w:rsidR="0048499B">
          <w:rPr>
            <w:noProof/>
            <w:webHidden/>
          </w:rPr>
          <w:fldChar w:fldCharType="separate"/>
        </w:r>
        <w:r w:rsidR="00BF35C8">
          <w:rPr>
            <w:noProof/>
            <w:webHidden/>
          </w:rPr>
          <w:t>110</w:t>
        </w:r>
        <w:r w:rsidR="0048499B">
          <w:rPr>
            <w:noProof/>
            <w:webHidden/>
          </w:rPr>
          <w:fldChar w:fldCharType="end"/>
        </w:r>
      </w:hyperlink>
    </w:p>
    <w:p w14:paraId="64E32F3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5" w:history="1">
        <w:r w:rsidR="0048499B" w:rsidRPr="00B61CED">
          <w:rPr>
            <w:rStyle w:val="Hyperlink"/>
            <w:noProof/>
          </w:rPr>
          <w:t>Figure 53: Authentication Type Realms</w:t>
        </w:r>
        <w:r w:rsidR="0048499B">
          <w:rPr>
            <w:noProof/>
            <w:webHidden/>
          </w:rPr>
          <w:tab/>
        </w:r>
        <w:r w:rsidR="0048499B">
          <w:rPr>
            <w:noProof/>
            <w:webHidden/>
          </w:rPr>
          <w:fldChar w:fldCharType="begin"/>
        </w:r>
        <w:r w:rsidR="0048499B">
          <w:rPr>
            <w:noProof/>
            <w:webHidden/>
          </w:rPr>
          <w:instrText xml:space="preserve"> PAGEREF _Toc454362965 \h </w:instrText>
        </w:r>
        <w:r w:rsidR="0048499B">
          <w:rPr>
            <w:noProof/>
            <w:webHidden/>
          </w:rPr>
        </w:r>
        <w:r w:rsidR="0048499B">
          <w:rPr>
            <w:noProof/>
            <w:webHidden/>
          </w:rPr>
          <w:fldChar w:fldCharType="separate"/>
        </w:r>
        <w:r w:rsidR="00BF35C8">
          <w:rPr>
            <w:noProof/>
            <w:webHidden/>
          </w:rPr>
          <w:t>111</w:t>
        </w:r>
        <w:r w:rsidR="0048499B">
          <w:rPr>
            <w:noProof/>
            <w:webHidden/>
          </w:rPr>
          <w:fldChar w:fldCharType="end"/>
        </w:r>
      </w:hyperlink>
    </w:p>
    <w:p w14:paraId="7A985A8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6" w:history="1">
        <w:r w:rsidR="0048499B" w:rsidRPr="00B61CED">
          <w:rPr>
            <w:rStyle w:val="Hyperlink"/>
            <w:noProof/>
          </w:rPr>
          <w:t>Figure 54: Responses to Produce WS Security Headers Sequence Diagram</w:t>
        </w:r>
        <w:r w:rsidR="0048499B">
          <w:rPr>
            <w:noProof/>
            <w:webHidden/>
          </w:rPr>
          <w:tab/>
        </w:r>
        <w:r w:rsidR="0048499B">
          <w:rPr>
            <w:noProof/>
            <w:webHidden/>
          </w:rPr>
          <w:fldChar w:fldCharType="begin"/>
        </w:r>
        <w:r w:rsidR="0048499B">
          <w:rPr>
            <w:noProof/>
            <w:webHidden/>
          </w:rPr>
          <w:instrText xml:space="preserve"> PAGEREF _Toc454362966 \h </w:instrText>
        </w:r>
        <w:r w:rsidR="0048499B">
          <w:rPr>
            <w:noProof/>
            <w:webHidden/>
          </w:rPr>
        </w:r>
        <w:r w:rsidR="0048499B">
          <w:rPr>
            <w:noProof/>
            <w:webHidden/>
          </w:rPr>
          <w:fldChar w:fldCharType="separate"/>
        </w:r>
        <w:r w:rsidR="00BF35C8">
          <w:rPr>
            <w:noProof/>
            <w:webHidden/>
          </w:rPr>
          <w:t>111</w:t>
        </w:r>
        <w:r w:rsidR="0048499B">
          <w:rPr>
            <w:noProof/>
            <w:webHidden/>
          </w:rPr>
          <w:fldChar w:fldCharType="end"/>
        </w:r>
      </w:hyperlink>
    </w:p>
    <w:p w14:paraId="41D4DFC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7" w:history="1">
        <w:r w:rsidR="0048499B" w:rsidRPr="00B61CED">
          <w:rPr>
            <w:rStyle w:val="Hyperlink"/>
            <w:noProof/>
          </w:rPr>
          <w:t>Figure 55: Authentication Flow</w:t>
        </w:r>
        <w:r w:rsidR="0048499B">
          <w:rPr>
            <w:noProof/>
            <w:webHidden/>
          </w:rPr>
          <w:tab/>
        </w:r>
        <w:r w:rsidR="0048499B">
          <w:rPr>
            <w:noProof/>
            <w:webHidden/>
          </w:rPr>
          <w:fldChar w:fldCharType="begin"/>
        </w:r>
        <w:r w:rsidR="0048499B">
          <w:rPr>
            <w:noProof/>
            <w:webHidden/>
          </w:rPr>
          <w:instrText xml:space="preserve"> PAGEREF _Toc454362967 \h </w:instrText>
        </w:r>
        <w:r w:rsidR="0048499B">
          <w:rPr>
            <w:noProof/>
            <w:webHidden/>
          </w:rPr>
        </w:r>
        <w:r w:rsidR="0048499B">
          <w:rPr>
            <w:noProof/>
            <w:webHidden/>
          </w:rPr>
          <w:fldChar w:fldCharType="separate"/>
        </w:r>
        <w:r w:rsidR="00BF35C8">
          <w:rPr>
            <w:noProof/>
            <w:webHidden/>
          </w:rPr>
          <w:t>115</w:t>
        </w:r>
        <w:r w:rsidR="0048499B">
          <w:rPr>
            <w:noProof/>
            <w:webHidden/>
          </w:rPr>
          <w:fldChar w:fldCharType="end"/>
        </w:r>
      </w:hyperlink>
    </w:p>
    <w:p w14:paraId="1E9AACB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8" w:history="1">
        <w:r w:rsidR="0048499B" w:rsidRPr="00B61CED">
          <w:rPr>
            <w:rStyle w:val="Hyperlink"/>
            <w:noProof/>
          </w:rPr>
          <w:t>Figure 56: Centralized Login Page with User ID/Password Authentication</w:t>
        </w:r>
        <w:r w:rsidR="0048499B">
          <w:rPr>
            <w:noProof/>
            <w:webHidden/>
          </w:rPr>
          <w:tab/>
        </w:r>
        <w:r w:rsidR="0048499B">
          <w:rPr>
            <w:noProof/>
            <w:webHidden/>
          </w:rPr>
          <w:fldChar w:fldCharType="begin"/>
        </w:r>
        <w:r w:rsidR="0048499B">
          <w:rPr>
            <w:noProof/>
            <w:webHidden/>
          </w:rPr>
          <w:instrText xml:space="preserve"> PAGEREF _Toc454362968 \h </w:instrText>
        </w:r>
        <w:r w:rsidR="0048499B">
          <w:rPr>
            <w:noProof/>
            <w:webHidden/>
          </w:rPr>
        </w:r>
        <w:r w:rsidR="0048499B">
          <w:rPr>
            <w:noProof/>
            <w:webHidden/>
          </w:rPr>
          <w:fldChar w:fldCharType="separate"/>
        </w:r>
        <w:r w:rsidR="00BF35C8">
          <w:rPr>
            <w:noProof/>
            <w:webHidden/>
          </w:rPr>
          <w:t>115</w:t>
        </w:r>
        <w:r w:rsidR="0048499B">
          <w:rPr>
            <w:noProof/>
            <w:webHidden/>
          </w:rPr>
          <w:fldChar w:fldCharType="end"/>
        </w:r>
      </w:hyperlink>
    </w:p>
    <w:p w14:paraId="2EDFC76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69" w:history="1">
        <w:r w:rsidR="0048499B" w:rsidRPr="00B61CED">
          <w:rPr>
            <w:rStyle w:val="Hyperlink"/>
            <w:noProof/>
          </w:rPr>
          <w:t>Figure 57: Centralized Logon Page with PIV Authentication</w:t>
        </w:r>
        <w:r w:rsidR="0048499B">
          <w:rPr>
            <w:noProof/>
            <w:webHidden/>
          </w:rPr>
          <w:tab/>
        </w:r>
        <w:r w:rsidR="0048499B">
          <w:rPr>
            <w:noProof/>
            <w:webHidden/>
          </w:rPr>
          <w:fldChar w:fldCharType="begin"/>
        </w:r>
        <w:r w:rsidR="0048499B">
          <w:rPr>
            <w:noProof/>
            <w:webHidden/>
          </w:rPr>
          <w:instrText xml:space="preserve"> PAGEREF _Toc454362969 \h </w:instrText>
        </w:r>
        <w:r w:rsidR="0048499B">
          <w:rPr>
            <w:noProof/>
            <w:webHidden/>
          </w:rPr>
        </w:r>
        <w:r w:rsidR="0048499B">
          <w:rPr>
            <w:noProof/>
            <w:webHidden/>
          </w:rPr>
          <w:fldChar w:fldCharType="separate"/>
        </w:r>
        <w:r w:rsidR="00BF35C8">
          <w:rPr>
            <w:noProof/>
            <w:webHidden/>
          </w:rPr>
          <w:t>116</w:t>
        </w:r>
        <w:r w:rsidR="0048499B">
          <w:rPr>
            <w:noProof/>
            <w:webHidden/>
          </w:rPr>
          <w:fldChar w:fldCharType="end"/>
        </w:r>
      </w:hyperlink>
    </w:p>
    <w:p w14:paraId="59F0E69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0" w:history="1">
        <w:r w:rsidR="0048499B" w:rsidRPr="00B61CED">
          <w:rPr>
            <w:rStyle w:val="Hyperlink"/>
            <w:noProof/>
          </w:rPr>
          <w:t>Figure 58: Centralized Login Page with Windows Authentication</w:t>
        </w:r>
        <w:r w:rsidR="0048499B">
          <w:rPr>
            <w:noProof/>
            <w:webHidden/>
          </w:rPr>
          <w:tab/>
        </w:r>
        <w:r w:rsidR="0048499B">
          <w:rPr>
            <w:noProof/>
            <w:webHidden/>
          </w:rPr>
          <w:fldChar w:fldCharType="begin"/>
        </w:r>
        <w:r w:rsidR="0048499B">
          <w:rPr>
            <w:noProof/>
            <w:webHidden/>
          </w:rPr>
          <w:instrText xml:space="preserve"> PAGEREF _Toc454362970 \h </w:instrText>
        </w:r>
        <w:r w:rsidR="0048499B">
          <w:rPr>
            <w:noProof/>
            <w:webHidden/>
          </w:rPr>
        </w:r>
        <w:r w:rsidR="0048499B">
          <w:rPr>
            <w:noProof/>
            <w:webHidden/>
          </w:rPr>
          <w:fldChar w:fldCharType="separate"/>
        </w:r>
        <w:r w:rsidR="00BF35C8">
          <w:rPr>
            <w:noProof/>
            <w:webHidden/>
          </w:rPr>
          <w:t>116</w:t>
        </w:r>
        <w:r w:rsidR="0048499B">
          <w:rPr>
            <w:noProof/>
            <w:webHidden/>
          </w:rPr>
          <w:fldChar w:fldCharType="end"/>
        </w:r>
      </w:hyperlink>
    </w:p>
    <w:p w14:paraId="09CA656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1" w:history="1">
        <w:r w:rsidR="0048499B" w:rsidRPr="00B61CED">
          <w:rPr>
            <w:rStyle w:val="Hyperlink"/>
            <w:noProof/>
          </w:rPr>
          <w:t>Figure 59: SSOi Proxy Authentication Request Sequence Diagram</w:t>
        </w:r>
        <w:r w:rsidR="0048499B">
          <w:rPr>
            <w:noProof/>
            <w:webHidden/>
          </w:rPr>
          <w:tab/>
        </w:r>
        <w:r w:rsidR="0048499B">
          <w:rPr>
            <w:noProof/>
            <w:webHidden/>
          </w:rPr>
          <w:fldChar w:fldCharType="begin"/>
        </w:r>
        <w:r w:rsidR="0048499B">
          <w:rPr>
            <w:noProof/>
            <w:webHidden/>
          </w:rPr>
          <w:instrText xml:space="preserve"> PAGEREF _Toc454362971 \h </w:instrText>
        </w:r>
        <w:r w:rsidR="0048499B">
          <w:rPr>
            <w:noProof/>
            <w:webHidden/>
          </w:rPr>
        </w:r>
        <w:r w:rsidR="0048499B">
          <w:rPr>
            <w:noProof/>
            <w:webHidden/>
          </w:rPr>
          <w:fldChar w:fldCharType="separate"/>
        </w:r>
        <w:r w:rsidR="00BF35C8">
          <w:rPr>
            <w:noProof/>
            <w:webHidden/>
          </w:rPr>
          <w:t>117</w:t>
        </w:r>
        <w:r w:rsidR="0048499B">
          <w:rPr>
            <w:noProof/>
            <w:webHidden/>
          </w:rPr>
          <w:fldChar w:fldCharType="end"/>
        </w:r>
      </w:hyperlink>
    </w:p>
    <w:p w14:paraId="34A1E02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2" w:history="1">
        <w:r w:rsidR="0048499B" w:rsidRPr="00B61CED">
          <w:rPr>
            <w:rStyle w:val="Hyperlink"/>
            <w:noProof/>
          </w:rPr>
          <w:t>Figure 60: SiteMinder Session Store</w:t>
        </w:r>
        <w:r w:rsidR="0048499B">
          <w:rPr>
            <w:noProof/>
            <w:webHidden/>
          </w:rPr>
          <w:tab/>
        </w:r>
        <w:r w:rsidR="0048499B">
          <w:rPr>
            <w:noProof/>
            <w:webHidden/>
          </w:rPr>
          <w:fldChar w:fldCharType="begin"/>
        </w:r>
        <w:r w:rsidR="0048499B">
          <w:rPr>
            <w:noProof/>
            <w:webHidden/>
          </w:rPr>
          <w:instrText xml:space="preserve"> PAGEREF _Toc454362972 \h </w:instrText>
        </w:r>
        <w:r w:rsidR="0048499B">
          <w:rPr>
            <w:noProof/>
            <w:webHidden/>
          </w:rPr>
        </w:r>
        <w:r w:rsidR="0048499B">
          <w:rPr>
            <w:noProof/>
            <w:webHidden/>
          </w:rPr>
          <w:fldChar w:fldCharType="separate"/>
        </w:r>
        <w:r w:rsidR="00BF35C8">
          <w:rPr>
            <w:noProof/>
            <w:webHidden/>
          </w:rPr>
          <w:t>120</w:t>
        </w:r>
        <w:r w:rsidR="0048499B">
          <w:rPr>
            <w:noProof/>
            <w:webHidden/>
          </w:rPr>
          <w:fldChar w:fldCharType="end"/>
        </w:r>
      </w:hyperlink>
    </w:p>
    <w:p w14:paraId="41207AE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3" w:history="1">
        <w:r w:rsidR="0048499B" w:rsidRPr="00B61CED">
          <w:rPr>
            <w:rStyle w:val="Hyperlink"/>
            <w:noProof/>
          </w:rPr>
          <w:t>Figure 61: SSOi Logout Model Global Response</w:t>
        </w:r>
        <w:r w:rsidR="0048499B">
          <w:rPr>
            <w:noProof/>
            <w:webHidden/>
          </w:rPr>
          <w:tab/>
        </w:r>
        <w:r w:rsidR="0048499B">
          <w:rPr>
            <w:noProof/>
            <w:webHidden/>
          </w:rPr>
          <w:fldChar w:fldCharType="begin"/>
        </w:r>
        <w:r w:rsidR="0048499B">
          <w:rPr>
            <w:noProof/>
            <w:webHidden/>
          </w:rPr>
          <w:instrText xml:space="preserve"> PAGEREF _Toc454362973 \h </w:instrText>
        </w:r>
        <w:r w:rsidR="0048499B">
          <w:rPr>
            <w:noProof/>
            <w:webHidden/>
          </w:rPr>
        </w:r>
        <w:r w:rsidR="0048499B">
          <w:rPr>
            <w:noProof/>
            <w:webHidden/>
          </w:rPr>
          <w:fldChar w:fldCharType="separate"/>
        </w:r>
        <w:r w:rsidR="00BF35C8">
          <w:rPr>
            <w:noProof/>
            <w:webHidden/>
          </w:rPr>
          <w:t>121</w:t>
        </w:r>
        <w:r w:rsidR="0048499B">
          <w:rPr>
            <w:noProof/>
            <w:webHidden/>
          </w:rPr>
          <w:fldChar w:fldCharType="end"/>
        </w:r>
      </w:hyperlink>
    </w:p>
    <w:p w14:paraId="1616CD4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4" w:history="1">
        <w:r w:rsidR="0048499B" w:rsidRPr="00B61CED">
          <w:rPr>
            <w:rStyle w:val="Hyperlink"/>
            <w:noProof/>
          </w:rPr>
          <w:t>Figure 62: Application Logout Model Global Response</w:t>
        </w:r>
        <w:r w:rsidR="0048499B">
          <w:rPr>
            <w:noProof/>
            <w:webHidden/>
          </w:rPr>
          <w:tab/>
        </w:r>
        <w:r w:rsidR="0048499B">
          <w:rPr>
            <w:noProof/>
            <w:webHidden/>
          </w:rPr>
          <w:fldChar w:fldCharType="begin"/>
        </w:r>
        <w:r w:rsidR="0048499B">
          <w:rPr>
            <w:noProof/>
            <w:webHidden/>
          </w:rPr>
          <w:instrText xml:space="preserve"> PAGEREF _Toc454362974 \h </w:instrText>
        </w:r>
        <w:r w:rsidR="0048499B">
          <w:rPr>
            <w:noProof/>
            <w:webHidden/>
          </w:rPr>
        </w:r>
        <w:r w:rsidR="0048499B">
          <w:rPr>
            <w:noProof/>
            <w:webHidden/>
          </w:rPr>
          <w:fldChar w:fldCharType="separate"/>
        </w:r>
        <w:r w:rsidR="00BF35C8">
          <w:rPr>
            <w:noProof/>
            <w:webHidden/>
          </w:rPr>
          <w:t>121</w:t>
        </w:r>
        <w:r w:rsidR="0048499B">
          <w:rPr>
            <w:noProof/>
            <w:webHidden/>
          </w:rPr>
          <w:fldChar w:fldCharType="end"/>
        </w:r>
      </w:hyperlink>
    </w:p>
    <w:p w14:paraId="03CCDCF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5" w:history="1">
        <w:r w:rsidR="0048499B" w:rsidRPr="00B61CED">
          <w:rPr>
            <w:rStyle w:val="Hyperlink"/>
            <w:noProof/>
          </w:rPr>
          <w:t>Figure 63: Example View Rule Get Post General 2</w:t>
        </w:r>
        <w:r w:rsidR="0048499B">
          <w:rPr>
            <w:noProof/>
            <w:webHidden/>
          </w:rPr>
          <w:tab/>
        </w:r>
        <w:r w:rsidR="0048499B">
          <w:rPr>
            <w:noProof/>
            <w:webHidden/>
          </w:rPr>
          <w:fldChar w:fldCharType="begin"/>
        </w:r>
        <w:r w:rsidR="0048499B">
          <w:rPr>
            <w:noProof/>
            <w:webHidden/>
          </w:rPr>
          <w:instrText xml:space="preserve"> PAGEREF _Toc454362975 \h </w:instrText>
        </w:r>
        <w:r w:rsidR="0048499B">
          <w:rPr>
            <w:noProof/>
            <w:webHidden/>
          </w:rPr>
        </w:r>
        <w:r w:rsidR="0048499B">
          <w:rPr>
            <w:noProof/>
            <w:webHidden/>
          </w:rPr>
          <w:fldChar w:fldCharType="separate"/>
        </w:r>
        <w:r w:rsidR="00BF35C8">
          <w:rPr>
            <w:noProof/>
            <w:webHidden/>
          </w:rPr>
          <w:t>122</w:t>
        </w:r>
        <w:r w:rsidR="0048499B">
          <w:rPr>
            <w:noProof/>
            <w:webHidden/>
          </w:rPr>
          <w:fldChar w:fldCharType="end"/>
        </w:r>
      </w:hyperlink>
    </w:p>
    <w:p w14:paraId="65463CA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6" w:history="1">
        <w:r w:rsidR="0048499B" w:rsidRPr="00B61CED">
          <w:rPr>
            <w:rStyle w:val="Hyperlink"/>
            <w:noProof/>
          </w:rPr>
          <w:t>Figure 64: Example View Realm Get Post General 2</w:t>
        </w:r>
        <w:r w:rsidR="0048499B">
          <w:rPr>
            <w:noProof/>
            <w:webHidden/>
          </w:rPr>
          <w:tab/>
        </w:r>
        <w:r w:rsidR="0048499B">
          <w:rPr>
            <w:noProof/>
            <w:webHidden/>
          </w:rPr>
          <w:fldChar w:fldCharType="begin"/>
        </w:r>
        <w:r w:rsidR="0048499B">
          <w:rPr>
            <w:noProof/>
            <w:webHidden/>
          </w:rPr>
          <w:instrText xml:space="preserve"> PAGEREF _Toc454362976 \h </w:instrText>
        </w:r>
        <w:r w:rsidR="0048499B">
          <w:rPr>
            <w:noProof/>
            <w:webHidden/>
          </w:rPr>
        </w:r>
        <w:r w:rsidR="0048499B">
          <w:rPr>
            <w:noProof/>
            <w:webHidden/>
          </w:rPr>
          <w:fldChar w:fldCharType="separate"/>
        </w:r>
        <w:r w:rsidR="00BF35C8">
          <w:rPr>
            <w:noProof/>
            <w:webHidden/>
          </w:rPr>
          <w:t>122</w:t>
        </w:r>
        <w:r w:rsidR="0048499B">
          <w:rPr>
            <w:noProof/>
            <w:webHidden/>
          </w:rPr>
          <w:fldChar w:fldCharType="end"/>
        </w:r>
      </w:hyperlink>
    </w:p>
    <w:p w14:paraId="5291F11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7" w:history="1">
        <w:r w:rsidR="0048499B" w:rsidRPr="00B61CED">
          <w:rPr>
            <w:rStyle w:val="Hyperlink"/>
            <w:noProof/>
          </w:rPr>
          <w:t>Figure 65: Example View Get Post General 2</w:t>
        </w:r>
        <w:r w:rsidR="0048499B">
          <w:rPr>
            <w:noProof/>
            <w:webHidden/>
          </w:rPr>
          <w:tab/>
        </w:r>
        <w:r w:rsidR="0048499B">
          <w:rPr>
            <w:noProof/>
            <w:webHidden/>
          </w:rPr>
          <w:fldChar w:fldCharType="begin"/>
        </w:r>
        <w:r w:rsidR="0048499B">
          <w:rPr>
            <w:noProof/>
            <w:webHidden/>
          </w:rPr>
          <w:instrText xml:space="preserve"> PAGEREF _Toc454362977 \h </w:instrText>
        </w:r>
        <w:r w:rsidR="0048499B">
          <w:rPr>
            <w:noProof/>
            <w:webHidden/>
          </w:rPr>
        </w:r>
        <w:r w:rsidR="0048499B">
          <w:rPr>
            <w:noProof/>
            <w:webHidden/>
          </w:rPr>
          <w:fldChar w:fldCharType="separate"/>
        </w:r>
        <w:r w:rsidR="00BF35C8">
          <w:rPr>
            <w:noProof/>
            <w:webHidden/>
          </w:rPr>
          <w:t>123</w:t>
        </w:r>
        <w:r w:rsidR="0048499B">
          <w:rPr>
            <w:noProof/>
            <w:webHidden/>
          </w:rPr>
          <w:fldChar w:fldCharType="end"/>
        </w:r>
      </w:hyperlink>
    </w:p>
    <w:p w14:paraId="43D9F29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8" w:history="1">
        <w:r w:rsidR="0048499B" w:rsidRPr="00B61CED">
          <w:rPr>
            <w:rStyle w:val="Hyperlink"/>
            <w:noProof/>
          </w:rPr>
          <w:t>Figure 66: HTTP Headers Showing New Logout URL Header</w:t>
        </w:r>
        <w:r w:rsidR="0048499B">
          <w:rPr>
            <w:noProof/>
            <w:webHidden/>
          </w:rPr>
          <w:tab/>
        </w:r>
        <w:r w:rsidR="0048499B">
          <w:rPr>
            <w:noProof/>
            <w:webHidden/>
          </w:rPr>
          <w:fldChar w:fldCharType="begin"/>
        </w:r>
        <w:r w:rsidR="0048499B">
          <w:rPr>
            <w:noProof/>
            <w:webHidden/>
          </w:rPr>
          <w:instrText xml:space="preserve"> PAGEREF _Toc454362978 \h </w:instrText>
        </w:r>
        <w:r w:rsidR="0048499B">
          <w:rPr>
            <w:noProof/>
            <w:webHidden/>
          </w:rPr>
        </w:r>
        <w:r w:rsidR="0048499B">
          <w:rPr>
            <w:noProof/>
            <w:webHidden/>
          </w:rPr>
          <w:fldChar w:fldCharType="separate"/>
        </w:r>
        <w:r w:rsidR="00BF35C8">
          <w:rPr>
            <w:noProof/>
            <w:webHidden/>
          </w:rPr>
          <w:t>123</w:t>
        </w:r>
        <w:r w:rsidR="0048499B">
          <w:rPr>
            <w:noProof/>
            <w:webHidden/>
          </w:rPr>
          <w:fldChar w:fldCharType="end"/>
        </w:r>
      </w:hyperlink>
    </w:p>
    <w:p w14:paraId="1B3B72E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79" w:history="1">
        <w:r w:rsidR="0048499B" w:rsidRPr="00B61CED">
          <w:rPr>
            <w:rStyle w:val="Hyperlink"/>
            <w:noProof/>
          </w:rPr>
          <w:t>Figure 67: IAM STS Architecture Diagram</w:t>
        </w:r>
        <w:r w:rsidR="0048499B">
          <w:rPr>
            <w:noProof/>
            <w:webHidden/>
          </w:rPr>
          <w:tab/>
        </w:r>
        <w:r w:rsidR="0048499B">
          <w:rPr>
            <w:noProof/>
            <w:webHidden/>
          </w:rPr>
          <w:fldChar w:fldCharType="begin"/>
        </w:r>
        <w:r w:rsidR="0048499B">
          <w:rPr>
            <w:noProof/>
            <w:webHidden/>
          </w:rPr>
          <w:instrText xml:space="preserve"> PAGEREF _Toc454362979 \h </w:instrText>
        </w:r>
        <w:r w:rsidR="0048499B">
          <w:rPr>
            <w:noProof/>
            <w:webHidden/>
          </w:rPr>
        </w:r>
        <w:r w:rsidR="0048499B">
          <w:rPr>
            <w:noProof/>
            <w:webHidden/>
          </w:rPr>
          <w:fldChar w:fldCharType="separate"/>
        </w:r>
        <w:r w:rsidR="00BF35C8">
          <w:rPr>
            <w:noProof/>
            <w:webHidden/>
          </w:rPr>
          <w:t>124</w:t>
        </w:r>
        <w:r w:rsidR="0048499B">
          <w:rPr>
            <w:noProof/>
            <w:webHidden/>
          </w:rPr>
          <w:fldChar w:fldCharType="end"/>
        </w:r>
      </w:hyperlink>
    </w:p>
    <w:p w14:paraId="52B3D3A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0" w:history="1">
        <w:r w:rsidR="0048499B" w:rsidRPr="00B61CED">
          <w:rPr>
            <w:rStyle w:val="Hyperlink"/>
            <w:noProof/>
          </w:rPr>
          <w:t>Figure 68: SSOi STS Consumer Flow</w:t>
        </w:r>
        <w:r w:rsidR="0048499B">
          <w:rPr>
            <w:noProof/>
            <w:webHidden/>
          </w:rPr>
          <w:tab/>
        </w:r>
        <w:r w:rsidR="0048499B">
          <w:rPr>
            <w:noProof/>
            <w:webHidden/>
          </w:rPr>
          <w:fldChar w:fldCharType="begin"/>
        </w:r>
        <w:r w:rsidR="0048499B">
          <w:rPr>
            <w:noProof/>
            <w:webHidden/>
          </w:rPr>
          <w:instrText xml:space="preserve"> PAGEREF _Toc454362980 \h </w:instrText>
        </w:r>
        <w:r w:rsidR="0048499B">
          <w:rPr>
            <w:noProof/>
            <w:webHidden/>
          </w:rPr>
        </w:r>
        <w:r w:rsidR="0048499B">
          <w:rPr>
            <w:noProof/>
            <w:webHidden/>
          </w:rPr>
          <w:fldChar w:fldCharType="separate"/>
        </w:r>
        <w:r w:rsidR="00BF35C8">
          <w:rPr>
            <w:noProof/>
            <w:webHidden/>
          </w:rPr>
          <w:t>125</w:t>
        </w:r>
        <w:r w:rsidR="0048499B">
          <w:rPr>
            <w:noProof/>
            <w:webHidden/>
          </w:rPr>
          <w:fldChar w:fldCharType="end"/>
        </w:r>
      </w:hyperlink>
    </w:p>
    <w:p w14:paraId="57CC397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1" w:history="1">
        <w:r w:rsidR="0048499B" w:rsidRPr="00B61CED">
          <w:rPr>
            <w:rStyle w:val="Hyperlink"/>
            <w:noProof/>
          </w:rPr>
          <w:t>Figure 69: SSOi STS Architecture Diagram</w:t>
        </w:r>
        <w:r w:rsidR="0048499B">
          <w:rPr>
            <w:noProof/>
            <w:webHidden/>
          </w:rPr>
          <w:tab/>
        </w:r>
        <w:r w:rsidR="0048499B">
          <w:rPr>
            <w:noProof/>
            <w:webHidden/>
          </w:rPr>
          <w:fldChar w:fldCharType="begin"/>
        </w:r>
        <w:r w:rsidR="0048499B">
          <w:rPr>
            <w:noProof/>
            <w:webHidden/>
          </w:rPr>
          <w:instrText xml:space="preserve"> PAGEREF _Toc454362981 \h </w:instrText>
        </w:r>
        <w:r w:rsidR="0048499B">
          <w:rPr>
            <w:noProof/>
            <w:webHidden/>
          </w:rPr>
        </w:r>
        <w:r w:rsidR="0048499B">
          <w:rPr>
            <w:noProof/>
            <w:webHidden/>
          </w:rPr>
          <w:fldChar w:fldCharType="separate"/>
        </w:r>
        <w:r w:rsidR="00BF35C8">
          <w:rPr>
            <w:noProof/>
            <w:webHidden/>
          </w:rPr>
          <w:t>126</w:t>
        </w:r>
        <w:r w:rsidR="0048499B">
          <w:rPr>
            <w:noProof/>
            <w:webHidden/>
          </w:rPr>
          <w:fldChar w:fldCharType="end"/>
        </w:r>
      </w:hyperlink>
    </w:p>
    <w:p w14:paraId="50C544C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2" w:history="1">
        <w:r w:rsidR="0048499B" w:rsidRPr="00B61CED">
          <w:rPr>
            <w:rStyle w:val="Hyperlink"/>
            <w:noProof/>
          </w:rPr>
          <w:t>Figure 70: IAM STS WS DataPower Diagram</w:t>
        </w:r>
        <w:r w:rsidR="0048499B">
          <w:rPr>
            <w:noProof/>
            <w:webHidden/>
          </w:rPr>
          <w:tab/>
        </w:r>
        <w:r w:rsidR="0048499B">
          <w:rPr>
            <w:noProof/>
            <w:webHidden/>
          </w:rPr>
          <w:fldChar w:fldCharType="begin"/>
        </w:r>
        <w:r w:rsidR="0048499B">
          <w:rPr>
            <w:noProof/>
            <w:webHidden/>
          </w:rPr>
          <w:instrText xml:space="preserve"> PAGEREF _Toc454362982 \h </w:instrText>
        </w:r>
        <w:r w:rsidR="0048499B">
          <w:rPr>
            <w:noProof/>
            <w:webHidden/>
          </w:rPr>
        </w:r>
        <w:r w:rsidR="0048499B">
          <w:rPr>
            <w:noProof/>
            <w:webHidden/>
          </w:rPr>
          <w:fldChar w:fldCharType="separate"/>
        </w:r>
        <w:r w:rsidR="00BF35C8">
          <w:rPr>
            <w:noProof/>
            <w:webHidden/>
          </w:rPr>
          <w:t>128</w:t>
        </w:r>
        <w:r w:rsidR="0048499B">
          <w:rPr>
            <w:noProof/>
            <w:webHidden/>
          </w:rPr>
          <w:fldChar w:fldCharType="end"/>
        </w:r>
      </w:hyperlink>
    </w:p>
    <w:p w14:paraId="3AEB4E4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3" w:history="1">
        <w:r w:rsidR="0048499B" w:rsidRPr="00B61CED">
          <w:rPr>
            <w:rStyle w:val="Hyperlink"/>
            <w:noProof/>
          </w:rPr>
          <w:t>Figure 71: IAM STS WS Process Flow</w:t>
        </w:r>
        <w:r w:rsidR="0048499B">
          <w:rPr>
            <w:noProof/>
            <w:webHidden/>
          </w:rPr>
          <w:tab/>
        </w:r>
        <w:r w:rsidR="0048499B">
          <w:rPr>
            <w:noProof/>
            <w:webHidden/>
          </w:rPr>
          <w:fldChar w:fldCharType="begin"/>
        </w:r>
        <w:r w:rsidR="0048499B">
          <w:rPr>
            <w:noProof/>
            <w:webHidden/>
          </w:rPr>
          <w:instrText xml:space="preserve"> PAGEREF _Toc454362983 \h </w:instrText>
        </w:r>
        <w:r w:rsidR="0048499B">
          <w:rPr>
            <w:noProof/>
            <w:webHidden/>
          </w:rPr>
        </w:r>
        <w:r w:rsidR="0048499B">
          <w:rPr>
            <w:noProof/>
            <w:webHidden/>
          </w:rPr>
          <w:fldChar w:fldCharType="separate"/>
        </w:r>
        <w:r w:rsidR="00BF35C8">
          <w:rPr>
            <w:noProof/>
            <w:webHidden/>
          </w:rPr>
          <w:t>129</w:t>
        </w:r>
        <w:r w:rsidR="0048499B">
          <w:rPr>
            <w:noProof/>
            <w:webHidden/>
          </w:rPr>
          <w:fldChar w:fldCharType="end"/>
        </w:r>
      </w:hyperlink>
    </w:p>
    <w:p w14:paraId="702682B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4" w:history="1">
        <w:r w:rsidR="0048499B" w:rsidRPr="00B61CED">
          <w:rPr>
            <w:rStyle w:val="Hyperlink"/>
            <w:noProof/>
          </w:rPr>
          <w:t>Figure 72: Responses to XML Encryptions, Decryptions, and Digital Signature Sequence Diagram</w:t>
        </w:r>
        <w:r w:rsidR="0048499B">
          <w:rPr>
            <w:noProof/>
            <w:webHidden/>
          </w:rPr>
          <w:tab/>
        </w:r>
        <w:r w:rsidR="0048499B">
          <w:rPr>
            <w:noProof/>
            <w:webHidden/>
          </w:rPr>
          <w:fldChar w:fldCharType="begin"/>
        </w:r>
        <w:r w:rsidR="0048499B">
          <w:rPr>
            <w:noProof/>
            <w:webHidden/>
          </w:rPr>
          <w:instrText xml:space="preserve"> PAGEREF _Toc454362984 \h </w:instrText>
        </w:r>
        <w:r w:rsidR="0048499B">
          <w:rPr>
            <w:noProof/>
            <w:webHidden/>
          </w:rPr>
        </w:r>
        <w:r w:rsidR="0048499B">
          <w:rPr>
            <w:noProof/>
            <w:webHidden/>
          </w:rPr>
          <w:fldChar w:fldCharType="separate"/>
        </w:r>
        <w:r w:rsidR="00BF35C8">
          <w:rPr>
            <w:noProof/>
            <w:webHidden/>
          </w:rPr>
          <w:t>142</w:t>
        </w:r>
        <w:r w:rsidR="0048499B">
          <w:rPr>
            <w:noProof/>
            <w:webHidden/>
          </w:rPr>
          <w:fldChar w:fldCharType="end"/>
        </w:r>
      </w:hyperlink>
    </w:p>
    <w:p w14:paraId="10714B3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5" w:history="1">
        <w:r w:rsidR="0048499B" w:rsidRPr="00B61CED">
          <w:rPr>
            <w:rStyle w:val="Hyperlink"/>
            <w:noProof/>
          </w:rPr>
          <w:t>Figure 73: Responses to XML Encryptions, Decryptions, and Digital Signature Sequence Diagram</w:t>
        </w:r>
        <w:r w:rsidR="0048499B">
          <w:rPr>
            <w:noProof/>
            <w:webHidden/>
          </w:rPr>
          <w:tab/>
        </w:r>
        <w:r w:rsidR="0048499B">
          <w:rPr>
            <w:noProof/>
            <w:webHidden/>
          </w:rPr>
          <w:fldChar w:fldCharType="begin"/>
        </w:r>
        <w:r w:rsidR="0048499B">
          <w:rPr>
            <w:noProof/>
            <w:webHidden/>
          </w:rPr>
          <w:instrText xml:space="preserve"> PAGEREF _Toc454362985 \h </w:instrText>
        </w:r>
        <w:r w:rsidR="0048499B">
          <w:rPr>
            <w:noProof/>
            <w:webHidden/>
          </w:rPr>
        </w:r>
        <w:r w:rsidR="0048499B">
          <w:rPr>
            <w:noProof/>
            <w:webHidden/>
          </w:rPr>
          <w:fldChar w:fldCharType="separate"/>
        </w:r>
        <w:r w:rsidR="00BF35C8">
          <w:rPr>
            <w:noProof/>
            <w:webHidden/>
          </w:rPr>
          <w:t>143</w:t>
        </w:r>
        <w:r w:rsidR="0048499B">
          <w:rPr>
            <w:noProof/>
            <w:webHidden/>
          </w:rPr>
          <w:fldChar w:fldCharType="end"/>
        </w:r>
      </w:hyperlink>
    </w:p>
    <w:p w14:paraId="655E974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6" w:history="1">
        <w:r w:rsidR="0048499B" w:rsidRPr="00B61CED">
          <w:rPr>
            <w:rStyle w:val="Hyperlink"/>
            <w:noProof/>
          </w:rPr>
          <w:t>Figure 74: Centralized Login Page Flow</w:t>
        </w:r>
        <w:r w:rsidR="0048499B">
          <w:rPr>
            <w:noProof/>
            <w:webHidden/>
          </w:rPr>
          <w:tab/>
        </w:r>
        <w:r w:rsidR="0048499B">
          <w:rPr>
            <w:noProof/>
            <w:webHidden/>
          </w:rPr>
          <w:fldChar w:fldCharType="begin"/>
        </w:r>
        <w:r w:rsidR="0048499B">
          <w:rPr>
            <w:noProof/>
            <w:webHidden/>
          </w:rPr>
          <w:instrText xml:space="preserve"> PAGEREF _Toc454362986 \h </w:instrText>
        </w:r>
        <w:r w:rsidR="0048499B">
          <w:rPr>
            <w:noProof/>
            <w:webHidden/>
          </w:rPr>
        </w:r>
        <w:r w:rsidR="0048499B">
          <w:rPr>
            <w:noProof/>
            <w:webHidden/>
          </w:rPr>
          <w:fldChar w:fldCharType="separate"/>
        </w:r>
        <w:r w:rsidR="00BF35C8">
          <w:rPr>
            <w:noProof/>
            <w:webHidden/>
          </w:rPr>
          <w:t>145</w:t>
        </w:r>
        <w:r w:rsidR="0048499B">
          <w:rPr>
            <w:noProof/>
            <w:webHidden/>
          </w:rPr>
          <w:fldChar w:fldCharType="end"/>
        </w:r>
      </w:hyperlink>
    </w:p>
    <w:p w14:paraId="78DF5284"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7" w:history="1">
        <w:r w:rsidR="0048499B" w:rsidRPr="00B61CED">
          <w:rPr>
            <w:rStyle w:val="Hyperlink"/>
            <w:noProof/>
          </w:rPr>
          <w:t>Figure 75: Centralized Login Page Error Handling Flow</w:t>
        </w:r>
        <w:r w:rsidR="0048499B">
          <w:rPr>
            <w:noProof/>
            <w:webHidden/>
          </w:rPr>
          <w:tab/>
        </w:r>
        <w:r w:rsidR="0048499B">
          <w:rPr>
            <w:noProof/>
            <w:webHidden/>
          </w:rPr>
          <w:fldChar w:fldCharType="begin"/>
        </w:r>
        <w:r w:rsidR="0048499B">
          <w:rPr>
            <w:noProof/>
            <w:webHidden/>
          </w:rPr>
          <w:instrText xml:space="preserve"> PAGEREF _Toc454362987 \h </w:instrText>
        </w:r>
        <w:r w:rsidR="0048499B">
          <w:rPr>
            <w:noProof/>
            <w:webHidden/>
          </w:rPr>
        </w:r>
        <w:r w:rsidR="0048499B">
          <w:rPr>
            <w:noProof/>
            <w:webHidden/>
          </w:rPr>
          <w:fldChar w:fldCharType="separate"/>
        </w:r>
        <w:r w:rsidR="00BF35C8">
          <w:rPr>
            <w:noProof/>
            <w:webHidden/>
          </w:rPr>
          <w:t>147</w:t>
        </w:r>
        <w:r w:rsidR="0048499B">
          <w:rPr>
            <w:noProof/>
            <w:webHidden/>
          </w:rPr>
          <w:fldChar w:fldCharType="end"/>
        </w:r>
      </w:hyperlink>
    </w:p>
    <w:p w14:paraId="2A6D813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8" w:history="1">
        <w:r w:rsidR="0048499B" w:rsidRPr="00B61CED">
          <w:rPr>
            <w:rStyle w:val="Hyperlink"/>
            <w:noProof/>
          </w:rPr>
          <w:t>Figure 76: Centralized Login Page Supported Partial and Complete Logoff Capabilities</w:t>
        </w:r>
        <w:r w:rsidR="0048499B">
          <w:rPr>
            <w:noProof/>
            <w:webHidden/>
          </w:rPr>
          <w:tab/>
        </w:r>
        <w:r w:rsidR="0048499B">
          <w:rPr>
            <w:noProof/>
            <w:webHidden/>
          </w:rPr>
          <w:fldChar w:fldCharType="begin"/>
        </w:r>
        <w:r w:rsidR="0048499B">
          <w:rPr>
            <w:noProof/>
            <w:webHidden/>
          </w:rPr>
          <w:instrText xml:space="preserve"> PAGEREF _Toc454362988 \h </w:instrText>
        </w:r>
        <w:r w:rsidR="0048499B">
          <w:rPr>
            <w:noProof/>
            <w:webHidden/>
          </w:rPr>
        </w:r>
        <w:r w:rsidR="0048499B">
          <w:rPr>
            <w:noProof/>
            <w:webHidden/>
          </w:rPr>
          <w:fldChar w:fldCharType="separate"/>
        </w:r>
        <w:r w:rsidR="00BF35C8">
          <w:rPr>
            <w:noProof/>
            <w:webHidden/>
          </w:rPr>
          <w:t>148</w:t>
        </w:r>
        <w:r w:rsidR="0048499B">
          <w:rPr>
            <w:noProof/>
            <w:webHidden/>
          </w:rPr>
          <w:fldChar w:fldCharType="end"/>
        </w:r>
      </w:hyperlink>
    </w:p>
    <w:p w14:paraId="4603378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89" w:history="1">
        <w:r w:rsidR="0048499B" w:rsidRPr="00B61CED">
          <w:rPr>
            <w:rStyle w:val="Hyperlink"/>
            <w:noProof/>
          </w:rPr>
          <w:t>Figure 77: Centralized Logon Page – Logoff Flows</w:t>
        </w:r>
        <w:r w:rsidR="0048499B">
          <w:rPr>
            <w:noProof/>
            <w:webHidden/>
          </w:rPr>
          <w:tab/>
        </w:r>
        <w:r w:rsidR="0048499B">
          <w:rPr>
            <w:noProof/>
            <w:webHidden/>
          </w:rPr>
          <w:fldChar w:fldCharType="begin"/>
        </w:r>
        <w:r w:rsidR="0048499B">
          <w:rPr>
            <w:noProof/>
            <w:webHidden/>
          </w:rPr>
          <w:instrText xml:space="preserve"> PAGEREF _Toc454362989 \h </w:instrText>
        </w:r>
        <w:r w:rsidR="0048499B">
          <w:rPr>
            <w:noProof/>
            <w:webHidden/>
          </w:rPr>
        </w:r>
        <w:r w:rsidR="0048499B">
          <w:rPr>
            <w:noProof/>
            <w:webHidden/>
          </w:rPr>
          <w:fldChar w:fldCharType="separate"/>
        </w:r>
        <w:r w:rsidR="00BF35C8">
          <w:rPr>
            <w:noProof/>
            <w:webHidden/>
          </w:rPr>
          <w:t>149</w:t>
        </w:r>
        <w:r w:rsidR="0048499B">
          <w:rPr>
            <w:noProof/>
            <w:webHidden/>
          </w:rPr>
          <w:fldChar w:fldCharType="end"/>
        </w:r>
      </w:hyperlink>
    </w:p>
    <w:p w14:paraId="04753AD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0" w:history="1">
        <w:r w:rsidR="0048499B" w:rsidRPr="00B61CED">
          <w:rPr>
            <w:rStyle w:val="Hyperlink"/>
            <w:noProof/>
          </w:rPr>
          <w:t>Figure 78: SiteMinder Policy Architecture for Core Centralized Authentication Flows</w:t>
        </w:r>
        <w:r w:rsidR="0048499B">
          <w:rPr>
            <w:noProof/>
            <w:webHidden/>
          </w:rPr>
          <w:tab/>
        </w:r>
        <w:r w:rsidR="0048499B">
          <w:rPr>
            <w:noProof/>
            <w:webHidden/>
          </w:rPr>
          <w:fldChar w:fldCharType="begin"/>
        </w:r>
        <w:r w:rsidR="0048499B">
          <w:rPr>
            <w:noProof/>
            <w:webHidden/>
          </w:rPr>
          <w:instrText xml:space="preserve"> PAGEREF _Toc454362990 \h </w:instrText>
        </w:r>
        <w:r w:rsidR="0048499B">
          <w:rPr>
            <w:noProof/>
            <w:webHidden/>
          </w:rPr>
        </w:r>
        <w:r w:rsidR="0048499B">
          <w:rPr>
            <w:noProof/>
            <w:webHidden/>
          </w:rPr>
          <w:fldChar w:fldCharType="separate"/>
        </w:r>
        <w:r w:rsidR="00BF35C8">
          <w:rPr>
            <w:noProof/>
            <w:webHidden/>
          </w:rPr>
          <w:t>150</w:t>
        </w:r>
        <w:r w:rsidR="0048499B">
          <w:rPr>
            <w:noProof/>
            <w:webHidden/>
          </w:rPr>
          <w:fldChar w:fldCharType="end"/>
        </w:r>
      </w:hyperlink>
    </w:p>
    <w:p w14:paraId="205FF27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1" w:history="1">
        <w:r w:rsidR="0048499B" w:rsidRPr="00B61CED">
          <w:rPr>
            <w:rStyle w:val="Hyperlink"/>
            <w:noProof/>
          </w:rPr>
          <w:t>Figure 79: Secure Token Service</w:t>
        </w:r>
        <w:r w:rsidR="0048499B">
          <w:rPr>
            <w:noProof/>
            <w:webHidden/>
          </w:rPr>
          <w:tab/>
        </w:r>
        <w:r w:rsidR="0048499B">
          <w:rPr>
            <w:noProof/>
            <w:webHidden/>
          </w:rPr>
          <w:fldChar w:fldCharType="begin"/>
        </w:r>
        <w:r w:rsidR="0048499B">
          <w:rPr>
            <w:noProof/>
            <w:webHidden/>
          </w:rPr>
          <w:instrText xml:space="preserve"> PAGEREF _Toc454362991 \h </w:instrText>
        </w:r>
        <w:r w:rsidR="0048499B">
          <w:rPr>
            <w:noProof/>
            <w:webHidden/>
          </w:rPr>
        </w:r>
        <w:r w:rsidR="0048499B">
          <w:rPr>
            <w:noProof/>
            <w:webHidden/>
          </w:rPr>
          <w:fldChar w:fldCharType="separate"/>
        </w:r>
        <w:r w:rsidR="00BF35C8">
          <w:rPr>
            <w:noProof/>
            <w:webHidden/>
          </w:rPr>
          <w:t>164</w:t>
        </w:r>
        <w:r w:rsidR="0048499B">
          <w:rPr>
            <w:noProof/>
            <w:webHidden/>
          </w:rPr>
          <w:fldChar w:fldCharType="end"/>
        </w:r>
      </w:hyperlink>
    </w:p>
    <w:p w14:paraId="1BE4E82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2" w:history="1">
        <w:r w:rsidR="0048499B" w:rsidRPr="00B61CED">
          <w:rPr>
            <w:rStyle w:val="Hyperlink"/>
            <w:noProof/>
          </w:rPr>
          <w:t>Figure 80: SecureProxyServer</w:t>
        </w:r>
        <w:r w:rsidR="0048499B">
          <w:rPr>
            <w:noProof/>
            <w:webHidden/>
          </w:rPr>
          <w:tab/>
        </w:r>
        <w:r w:rsidR="0048499B">
          <w:rPr>
            <w:noProof/>
            <w:webHidden/>
          </w:rPr>
          <w:fldChar w:fldCharType="begin"/>
        </w:r>
        <w:r w:rsidR="0048499B">
          <w:rPr>
            <w:noProof/>
            <w:webHidden/>
          </w:rPr>
          <w:instrText xml:space="preserve"> PAGEREF _Toc454362992 \h </w:instrText>
        </w:r>
        <w:r w:rsidR="0048499B">
          <w:rPr>
            <w:noProof/>
            <w:webHidden/>
          </w:rPr>
        </w:r>
        <w:r w:rsidR="0048499B">
          <w:rPr>
            <w:noProof/>
            <w:webHidden/>
          </w:rPr>
          <w:fldChar w:fldCharType="separate"/>
        </w:r>
        <w:r w:rsidR="00BF35C8">
          <w:rPr>
            <w:noProof/>
            <w:webHidden/>
          </w:rPr>
          <w:t>166</w:t>
        </w:r>
        <w:r w:rsidR="0048499B">
          <w:rPr>
            <w:noProof/>
            <w:webHidden/>
          </w:rPr>
          <w:fldChar w:fldCharType="end"/>
        </w:r>
      </w:hyperlink>
    </w:p>
    <w:p w14:paraId="37AB6A8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3" w:history="1">
        <w:r w:rsidR="0048499B" w:rsidRPr="00B61CED">
          <w:rPr>
            <w:rStyle w:val="Hyperlink"/>
            <w:noProof/>
          </w:rPr>
          <w:t>Figure 81: WSDL</w:t>
        </w:r>
        <w:r w:rsidR="0048499B">
          <w:rPr>
            <w:noProof/>
            <w:webHidden/>
          </w:rPr>
          <w:tab/>
        </w:r>
        <w:r w:rsidR="0048499B">
          <w:rPr>
            <w:noProof/>
            <w:webHidden/>
          </w:rPr>
          <w:fldChar w:fldCharType="begin"/>
        </w:r>
        <w:r w:rsidR="0048499B">
          <w:rPr>
            <w:noProof/>
            <w:webHidden/>
          </w:rPr>
          <w:instrText xml:space="preserve"> PAGEREF _Toc454362993 \h </w:instrText>
        </w:r>
        <w:r w:rsidR="0048499B">
          <w:rPr>
            <w:noProof/>
            <w:webHidden/>
          </w:rPr>
        </w:r>
        <w:r w:rsidR="0048499B">
          <w:rPr>
            <w:noProof/>
            <w:webHidden/>
          </w:rPr>
          <w:fldChar w:fldCharType="separate"/>
        </w:r>
        <w:r w:rsidR="00BF35C8">
          <w:rPr>
            <w:noProof/>
            <w:webHidden/>
          </w:rPr>
          <w:t>173</w:t>
        </w:r>
        <w:r w:rsidR="0048499B">
          <w:rPr>
            <w:noProof/>
            <w:webHidden/>
          </w:rPr>
          <w:fldChar w:fldCharType="end"/>
        </w:r>
      </w:hyperlink>
    </w:p>
    <w:p w14:paraId="46236E2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4" w:history="1">
        <w:r w:rsidR="0048499B" w:rsidRPr="00B61CED">
          <w:rPr>
            <w:rStyle w:val="Hyperlink"/>
            <w:noProof/>
          </w:rPr>
          <w:t>Figure 82: WADL</w:t>
        </w:r>
        <w:r w:rsidR="0048499B">
          <w:rPr>
            <w:noProof/>
            <w:webHidden/>
          </w:rPr>
          <w:tab/>
        </w:r>
        <w:r w:rsidR="0048499B">
          <w:rPr>
            <w:noProof/>
            <w:webHidden/>
          </w:rPr>
          <w:fldChar w:fldCharType="begin"/>
        </w:r>
        <w:r w:rsidR="0048499B">
          <w:rPr>
            <w:noProof/>
            <w:webHidden/>
          </w:rPr>
          <w:instrText xml:space="preserve"> PAGEREF _Toc454362994 \h </w:instrText>
        </w:r>
        <w:r w:rsidR="0048499B">
          <w:rPr>
            <w:noProof/>
            <w:webHidden/>
          </w:rPr>
        </w:r>
        <w:r w:rsidR="0048499B">
          <w:rPr>
            <w:noProof/>
            <w:webHidden/>
          </w:rPr>
          <w:fldChar w:fldCharType="separate"/>
        </w:r>
        <w:r w:rsidR="00BF35C8">
          <w:rPr>
            <w:noProof/>
            <w:webHidden/>
          </w:rPr>
          <w:t>174</w:t>
        </w:r>
        <w:r w:rsidR="0048499B">
          <w:rPr>
            <w:noProof/>
            <w:webHidden/>
          </w:rPr>
          <w:fldChar w:fldCharType="end"/>
        </w:r>
      </w:hyperlink>
    </w:p>
    <w:p w14:paraId="58459A3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5" w:history="1">
        <w:r w:rsidR="0048499B" w:rsidRPr="00B61CED">
          <w:rPr>
            <w:rStyle w:val="Hyperlink"/>
            <w:noProof/>
          </w:rPr>
          <w:t>Figure 83: API Logout Activity Diagram</w:t>
        </w:r>
        <w:r w:rsidR="0048499B">
          <w:rPr>
            <w:noProof/>
            <w:webHidden/>
          </w:rPr>
          <w:tab/>
        </w:r>
        <w:r w:rsidR="0048499B">
          <w:rPr>
            <w:noProof/>
            <w:webHidden/>
          </w:rPr>
          <w:fldChar w:fldCharType="begin"/>
        </w:r>
        <w:r w:rsidR="0048499B">
          <w:rPr>
            <w:noProof/>
            <w:webHidden/>
          </w:rPr>
          <w:instrText xml:space="preserve"> PAGEREF _Toc454362995 \h </w:instrText>
        </w:r>
        <w:r w:rsidR="0048499B">
          <w:rPr>
            <w:noProof/>
            <w:webHidden/>
          </w:rPr>
        </w:r>
        <w:r w:rsidR="0048499B">
          <w:rPr>
            <w:noProof/>
            <w:webHidden/>
          </w:rPr>
          <w:fldChar w:fldCharType="separate"/>
        </w:r>
        <w:r w:rsidR="00BF35C8">
          <w:rPr>
            <w:noProof/>
            <w:webHidden/>
          </w:rPr>
          <w:t>199</w:t>
        </w:r>
        <w:r w:rsidR="0048499B">
          <w:rPr>
            <w:noProof/>
            <w:webHidden/>
          </w:rPr>
          <w:fldChar w:fldCharType="end"/>
        </w:r>
      </w:hyperlink>
    </w:p>
    <w:p w14:paraId="013A3E3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6" w:history="1">
        <w:r w:rsidR="0048499B" w:rsidRPr="00B61CED">
          <w:rPr>
            <w:rStyle w:val="Hyperlink"/>
            <w:noProof/>
          </w:rPr>
          <w:t>Figure 84: Interface Communication Flow for CA SiteMinder</w:t>
        </w:r>
        <w:r w:rsidR="0048499B">
          <w:rPr>
            <w:noProof/>
            <w:webHidden/>
          </w:rPr>
          <w:tab/>
        </w:r>
        <w:r w:rsidR="0048499B">
          <w:rPr>
            <w:noProof/>
            <w:webHidden/>
          </w:rPr>
          <w:fldChar w:fldCharType="begin"/>
        </w:r>
        <w:r w:rsidR="0048499B">
          <w:rPr>
            <w:noProof/>
            <w:webHidden/>
          </w:rPr>
          <w:instrText xml:space="preserve"> PAGEREF _Toc454362996 \h </w:instrText>
        </w:r>
        <w:r w:rsidR="0048499B">
          <w:rPr>
            <w:noProof/>
            <w:webHidden/>
          </w:rPr>
        </w:r>
        <w:r w:rsidR="0048499B">
          <w:rPr>
            <w:noProof/>
            <w:webHidden/>
          </w:rPr>
          <w:fldChar w:fldCharType="separate"/>
        </w:r>
        <w:r w:rsidR="00BF35C8">
          <w:rPr>
            <w:noProof/>
            <w:webHidden/>
          </w:rPr>
          <w:t>201</w:t>
        </w:r>
        <w:r w:rsidR="0048499B">
          <w:rPr>
            <w:noProof/>
            <w:webHidden/>
          </w:rPr>
          <w:fldChar w:fldCharType="end"/>
        </w:r>
      </w:hyperlink>
    </w:p>
    <w:p w14:paraId="3270D49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7" w:history="1">
        <w:r w:rsidR="0048499B" w:rsidRPr="00B61CED">
          <w:rPr>
            <w:rStyle w:val="Hyperlink"/>
            <w:noProof/>
          </w:rPr>
          <w:t>Figure 85: WebAgent Integration Pattern</w:t>
        </w:r>
        <w:r w:rsidR="0048499B">
          <w:rPr>
            <w:noProof/>
            <w:webHidden/>
          </w:rPr>
          <w:tab/>
        </w:r>
        <w:r w:rsidR="0048499B">
          <w:rPr>
            <w:noProof/>
            <w:webHidden/>
          </w:rPr>
          <w:fldChar w:fldCharType="begin"/>
        </w:r>
        <w:r w:rsidR="0048499B">
          <w:rPr>
            <w:noProof/>
            <w:webHidden/>
          </w:rPr>
          <w:instrText xml:space="preserve"> PAGEREF _Toc454362997 \h </w:instrText>
        </w:r>
        <w:r w:rsidR="0048499B">
          <w:rPr>
            <w:noProof/>
            <w:webHidden/>
          </w:rPr>
        </w:r>
        <w:r w:rsidR="0048499B">
          <w:rPr>
            <w:noProof/>
            <w:webHidden/>
          </w:rPr>
          <w:fldChar w:fldCharType="separate"/>
        </w:r>
        <w:r w:rsidR="00BF35C8">
          <w:rPr>
            <w:noProof/>
            <w:webHidden/>
          </w:rPr>
          <w:t>202</w:t>
        </w:r>
        <w:r w:rsidR="0048499B">
          <w:rPr>
            <w:noProof/>
            <w:webHidden/>
          </w:rPr>
          <w:fldChar w:fldCharType="end"/>
        </w:r>
      </w:hyperlink>
    </w:p>
    <w:p w14:paraId="2D976E5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8" w:history="1">
        <w:r w:rsidR="0048499B" w:rsidRPr="00B61CED">
          <w:rPr>
            <w:rStyle w:val="Hyperlink"/>
            <w:noProof/>
          </w:rPr>
          <w:t>Figure 86: SSOi as Identity Provider</w:t>
        </w:r>
        <w:r w:rsidR="0048499B">
          <w:rPr>
            <w:noProof/>
            <w:webHidden/>
          </w:rPr>
          <w:tab/>
        </w:r>
        <w:r w:rsidR="0048499B">
          <w:rPr>
            <w:noProof/>
            <w:webHidden/>
          </w:rPr>
          <w:fldChar w:fldCharType="begin"/>
        </w:r>
        <w:r w:rsidR="0048499B">
          <w:rPr>
            <w:noProof/>
            <w:webHidden/>
          </w:rPr>
          <w:instrText xml:space="preserve"> PAGEREF _Toc454362998 \h </w:instrText>
        </w:r>
        <w:r w:rsidR="0048499B">
          <w:rPr>
            <w:noProof/>
            <w:webHidden/>
          </w:rPr>
        </w:r>
        <w:r w:rsidR="0048499B">
          <w:rPr>
            <w:noProof/>
            <w:webHidden/>
          </w:rPr>
          <w:fldChar w:fldCharType="separate"/>
        </w:r>
        <w:r w:rsidR="00BF35C8">
          <w:rPr>
            <w:noProof/>
            <w:webHidden/>
          </w:rPr>
          <w:t>203</w:t>
        </w:r>
        <w:r w:rsidR="0048499B">
          <w:rPr>
            <w:noProof/>
            <w:webHidden/>
          </w:rPr>
          <w:fldChar w:fldCharType="end"/>
        </w:r>
      </w:hyperlink>
    </w:p>
    <w:p w14:paraId="257085F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2999" w:history="1">
        <w:r w:rsidR="0048499B" w:rsidRPr="00B61CED">
          <w:rPr>
            <w:rStyle w:val="Hyperlink"/>
            <w:noProof/>
          </w:rPr>
          <w:t>Figure 87: SSOi as Service Provider</w:t>
        </w:r>
        <w:r w:rsidR="0048499B">
          <w:rPr>
            <w:noProof/>
            <w:webHidden/>
          </w:rPr>
          <w:tab/>
        </w:r>
        <w:r w:rsidR="0048499B">
          <w:rPr>
            <w:noProof/>
            <w:webHidden/>
          </w:rPr>
          <w:fldChar w:fldCharType="begin"/>
        </w:r>
        <w:r w:rsidR="0048499B">
          <w:rPr>
            <w:noProof/>
            <w:webHidden/>
          </w:rPr>
          <w:instrText xml:space="preserve"> PAGEREF _Toc454362999 \h </w:instrText>
        </w:r>
        <w:r w:rsidR="0048499B">
          <w:rPr>
            <w:noProof/>
            <w:webHidden/>
          </w:rPr>
        </w:r>
        <w:r w:rsidR="0048499B">
          <w:rPr>
            <w:noProof/>
            <w:webHidden/>
          </w:rPr>
          <w:fldChar w:fldCharType="separate"/>
        </w:r>
        <w:r w:rsidR="00BF35C8">
          <w:rPr>
            <w:noProof/>
            <w:webHidden/>
          </w:rPr>
          <w:t>205</w:t>
        </w:r>
        <w:r w:rsidR="0048499B">
          <w:rPr>
            <w:noProof/>
            <w:webHidden/>
          </w:rPr>
          <w:fldChar w:fldCharType="end"/>
        </w:r>
      </w:hyperlink>
    </w:p>
    <w:p w14:paraId="68CF1C3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0" w:history="1">
        <w:r w:rsidR="0048499B" w:rsidRPr="00B61CED">
          <w:rPr>
            <w:rStyle w:val="Hyperlink"/>
            <w:noProof/>
          </w:rPr>
          <w:t>Figure 88: SSOi Proxy Pattern</w:t>
        </w:r>
        <w:r w:rsidR="0048499B">
          <w:rPr>
            <w:noProof/>
            <w:webHidden/>
          </w:rPr>
          <w:tab/>
        </w:r>
        <w:r w:rsidR="0048499B">
          <w:rPr>
            <w:noProof/>
            <w:webHidden/>
          </w:rPr>
          <w:fldChar w:fldCharType="begin"/>
        </w:r>
        <w:r w:rsidR="0048499B">
          <w:rPr>
            <w:noProof/>
            <w:webHidden/>
          </w:rPr>
          <w:instrText xml:space="preserve"> PAGEREF _Toc454363000 \h </w:instrText>
        </w:r>
        <w:r w:rsidR="0048499B">
          <w:rPr>
            <w:noProof/>
            <w:webHidden/>
          </w:rPr>
        </w:r>
        <w:r w:rsidR="0048499B">
          <w:rPr>
            <w:noProof/>
            <w:webHidden/>
          </w:rPr>
          <w:fldChar w:fldCharType="separate"/>
        </w:r>
        <w:r w:rsidR="00BF35C8">
          <w:rPr>
            <w:noProof/>
            <w:webHidden/>
          </w:rPr>
          <w:t>206</w:t>
        </w:r>
        <w:r w:rsidR="0048499B">
          <w:rPr>
            <w:noProof/>
            <w:webHidden/>
          </w:rPr>
          <w:fldChar w:fldCharType="end"/>
        </w:r>
      </w:hyperlink>
    </w:p>
    <w:p w14:paraId="6C7A723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1" w:history="1">
        <w:r w:rsidR="0048499B" w:rsidRPr="00B61CED">
          <w:rPr>
            <w:rStyle w:val="Hyperlink"/>
            <w:noProof/>
          </w:rPr>
          <w:t>Figure 89: SSOi Home Page Site Map</w:t>
        </w:r>
        <w:r w:rsidR="0048499B">
          <w:rPr>
            <w:noProof/>
            <w:webHidden/>
          </w:rPr>
          <w:tab/>
        </w:r>
        <w:r w:rsidR="0048499B">
          <w:rPr>
            <w:noProof/>
            <w:webHidden/>
          </w:rPr>
          <w:fldChar w:fldCharType="begin"/>
        </w:r>
        <w:r w:rsidR="0048499B">
          <w:rPr>
            <w:noProof/>
            <w:webHidden/>
          </w:rPr>
          <w:instrText xml:space="preserve"> PAGEREF _Toc454363001 \h </w:instrText>
        </w:r>
        <w:r w:rsidR="0048499B">
          <w:rPr>
            <w:noProof/>
            <w:webHidden/>
          </w:rPr>
        </w:r>
        <w:r w:rsidR="0048499B">
          <w:rPr>
            <w:noProof/>
            <w:webHidden/>
          </w:rPr>
          <w:fldChar w:fldCharType="separate"/>
        </w:r>
        <w:r w:rsidR="00BF35C8">
          <w:rPr>
            <w:noProof/>
            <w:webHidden/>
          </w:rPr>
          <w:t>209</w:t>
        </w:r>
        <w:r w:rsidR="0048499B">
          <w:rPr>
            <w:noProof/>
            <w:webHidden/>
          </w:rPr>
          <w:fldChar w:fldCharType="end"/>
        </w:r>
      </w:hyperlink>
    </w:p>
    <w:p w14:paraId="307D60E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2" w:history="1">
        <w:r w:rsidR="0048499B" w:rsidRPr="00B61CED">
          <w:rPr>
            <w:rStyle w:val="Hyperlink"/>
            <w:noProof/>
          </w:rPr>
          <w:t>Figure 90: Central Login Page</w:t>
        </w:r>
        <w:r w:rsidR="0048499B">
          <w:rPr>
            <w:noProof/>
            <w:webHidden/>
          </w:rPr>
          <w:tab/>
        </w:r>
        <w:r w:rsidR="0048499B">
          <w:rPr>
            <w:noProof/>
            <w:webHidden/>
          </w:rPr>
          <w:fldChar w:fldCharType="begin"/>
        </w:r>
        <w:r w:rsidR="0048499B">
          <w:rPr>
            <w:noProof/>
            <w:webHidden/>
          </w:rPr>
          <w:instrText xml:space="preserve"> PAGEREF _Toc454363002 \h </w:instrText>
        </w:r>
        <w:r w:rsidR="0048499B">
          <w:rPr>
            <w:noProof/>
            <w:webHidden/>
          </w:rPr>
        </w:r>
        <w:r w:rsidR="0048499B">
          <w:rPr>
            <w:noProof/>
            <w:webHidden/>
          </w:rPr>
          <w:fldChar w:fldCharType="separate"/>
        </w:r>
        <w:r w:rsidR="00BF35C8">
          <w:rPr>
            <w:noProof/>
            <w:webHidden/>
          </w:rPr>
          <w:t>210</w:t>
        </w:r>
        <w:r w:rsidR="0048499B">
          <w:rPr>
            <w:noProof/>
            <w:webHidden/>
          </w:rPr>
          <w:fldChar w:fldCharType="end"/>
        </w:r>
      </w:hyperlink>
    </w:p>
    <w:p w14:paraId="54FA85F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3" w:history="1">
        <w:r w:rsidR="0048499B" w:rsidRPr="00B61CED">
          <w:rPr>
            <w:rStyle w:val="Hyperlink"/>
            <w:noProof/>
          </w:rPr>
          <w:t>Figure 91: Contact Us Page</w:t>
        </w:r>
        <w:r w:rsidR="0048499B">
          <w:rPr>
            <w:noProof/>
            <w:webHidden/>
          </w:rPr>
          <w:tab/>
        </w:r>
        <w:r w:rsidR="0048499B">
          <w:rPr>
            <w:noProof/>
            <w:webHidden/>
          </w:rPr>
          <w:fldChar w:fldCharType="begin"/>
        </w:r>
        <w:r w:rsidR="0048499B">
          <w:rPr>
            <w:noProof/>
            <w:webHidden/>
          </w:rPr>
          <w:instrText xml:space="preserve"> PAGEREF _Toc454363003 \h </w:instrText>
        </w:r>
        <w:r w:rsidR="0048499B">
          <w:rPr>
            <w:noProof/>
            <w:webHidden/>
          </w:rPr>
        </w:r>
        <w:r w:rsidR="0048499B">
          <w:rPr>
            <w:noProof/>
            <w:webHidden/>
          </w:rPr>
          <w:fldChar w:fldCharType="separate"/>
        </w:r>
        <w:r w:rsidR="00BF35C8">
          <w:rPr>
            <w:noProof/>
            <w:webHidden/>
          </w:rPr>
          <w:t>211</w:t>
        </w:r>
        <w:r w:rsidR="0048499B">
          <w:rPr>
            <w:noProof/>
            <w:webHidden/>
          </w:rPr>
          <w:fldChar w:fldCharType="end"/>
        </w:r>
      </w:hyperlink>
    </w:p>
    <w:p w14:paraId="29F1E94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4" w:history="1">
        <w:r w:rsidR="0048499B" w:rsidRPr="00B61CED">
          <w:rPr>
            <w:rStyle w:val="Hyperlink"/>
            <w:noProof/>
          </w:rPr>
          <w:t>Figure 92: Authenticated Landing Page</w:t>
        </w:r>
        <w:r w:rsidR="0048499B">
          <w:rPr>
            <w:noProof/>
            <w:webHidden/>
          </w:rPr>
          <w:tab/>
        </w:r>
        <w:r w:rsidR="0048499B">
          <w:rPr>
            <w:noProof/>
            <w:webHidden/>
          </w:rPr>
          <w:fldChar w:fldCharType="begin"/>
        </w:r>
        <w:r w:rsidR="0048499B">
          <w:rPr>
            <w:noProof/>
            <w:webHidden/>
          </w:rPr>
          <w:instrText xml:space="preserve"> PAGEREF _Toc454363004 \h </w:instrText>
        </w:r>
        <w:r w:rsidR="0048499B">
          <w:rPr>
            <w:noProof/>
            <w:webHidden/>
          </w:rPr>
        </w:r>
        <w:r w:rsidR="0048499B">
          <w:rPr>
            <w:noProof/>
            <w:webHidden/>
          </w:rPr>
          <w:fldChar w:fldCharType="separate"/>
        </w:r>
        <w:r w:rsidR="00BF35C8">
          <w:rPr>
            <w:noProof/>
            <w:webHidden/>
          </w:rPr>
          <w:t>211</w:t>
        </w:r>
        <w:r w:rsidR="0048499B">
          <w:rPr>
            <w:noProof/>
            <w:webHidden/>
          </w:rPr>
          <w:fldChar w:fldCharType="end"/>
        </w:r>
      </w:hyperlink>
    </w:p>
    <w:p w14:paraId="408E805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5" w:history="1">
        <w:r w:rsidR="0048499B" w:rsidRPr="00B61CED">
          <w:rPr>
            <w:rStyle w:val="Hyperlink"/>
            <w:noProof/>
          </w:rPr>
          <w:t>Figure 93: Logged Out Page</w:t>
        </w:r>
        <w:r w:rsidR="0048499B">
          <w:rPr>
            <w:noProof/>
            <w:webHidden/>
          </w:rPr>
          <w:tab/>
        </w:r>
        <w:r w:rsidR="0048499B">
          <w:rPr>
            <w:noProof/>
            <w:webHidden/>
          </w:rPr>
          <w:fldChar w:fldCharType="begin"/>
        </w:r>
        <w:r w:rsidR="0048499B">
          <w:rPr>
            <w:noProof/>
            <w:webHidden/>
          </w:rPr>
          <w:instrText xml:space="preserve"> PAGEREF _Toc454363005 \h </w:instrText>
        </w:r>
        <w:r w:rsidR="0048499B">
          <w:rPr>
            <w:noProof/>
            <w:webHidden/>
          </w:rPr>
        </w:r>
        <w:r w:rsidR="0048499B">
          <w:rPr>
            <w:noProof/>
            <w:webHidden/>
          </w:rPr>
          <w:fldChar w:fldCharType="separate"/>
        </w:r>
        <w:r w:rsidR="00BF35C8">
          <w:rPr>
            <w:noProof/>
            <w:webHidden/>
          </w:rPr>
          <w:t>212</w:t>
        </w:r>
        <w:r w:rsidR="0048499B">
          <w:rPr>
            <w:noProof/>
            <w:webHidden/>
          </w:rPr>
          <w:fldChar w:fldCharType="end"/>
        </w:r>
      </w:hyperlink>
    </w:p>
    <w:p w14:paraId="35DE4AA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6" w:history="1">
        <w:r w:rsidR="0048499B" w:rsidRPr="00B61CED">
          <w:rPr>
            <w:rStyle w:val="Hyperlink"/>
            <w:noProof/>
          </w:rPr>
          <w:t>Figure 94: Session Timeout Page</w:t>
        </w:r>
        <w:r w:rsidR="0048499B">
          <w:rPr>
            <w:noProof/>
            <w:webHidden/>
          </w:rPr>
          <w:tab/>
        </w:r>
        <w:r w:rsidR="0048499B">
          <w:rPr>
            <w:noProof/>
            <w:webHidden/>
          </w:rPr>
          <w:fldChar w:fldCharType="begin"/>
        </w:r>
        <w:r w:rsidR="0048499B">
          <w:rPr>
            <w:noProof/>
            <w:webHidden/>
          </w:rPr>
          <w:instrText xml:space="preserve"> PAGEREF _Toc454363006 \h </w:instrText>
        </w:r>
        <w:r w:rsidR="0048499B">
          <w:rPr>
            <w:noProof/>
            <w:webHidden/>
          </w:rPr>
        </w:r>
        <w:r w:rsidR="0048499B">
          <w:rPr>
            <w:noProof/>
            <w:webHidden/>
          </w:rPr>
          <w:fldChar w:fldCharType="separate"/>
        </w:r>
        <w:r w:rsidR="00BF35C8">
          <w:rPr>
            <w:noProof/>
            <w:webHidden/>
          </w:rPr>
          <w:t>213</w:t>
        </w:r>
        <w:r w:rsidR="0048499B">
          <w:rPr>
            <w:noProof/>
            <w:webHidden/>
          </w:rPr>
          <w:fldChar w:fldCharType="end"/>
        </w:r>
      </w:hyperlink>
    </w:p>
    <w:p w14:paraId="2BE268E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7" w:history="1">
        <w:r w:rsidR="0048499B" w:rsidRPr="00B61CED">
          <w:rPr>
            <w:rStyle w:val="Hyperlink"/>
            <w:noProof/>
          </w:rPr>
          <w:t>Figure 95: SSOi Maintenance Page</w:t>
        </w:r>
        <w:r w:rsidR="0048499B">
          <w:rPr>
            <w:noProof/>
            <w:webHidden/>
          </w:rPr>
          <w:tab/>
        </w:r>
        <w:r w:rsidR="0048499B">
          <w:rPr>
            <w:noProof/>
            <w:webHidden/>
          </w:rPr>
          <w:fldChar w:fldCharType="begin"/>
        </w:r>
        <w:r w:rsidR="0048499B">
          <w:rPr>
            <w:noProof/>
            <w:webHidden/>
          </w:rPr>
          <w:instrText xml:space="preserve"> PAGEREF _Toc454363007 \h </w:instrText>
        </w:r>
        <w:r w:rsidR="0048499B">
          <w:rPr>
            <w:noProof/>
            <w:webHidden/>
          </w:rPr>
        </w:r>
        <w:r w:rsidR="0048499B">
          <w:rPr>
            <w:noProof/>
            <w:webHidden/>
          </w:rPr>
          <w:fldChar w:fldCharType="separate"/>
        </w:r>
        <w:r w:rsidR="00BF35C8">
          <w:rPr>
            <w:noProof/>
            <w:webHidden/>
          </w:rPr>
          <w:t>214</w:t>
        </w:r>
        <w:r w:rsidR="0048499B">
          <w:rPr>
            <w:noProof/>
            <w:webHidden/>
          </w:rPr>
          <w:fldChar w:fldCharType="end"/>
        </w:r>
      </w:hyperlink>
    </w:p>
    <w:p w14:paraId="1F725EA5" w14:textId="77777777" w:rsidR="00827426" w:rsidRPr="00586408" w:rsidRDefault="00827426" w:rsidP="00827426">
      <w:pPr>
        <w:rPr>
          <w:rFonts w:ascii="Arial" w:hAnsi="Arial"/>
        </w:rPr>
      </w:pPr>
      <w:r>
        <w:fldChar w:fldCharType="end"/>
      </w:r>
    </w:p>
    <w:p w14:paraId="2085CFC5" w14:textId="41DE0DD6" w:rsidR="00EF5AEE" w:rsidRPr="00827426" w:rsidRDefault="00EF5AEE" w:rsidP="00EF5AEE">
      <w:pPr>
        <w:pStyle w:val="Title2"/>
      </w:pPr>
      <w:r w:rsidRPr="00827426">
        <w:t>List of Tables</w:t>
      </w:r>
    </w:p>
    <w:p w14:paraId="6B635D52" w14:textId="77777777" w:rsidR="0048499B" w:rsidRDefault="00827426">
      <w:pPr>
        <w:pStyle w:val="TableofFigures"/>
        <w:tabs>
          <w:tab w:val="right" w:leader="dot" w:pos="9350"/>
        </w:tabs>
        <w:rPr>
          <w:rFonts w:asciiTheme="minorHAnsi" w:eastAsiaTheme="minorEastAsia" w:hAnsiTheme="minorHAnsi" w:cstheme="minorBidi"/>
          <w:b w:val="0"/>
          <w:noProof/>
          <w:sz w:val="22"/>
          <w:szCs w:val="22"/>
        </w:rPr>
      </w:pPr>
      <w:r w:rsidRPr="00586408">
        <w:rPr>
          <w:b w:val="0"/>
        </w:rPr>
        <w:fldChar w:fldCharType="begin"/>
      </w:r>
      <w:r>
        <w:rPr>
          <w:b w:val="0"/>
        </w:rPr>
        <w:instrText xml:space="preserve"> TOC \h \z \c "Table" </w:instrText>
      </w:r>
      <w:r w:rsidRPr="00586408">
        <w:rPr>
          <w:b w:val="0"/>
        </w:rPr>
        <w:fldChar w:fldCharType="separate"/>
      </w:r>
      <w:hyperlink w:anchor="_Toc454363008" w:history="1">
        <w:r w:rsidR="0048499B" w:rsidRPr="00BB5399">
          <w:rPr>
            <w:rStyle w:val="Hyperlink"/>
            <w:noProof/>
          </w:rPr>
          <w:t>Table 1: SSOi i7 Features</w:t>
        </w:r>
        <w:r w:rsidR="0048499B">
          <w:rPr>
            <w:noProof/>
            <w:webHidden/>
          </w:rPr>
          <w:tab/>
        </w:r>
        <w:r w:rsidR="0048499B">
          <w:rPr>
            <w:noProof/>
            <w:webHidden/>
          </w:rPr>
          <w:fldChar w:fldCharType="begin"/>
        </w:r>
        <w:r w:rsidR="0048499B">
          <w:rPr>
            <w:noProof/>
            <w:webHidden/>
          </w:rPr>
          <w:instrText xml:space="preserve"> PAGEREF _Toc454363008 \h </w:instrText>
        </w:r>
        <w:r w:rsidR="0048499B">
          <w:rPr>
            <w:noProof/>
            <w:webHidden/>
          </w:rPr>
        </w:r>
        <w:r w:rsidR="0048499B">
          <w:rPr>
            <w:noProof/>
            <w:webHidden/>
          </w:rPr>
          <w:fldChar w:fldCharType="separate"/>
        </w:r>
        <w:r w:rsidR="00BF35C8">
          <w:rPr>
            <w:noProof/>
            <w:webHidden/>
          </w:rPr>
          <w:t>2</w:t>
        </w:r>
        <w:r w:rsidR="0048499B">
          <w:rPr>
            <w:noProof/>
            <w:webHidden/>
          </w:rPr>
          <w:fldChar w:fldCharType="end"/>
        </w:r>
      </w:hyperlink>
    </w:p>
    <w:p w14:paraId="5E00129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09" w:history="1">
        <w:r w:rsidR="0048499B" w:rsidRPr="00BB5399">
          <w:rPr>
            <w:rStyle w:val="Hyperlink"/>
            <w:noProof/>
          </w:rPr>
          <w:t>Table 2: SSOi Application Context Description</w:t>
        </w:r>
        <w:r w:rsidR="0048499B">
          <w:rPr>
            <w:noProof/>
            <w:webHidden/>
          </w:rPr>
          <w:tab/>
        </w:r>
        <w:r w:rsidR="0048499B">
          <w:rPr>
            <w:noProof/>
            <w:webHidden/>
          </w:rPr>
          <w:fldChar w:fldCharType="begin"/>
        </w:r>
        <w:r w:rsidR="0048499B">
          <w:rPr>
            <w:noProof/>
            <w:webHidden/>
          </w:rPr>
          <w:instrText xml:space="preserve"> PAGEREF _Toc454363009 \h </w:instrText>
        </w:r>
        <w:r w:rsidR="0048499B">
          <w:rPr>
            <w:noProof/>
            <w:webHidden/>
          </w:rPr>
        </w:r>
        <w:r w:rsidR="0048499B">
          <w:rPr>
            <w:noProof/>
            <w:webHidden/>
          </w:rPr>
          <w:fldChar w:fldCharType="separate"/>
        </w:r>
        <w:r w:rsidR="00BF35C8">
          <w:rPr>
            <w:noProof/>
            <w:webHidden/>
          </w:rPr>
          <w:t>5</w:t>
        </w:r>
        <w:r w:rsidR="0048499B">
          <w:rPr>
            <w:noProof/>
            <w:webHidden/>
          </w:rPr>
          <w:fldChar w:fldCharType="end"/>
        </w:r>
      </w:hyperlink>
    </w:p>
    <w:p w14:paraId="43D70CB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0" w:history="1">
        <w:r w:rsidR="0048499B" w:rsidRPr="00BB5399">
          <w:rPr>
            <w:rStyle w:val="Hyperlink"/>
            <w:noProof/>
          </w:rPr>
          <w:t>Table 3: (Grouping) Objects in the High Level Application Design</w:t>
        </w:r>
        <w:r w:rsidR="0048499B">
          <w:rPr>
            <w:noProof/>
            <w:webHidden/>
          </w:rPr>
          <w:tab/>
        </w:r>
        <w:r w:rsidR="0048499B">
          <w:rPr>
            <w:noProof/>
            <w:webHidden/>
          </w:rPr>
          <w:fldChar w:fldCharType="begin"/>
        </w:r>
        <w:r w:rsidR="0048499B">
          <w:rPr>
            <w:noProof/>
            <w:webHidden/>
          </w:rPr>
          <w:instrText xml:space="preserve"> PAGEREF _Toc454363010 \h </w:instrText>
        </w:r>
        <w:r w:rsidR="0048499B">
          <w:rPr>
            <w:noProof/>
            <w:webHidden/>
          </w:rPr>
        </w:r>
        <w:r w:rsidR="0048499B">
          <w:rPr>
            <w:noProof/>
            <w:webHidden/>
          </w:rPr>
          <w:fldChar w:fldCharType="separate"/>
        </w:r>
        <w:r w:rsidR="00BF35C8">
          <w:rPr>
            <w:noProof/>
            <w:webHidden/>
          </w:rPr>
          <w:t>7</w:t>
        </w:r>
        <w:r w:rsidR="0048499B">
          <w:rPr>
            <w:noProof/>
            <w:webHidden/>
          </w:rPr>
          <w:fldChar w:fldCharType="end"/>
        </w:r>
      </w:hyperlink>
    </w:p>
    <w:p w14:paraId="2C10AA9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1" w:history="1">
        <w:r w:rsidR="0048499B" w:rsidRPr="00BB5399">
          <w:rPr>
            <w:rStyle w:val="Hyperlink"/>
            <w:noProof/>
          </w:rPr>
          <w:t>Table 4: SSOi Solution Application Locations</w:t>
        </w:r>
        <w:r w:rsidR="0048499B">
          <w:rPr>
            <w:noProof/>
            <w:webHidden/>
          </w:rPr>
          <w:tab/>
        </w:r>
        <w:r w:rsidR="0048499B">
          <w:rPr>
            <w:noProof/>
            <w:webHidden/>
          </w:rPr>
          <w:fldChar w:fldCharType="begin"/>
        </w:r>
        <w:r w:rsidR="0048499B">
          <w:rPr>
            <w:noProof/>
            <w:webHidden/>
          </w:rPr>
          <w:instrText xml:space="preserve"> PAGEREF _Toc454363011 \h </w:instrText>
        </w:r>
        <w:r w:rsidR="0048499B">
          <w:rPr>
            <w:noProof/>
            <w:webHidden/>
          </w:rPr>
        </w:r>
        <w:r w:rsidR="0048499B">
          <w:rPr>
            <w:noProof/>
            <w:webHidden/>
          </w:rPr>
          <w:fldChar w:fldCharType="separate"/>
        </w:r>
        <w:r w:rsidR="00BF35C8">
          <w:rPr>
            <w:noProof/>
            <w:webHidden/>
          </w:rPr>
          <w:t>8</w:t>
        </w:r>
        <w:r w:rsidR="0048499B">
          <w:rPr>
            <w:noProof/>
            <w:webHidden/>
          </w:rPr>
          <w:fldChar w:fldCharType="end"/>
        </w:r>
      </w:hyperlink>
    </w:p>
    <w:p w14:paraId="166D4D5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2" w:history="1">
        <w:r w:rsidR="0048499B" w:rsidRPr="00BB5399">
          <w:rPr>
            <w:rStyle w:val="Hyperlink"/>
            <w:noProof/>
          </w:rPr>
          <w:t>Table 5: Application Users</w:t>
        </w:r>
        <w:r w:rsidR="0048499B">
          <w:rPr>
            <w:noProof/>
            <w:webHidden/>
          </w:rPr>
          <w:tab/>
        </w:r>
        <w:r w:rsidR="0048499B">
          <w:rPr>
            <w:noProof/>
            <w:webHidden/>
          </w:rPr>
          <w:fldChar w:fldCharType="begin"/>
        </w:r>
        <w:r w:rsidR="0048499B">
          <w:rPr>
            <w:noProof/>
            <w:webHidden/>
          </w:rPr>
          <w:instrText xml:space="preserve"> PAGEREF _Toc454363012 \h </w:instrText>
        </w:r>
        <w:r w:rsidR="0048499B">
          <w:rPr>
            <w:noProof/>
            <w:webHidden/>
          </w:rPr>
        </w:r>
        <w:r w:rsidR="0048499B">
          <w:rPr>
            <w:noProof/>
            <w:webHidden/>
          </w:rPr>
          <w:fldChar w:fldCharType="separate"/>
        </w:r>
        <w:r w:rsidR="00BF35C8">
          <w:rPr>
            <w:noProof/>
            <w:webHidden/>
          </w:rPr>
          <w:t>9</w:t>
        </w:r>
        <w:r w:rsidR="0048499B">
          <w:rPr>
            <w:noProof/>
            <w:webHidden/>
          </w:rPr>
          <w:fldChar w:fldCharType="end"/>
        </w:r>
      </w:hyperlink>
    </w:p>
    <w:p w14:paraId="7A3C6D9F"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3" w:history="1">
        <w:r w:rsidR="0048499B" w:rsidRPr="00BB5399">
          <w:rPr>
            <w:rStyle w:val="Hyperlink"/>
            <w:noProof/>
          </w:rPr>
          <w:t>Table 6: Objects in the High Design</w:t>
        </w:r>
        <w:r w:rsidR="0048499B">
          <w:rPr>
            <w:noProof/>
            <w:webHidden/>
          </w:rPr>
          <w:tab/>
        </w:r>
        <w:r w:rsidR="0048499B">
          <w:rPr>
            <w:noProof/>
            <w:webHidden/>
          </w:rPr>
          <w:fldChar w:fldCharType="begin"/>
        </w:r>
        <w:r w:rsidR="0048499B">
          <w:rPr>
            <w:noProof/>
            <w:webHidden/>
          </w:rPr>
          <w:instrText xml:space="preserve"> PAGEREF _Toc454363013 \h </w:instrText>
        </w:r>
        <w:r w:rsidR="0048499B">
          <w:rPr>
            <w:noProof/>
            <w:webHidden/>
          </w:rPr>
        </w:r>
        <w:r w:rsidR="0048499B">
          <w:rPr>
            <w:noProof/>
            <w:webHidden/>
          </w:rPr>
          <w:fldChar w:fldCharType="separate"/>
        </w:r>
        <w:r w:rsidR="00BF35C8">
          <w:rPr>
            <w:noProof/>
            <w:webHidden/>
          </w:rPr>
          <w:t>10</w:t>
        </w:r>
        <w:r w:rsidR="0048499B">
          <w:rPr>
            <w:noProof/>
            <w:webHidden/>
          </w:rPr>
          <w:fldChar w:fldCharType="end"/>
        </w:r>
      </w:hyperlink>
    </w:p>
    <w:p w14:paraId="7B46725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4" w:history="1">
        <w:r w:rsidR="0048499B" w:rsidRPr="00BB5399">
          <w:rPr>
            <w:rStyle w:val="Hyperlink"/>
            <w:noProof/>
          </w:rPr>
          <w:t>Table 7: IAM Central Login Screen Description</w:t>
        </w:r>
        <w:r w:rsidR="0048499B">
          <w:rPr>
            <w:noProof/>
            <w:webHidden/>
          </w:rPr>
          <w:tab/>
        </w:r>
        <w:r w:rsidR="0048499B">
          <w:rPr>
            <w:noProof/>
            <w:webHidden/>
          </w:rPr>
          <w:fldChar w:fldCharType="begin"/>
        </w:r>
        <w:r w:rsidR="0048499B">
          <w:rPr>
            <w:noProof/>
            <w:webHidden/>
          </w:rPr>
          <w:instrText xml:space="preserve"> PAGEREF _Toc454363014 \h </w:instrText>
        </w:r>
        <w:r w:rsidR="0048499B">
          <w:rPr>
            <w:noProof/>
            <w:webHidden/>
          </w:rPr>
        </w:r>
        <w:r w:rsidR="0048499B">
          <w:rPr>
            <w:noProof/>
            <w:webHidden/>
          </w:rPr>
          <w:fldChar w:fldCharType="separate"/>
        </w:r>
        <w:r w:rsidR="00BF35C8">
          <w:rPr>
            <w:noProof/>
            <w:webHidden/>
          </w:rPr>
          <w:t>14</w:t>
        </w:r>
        <w:r w:rsidR="0048499B">
          <w:rPr>
            <w:noProof/>
            <w:webHidden/>
          </w:rPr>
          <w:fldChar w:fldCharType="end"/>
        </w:r>
      </w:hyperlink>
    </w:p>
    <w:p w14:paraId="589E082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5" w:history="1">
        <w:r w:rsidR="0048499B" w:rsidRPr="00BB5399">
          <w:rPr>
            <w:rStyle w:val="Hyperlink"/>
            <w:noProof/>
          </w:rPr>
          <w:t>Table 8: Special Technology Requirements</w:t>
        </w:r>
        <w:r w:rsidR="0048499B">
          <w:rPr>
            <w:noProof/>
            <w:webHidden/>
          </w:rPr>
          <w:tab/>
        </w:r>
        <w:r w:rsidR="0048499B">
          <w:rPr>
            <w:noProof/>
            <w:webHidden/>
          </w:rPr>
          <w:fldChar w:fldCharType="begin"/>
        </w:r>
        <w:r w:rsidR="0048499B">
          <w:rPr>
            <w:noProof/>
            <w:webHidden/>
          </w:rPr>
          <w:instrText xml:space="preserve"> PAGEREF _Toc454363015 \h </w:instrText>
        </w:r>
        <w:r w:rsidR="0048499B">
          <w:rPr>
            <w:noProof/>
            <w:webHidden/>
          </w:rPr>
        </w:r>
        <w:r w:rsidR="0048499B">
          <w:rPr>
            <w:noProof/>
            <w:webHidden/>
          </w:rPr>
          <w:fldChar w:fldCharType="separate"/>
        </w:r>
        <w:r w:rsidR="00BF35C8">
          <w:rPr>
            <w:noProof/>
            <w:webHidden/>
          </w:rPr>
          <w:t>22</w:t>
        </w:r>
        <w:r w:rsidR="0048499B">
          <w:rPr>
            <w:noProof/>
            <w:webHidden/>
          </w:rPr>
          <w:fldChar w:fldCharType="end"/>
        </w:r>
      </w:hyperlink>
    </w:p>
    <w:p w14:paraId="41AC1DE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6" w:history="1">
        <w:r w:rsidR="0048499B" w:rsidRPr="00BB5399">
          <w:rPr>
            <w:rStyle w:val="Hyperlink"/>
            <w:noProof/>
          </w:rPr>
          <w:t>Table 9: Hardware Appliance</w:t>
        </w:r>
        <w:r w:rsidR="0048499B">
          <w:rPr>
            <w:noProof/>
            <w:webHidden/>
          </w:rPr>
          <w:tab/>
        </w:r>
        <w:r w:rsidR="0048499B">
          <w:rPr>
            <w:noProof/>
            <w:webHidden/>
          </w:rPr>
          <w:fldChar w:fldCharType="begin"/>
        </w:r>
        <w:r w:rsidR="0048499B">
          <w:rPr>
            <w:noProof/>
            <w:webHidden/>
          </w:rPr>
          <w:instrText xml:space="preserve"> PAGEREF _Toc454363016 \h </w:instrText>
        </w:r>
        <w:r w:rsidR="0048499B">
          <w:rPr>
            <w:noProof/>
            <w:webHidden/>
          </w:rPr>
        </w:r>
        <w:r w:rsidR="0048499B">
          <w:rPr>
            <w:noProof/>
            <w:webHidden/>
          </w:rPr>
          <w:fldChar w:fldCharType="separate"/>
        </w:r>
        <w:r w:rsidR="00BF35C8">
          <w:rPr>
            <w:noProof/>
            <w:webHidden/>
          </w:rPr>
          <w:t>29</w:t>
        </w:r>
        <w:r w:rsidR="0048499B">
          <w:rPr>
            <w:noProof/>
            <w:webHidden/>
          </w:rPr>
          <w:fldChar w:fldCharType="end"/>
        </w:r>
      </w:hyperlink>
    </w:p>
    <w:p w14:paraId="03032CC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7" w:history="1">
        <w:r w:rsidR="0048499B" w:rsidRPr="00BB5399">
          <w:rPr>
            <w:rStyle w:val="Hyperlink"/>
            <w:noProof/>
          </w:rPr>
          <w:t>Table 10: Virtual Machines and Appliances – SQA (AITC)</w:t>
        </w:r>
        <w:r w:rsidR="0048499B">
          <w:rPr>
            <w:noProof/>
            <w:webHidden/>
          </w:rPr>
          <w:tab/>
        </w:r>
        <w:r w:rsidR="0048499B">
          <w:rPr>
            <w:noProof/>
            <w:webHidden/>
          </w:rPr>
          <w:fldChar w:fldCharType="begin"/>
        </w:r>
        <w:r w:rsidR="0048499B">
          <w:rPr>
            <w:noProof/>
            <w:webHidden/>
          </w:rPr>
          <w:instrText xml:space="preserve"> PAGEREF _Toc454363017 \h </w:instrText>
        </w:r>
        <w:r w:rsidR="0048499B">
          <w:rPr>
            <w:noProof/>
            <w:webHidden/>
          </w:rPr>
        </w:r>
        <w:r w:rsidR="0048499B">
          <w:rPr>
            <w:noProof/>
            <w:webHidden/>
          </w:rPr>
          <w:fldChar w:fldCharType="separate"/>
        </w:r>
        <w:r w:rsidR="00BF35C8">
          <w:rPr>
            <w:noProof/>
            <w:webHidden/>
          </w:rPr>
          <w:t>29</w:t>
        </w:r>
        <w:r w:rsidR="0048499B">
          <w:rPr>
            <w:noProof/>
            <w:webHidden/>
          </w:rPr>
          <w:fldChar w:fldCharType="end"/>
        </w:r>
      </w:hyperlink>
    </w:p>
    <w:p w14:paraId="2BD9F20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8" w:history="1">
        <w:r w:rsidR="0048499B" w:rsidRPr="00BB5399">
          <w:rPr>
            <w:rStyle w:val="Hyperlink"/>
            <w:noProof/>
          </w:rPr>
          <w:t>Table 11: Virtual Machines and Appliances – Pre-Production (Terremark Culpeper, VA)</w:t>
        </w:r>
        <w:r w:rsidR="0048499B">
          <w:rPr>
            <w:noProof/>
            <w:webHidden/>
          </w:rPr>
          <w:tab/>
        </w:r>
        <w:r w:rsidR="0048499B">
          <w:rPr>
            <w:noProof/>
            <w:webHidden/>
          </w:rPr>
          <w:fldChar w:fldCharType="begin"/>
        </w:r>
        <w:r w:rsidR="0048499B">
          <w:rPr>
            <w:noProof/>
            <w:webHidden/>
          </w:rPr>
          <w:instrText xml:space="preserve"> PAGEREF _Toc454363018 \h </w:instrText>
        </w:r>
        <w:r w:rsidR="0048499B">
          <w:rPr>
            <w:noProof/>
            <w:webHidden/>
          </w:rPr>
        </w:r>
        <w:r w:rsidR="0048499B">
          <w:rPr>
            <w:noProof/>
            <w:webHidden/>
          </w:rPr>
          <w:fldChar w:fldCharType="separate"/>
        </w:r>
        <w:r w:rsidR="00BF35C8">
          <w:rPr>
            <w:noProof/>
            <w:webHidden/>
          </w:rPr>
          <w:t>30</w:t>
        </w:r>
        <w:r w:rsidR="0048499B">
          <w:rPr>
            <w:noProof/>
            <w:webHidden/>
          </w:rPr>
          <w:fldChar w:fldCharType="end"/>
        </w:r>
      </w:hyperlink>
    </w:p>
    <w:p w14:paraId="6326328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19" w:history="1">
        <w:r w:rsidR="0048499B" w:rsidRPr="00BB5399">
          <w:rPr>
            <w:rStyle w:val="Hyperlink"/>
            <w:noProof/>
          </w:rPr>
          <w:t>Table 12: Virtual Machines and Appliances – Production (Terremark Culpeper, VA)</w:t>
        </w:r>
        <w:r w:rsidR="0048499B">
          <w:rPr>
            <w:noProof/>
            <w:webHidden/>
          </w:rPr>
          <w:tab/>
        </w:r>
        <w:r w:rsidR="0048499B">
          <w:rPr>
            <w:noProof/>
            <w:webHidden/>
          </w:rPr>
          <w:fldChar w:fldCharType="begin"/>
        </w:r>
        <w:r w:rsidR="0048499B">
          <w:rPr>
            <w:noProof/>
            <w:webHidden/>
          </w:rPr>
          <w:instrText xml:space="preserve"> PAGEREF _Toc454363019 \h </w:instrText>
        </w:r>
        <w:r w:rsidR="0048499B">
          <w:rPr>
            <w:noProof/>
            <w:webHidden/>
          </w:rPr>
        </w:r>
        <w:r w:rsidR="0048499B">
          <w:rPr>
            <w:noProof/>
            <w:webHidden/>
          </w:rPr>
          <w:fldChar w:fldCharType="separate"/>
        </w:r>
        <w:r w:rsidR="00BF35C8">
          <w:rPr>
            <w:noProof/>
            <w:webHidden/>
          </w:rPr>
          <w:t>31</w:t>
        </w:r>
        <w:r w:rsidR="0048499B">
          <w:rPr>
            <w:noProof/>
            <w:webHidden/>
          </w:rPr>
          <w:fldChar w:fldCharType="end"/>
        </w:r>
      </w:hyperlink>
    </w:p>
    <w:p w14:paraId="4B6C98C4"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0" w:history="1">
        <w:r w:rsidR="0048499B" w:rsidRPr="00BB5399">
          <w:rPr>
            <w:rStyle w:val="Hyperlink"/>
            <w:noProof/>
          </w:rPr>
          <w:t>Table 13: Virtual Machines and Appliances – DR (Terremark Miami, FL)</w:t>
        </w:r>
        <w:r w:rsidR="0048499B">
          <w:rPr>
            <w:noProof/>
            <w:webHidden/>
          </w:rPr>
          <w:tab/>
        </w:r>
        <w:r w:rsidR="0048499B">
          <w:rPr>
            <w:noProof/>
            <w:webHidden/>
          </w:rPr>
          <w:fldChar w:fldCharType="begin"/>
        </w:r>
        <w:r w:rsidR="0048499B">
          <w:rPr>
            <w:noProof/>
            <w:webHidden/>
          </w:rPr>
          <w:instrText xml:space="preserve"> PAGEREF _Toc454363020 \h </w:instrText>
        </w:r>
        <w:r w:rsidR="0048499B">
          <w:rPr>
            <w:noProof/>
            <w:webHidden/>
          </w:rPr>
        </w:r>
        <w:r w:rsidR="0048499B">
          <w:rPr>
            <w:noProof/>
            <w:webHidden/>
          </w:rPr>
          <w:fldChar w:fldCharType="separate"/>
        </w:r>
        <w:r w:rsidR="00BF35C8">
          <w:rPr>
            <w:noProof/>
            <w:webHidden/>
          </w:rPr>
          <w:t>33</w:t>
        </w:r>
        <w:r w:rsidR="0048499B">
          <w:rPr>
            <w:noProof/>
            <w:webHidden/>
          </w:rPr>
          <w:fldChar w:fldCharType="end"/>
        </w:r>
      </w:hyperlink>
    </w:p>
    <w:p w14:paraId="202D747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1" w:history="1">
        <w:r w:rsidR="0048499B" w:rsidRPr="00BB5399">
          <w:rPr>
            <w:rStyle w:val="Hyperlink"/>
            <w:noProof/>
          </w:rPr>
          <w:t xml:space="preserve">Table 14: </w:t>
        </w:r>
        <w:r w:rsidR="0048499B" w:rsidRPr="00BB5399">
          <w:rPr>
            <w:rStyle w:val="Hyperlink"/>
            <w:noProof/>
            <w:lang w:eastAsia="ko-KR"/>
          </w:rPr>
          <w:t>SSOi Products and Versions</w:t>
        </w:r>
        <w:r w:rsidR="0048499B">
          <w:rPr>
            <w:noProof/>
            <w:webHidden/>
          </w:rPr>
          <w:tab/>
        </w:r>
        <w:r w:rsidR="0048499B">
          <w:rPr>
            <w:noProof/>
            <w:webHidden/>
          </w:rPr>
          <w:fldChar w:fldCharType="begin"/>
        </w:r>
        <w:r w:rsidR="0048499B">
          <w:rPr>
            <w:noProof/>
            <w:webHidden/>
          </w:rPr>
          <w:instrText xml:space="preserve"> PAGEREF _Toc454363021 \h </w:instrText>
        </w:r>
        <w:r w:rsidR="0048499B">
          <w:rPr>
            <w:noProof/>
            <w:webHidden/>
          </w:rPr>
        </w:r>
        <w:r w:rsidR="0048499B">
          <w:rPr>
            <w:noProof/>
            <w:webHidden/>
          </w:rPr>
          <w:fldChar w:fldCharType="separate"/>
        </w:r>
        <w:r w:rsidR="00BF35C8">
          <w:rPr>
            <w:noProof/>
            <w:webHidden/>
          </w:rPr>
          <w:t>34</w:t>
        </w:r>
        <w:r w:rsidR="0048499B">
          <w:rPr>
            <w:noProof/>
            <w:webHidden/>
          </w:rPr>
          <w:fldChar w:fldCharType="end"/>
        </w:r>
      </w:hyperlink>
    </w:p>
    <w:p w14:paraId="0ADABEB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2" w:history="1">
        <w:r w:rsidR="0048499B" w:rsidRPr="00BB5399">
          <w:rPr>
            <w:rStyle w:val="Hyperlink"/>
            <w:noProof/>
          </w:rPr>
          <w:t>Table 15: Oracle Database 11gR2</w:t>
        </w:r>
        <w:r w:rsidR="0048499B">
          <w:rPr>
            <w:noProof/>
            <w:webHidden/>
          </w:rPr>
          <w:tab/>
        </w:r>
        <w:r w:rsidR="0048499B">
          <w:rPr>
            <w:noProof/>
            <w:webHidden/>
          </w:rPr>
          <w:fldChar w:fldCharType="begin"/>
        </w:r>
        <w:r w:rsidR="0048499B">
          <w:rPr>
            <w:noProof/>
            <w:webHidden/>
          </w:rPr>
          <w:instrText xml:space="preserve"> PAGEREF _Toc454363022 \h </w:instrText>
        </w:r>
        <w:r w:rsidR="0048499B">
          <w:rPr>
            <w:noProof/>
            <w:webHidden/>
          </w:rPr>
        </w:r>
        <w:r w:rsidR="0048499B">
          <w:rPr>
            <w:noProof/>
            <w:webHidden/>
          </w:rPr>
          <w:fldChar w:fldCharType="separate"/>
        </w:r>
        <w:r w:rsidR="00BF35C8">
          <w:rPr>
            <w:noProof/>
            <w:webHidden/>
          </w:rPr>
          <w:t>35</w:t>
        </w:r>
        <w:r w:rsidR="0048499B">
          <w:rPr>
            <w:noProof/>
            <w:webHidden/>
          </w:rPr>
          <w:fldChar w:fldCharType="end"/>
        </w:r>
      </w:hyperlink>
    </w:p>
    <w:p w14:paraId="04D3747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3" w:history="1">
        <w:r w:rsidR="0048499B" w:rsidRPr="00BB5399">
          <w:rPr>
            <w:rStyle w:val="Hyperlink"/>
            <w:noProof/>
          </w:rPr>
          <w:t>Table 16: CA Directory</w:t>
        </w:r>
        <w:r w:rsidR="0048499B">
          <w:rPr>
            <w:noProof/>
            <w:webHidden/>
          </w:rPr>
          <w:tab/>
        </w:r>
        <w:r w:rsidR="0048499B">
          <w:rPr>
            <w:noProof/>
            <w:webHidden/>
          </w:rPr>
          <w:fldChar w:fldCharType="begin"/>
        </w:r>
        <w:r w:rsidR="0048499B">
          <w:rPr>
            <w:noProof/>
            <w:webHidden/>
          </w:rPr>
          <w:instrText xml:space="preserve"> PAGEREF _Toc454363023 \h </w:instrText>
        </w:r>
        <w:r w:rsidR="0048499B">
          <w:rPr>
            <w:noProof/>
            <w:webHidden/>
          </w:rPr>
        </w:r>
        <w:r w:rsidR="0048499B">
          <w:rPr>
            <w:noProof/>
            <w:webHidden/>
          </w:rPr>
          <w:fldChar w:fldCharType="separate"/>
        </w:r>
        <w:r w:rsidR="00BF35C8">
          <w:rPr>
            <w:noProof/>
            <w:webHidden/>
          </w:rPr>
          <w:t>36</w:t>
        </w:r>
        <w:r w:rsidR="0048499B">
          <w:rPr>
            <w:noProof/>
            <w:webHidden/>
          </w:rPr>
          <w:fldChar w:fldCharType="end"/>
        </w:r>
      </w:hyperlink>
    </w:p>
    <w:p w14:paraId="3F28722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4" w:history="1">
        <w:r w:rsidR="0048499B" w:rsidRPr="00BB5399">
          <w:rPr>
            <w:rStyle w:val="Hyperlink"/>
            <w:noProof/>
          </w:rPr>
          <w:t>Table 17: Web Tier – IIS Web Server</w:t>
        </w:r>
        <w:r w:rsidR="0048499B">
          <w:rPr>
            <w:noProof/>
            <w:webHidden/>
          </w:rPr>
          <w:tab/>
        </w:r>
        <w:r w:rsidR="0048499B">
          <w:rPr>
            <w:noProof/>
            <w:webHidden/>
          </w:rPr>
          <w:fldChar w:fldCharType="begin"/>
        </w:r>
        <w:r w:rsidR="0048499B">
          <w:rPr>
            <w:noProof/>
            <w:webHidden/>
          </w:rPr>
          <w:instrText xml:space="preserve"> PAGEREF _Toc454363024 \h </w:instrText>
        </w:r>
        <w:r w:rsidR="0048499B">
          <w:rPr>
            <w:noProof/>
            <w:webHidden/>
          </w:rPr>
        </w:r>
        <w:r w:rsidR="0048499B">
          <w:rPr>
            <w:noProof/>
            <w:webHidden/>
          </w:rPr>
          <w:fldChar w:fldCharType="separate"/>
        </w:r>
        <w:r w:rsidR="00BF35C8">
          <w:rPr>
            <w:noProof/>
            <w:webHidden/>
          </w:rPr>
          <w:t>36</w:t>
        </w:r>
        <w:r w:rsidR="0048499B">
          <w:rPr>
            <w:noProof/>
            <w:webHidden/>
          </w:rPr>
          <w:fldChar w:fldCharType="end"/>
        </w:r>
      </w:hyperlink>
    </w:p>
    <w:p w14:paraId="0DAFB8A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5" w:history="1">
        <w:r w:rsidR="0048499B" w:rsidRPr="00BB5399">
          <w:rPr>
            <w:rStyle w:val="Hyperlink"/>
            <w:noProof/>
          </w:rPr>
          <w:t>Table 18: Application Tier – WebLogic Application Server</w:t>
        </w:r>
        <w:r w:rsidR="0048499B">
          <w:rPr>
            <w:noProof/>
            <w:webHidden/>
          </w:rPr>
          <w:tab/>
        </w:r>
        <w:r w:rsidR="0048499B">
          <w:rPr>
            <w:noProof/>
            <w:webHidden/>
          </w:rPr>
          <w:fldChar w:fldCharType="begin"/>
        </w:r>
        <w:r w:rsidR="0048499B">
          <w:rPr>
            <w:noProof/>
            <w:webHidden/>
          </w:rPr>
          <w:instrText xml:space="preserve"> PAGEREF _Toc454363025 \h </w:instrText>
        </w:r>
        <w:r w:rsidR="0048499B">
          <w:rPr>
            <w:noProof/>
            <w:webHidden/>
          </w:rPr>
        </w:r>
        <w:r w:rsidR="0048499B">
          <w:rPr>
            <w:noProof/>
            <w:webHidden/>
          </w:rPr>
          <w:fldChar w:fldCharType="separate"/>
        </w:r>
        <w:r w:rsidR="00BF35C8">
          <w:rPr>
            <w:noProof/>
            <w:webHidden/>
          </w:rPr>
          <w:t>37</w:t>
        </w:r>
        <w:r w:rsidR="0048499B">
          <w:rPr>
            <w:noProof/>
            <w:webHidden/>
          </w:rPr>
          <w:fldChar w:fldCharType="end"/>
        </w:r>
      </w:hyperlink>
    </w:p>
    <w:p w14:paraId="294BB5E3"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6" w:history="1">
        <w:r w:rsidR="0048499B" w:rsidRPr="00BB5399">
          <w:rPr>
            <w:rStyle w:val="Hyperlink"/>
            <w:noProof/>
          </w:rPr>
          <w:t>Table 19: CA SiteMinder</w:t>
        </w:r>
        <w:r w:rsidR="0048499B">
          <w:rPr>
            <w:noProof/>
            <w:webHidden/>
          </w:rPr>
          <w:tab/>
        </w:r>
        <w:r w:rsidR="0048499B">
          <w:rPr>
            <w:noProof/>
            <w:webHidden/>
          </w:rPr>
          <w:fldChar w:fldCharType="begin"/>
        </w:r>
        <w:r w:rsidR="0048499B">
          <w:rPr>
            <w:noProof/>
            <w:webHidden/>
          </w:rPr>
          <w:instrText xml:space="preserve"> PAGEREF _Toc454363026 \h </w:instrText>
        </w:r>
        <w:r w:rsidR="0048499B">
          <w:rPr>
            <w:noProof/>
            <w:webHidden/>
          </w:rPr>
        </w:r>
        <w:r w:rsidR="0048499B">
          <w:rPr>
            <w:noProof/>
            <w:webHidden/>
          </w:rPr>
          <w:fldChar w:fldCharType="separate"/>
        </w:r>
        <w:r w:rsidR="00BF35C8">
          <w:rPr>
            <w:noProof/>
            <w:webHidden/>
          </w:rPr>
          <w:t>38</w:t>
        </w:r>
        <w:r w:rsidR="0048499B">
          <w:rPr>
            <w:noProof/>
            <w:webHidden/>
          </w:rPr>
          <w:fldChar w:fldCharType="end"/>
        </w:r>
      </w:hyperlink>
    </w:p>
    <w:p w14:paraId="588D896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7" w:history="1">
        <w:r w:rsidR="0048499B" w:rsidRPr="00BB5399">
          <w:rPr>
            <w:rStyle w:val="Hyperlink"/>
            <w:noProof/>
          </w:rPr>
          <w:t>Table 20: Programming Languages</w:t>
        </w:r>
        <w:r w:rsidR="0048499B">
          <w:rPr>
            <w:noProof/>
            <w:webHidden/>
          </w:rPr>
          <w:tab/>
        </w:r>
        <w:r w:rsidR="0048499B">
          <w:rPr>
            <w:noProof/>
            <w:webHidden/>
          </w:rPr>
          <w:fldChar w:fldCharType="begin"/>
        </w:r>
        <w:r w:rsidR="0048499B">
          <w:rPr>
            <w:noProof/>
            <w:webHidden/>
          </w:rPr>
          <w:instrText xml:space="preserve"> PAGEREF _Toc454363027 \h </w:instrText>
        </w:r>
        <w:r w:rsidR="0048499B">
          <w:rPr>
            <w:noProof/>
            <w:webHidden/>
          </w:rPr>
        </w:r>
        <w:r w:rsidR="0048499B">
          <w:rPr>
            <w:noProof/>
            <w:webHidden/>
          </w:rPr>
          <w:fldChar w:fldCharType="separate"/>
        </w:r>
        <w:r w:rsidR="00BF35C8">
          <w:rPr>
            <w:noProof/>
            <w:webHidden/>
          </w:rPr>
          <w:t>38</w:t>
        </w:r>
        <w:r w:rsidR="0048499B">
          <w:rPr>
            <w:noProof/>
            <w:webHidden/>
          </w:rPr>
          <w:fldChar w:fldCharType="end"/>
        </w:r>
      </w:hyperlink>
    </w:p>
    <w:p w14:paraId="48DDEAC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8" w:history="1">
        <w:r w:rsidR="0048499B" w:rsidRPr="00BB5399">
          <w:rPr>
            <w:rStyle w:val="Hyperlink"/>
            <w:noProof/>
          </w:rPr>
          <w:t>Table 21: Database File System</w:t>
        </w:r>
        <w:r w:rsidR="0048499B">
          <w:rPr>
            <w:noProof/>
            <w:webHidden/>
          </w:rPr>
          <w:tab/>
        </w:r>
        <w:r w:rsidR="0048499B">
          <w:rPr>
            <w:noProof/>
            <w:webHidden/>
          </w:rPr>
          <w:fldChar w:fldCharType="begin"/>
        </w:r>
        <w:r w:rsidR="0048499B">
          <w:rPr>
            <w:noProof/>
            <w:webHidden/>
          </w:rPr>
          <w:instrText xml:space="preserve"> PAGEREF _Toc454363028 \h </w:instrText>
        </w:r>
        <w:r w:rsidR="0048499B">
          <w:rPr>
            <w:noProof/>
            <w:webHidden/>
          </w:rPr>
        </w:r>
        <w:r w:rsidR="0048499B">
          <w:rPr>
            <w:noProof/>
            <w:webHidden/>
          </w:rPr>
          <w:fldChar w:fldCharType="separate"/>
        </w:r>
        <w:r w:rsidR="00BF35C8">
          <w:rPr>
            <w:noProof/>
            <w:webHidden/>
          </w:rPr>
          <w:t>43</w:t>
        </w:r>
        <w:r w:rsidR="0048499B">
          <w:rPr>
            <w:noProof/>
            <w:webHidden/>
          </w:rPr>
          <w:fldChar w:fldCharType="end"/>
        </w:r>
      </w:hyperlink>
    </w:p>
    <w:p w14:paraId="04846F0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29" w:history="1">
        <w:r w:rsidR="0048499B" w:rsidRPr="00BB5399">
          <w:rPr>
            <w:rStyle w:val="Hyperlink"/>
            <w:noProof/>
          </w:rPr>
          <w:t>Table 22: SiteMinder Policy Store</w:t>
        </w:r>
        <w:r w:rsidR="0048499B">
          <w:rPr>
            <w:noProof/>
            <w:webHidden/>
          </w:rPr>
          <w:tab/>
        </w:r>
        <w:r w:rsidR="0048499B">
          <w:rPr>
            <w:noProof/>
            <w:webHidden/>
          </w:rPr>
          <w:fldChar w:fldCharType="begin"/>
        </w:r>
        <w:r w:rsidR="0048499B">
          <w:rPr>
            <w:noProof/>
            <w:webHidden/>
          </w:rPr>
          <w:instrText xml:space="preserve"> PAGEREF _Toc454363029 \h </w:instrText>
        </w:r>
        <w:r w:rsidR="0048499B">
          <w:rPr>
            <w:noProof/>
            <w:webHidden/>
          </w:rPr>
        </w:r>
        <w:r w:rsidR="0048499B">
          <w:rPr>
            <w:noProof/>
            <w:webHidden/>
          </w:rPr>
          <w:fldChar w:fldCharType="separate"/>
        </w:r>
        <w:r w:rsidR="00BF35C8">
          <w:rPr>
            <w:noProof/>
            <w:webHidden/>
          </w:rPr>
          <w:t>44</w:t>
        </w:r>
        <w:r w:rsidR="0048499B">
          <w:rPr>
            <w:noProof/>
            <w:webHidden/>
          </w:rPr>
          <w:fldChar w:fldCharType="end"/>
        </w:r>
      </w:hyperlink>
    </w:p>
    <w:p w14:paraId="67A4CCE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0" w:history="1">
        <w:r w:rsidR="0048499B" w:rsidRPr="00BB5399">
          <w:rPr>
            <w:rStyle w:val="Hyperlink"/>
            <w:noProof/>
          </w:rPr>
          <w:t>Table 23: SiteMinder Session Store Data</w:t>
        </w:r>
        <w:r w:rsidR="0048499B">
          <w:rPr>
            <w:noProof/>
            <w:webHidden/>
          </w:rPr>
          <w:tab/>
        </w:r>
        <w:r w:rsidR="0048499B">
          <w:rPr>
            <w:noProof/>
            <w:webHidden/>
          </w:rPr>
          <w:fldChar w:fldCharType="begin"/>
        </w:r>
        <w:r w:rsidR="0048499B">
          <w:rPr>
            <w:noProof/>
            <w:webHidden/>
          </w:rPr>
          <w:instrText xml:space="preserve"> PAGEREF _Toc454363030 \h </w:instrText>
        </w:r>
        <w:r w:rsidR="0048499B">
          <w:rPr>
            <w:noProof/>
            <w:webHidden/>
          </w:rPr>
        </w:r>
        <w:r w:rsidR="0048499B">
          <w:rPr>
            <w:noProof/>
            <w:webHidden/>
          </w:rPr>
          <w:fldChar w:fldCharType="separate"/>
        </w:r>
        <w:r w:rsidR="00BF35C8">
          <w:rPr>
            <w:noProof/>
            <w:webHidden/>
          </w:rPr>
          <w:t>58</w:t>
        </w:r>
        <w:r w:rsidR="0048499B">
          <w:rPr>
            <w:noProof/>
            <w:webHidden/>
          </w:rPr>
          <w:fldChar w:fldCharType="end"/>
        </w:r>
      </w:hyperlink>
    </w:p>
    <w:p w14:paraId="385617A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1" w:history="1">
        <w:r w:rsidR="0048499B" w:rsidRPr="00BB5399">
          <w:rPr>
            <w:rStyle w:val="Hyperlink"/>
            <w:noProof/>
          </w:rPr>
          <w:t>Table 24: VDS Attributes</w:t>
        </w:r>
        <w:r w:rsidR="0048499B">
          <w:rPr>
            <w:noProof/>
            <w:webHidden/>
          </w:rPr>
          <w:tab/>
        </w:r>
        <w:r w:rsidR="0048499B">
          <w:rPr>
            <w:noProof/>
            <w:webHidden/>
          </w:rPr>
          <w:fldChar w:fldCharType="begin"/>
        </w:r>
        <w:r w:rsidR="0048499B">
          <w:rPr>
            <w:noProof/>
            <w:webHidden/>
          </w:rPr>
          <w:instrText xml:space="preserve"> PAGEREF _Toc454363031 \h </w:instrText>
        </w:r>
        <w:r w:rsidR="0048499B">
          <w:rPr>
            <w:noProof/>
            <w:webHidden/>
          </w:rPr>
        </w:r>
        <w:r w:rsidR="0048499B">
          <w:rPr>
            <w:noProof/>
            <w:webHidden/>
          </w:rPr>
          <w:fldChar w:fldCharType="separate"/>
        </w:r>
        <w:r w:rsidR="00BF35C8">
          <w:rPr>
            <w:noProof/>
            <w:webHidden/>
          </w:rPr>
          <w:t>59</w:t>
        </w:r>
        <w:r w:rsidR="0048499B">
          <w:rPr>
            <w:noProof/>
            <w:webHidden/>
          </w:rPr>
          <w:fldChar w:fldCharType="end"/>
        </w:r>
      </w:hyperlink>
    </w:p>
    <w:p w14:paraId="59D5678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2" w:history="1">
        <w:r w:rsidR="0048499B" w:rsidRPr="00BB5399">
          <w:rPr>
            <w:rStyle w:val="Hyperlink"/>
            <w:noProof/>
          </w:rPr>
          <w:t>Table 25: Windows Authentication, User ID/Password Authentication, and Centralized Login Page with PIV Authentication</w:t>
        </w:r>
        <w:r w:rsidR="0048499B">
          <w:rPr>
            <w:noProof/>
            <w:webHidden/>
          </w:rPr>
          <w:tab/>
        </w:r>
        <w:r w:rsidR="0048499B">
          <w:rPr>
            <w:noProof/>
            <w:webHidden/>
          </w:rPr>
          <w:fldChar w:fldCharType="begin"/>
        </w:r>
        <w:r w:rsidR="0048499B">
          <w:rPr>
            <w:noProof/>
            <w:webHidden/>
          </w:rPr>
          <w:instrText xml:space="preserve"> PAGEREF _Toc454363032 \h </w:instrText>
        </w:r>
        <w:r w:rsidR="0048499B">
          <w:rPr>
            <w:noProof/>
            <w:webHidden/>
          </w:rPr>
        </w:r>
        <w:r w:rsidR="0048499B">
          <w:rPr>
            <w:noProof/>
            <w:webHidden/>
          </w:rPr>
          <w:fldChar w:fldCharType="separate"/>
        </w:r>
        <w:r w:rsidR="00BF35C8">
          <w:rPr>
            <w:noProof/>
            <w:webHidden/>
          </w:rPr>
          <w:t>67</w:t>
        </w:r>
        <w:r w:rsidR="0048499B">
          <w:rPr>
            <w:noProof/>
            <w:webHidden/>
          </w:rPr>
          <w:fldChar w:fldCharType="end"/>
        </w:r>
      </w:hyperlink>
    </w:p>
    <w:p w14:paraId="6AF1C9C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3" w:history="1">
        <w:r w:rsidR="0048499B" w:rsidRPr="00BB5399">
          <w:rPr>
            <w:rStyle w:val="Hyperlink"/>
            <w:noProof/>
          </w:rPr>
          <w:t>Table 26: Custom Applications</w:t>
        </w:r>
        <w:r w:rsidR="0048499B">
          <w:rPr>
            <w:noProof/>
            <w:webHidden/>
          </w:rPr>
          <w:tab/>
        </w:r>
        <w:r w:rsidR="0048499B">
          <w:rPr>
            <w:noProof/>
            <w:webHidden/>
          </w:rPr>
          <w:fldChar w:fldCharType="begin"/>
        </w:r>
        <w:r w:rsidR="0048499B">
          <w:rPr>
            <w:noProof/>
            <w:webHidden/>
          </w:rPr>
          <w:instrText xml:space="preserve"> PAGEREF _Toc454363033 \h </w:instrText>
        </w:r>
        <w:r w:rsidR="0048499B">
          <w:rPr>
            <w:noProof/>
            <w:webHidden/>
          </w:rPr>
        </w:r>
        <w:r w:rsidR="0048499B">
          <w:rPr>
            <w:noProof/>
            <w:webHidden/>
          </w:rPr>
          <w:fldChar w:fldCharType="separate"/>
        </w:r>
        <w:r w:rsidR="00BF35C8">
          <w:rPr>
            <w:noProof/>
            <w:webHidden/>
          </w:rPr>
          <w:t>70</w:t>
        </w:r>
        <w:r w:rsidR="0048499B">
          <w:rPr>
            <w:noProof/>
            <w:webHidden/>
          </w:rPr>
          <w:fldChar w:fldCharType="end"/>
        </w:r>
      </w:hyperlink>
    </w:p>
    <w:p w14:paraId="58D6134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4" w:history="1">
        <w:r w:rsidR="0048499B" w:rsidRPr="00BB5399">
          <w:rPr>
            <w:rStyle w:val="Hyperlink"/>
            <w:noProof/>
          </w:rPr>
          <w:t>Table 27: Port Communications and Protocols</w:t>
        </w:r>
        <w:r w:rsidR="0048499B">
          <w:rPr>
            <w:noProof/>
            <w:webHidden/>
          </w:rPr>
          <w:tab/>
        </w:r>
        <w:r w:rsidR="0048499B">
          <w:rPr>
            <w:noProof/>
            <w:webHidden/>
          </w:rPr>
          <w:fldChar w:fldCharType="begin"/>
        </w:r>
        <w:r w:rsidR="0048499B">
          <w:rPr>
            <w:noProof/>
            <w:webHidden/>
          </w:rPr>
          <w:instrText xml:space="preserve"> PAGEREF _Toc454363034 \h </w:instrText>
        </w:r>
        <w:r w:rsidR="0048499B">
          <w:rPr>
            <w:noProof/>
            <w:webHidden/>
          </w:rPr>
        </w:r>
        <w:r w:rsidR="0048499B">
          <w:rPr>
            <w:noProof/>
            <w:webHidden/>
          </w:rPr>
          <w:fldChar w:fldCharType="separate"/>
        </w:r>
        <w:r w:rsidR="00BF35C8">
          <w:rPr>
            <w:noProof/>
            <w:webHidden/>
          </w:rPr>
          <w:t>72</w:t>
        </w:r>
        <w:r w:rsidR="0048499B">
          <w:rPr>
            <w:noProof/>
            <w:webHidden/>
          </w:rPr>
          <w:fldChar w:fldCharType="end"/>
        </w:r>
      </w:hyperlink>
    </w:p>
    <w:p w14:paraId="27ADA784"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5" w:history="1">
        <w:r w:rsidR="0048499B" w:rsidRPr="00BB5399">
          <w:rPr>
            <w:rStyle w:val="Hyperlink"/>
            <w:noProof/>
          </w:rPr>
          <w:t>Table 28: SSOi Products</w:t>
        </w:r>
        <w:r w:rsidR="0048499B">
          <w:rPr>
            <w:noProof/>
            <w:webHidden/>
          </w:rPr>
          <w:tab/>
        </w:r>
        <w:r w:rsidR="0048499B">
          <w:rPr>
            <w:noProof/>
            <w:webHidden/>
          </w:rPr>
          <w:fldChar w:fldCharType="begin"/>
        </w:r>
        <w:r w:rsidR="0048499B">
          <w:rPr>
            <w:noProof/>
            <w:webHidden/>
          </w:rPr>
          <w:instrText xml:space="preserve"> PAGEREF _Toc454363035 \h </w:instrText>
        </w:r>
        <w:r w:rsidR="0048499B">
          <w:rPr>
            <w:noProof/>
            <w:webHidden/>
          </w:rPr>
        </w:r>
        <w:r w:rsidR="0048499B">
          <w:rPr>
            <w:noProof/>
            <w:webHidden/>
          </w:rPr>
          <w:fldChar w:fldCharType="separate"/>
        </w:r>
        <w:r w:rsidR="00BF35C8">
          <w:rPr>
            <w:noProof/>
            <w:webHidden/>
          </w:rPr>
          <w:t>76</w:t>
        </w:r>
        <w:r w:rsidR="0048499B">
          <w:rPr>
            <w:noProof/>
            <w:webHidden/>
          </w:rPr>
          <w:fldChar w:fldCharType="end"/>
        </w:r>
      </w:hyperlink>
    </w:p>
    <w:p w14:paraId="4C0032F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6" w:history="1">
        <w:r w:rsidR="0048499B" w:rsidRPr="00BB5399">
          <w:rPr>
            <w:rStyle w:val="Hyperlink"/>
            <w:noProof/>
          </w:rPr>
          <w:t>Table 29: Assumptions</w:t>
        </w:r>
        <w:r w:rsidR="0048499B">
          <w:rPr>
            <w:noProof/>
            <w:webHidden/>
          </w:rPr>
          <w:tab/>
        </w:r>
        <w:r w:rsidR="0048499B">
          <w:rPr>
            <w:noProof/>
            <w:webHidden/>
          </w:rPr>
          <w:fldChar w:fldCharType="begin"/>
        </w:r>
        <w:r w:rsidR="0048499B">
          <w:rPr>
            <w:noProof/>
            <w:webHidden/>
          </w:rPr>
          <w:instrText xml:space="preserve"> PAGEREF _Toc454363036 \h </w:instrText>
        </w:r>
        <w:r w:rsidR="0048499B">
          <w:rPr>
            <w:noProof/>
            <w:webHidden/>
          </w:rPr>
        </w:r>
        <w:r w:rsidR="0048499B">
          <w:rPr>
            <w:noProof/>
            <w:webHidden/>
          </w:rPr>
          <w:fldChar w:fldCharType="separate"/>
        </w:r>
        <w:r w:rsidR="00BF35C8">
          <w:rPr>
            <w:noProof/>
            <w:webHidden/>
          </w:rPr>
          <w:t>78</w:t>
        </w:r>
        <w:r w:rsidR="0048499B">
          <w:rPr>
            <w:noProof/>
            <w:webHidden/>
          </w:rPr>
          <w:fldChar w:fldCharType="end"/>
        </w:r>
      </w:hyperlink>
    </w:p>
    <w:p w14:paraId="3EAF260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7" w:history="1">
        <w:r w:rsidR="0048499B" w:rsidRPr="00BB5399">
          <w:rPr>
            <w:rStyle w:val="Hyperlink"/>
            <w:noProof/>
          </w:rPr>
          <w:t>Table 30: SSOi Support for LOA 2/3 External Users</w:t>
        </w:r>
        <w:r w:rsidR="0048499B">
          <w:rPr>
            <w:noProof/>
            <w:webHidden/>
          </w:rPr>
          <w:tab/>
        </w:r>
        <w:r w:rsidR="0048499B">
          <w:rPr>
            <w:noProof/>
            <w:webHidden/>
          </w:rPr>
          <w:fldChar w:fldCharType="begin"/>
        </w:r>
        <w:r w:rsidR="0048499B">
          <w:rPr>
            <w:noProof/>
            <w:webHidden/>
          </w:rPr>
          <w:instrText xml:space="preserve"> PAGEREF _Toc454363037 \h </w:instrText>
        </w:r>
        <w:r w:rsidR="0048499B">
          <w:rPr>
            <w:noProof/>
            <w:webHidden/>
          </w:rPr>
        </w:r>
        <w:r w:rsidR="0048499B">
          <w:rPr>
            <w:noProof/>
            <w:webHidden/>
          </w:rPr>
          <w:fldChar w:fldCharType="separate"/>
        </w:r>
        <w:r w:rsidR="00BF35C8">
          <w:rPr>
            <w:noProof/>
            <w:webHidden/>
          </w:rPr>
          <w:t>81</w:t>
        </w:r>
        <w:r w:rsidR="0048499B">
          <w:rPr>
            <w:noProof/>
            <w:webHidden/>
          </w:rPr>
          <w:fldChar w:fldCharType="end"/>
        </w:r>
      </w:hyperlink>
    </w:p>
    <w:p w14:paraId="605302FB"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8" w:history="1">
        <w:r w:rsidR="0048499B" w:rsidRPr="00BB5399">
          <w:rPr>
            <w:rStyle w:val="Hyperlink"/>
            <w:noProof/>
          </w:rPr>
          <w:t>Table 31: VAAFI IdP SAML Integration</w:t>
        </w:r>
        <w:r w:rsidR="0048499B">
          <w:rPr>
            <w:noProof/>
            <w:webHidden/>
          </w:rPr>
          <w:tab/>
        </w:r>
        <w:r w:rsidR="0048499B">
          <w:rPr>
            <w:noProof/>
            <w:webHidden/>
          </w:rPr>
          <w:fldChar w:fldCharType="begin"/>
        </w:r>
        <w:r w:rsidR="0048499B">
          <w:rPr>
            <w:noProof/>
            <w:webHidden/>
          </w:rPr>
          <w:instrText xml:space="preserve"> PAGEREF _Toc454363038 \h </w:instrText>
        </w:r>
        <w:r w:rsidR="0048499B">
          <w:rPr>
            <w:noProof/>
            <w:webHidden/>
          </w:rPr>
        </w:r>
        <w:r w:rsidR="0048499B">
          <w:rPr>
            <w:noProof/>
            <w:webHidden/>
          </w:rPr>
          <w:fldChar w:fldCharType="separate"/>
        </w:r>
        <w:r w:rsidR="00BF35C8">
          <w:rPr>
            <w:noProof/>
            <w:webHidden/>
          </w:rPr>
          <w:t>82</w:t>
        </w:r>
        <w:r w:rsidR="0048499B">
          <w:rPr>
            <w:noProof/>
            <w:webHidden/>
          </w:rPr>
          <w:fldChar w:fldCharType="end"/>
        </w:r>
      </w:hyperlink>
    </w:p>
    <w:p w14:paraId="6BA63D9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39" w:history="1">
        <w:r w:rsidR="0048499B" w:rsidRPr="00BB5399">
          <w:rPr>
            <w:rStyle w:val="Hyperlink"/>
            <w:noProof/>
          </w:rPr>
          <w:t>Table 32: Access Mobile Application Using Native Apps</w:t>
        </w:r>
        <w:r w:rsidR="0048499B">
          <w:rPr>
            <w:noProof/>
            <w:webHidden/>
          </w:rPr>
          <w:tab/>
        </w:r>
        <w:r w:rsidR="0048499B">
          <w:rPr>
            <w:noProof/>
            <w:webHidden/>
          </w:rPr>
          <w:fldChar w:fldCharType="begin"/>
        </w:r>
        <w:r w:rsidR="0048499B">
          <w:rPr>
            <w:noProof/>
            <w:webHidden/>
          </w:rPr>
          <w:instrText xml:space="preserve"> PAGEREF _Toc454363039 \h </w:instrText>
        </w:r>
        <w:r w:rsidR="0048499B">
          <w:rPr>
            <w:noProof/>
            <w:webHidden/>
          </w:rPr>
        </w:r>
        <w:r w:rsidR="0048499B">
          <w:rPr>
            <w:noProof/>
            <w:webHidden/>
          </w:rPr>
          <w:fldChar w:fldCharType="separate"/>
        </w:r>
        <w:r w:rsidR="00BF35C8">
          <w:rPr>
            <w:noProof/>
            <w:webHidden/>
          </w:rPr>
          <w:t>84</w:t>
        </w:r>
        <w:r w:rsidR="0048499B">
          <w:rPr>
            <w:noProof/>
            <w:webHidden/>
          </w:rPr>
          <w:fldChar w:fldCharType="end"/>
        </w:r>
      </w:hyperlink>
    </w:p>
    <w:p w14:paraId="63966F1F"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0" w:history="1">
        <w:r w:rsidR="0048499B" w:rsidRPr="00BB5399">
          <w:rPr>
            <w:rStyle w:val="Hyperlink"/>
            <w:noProof/>
          </w:rPr>
          <w:t>Table 33: Application Protected by Separate IdP (Other than SSOi)</w:t>
        </w:r>
        <w:r w:rsidR="0048499B">
          <w:rPr>
            <w:noProof/>
            <w:webHidden/>
          </w:rPr>
          <w:tab/>
        </w:r>
        <w:r w:rsidR="0048499B">
          <w:rPr>
            <w:noProof/>
            <w:webHidden/>
          </w:rPr>
          <w:fldChar w:fldCharType="begin"/>
        </w:r>
        <w:r w:rsidR="0048499B">
          <w:rPr>
            <w:noProof/>
            <w:webHidden/>
          </w:rPr>
          <w:instrText xml:space="preserve"> PAGEREF _Toc454363040 \h </w:instrText>
        </w:r>
        <w:r w:rsidR="0048499B">
          <w:rPr>
            <w:noProof/>
            <w:webHidden/>
          </w:rPr>
        </w:r>
        <w:r w:rsidR="0048499B">
          <w:rPr>
            <w:noProof/>
            <w:webHidden/>
          </w:rPr>
          <w:fldChar w:fldCharType="separate"/>
        </w:r>
        <w:r w:rsidR="00BF35C8">
          <w:rPr>
            <w:noProof/>
            <w:webHidden/>
          </w:rPr>
          <w:t>96</w:t>
        </w:r>
        <w:r w:rsidR="0048499B">
          <w:rPr>
            <w:noProof/>
            <w:webHidden/>
          </w:rPr>
          <w:fldChar w:fldCharType="end"/>
        </w:r>
      </w:hyperlink>
    </w:p>
    <w:p w14:paraId="1D31F65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1" w:history="1">
        <w:r w:rsidR="0048499B" w:rsidRPr="00BB5399">
          <w:rPr>
            <w:rStyle w:val="Hyperlink"/>
            <w:noProof/>
          </w:rPr>
          <w:t>Table 34: WS Federation for Internal Users</w:t>
        </w:r>
        <w:r w:rsidR="0048499B">
          <w:rPr>
            <w:noProof/>
            <w:webHidden/>
          </w:rPr>
          <w:tab/>
        </w:r>
        <w:r w:rsidR="0048499B">
          <w:rPr>
            <w:noProof/>
            <w:webHidden/>
          </w:rPr>
          <w:fldChar w:fldCharType="begin"/>
        </w:r>
        <w:r w:rsidR="0048499B">
          <w:rPr>
            <w:noProof/>
            <w:webHidden/>
          </w:rPr>
          <w:instrText xml:space="preserve"> PAGEREF _Toc454363041 \h </w:instrText>
        </w:r>
        <w:r w:rsidR="0048499B">
          <w:rPr>
            <w:noProof/>
            <w:webHidden/>
          </w:rPr>
        </w:r>
        <w:r w:rsidR="0048499B">
          <w:rPr>
            <w:noProof/>
            <w:webHidden/>
          </w:rPr>
          <w:fldChar w:fldCharType="separate"/>
        </w:r>
        <w:r w:rsidR="00BF35C8">
          <w:rPr>
            <w:noProof/>
            <w:webHidden/>
          </w:rPr>
          <w:t>99</w:t>
        </w:r>
        <w:r w:rsidR="0048499B">
          <w:rPr>
            <w:noProof/>
            <w:webHidden/>
          </w:rPr>
          <w:fldChar w:fldCharType="end"/>
        </w:r>
      </w:hyperlink>
    </w:p>
    <w:p w14:paraId="20C5428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2" w:history="1">
        <w:r w:rsidR="0048499B" w:rsidRPr="00BB5399">
          <w:rPr>
            <w:rStyle w:val="Hyperlink"/>
            <w:noProof/>
          </w:rPr>
          <w:t>Table 35: Available SSOi Traits</w:t>
        </w:r>
        <w:r w:rsidR="0048499B">
          <w:rPr>
            <w:noProof/>
            <w:webHidden/>
          </w:rPr>
          <w:tab/>
        </w:r>
        <w:r w:rsidR="0048499B">
          <w:rPr>
            <w:noProof/>
            <w:webHidden/>
          </w:rPr>
          <w:fldChar w:fldCharType="begin"/>
        </w:r>
        <w:r w:rsidR="0048499B">
          <w:rPr>
            <w:noProof/>
            <w:webHidden/>
          </w:rPr>
          <w:instrText xml:space="preserve"> PAGEREF _Toc454363042 \h </w:instrText>
        </w:r>
        <w:r w:rsidR="0048499B">
          <w:rPr>
            <w:noProof/>
            <w:webHidden/>
          </w:rPr>
        </w:r>
        <w:r w:rsidR="0048499B">
          <w:rPr>
            <w:noProof/>
            <w:webHidden/>
          </w:rPr>
          <w:fldChar w:fldCharType="separate"/>
        </w:r>
        <w:r w:rsidR="00BF35C8">
          <w:rPr>
            <w:noProof/>
            <w:webHidden/>
          </w:rPr>
          <w:t>101</w:t>
        </w:r>
        <w:r w:rsidR="0048499B">
          <w:rPr>
            <w:noProof/>
            <w:webHidden/>
          </w:rPr>
          <w:fldChar w:fldCharType="end"/>
        </w:r>
      </w:hyperlink>
    </w:p>
    <w:p w14:paraId="4A95E85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3" w:history="1">
        <w:r w:rsidR="0048499B" w:rsidRPr="00BB5399">
          <w:rPr>
            <w:rStyle w:val="Hyperlink"/>
            <w:noProof/>
          </w:rPr>
          <w:t>Table 36: VDS</w:t>
        </w:r>
        <w:r w:rsidR="0048499B">
          <w:rPr>
            <w:noProof/>
            <w:webHidden/>
          </w:rPr>
          <w:tab/>
        </w:r>
        <w:r w:rsidR="0048499B">
          <w:rPr>
            <w:noProof/>
            <w:webHidden/>
          </w:rPr>
          <w:fldChar w:fldCharType="begin"/>
        </w:r>
        <w:r w:rsidR="0048499B">
          <w:rPr>
            <w:noProof/>
            <w:webHidden/>
          </w:rPr>
          <w:instrText xml:space="preserve"> PAGEREF _Toc454363043 \h </w:instrText>
        </w:r>
        <w:r w:rsidR="0048499B">
          <w:rPr>
            <w:noProof/>
            <w:webHidden/>
          </w:rPr>
        </w:r>
        <w:r w:rsidR="0048499B">
          <w:rPr>
            <w:noProof/>
            <w:webHidden/>
          </w:rPr>
          <w:fldChar w:fldCharType="separate"/>
        </w:r>
        <w:r w:rsidR="00BF35C8">
          <w:rPr>
            <w:noProof/>
            <w:webHidden/>
          </w:rPr>
          <w:t>104</w:t>
        </w:r>
        <w:r w:rsidR="0048499B">
          <w:rPr>
            <w:noProof/>
            <w:webHidden/>
          </w:rPr>
          <w:fldChar w:fldCharType="end"/>
        </w:r>
      </w:hyperlink>
    </w:p>
    <w:p w14:paraId="7400483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4" w:history="1">
        <w:r w:rsidR="0048499B" w:rsidRPr="00BB5399">
          <w:rPr>
            <w:rStyle w:val="Hyperlink"/>
            <w:noProof/>
          </w:rPr>
          <w:t>Table 37: Responses to Produce WS Security Headers</w:t>
        </w:r>
        <w:r w:rsidR="0048499B">
          <w:rPr>
            <w:noProof/>
            <w:webHidden/>
          </w:rPr>
          <w:tab/>
        </w:r>
        <w:r w:rsidR="0048499B">
          <w:rPr>
            <w:noProof/>
            <w:webHidden/>
          </w:rPr>
          <w:fldChar w:fldCharType="begin"/>
        </w:r>
        <w:r w:rsidR="0048499B">
          <w:rPr>
            <w:noProof/>
            <w:webHidden/>
          </w:rPr>
          <w:instrText xml:space="preserve"> PAGEREF _Toc454363044 \h </w:instrText>
        </w:r>
        <w:r w:rsidR="0048499B">
          <w:rPr>
            <w:noProof/>
            <w:webHidden/>
          </w:rPr>
        </w:r>
        <w:r w:rsidR="0048499B">
          <w:rPr>
            <w:noProof/>
            <w:webHidden/>
          </w:rPr>
          <w:fldChar w:fldCharType="separate"/>
        </w:r>
        <w:r w:rsidR="00BF35C8">
          <w:rPr>
            <w:noProof/>
            <w:webHidden/>
          </w:rPr>
          <w:t>112</w:t>
        </w:r>
        <w:r w:rsidR="0048499B">
          <w:rPr>
            <w:noProof/>
            <w:webHidden/>
          </w:rPr>
          <w:fldChar w:fldCharType="end"/>
        </w:r>
      </w:hyperlink>
    </w:p>
    <w:p w14:paraId="49E07A8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5" w:history="1">
        <w:r w:rsidR="0048499B" w:rsidRPr="00BB5399">
          <w:rPr>
            <w:rStyle w:val="Hyperlink"/>
            <w:noProof/>
          </w:rPr>
          <w:t>Table 38: SSOi Proxy Authentication Request</w:t>
        </w:r>
        <w:r w:rsidR="0048499B">
          <w:rPr>
            <w:noProof/>
            <w:webHidden/>
          </w:rPr>
          <w:tab/>
        </w:r>
        <w:r w:rsidR="0048499B">
          <w:rPr>
            <w:noProof/>
            <w:webHidden/>
          </w:rPr>
          <w:fldChar w:fldCharType="begin"/>
        </w:r>
        <w:r w:rsidR="0048499B">
          <w:rPr>
            <w:noProof/>
            <w:webHidden/>
          </w:rPr>
          <w:instrText xml:space="preserve"> PAGEREF _Toc454363045 \h </w:instrText>
        </w:r>
        <w:r w:rsidR="0048499B">
          <w:rPr>
            <w:noProof/>
            <w:webHidden/>
          </w:rPr>
        </w:r>
        <w:r w:rsidR="0048499B">
          <w:rPr>
            <w:noProof/>
            <w:webHidden/>
          </w:rPr>
          <w:fldChar w:fldCharType="separate"/>
        </w:r>
        <w:r w:rsidR="00BF35C8">
          <w:rPr>
            <w:noProof/>
            <w:webHidden/>
          </w:rPr>
          <w:t>117</w:t>
        </w:r>
        <w:r w:rsidR="0048499B">
          <w:rPr>
            <w:noProof/>
            <w:webHidden/>
          </w:rPr>
          <w:fldChar w:fldCharType="end"/>
        </w:r>
      </w:hyperlink>
    </w:p>
    <w:p w14:paraId="43C90DDE"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6" w:history="1">
        <w:r w:rsidR="0048499B" w:rsidRPr="00BB5399">
          <w:rPr>
            <w:rStyle w:val="Hyperlink"/>
            <w:noProof/>
          </w:rPr>
          <w:t>Table 39: Responses to XML Encryptions, Decryptions, and Digital Signature</w:t>
        </w:r>
        <w:r w:rsidR="0048499B">
          <w:rPr>
            <w:noProof/>
            <w:webHidden/>
          </w:rPr>
          <w:tab/>
        </w:r>
        <w:r w:rsidR="0048499B">
          <w:rPr>
            <w:noProof/>
            <w:webHidden/>
          </w:rPr>
          <w:fldChar w:fldCharType="begin"/>
        </w:r>
        <w:r w:rsidR="0048499B">
          <w:rPr>
            <w:noProof/>
            <w:webHidden/>
          </w:rPr>
          <w:instrText xml:space="preserve"> PAGEREF _Toc454363046 \h </w:instrText>
        </w:r>
        <w:r w:rsidR="0048499B">
          <w:rPr>
            <w:noProof/>
            <w:webHidden/>
          </w:rPr>
        </w:r>
        <w:r w:rsidR="0048499B">
          <w:rPr>
            <w:noProof/>
            <w:webHidden/>
          </w:rPr>
          <w:fldChar w:fldCharType="separate"/>
        </w:r>
        <w:r w:rsidR="00BF35C8">
          <w:rPr>
            <w:noProof/>
            <w:webHidden/>
          </w:rPr>
          <w:t>142</w:t>
        </w:r>
        <w:r w:rsidR="0048499B">
          <w:rPr>
            <w:noProof/>
            <w:webHidden/>
          </w:rPr>
          <w:fldChar w:fldCharType="end"/>
        </w:r>
      </w:hyperlink>
    </w:p>
    <w:p w14:paraId="1325D76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7" w:history="1">
        <w:r w:rsidR="0048499B" w:rsidRPr="00BB5399">
          <w:rPr>
            <w:rStyle w:val="Hyperlink"/>
            <w:noProof/>
          </w:rPr>
          <w:t>Table 40: Responses to XML Encryptions, Decryptions, and Digital Signature</w:t>
        </w:r>
        <w:r w:rsidR="0048499B">
          <w:rPr>
            <w:noProof/>
            <w:webHidden/>
          </w:rPr>
          <w:tab/>
        </w:r>
        <w:r w:rsidR="0048499B">
          <w:rPr>
            <w:noProof/>
            <w:webHidden/>
          </w:rPr>
          <w:fldChar w:fldCharType="begin"/>
        </w:r>
        <w:r w:rsidR="0048499B">
          <w:rPr>
            <w:noProof/>
            <w:webHidden/>
          </w:rPr>
          <w:instrText xml:space="preserve"> PAGEREF _Toc454363047 \h </w:instrText>
        </w:r>
        <w:r w:rsidR="0048499B">
          <w:rPr>
            <w:noProof/>
            <w:webHidden/>
          </w:rPr>
        </w:r>
        <w:r w:rsidR="0048499B">
          <w:rPr>
            <w:noProof/>
            <w:webHidden/>
          </w:rPr>
          <w:fldChar w:fldCharType="separate"/>
        </w:r>
        <w:r w:rsidR="00BF35C8">
          <w:rPr>
            <w:noProof/>
            <w:webHidden/>
          </w:rPr>
          <w:t>144</w:t>
        </w:r>
        <w:r w:rsidR="0048499B">
          <w:rPr>
            <w:noProof/>
            <w:webHidden/>
          </w:rPr>
          <w:fldChar w:fldCharType="end"/>
        </w:r>
      </w:hyperlink>
    </w:p>
    <w:p w14:paraId="2DC5C836"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8" w:history="1">
        <w:r w:rsidR="0048499B" w:rsidRPr="00BB5399">
          <w:rPr>
            <w:rStyle w:val="Hyperlink"/>
            <w:noProof/>
          </w:rPr>
          <w:t>Table 41: Pre-Production PKI Certificate List</w:t>
        </w:r>
        <w:r w:rsidR="0048499B">
          <w:rPr>
            <w:noProof/>
            <w:webHidden/>
          </w:rPr>
          <w:tab/>
        </w:r>
        <w:r w:rsidR="0048499B">
          <w:rPr>
            <w:noProof/>
            <w:webHidden/>
          </w:rPr>
          <w:fldChar w:fldCharType="begin"/>
        </w:r>
        <w:r w:rsidR="0048499B">
          <w:rPr>
            <w:noProof/>
            <w:webHidden/>
          </w:rPr>
          <w:instrText xml:space="preserve"> PAGEREF _Toc454363048 \h </w:instrText>
        </w:r>
        <w:r w:rsidR="0048499B">
          <w:rPr>
            <w:noProof/>
            <w:webHidden/>
          </w:rPr>
        </w:r>
        <w:r w:rsidR="0048499B">
          <w:rPr>
            <w:noProof/>
            <w:webHidden/>
          </w:rPr>
          <w:fldChar w:fldCharType="separate"/>
        </w:r>
        <w:r w:rsidR="00BF35C8">
          <w:rPr>
            <w:noProof/>
            <w:webHidden/>
          </w:rPr>
          <w:t>153</w:t>
        </w:r>
        <w:r w:rsidR="0048499B">
          <w:rPr>
            <w:noProof/>
            <w:webHidden/>
          </w:rPr>
          <w:fldChar w:fldCharType="end"/>
        </w:r>
      </w:hyperlink>
    </w:p>
    <w:p w14:paraId="179E9D2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49" w:history="1">
        <w:r w:rsidR="0048499B" w:rsidRPr="00BB5399">
          <w:rPr>
            <w:rStyle w:val="Hyperlink"/>
            <w:noProof/>
          </w:rPr>
          <w:t>Table 42: Production Server PKI Certificate List</w:t>
        </w:r>
        <w:r w:rsidR="0048499B">
          <w:rPr>
            <w:noProof/>
            <w:webHidden/>
          </w:rPr>
          <w:tab/>
        </w:r>
        <w:r w:rsidR="0048499B">
          <w:rPr>
            <w:noProof/>
            <w:webHidden/>
          </w:rPr>
          <w:fldChar w:fldCharType="begin"/>
        </w:r>
        <w:r w:rsidR="0048499B">
          <w:rPr>
            <w:noProof/>
            <w:webHidden/>
          </w:rPr>
          <w:instrText xml:space="preserve"> PAGEREF _Toc454363049 \h </w:instrText>
        </w:r>
        <w:r w:rsidR="0048499B">
          <w:rPr>
            <w:noProof/>
            <w:webHidden/>
          </w:rPr>
        </w:r>
        <w:r w:rsidR="0048499B">
          <w:rPr>
            <w:noProof/>
            <w:webHidden/>
          </w:rPr>
          <w:fldChar w:fldCharType="separate"/>
        </w:r>
        <w:r w:rsidR="00BF35C8">
          <w:rPr>
            <w:noProof/>
            <w:webHidden/>
          </w:rPr>
          <w:t>155</w:t>
        </w:r>
        <w:r w:rsidR="0048499B">
          <w:rPr>
            <w:noProof/>
            <w:webHidden/>
          </w:rPr>
          <w:fldChar w:fldCharType="end"/>
        </w:r>
      </w:hyperlink>
    </w:p>
    <w:p w14:paraId="3AFEC8D7"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0" w:history="1">
        <w:r w:rsidR="0048499B" w:rsidRPr="00BB5399">
          <w:rPr>
            <w:rStyle w:val="Hyperlink"/>
            <w:noProof/>
          </w:rPr>
          <w:t>Table 43: Data Points and Security</w:t>
        </w:r>
        <w:r w:rsidR="0048499B">
          <w:rPr>
            <w:noProof/>
            <w:webHidden/>
          </w:rPr>
          <w:tab/>
        </w:r>
        <w:r w:rsidR="0048499B">
          <w:rPr>
            <w:noProof/>
            <w:webHidden/>
          </w:rPr>
          <w:fldChar w:fldCharType="begin"/>
        </w:r>
        <w:r w:rsidR="0048499B">
          <w:rPr>
            <w:noProof/>
            <w:webHidden/>
          </w:rPr>
          <w:instrText xml:space="preserve"> PAGEREF _Toc454363050 \h </w:instrText>
        </w:r>
        <w:r w:rsidR="0048499B">
          <w:rPr>
            <w:noProof/>
            <w:webHidden/>
          </w:rPr>
        </w:r>
        <w:r w:rsidR="0048499B">
          <w:rPr>
            <w:noProof/>
            <w:webHidden/>
          </w:rPr>
          <w:fldChar w:fldCharType="separate"/>
        </w:r>
        <w:r w:rsidR="00BF35C8">
          <w:rPr>
            <w:noProof/>
            <w:webHidden/>
          </w:rPr>
          <w:t>163</w:t>
        </w:r>
        <w:r w:rsidR="0048499B">
          <w:rPr>
            <w:noProof/>
            <w:webHidden/>
          </w:rPr>
          <w:fldChar w:fldCharType="end"/>
        </w:r>
      </w:hyperlink>
    </w:p>
    <w:p w14:paraId="5B6BAF61"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1" w:history="1">
        <w:r w:rsidR="0048499B" w:rsidRPr="00BB5399">
          <w:rPr>
            <w:rStyle w:val="Hyperlink"/>
            <w:noProof/>
          </w:rPr>
          <w:t>Table 44: SSOi Support for Secure Token Service</w:t>
        </w:r>
        <w:r w:rsidR="0048499B">
          <w:rPr>
            <w:noProof/>
            <w:webHidden/>
          </w:rPr>
          <w:tab/>
        </w:r>
        <w:r w:rsidR="0048499B">
          <w:rPr>
            <w:noProof/>
            <w:webHidden/>
          </w:rPr>
          <w:fldChar w:fldCharType="begin"/>
        </w:r>
        <w:r w:rsidR="0048499B">
          <w:rPr>
            <w:noProof/>
            <w:webHidden/>
          </w:rPr>
          <w:instrText xml:space="preserve"> PAGEREF _Toc454363051 \h </w:instrText>
        </w:r>
        <w:r w:rsidR="0048499B">
          <w:rPr>
            <w:noProof/>
            <w:webHidden/>
          </w:rPr>
        </w:r>
        <w:r w:rsidR="0048499B">
          <w:rPr>
            <w:noProof/>
            <w:webHidden/>
          </w:rPr>
          <w:fldChar w:fldCharType="separate"/>
        </w:r>
        <w:r w:rsidR="00BF35C8">
          <w:rPr>
            <w:noProof/>
            <w:webHidden/>
          </w:rPr>
          <w:t>164</w:t>
        </w:r>
        <w:r w:rsidR="0048499B">
          <w:rPr>
            <w:noProof/>
            <w:webHidden/>
          </w:rPr>
          <w:fldChar w:fldCharType="end"/>
        </w:r>
      </w:hyperlink>
    </w:p>
    <w:p w14:paraId="4D33FCD2"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2" w:history="1">
        <w:r w:rsidR="0048499B" w:rsidRPr="00BB5399">
          <w:rPr>
            <w:rStyle w:val="Hyperlink"/>
            <w:noProof/>
          </w:rPr>
          <w:t>Table 45: SecureProxyServer Service Attributes</w:t>
        </w:r>
        <w:r w:rsidR="0048499B">
          <w:rPr>
            <w:noProof/>
            <w:webHidden/>
          </w:rPr>
          <w:tab/>
        </w:r>
        <w:r w:rsidR="0048499B">
          <w:rPr>
            <w:noProof/>
            <w:webHidden/>
          </w:rPr>
          <w:fldChar w:fldCharType="begin"/>
        </w:r>
        <w:r w:rsidR="0048499B">
          <w:rPr>
            <w:noProof/>
            <w:webHidden/>
          </w:rPr>
          <w:instrText xml:space="preserve"> PAGEREF _Toc454363052 \h </w:instrText>
        </w:r>
        <w:r w:rsidR="0048499B">
          <w:rPr>
            <w:noProof/>
            <w:webHidden/>
          </w:rPr>
        </w:r>
        <w:r w:rsidR="0048499B">
          <w:rPr>
            <w:noProof/>
            <w:webHidden/>
          </w:rPr>
          <w:fldChar w:fldCharType="separate"/>
        </w:r>
        <w:r w:rsidR="00BF35C8">
          <w:rPr>
            <w:noProof/>
            <w:webHidden/>
          </w:rPr>
          <w:t>167</w:t>
        </w:r>
        <w:r w:rsidR="0048499B">
          <w:rPr>
            <w:noProof/>
            <w:webHidden/>
          </w:rPr>
          <w:fldChar w:fldCharType="end"/>
        </w:r>
      </w:hyperlink>
    </w:p>
    <w:p w14:paraId="5E76E34C"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3" w:history="1">
        <w:r w:rsidR="0048499B" w:rsidRPr="00BB5399">
          <w:rPr>
            <w:rStyle w:val="Hyperlink"/>
            <w:noProof/>
          </w:rPr>
          <w:t>Table 46: SecureProxyServer Service Versions</w:t>
        </w:r>
        <w:r w:rsidR="0048499B">
          <w:rPr>
            <w:noProof/>
            <w:webHidden/>
          </w:rPr>
          <w:tab/>
        </w:r>
        <w:r w:rsidR="0048499B">
          <w:rPr>
            <w:noProof/>
            <w:webHidden/>
          </w:rPr>
          <w:fldChar w:fldCharType="begin"/>
        </w:r>
        <w:r w:rsidR="0048499B">
          <w:rPr>
            <w:noProof/>
            <w:webHidden/>
          </w:rPr>
          <w:instrText xml:space="preserve"> PAGEREF _Toc454363053 \h </w:instrText>
        </w:r>
        <w:r w:rsidR="0048499B">
          <w:rPr>
            <w:noProof/>
            <w:webHidden/>
          </w:rPr>
        </w:r>
        <w:r w:rsidR="0048499B">
          <w:rPr>
            <w:noProof/>
            <w:webHidden/>
          </w:rPr>
          <w:fldChar w:fldCharType="separate"/>
        </w:r>
        <w:r w:rsidR="00BF35C8">
          <w:rPr>
            <w:noProof/>
            <w:webHidden/>
          </w:rPr>
          <w:t>167</w:t>
        </w:r>
        <w:r w:rsidR="0048499B">
          <w:rPr>
            <w:noProof/>
            <w:webHidden/>
          </w:rPr>
          <w:fldChar w:fldCharType="end"/>
        </w:r>
      </w:hyperlink>
    </w:p>
    <w:p w14:paraId="11FAC0B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4" w:history="1">
        <w:r w:rsidR="0048499B" w:rsidRPr="00BB5399">
          <w:rPr>
            <w:rStyle w:val="Hyperlink"/>
            <w:noProof/>
          </w:rPr>
          <w:t>Table 47: STS WS Service Attributes</w:t>
        </w:r>
        <w:r w:rsidR="0048499B">
          <w:rPr>
            <w:noProof/>
            <w:webHidden/>
          </w:rPr>
          <w:tab/>
        </w:r>
        <w:r w:rsidR="0048499B">
          <w:rPr>
            <w:noProof/>
            <w:webHidden/>
          </w:rPr>
          <w:fldChar w:fldCharType="begin"/>
        </w:r>
        <w:r w:rsidR="0048499B">
          <w:rPr>
            <w:noProof/>
            <w:webHidden/>
          </w:rPr>
          <w:instrText xml:space="preserve"> PAGEREF _Toc454363054 \h </w:instrText>
        </w:r>
        <w:r w:rsidR="0048499B">
          <w:rPr>
            <w:noProof/>
            <w:webHidden/>
          </w:rPr>
        </w:r>
        <w:r w:rsidR="0048499B">
          <w:rPr>
            <w:noProof/>
            <w:webHidden/>
          </w:rPr>
          <w:fldChar w:fldCharType="separate"/>
        </w:r>
        <w:r w:rsidR="00BF35C8">
          <w:rPr>
            <w:noProof/>
            <w:webHidden/>
          </w:rPr>
          <w:t>176</w:t>
        </w:r>
        <w:r w:rsidR="0048499B">
          <w:rPr>
            <w:noProof/>
            <w:webHidden/>
          </w:rPr>
          <w:fldChar w:fldCharType="end"/>
        </w:r>
      </w:hyperlink>
    </w:p>
    <w:p w14:paraId="5BC0DC3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5" w:history="1">
        <w:r w:rsidR="0048499B" w:rsidRPr="00BB5399">
          <w:rPr>
            <w:rStyle w:val="Hyperlink"/>
            <w:noProof/>
          </w:rPr>
          <w:t>Table 48: STS WS Service Versions</w:t>
        </w:r>
        <w:r w:rsidR="0048499B">
          <w:rPr>
            <w:noProof/>
            <w:webHidden/>
          </w:rPr>
          <w:tab/>
        </w:r>
        <w:r w:rsidR="0048499B">
          <w:rPr>
            <w:noProof/>
            <w:webHidden/>
          </w:rPr>
          <w:fldChar w:fldCharType="begin"/>
        </w:r>
        <w:r w:rsidR="0048499B">
          <w:rPr>
            <w:noProof/>
            <w:webHidden/>
          </w:rPr>
          <w:instrText xml:space="preserve"> PAGEREF _Toc454363055 \h </w:instrText>
        </w:r>
        <w:r w:rsidR="0048499B">
          <w:rPr>
            <w:noProof/>
            <w:webHidden/>
          </w:rPr>
        </w:r>
        <w:r w:rsidR="0048499B">
          <w:rPr>
            <w:noProof/>
            <w:webHidden/>
          </w:rPr>
          <w:fldChar w:fldCharType="separate"/>
        </w:r>
        <w:r w:rsidR="00BF35C8">
          <w:rPr>
            <w:noProof/>
            <w:webHidden/>
          </w:rPr>
          <w:t>177</w:t>
        </w:r>
        <w:r w:rsidR="0048499B">
          <w:rPr>
            <w:noProof/>
            <w:webHidden/>
          </w:rPr>
          <w:fldChar w:fldCharType="end"/>
        </w:r>
      </w:hyperlink>
    </w:p>
    <w:p w14:paraId="10CDF83D"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6" w:history="1">
        <w:r w:rsidR="0048499B" w:rsidRPr="00BB5399">
          <w:rPr>
            <w:rStyle w:val="Hyperlink"/>
            <w:noProof/>
          </w:rPr>
          <w:t>Table 49: STS WS Operations</w:t>
        </w:r>
        <w:r w:rsidR="0048499B">
          <w:rPr>
            <w:noProof/>
            <w:webHidden/>
          </w:rPr>
          <w:tab/>
        </w:r>
        <w:r w:rsidR="0048499B">
          <w:rPr>
            <w:noProof/>
            <w:webHidden/>
          </w:rPr>
          <w:fldChar w:fldCharType="begin"/>
        </w:r>
        <w:r w:rsidR="0048499B">
          <w:rPr>
            <w:noProof/>
            <w:webHidden/>
          </w:rPr>
          <w:instrText xml:space="preserve"> PAGEREF _Toc454363056 \h </w:instrText>
        </w:r>
        <w:r w:rsidR="0048499B">
          <w:rPr>
            <w:noProof/>
            <w:webHidden/>
          </w:rPr>
        </w:r>
        <w:r w:rsidR="0048499B">
          <w:rPr>
            <w:noProof/>
            <w:webHidden/>
          </w:rPr>
          <w:fldChar w:fldCharType="separate"/>
        </w:r>
        <w:r w:rsidR="00BF35C8">
          <w:rPr>
            <w:noProof/>
            <w:webHidden/>
          </w:rPr>
          <w:t>180</w:t>
        </w:r>
        <w:r w:rsidR="0048499B">
          <w:rPr>
            <w:noProof/>
            <w:webHidden/>
          </w:rPr>
          <w:fldChar w:fldCharType="end"/>
        </w:r>
      </w:hyperlink>
    </w:p>
    <w:p w14:paraId="48B8FB1A"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7" w:history="1">
        <w:r w:rsidR="0048499B" w:rsidRPr="00BB5399">
          <w:rPr>
            <w:rStyle w:val="Hyperlink"/>
            <w:noProof/>
          </w:rPr>
          <w:t>Table 50: STS WS Response Status Code Values</w:t>
        </w:r>
        <w:r w:rsidR="0048499B">
          <w:rPr>
            <w:noProof/>
            <w:webHidden/>
          </w:rPr>
          <w:tab/>
        </w:r>
        <w:r w:rsidR="0048499B">
          <w:rPr>
            <w:noProof/>
            <w:webHidden/>
          </w:rPr>
          <w:fldChar w:fldCharType="begin"/>
        </w:r>
        <w:r w:rsidR="0048499B">
          <w:rPr>
            <w:noProof/>
            <w:webHidden/>
          </w:rPr>
          <w:instrText xml:space="preserve"> PAGEREF _Toc454363057 \h </w:instrText>
        </w:r>
        <w:r w:rsidR="0048499B">
          <w:rPr>
            <w:noProof/>
            <w:webHidden/>
          </w:rPr>
        </w:r>
        <w:r w:rsidR="0048499B">
          <w:rPr>
            <w:noProof/>
            <w:webHidden/>
          </w:rPr>
          <w:fldChar w:fldCharType="separate"/>
        </w:r>
        <w:r w:rsidR="00BF35C8">
          <w:rPr>
            <w:noProof/>
            <w:webHidden/>
          </w:rPr>
          <w:t>184</w:t>
        </w:r>
        <w:r w:rsidR="0048499B">
          <w:rPr>
            <w:noProof/>
            <w:webHidden/>
          </w:rPr>
          <w:fldChar w:fldCharType="end"/>
        </w:r>
      </w:hyperlink>
    </w:p>
    <w:p w14:paraId="7B85DE19"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8" w:history="1">
        <w:r w:rsidR="0048499B" w:rsidRPr="00BB5399">
          <w:rPr>
            <w:rStyle w:val="Hyperlink"/>
            <w:noProof/>
          </w:rPr>
          <w:t>Table 51: STS REST JSON Fault</w:t>
        </w:r>
        <w:r w:rsidR="0048499B">
          <w:rPr>
            <w:noProof/>
            <w:webHidden/>
          </w:rPr>
          <w:tab/>
        </w:r>
        <w:r w:rsidR="0048499B">
          <w:rPr>
            <w:noProof/>
            <w:webHidden/>
          </w:rPr>
          <w:fldChar w:fldCharType="begin"/>
        </w:r>
        <w:r w:rsidR="0048499B">
          <w:rPr>
            <w:noProof/>
            <w:webHidden/>
          </w:rPr>
          <w:instrText xml:space="preserve"> PAGEREF _Toc454363058 \h </w:instrText>
        </w:r>
        <w:r w:rsidR="0048499B">
          <w:rPr>
            <w:noProof/>
            <w:webHidden/>
          </w:rPr>
        </w:r>
        <w:r w:rsidR="0048499B">
          <w:rPr>
            <w:noProof/>
            <w:webHidden/>
          </w:rPr>
          <w:fldChar w:fldCharType="separate"/>
        </w:r>
        <w:r w:rsidR="00BF35C8">
          <w:rPr>
            <w:noProof/>
            <w:webHidden/>
          </w:rPr>
          <w:t>184</w:t>
        </w:r>
        <w:r w:rsidR="0048499B">
          <w:rPr>
            <w:noProof/>
            <w:webHidden/>
          </w:rPr>
          <w:fldChar w:fldCharType="end"/>
        </w:r>
      </w:hyperlink>
    </w:p>
    <w:p w14:paraId="59A65420"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59" w:history="1">
        <w:r w:rsidR="0048499B" w:rsidRPr="00BB5399">
          <w:rPr>
            <w:rStyle w:val="Hyperlink"/>
            <w:noProof/>
          </w:rPr>
          <w:t>Table 52: Service Identification</w:t>
        </w:r>
        <w:r w:rsidR="0048499B">
          <w:rPr>
            <w:noProof/>
            <w:webHidden/>
          </w:rPr>
          <w:tab/>
        </w:r>
        <w:r w:rsidR="0048499B">
          <w:rPr>
            <w:noProof/>
            <w:webHidden/>
          </w:rPr>
          <w:fldChar w:fldCharType="begin"/>
        </w:r>
        <w:r w:rsidR="0048499B">
          <w:rPr>
            <w:noProof/>
            <w:webHidden/>
          </w:rPr>
          <w:instrText xml:space="preserve"> PAGEREF _Toc454363059 \h </w:instrText>
        </w:r>
        <w:r w:rsidR="0048499B">
          <w:rPr>
            <w:noProof/>
            <w:webHidden/>
          </w:rPr>
        </w:r>
        <w:r w:rsidR="0048499B">
          <w:rPr>
            <w:noProof/>
            <w:webHidden/>
          </w:rPr>
          <w:fldChar w:fldCharType="separate"/>
        </w:r>
        <w:r w:rsidR="00BF35C8">
          <w:rPr>
            <w:noProof/>
            <w:webHidden/>
          </w:rPr>
          <w:t>188</w:t>
        </w:r>
        <w:r w:rsidR="0048499B">
          <w:rPr>
            <w:noProof/>
            <w:webHidden/>
          </w:rPr>
          <w:fldChar w:fldCharType="end"/>
        </w:r>
      </w:hyperlink>
    </w:p>
    <w:p w14:paraId="5CF630F5"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60" w:history="1">
        <w:r w:rsidR="0048499B" w:rsidRPr="00BB5399">
          <w:rPr>
            <w:rStyle w:val="Hyperlink"/>
            <w:noProof/>
          </w:rPr>
          <w:t>Table 53: Service Versions</w:t>
        </w:r>
        <w:r w:rsidR="0048499B">
          <w:rPr>
            <w:noProof/>
            <w:webHidden/>
          </w:rPr>
          <w:tab/>
        </w:r>
        <w:r w:rsidR="0048499B">
          <w:rPr>
            <w:noProof/>
            <w:webHidden/>
          </w:rPr>
          <w:fldChar w:fldCharType="begin"/>
        </w:r>
        <w:r w:rsidR="0048499B">
          <w:rPr>
            <w:noProof/>
            <w:webHidden/>
          </w:rPr>
          <w:instrText xml:space="preserve"> PAGEREF _Toc454363060 \h </w:instrText>
        </w:r>
        <w:r w:rsidR="0048499B">
          <w:rPr>
            <w:noProof/>
            <w:webHidden/>
          </w:rPr>
        </w:r>
        <w:r w:rsidR="0048499B">
          <w:rPr>
            <w:noProof/>
            <w:webHidden/>
          </w:rPr>
          <w:fldChar w:fldCharType="separate"/>
        </w:r>
        <w:r w:rsidR="00BF35C8">
          <w:rPr>
            <w:noProof/>
            <w:webHidden/>
          </w:rPr>
          <w:t>189</w:t>
        </w:r>
        <w:r w:rsidR="0048499B">
          <w:rPr>
            <w:noProof/>
            <w:webHidden/>
          </w:rPr>
          <w:fldChar w:fldCharType="end"/>
        </w:r>
      </w:hyperlink>
    </w:p>
    <w:p w14:paraId="6BC0FEF8"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61" w:history="1">
        <w:r w:rsidR="0048499B" w:rsidRPr="00BB5399">
          <w:rPr>
            <w:rStyle w:val="Hyperlink"/>
            <w:noProof/>
          </w:rPr>
          <w:t>Table 54: Operations or Methods</w:t>
        </w:r>
        <w:r w:rsidR="0048499B">
          <w:rPr>
            <w:noProof/>
            <w:webHidden/>
          </w:rPr>
          <w:tab/>
        </w:r>
        <w:r w:rsidR="0048499B">
          <w:rPr>
            <w:noProof/>
            <w:webHidden/>
          </w:rPr>
          <w:fldChar w:fldCharType="begin"/>
        </w:r>
        <w:r w:rsidR="0048499B">
          <w:rPr>
            <w:noProof/>
            <w:webHidden/>
          </w:rPr>
          <w:instrText xml:space="preserve"> PAGEREF _Toc454363061 \h </w:instrText>
        </w:r>
        <w:r w:rsidR="0048499B">
          <w:rPr>
            <w:noProof/>
            <w:webHidden/>
          </w:rPr>
        </w:r>
        <w:r w:rsidR="0048499B">
          <w:rPr>
            <w:noProof/>
            <w:webHidden/>
          </w:rPr>
          <w:fldChar w:fldCharType="separate"/>
        </w:r>
        <w:r w:rsidR="00BF35C8">
          <w:rPr>
            <w:noProof/>
            <w:webHidden/>
          </w:rPr>
          <w:t>190</w:t>
        </w:r>
        <w:r w:rsidR="0048499B">
          <w:rPr>
            <w:noProof/>
            <w:webHidden/>
          </w:rPr>
          <w:fldChar w:fldCharType="end"/>
        </w:r>
      </w:hyperlink>
    </w:p>
    <w:p w14:paraId="6602535F" w14:textId="77777777" w:rsidR="0048499B" w:rsidRDefault="00862264">
      <w:pPr>
        <w:pStyle w:val="TableofFigures"/>
        <w:tabs>
          <w:tab w:val="right" w:leader="dot" w:pos="9350"/>
        </w:tabs>
        <w:rPr>
          <w:rFonts w:asciiTheme="minorHAnsi" w:eastAsiaTheme="minorEastAsia" w:hAnsiTheme="minorHAnsi" w:cstheme="minorBidi"/>
          <w:b w:val="0"/>
          <w:noProof/>
          <w:sz w:val="22"/>
          <w:szCs w:val="22"/>
        </w:rPr>
      </w:pPr>
      <w:hyperlink w:anchor="_Toc454363062" w:history="1">
        <w:r w:rsidR="0048499B" w:rsidRPr="00BB5399">
          <w:rPr>
            <w:rStyle w:val="Hyperlink"/>
            <w:noProof/>
          </w:rPr>
          <w:t>Table 55: Policies, Directives, and Procedures</w:t>
        </w:r>
        <w:r w:rsidR="0048499B">
          <w:rPr>
            <w:noProof/>
            <w:webHidden/>
          </w:rPr>
          <w:tab/>
        </w:r>
        <w:r w:rsidR="0048499B">
          <w:rPr>
            <w:noProof/>
            <w:webHidden/>
          </w:rPr>
          <w:fldChar w:fldCharType="begin"/>
        </w:r>
        <w:r w:rsidR="0048499B">
          <w:rPr>
            <w:noProof/>
            <w:webHidden/>
          </w:rPr>
          <w:instrText xml:space="preserve"> PAGEREF _Toc454363062 \h </w:instrText>
        </w:r>
        <w:r w:rsidR="0048499B">
          <w:rPr>
            <w:noProof/>
            <w:webHidden/>
          </w:rPr>
        </w:r>
        <w:r w:rsidR="0048499B">
          <w:rPr>
            <w:noProof/>
            <w:webHidden/>
          </w:rPr>
          <w:fldChar w:fldCharType="separate"/>
        </w:r>
        <w:r w:rsidR="00BF35C8">
          <w:rPr>
            <w:noProof/>
            <w:webHidden/>
          </w:rPr>
          <w:t>219</w:t>
        </w:r>
        <w:r w:rsidR="0048499B">
          <w:rPr>
            <w:noProof/>
            <w:webHidden/>
          </w:rPr>
          <w:fldChar w:fldCharType="end"/>
        </w:r>
      </w:hyperlink>
    </w:p>
    <w:p w14:paraId="736B3C5B" w14:textId="35874FC7" w:rsidR="00EF5AEE" w:rsidRPr="00966A0A" w:rsidRDefault="00827426" w:rsidP="00913371">
      <w:r w:rsidRPr="00586408">
        <w:rPr>
          <w:b/>
        </w:rPr>
        <w:fldChar w:fldCharType="end"/>
      </w:r>
    </w:p>
    <w:p w14:paraId="2C6207A5" w14:textId="77777777" w:rsidR="00EF5AEE" w:rsidRPr="00966A0A" w:rsidRDefault="00EF5AEE" w:rsidP="00263D58">
      <w:pPr>
        <w:sectPr w:rsidR="00EF5AEE" w:rsidRPr="00966A0A" w:rsidSect="006A0F23">
          <w:footerReference w:type="default" r:id="rId16"/>
          <w:pgSz w:w="12240" w:h="15840" w:code="1"/>
          <w:pgMar w:top="1440" w:right="1440" w:bottom="1440" w:left="1440" w:header="720" w:footer="720" w:gutter="0"/>
          <w:pgNumType w:fmt="lowerRoman" w:start="1"/>
          <w:cols w:space="720"/>
          <w:docGrid w:linePitch="360"/>
        </w:sectPr>
      </w:pPr>
    </w:p>
    <w:p w14:paraId="77FA7A8C" w14:textId="6E93EAC6" w:rsidR="00F41862" w:rsidRPr="002B1AF1" w:rsidRDefault="00F41862" w:rsidP="002B1AF1">
      <w:pPr>
        <w:pStyle w:val="Heading1"/>
      </w:pPr>
      <w:bookmarkStart w:id="2" w:name="_Toc419051705"/>
      <w:bookmarkStart w:id="3" w:name="_Toc454362612"/>
      <w:bookmarkEnd w:id="0"/>
      <w:r w:rsidRPr="002B1AF1">
        <w:lastRenderedPageBreak/>
        <w:t>Introduction</w:t>
      </w:r>
      <w:bookmarkEnd w:id="2"/>
      <w:bookmarkEnd w:id="3"/>
    </w:p>
    <w:p w14:paraId="1AABD32C" w14:textId="63F0378F" w:rsidR="005C140B" w:rsidRDefault="005C140B" w:rsidP="006E5CF9">
      <w:pPr>
        <w:pStyle w:val="BodyText"/>
      </w:pPr>
      <w:r w:rsidRPr="00966A0A">
        <w:t>The Department of Veterans Affairs (VA) currently serves Veterans, their beneficiaries, and other VA stakeholders via services across many distributed and often operationally disjoint</w:t>
      </w:r>
      <w:r w:rsidR="00B23DF6" w:rsidRPr="00966A0A">
        <w:t>ed</w:t>
      </w:r>
      <w:r w:rsidRPr="00966A0A">
        <w:t xml:space="preserve"> Lines of Business (LOB). Though VA serves the stakeholders across a vast enterprise of internal and external businesses and programs, it currently lacks a single, uniform method for identifying stakeholders and applying Access Management Services to safeguard its information resources. VA also lacks the capability to harmoniously share and leverage sensitive information across its internal LOBs and external business partners. Based on this existing operating model, the </w:t>
      </w:r>
      <w:r w:rsidR="0003293A" w:rsidRPr="00966A0A">
        <w:t xml:space="preserve">Enterprise Shared Services (ESS) </w:t>
      </w:r>
      <w:r w:rsidRPr="00966A0A">
        <w:t>Program Management Office (PMO) has identified the need to establish core Access Services (</w:t>
      </w:r>
      <w:proofErr w:type="gramStart"/>
      <w:r w:rsidRPr="00966A0A">
        <w:t>AcS</w:t>
      </w:r>
      <w:proofErr w:type="gramEnd"/>
      <w:r w:rsidRPr="00966A0A">
        <w:t>) to definitively and consistently identify VA stakeholders</w:t>
      </w:r>
      <w:r w:rsidR="00B23DF6" w:rsidRPr="00966A0A">
        <w:t>,</w:t>
      </w:r>
      <w:r w:rsidRPr="00966A0A">
        <w:t xml:space="preserve"> and to establish supporting processes that increase the level of security protecting the identities, information, and interests of VA stakeholders. </w:t>
      </w:r>
    </w:p>
    <w:p w14:paraId="173BE3ED" w14:textId="77777777" w:rsidR="006F0475" w:rsidRPr="00966A0A" w:rsidRDefault="006F0475" w:rsidP="006F0475"/>
    <w:p w14:paraId="4CD0F874" w14:textId="4F8D8431" w:rsidR="005C140B" w:rsidRPr="00966A0A" w:rsidRDefault="005C140B" w:rsidP="006E5CF9">
      <w:pPr>
        <w:pStyle w:val="BodyText"/>
      </w:pPr>
      <w:r w:rsidRPr="00966A0A">
        <w:t xml:space="preserve">The enterprise-wide system as a whole is referred to as the VA </w:t>
      </w:r>
      <w:proofErr w:type="gramStart"/>
      <w:r w:rsidR="00747B69" w:rsidRPr="00966A0A">
        <w:t>AcS</w:t>
      </w:r>
      <w:proofErr w:type="gramEnd"/>
      <w:r w:rsidR="00747B69" w:rsidRPr="00966A0A">
        <w:t xml:space="preserve"> 2.0</w:t>
      </w:r>
      <w:r w:rsidRPr="00966A0A">
        <w:t xml:space="preserve">, which includes the applicable subcomponents. The individual subcomponents or groups </w:t>
      </w:r>
      <w:proofErr w:type="gramStart"/>
      <w:r w:rsidRPr="00966A0A">
        <w:t>are referred</w:t>
      </w:r>
      <w:proofErr w:type="gramEnd"/>
      <w:r w:rsidRPr="00966A0A">
        <w:t xml:space="preserve"> to as a VA AcS activity or the VA AcS activities. The VA AcS activities include the following:</w:t>
      </w:r>
    </w:p>
    <w:p w14:paraId="07D86032" w14:textId="116256FA" w:rsidR="005C140B" w:rsidRPr="00966A0A" w:rsidRDefault="00481EAB" w:rsidP="00B23DF6">
      <w:pPr>
        <w:pStyle w:val="BodyTextBullet1"/>
      </w:pPr>
      <w:r w:rsidRPr="00966A0A">
        <w:t>Single Sign-On – Internal (</w:t>
      </w:r>
      <w:r w:rsidR="005C140B" w:rsidRPr="00966A0A">
        <w:t>SSOi</w:t>
      </w:r>
      <w:r w:rsidRPr="00966A0A">
        <w:t>)</w:t>
      </w:r>
    </w:p>
    <w:p w14:paraId="4B470C04" w14:textId="77777777" w:rsidR="00481EAB" w:rsidRPr="00966A0A" w:rsidRDefault="00481EAB" w:rsidP="00B23DF6">
      <w:pPr>
        <w:pStyle w:val="BodyTextBullet1"/>
      </w:pPr>
      <w:r w:rsidRPr="00966A0A">
        <w:t>Single Sign-On – External (SSOe)</w:t>
      </w:r>
    </w:p>
    <w:p w14:paraId="7AC9381F" w14:textId="1288DD54" w:rsidR="005C140B" w:rsidRPr="00966A0A" w:rsidRDefault="005C140B" w:rsidP="00B23DF6">
      <w:pPr>
        <w:pStyle w:val="BodyTextBullet1"/>
      </w:pPr>
      <w:r w:rsidRPr="00966A0A">
        <w:t>Credential Service Provider (CSP)</w:t>
      </w:r>
    </w:p>
    <w:p w14:paraId="20BE0D7A" w14:textId="24AD5B25" w:rsidR="00481EAB" w:rsidRPr="00966A0A" w:rsidRDefault="005C140B" w:rsidP="00B23DF6">
      <w:pPr>
        <w:pStyle w:val="BodyTextBullet1"/>
      </w:pPr>
      <w:r w:rsidRPr="00966A0A">
        <w:t>Electronic Signature (eSig)</w:t>
      </w:r>
    </w:p>
    <w:p w14:paraId="7B2A1842" w14:textId="77777777" w:rsidR="00481EAB" w:rsidRPr="00966A0A" w:rsidRDefault="00481EAB" w:rsidP="00B23DF6">
      <w:pPr>
        <w:pStyle w:val="BodyTextBullet1"/>
      </w:pPr>
      <w:r w:rsidRPr="00966A0A">
        <w:t>Identity Proofing (IP)</w:t>
      </w:r>
    </w:p>
    <w:p w14:paraId="4F03FCD6" w14:textId="4B3767B2" w:rsidR="005C140B" w:rsidRPr="00966A0A" w:rsidRDefault="00913371" w:rsidP="00B23DF6">
      <w:pPr>
        <w:pStyle w:val="BodyTextBullet1"/>
      </w:pPr>
      <w:r w:rsidRPr="00966A0A">
        <w:t>Provisioning (Prov</w:t>
      </w:r>
      <w:r w:rsidR="005C140B" w:rsidRPr="00966A0A">
        <w:t>)</w:t>
      </w:r>
    </w:p>
    <w:p w14:paraId="670781FF" w14:textId="4342DE00" w:rsidR="005C140B" w:rsidRPr="00966A0A" w:rsidRDefault="005C140B" w:rsidP="00B23DF6">
      <w:pPr>
        <w:pStyle w:val="BodyTextBullet1"/>
      </w:pPr>
      <w:r w:rsidRPr="00966A0A">
        <w:t>Specialized Access Control (SAC)</w:t>
      </w:r>
    </w:p>
    <w:p w14:paraId="298E690B" w14:textId="77777777" w:rsidR="00481EAB" w:rsidRPr="00966A0A" w:rsidRDefault="005C140B" w:rsidP="00B23DF6">
      <w:pPr>
        <w:pStyle w:val="BodyTextBullet1"/>
      </w:pPr>
      <w:r w:rsidRPr="00966A0A">
        <w:t>Compliance Audit and Reporting (CAR)</w:t>
      </w:r>
    </w:p>
    <w:p w14:paraId="5E81DEE0" w14:textId="77777777" w:rsidR="00856903" w:rsidRDefault="00856903" w:rsidP="00856903">
      <w:pPr>
        <w:pStyle w:val="BodyTextBullet1"/>
      </w:pPr>
      <w:r w:rsidRPr="00966A0A">
        <w:t>Authorization Management System (AMS)</w:t>
      </w:r>
    </w:p>
    <w:p w14:paraId="3684412D" w14:textId="77777777" w:rsidR="006F0475" w:rsidRPr="00966A0A" w:rsidRDefault="006F0475" w:rsidP="006F0475"/>
    <w:p w14:paraId="3F60F0AA" w14:textId="57575946" w:rsidR="005C140B" w:rsidRDefault="005C140B" w:rsidP="006E5CF9">
      <w:pPr>
        <w:pStyle w:val="BodyText"/>
      </w:pPr>
      <w:r w:rsidRPr="00791CEA">
        <w:t xml:space="preserve">Within each of the AcS activities, commercial off-the-shelf (COTS) products are used to enable the specific capabilities of the </w:t>
      </w:r>
      <w:r w:rsidR="00EF7198" w:rsidRPr="00791CEA">
        <w:t>SSOi</w:t>
      </w:r>
      <w:r w:rsidRPr="00791CEA">
        <w:t xml:space="preserve"> described in this document and identified by the business as referenced (where applicable) in the Business Requirements Document (BRD) and Requirements Specifications Document (RSD). The </w:t>
      </w:r>
      <w:r w:rsidR="00EF7198" w:rsidRPr="00791CEA">
        <w:t>SSOi</w:t>
      </w:r>
      <w:r w:rsidRPr="00791CEA">
        <w:t xml:space="preserve">’s primary customers are internal and external user communities </w:t>
      </w:r>
      <w:r w:rsidR="00B23DF6" w:rsidRPr="00791CEA">
        <w:t xml:space="preserve">requiring </w:t>
      </w:r>
      <w:r w:rsidRPr="00791CEA">
        <w:t xml:space="preserve">logical access to VA business applications. </w:t>
      </w:r>
    </w:p>
    <w:p w14:paraId="5EC907C5" w14:textId="77777777" w:rsidR="006F0475" w:rsidRPr="00791CEA" w:rsidRDefault="006F0475" w:rsidP="006F0475"/>
    <w:p w14:paraId="30E1067A" w14:textId="6E09C8B9" w:rsidR="00986EA8" w:rsidRDefault="005C140B" w:rsidP="006E5CF9">
      <w:pPr>
        <w:pStyle w:val="BodyText"/>
      </w:pPr>
      <w:r w:rsidRPr="00791CEA">
        <w:t>An Enterprise SSOi solution is in great demand by internal VA users and application owners</w:t>
      </w:r>
      <w:r w:rsidR="00584A76" w:rsidRPr="00791CEA">
        <w:t xml:space="preserve">. </w:t>
      </w:r>
      <w:r w:rsidRPr="00791CEA">
        <w:t>Many inefficiencies and security risks result from the current process of issuing a variety of User IDs and passwords for access to VA resources. VA’s Homeland Security Presidential Directive 12 (HSPD-12) Personal Identity Verification (PIV) Program currently has the responsibility to issue VA PIV cards</w:t>
      </w:r>
      <w:r w:rsidR="00584A76" w:rsidRPr="00791CEA">
        <w:t xml:space="preserve">. </w:t>
      </w:r>
      <w:r w:rsidRPr="00791CEA">
        <w:t>The current PIV process ties the cards to the VA Active Directory system and provides network authentication</w:t>
      </w:r>
      <w:r w:rsidR="00584A76" w:rsidRPr="00791CEA">
        <w:t xml:space="preserve">. </w:t>
      </w:r>
      <w:r w:rsidRPr="00791CEA">
        <w:t xml:space="preserve">By integrating the SSOi effort with Active Directory, PIV and Windows authentication, assistance </w:t>
      </w:r>
      <w:proofErr w:type="gramStart"/>
      <w:r w:rsidRPr="00791CEA">
        <w:t>is provided</w:t>
      </w:r>
      <w:proofErr w:type="gramEnd"/>
      <w:r w:rsidRPr="00791CEA">
        <w:t xml:space="preserve"> to VA in meeting the Office of Management and Budget guidance regarding PIV Authentication for all VA applications</w:t>
      </w:r>
      <w:r w:rsidR="00584A76" w:rsidRPr="00791CEA">
        <w:t xml:space="preserve">. </w:t>
      </w:r>
      <w:r w:rsidRPr="00791CEA">
        <w:t>Joint VA/</w:t>
      </w:r>
      <w:r w:rsidR="00855B86" w:rsidRPr="00791CEA">
        <w:t>Deparment of Defense (</w:t>
      </w:r>
      <w:proofErr w:type="gramStart"/>
      <w:r w:rsidRPr="00791CEA">
        <w:t>DoD</w:t>
      </w:r>
      <w:proofErr w:type="gramEnd"/>
      <w:r w:rsidR="00855B86" w:rsidRPr="00791CEA">
        <w:t>)</w:t>
      </w:r>
      <w:r w:rsidRPr="00791CEA">
        <w:t xml:space="preserve"> health care facilities necessitate the need to include the DoD Common Access </w:t>
      </w:r>
      <w:r w:rsidRPr="00791CEA">
        <w:lastRenderedPageBreak/>
        <w:t>Card (CAC) in the SSOi solution</w:t>
      </w:r>
      <w:r w:rsidR="00584A76" w:rsidRPr="00791CEA">
        <w:t xml:space="preserve">. </w:t>
      </w:r>
      <w:r w:rsidRPr="00791CEA">
        <w:t>Additionally</w:t>
      </w:r>
      <w:r w:rsidR="00855B86" w:rsidRPr="00791CEA">
        <w:t>,</w:t>
      </w:r>
      <w:r w:rsidRPr="00791CEA">
        <w:t xml:space="preserve"> the SSOi solution will need to support internal federation capabilities through the </w:t>
      </w:r>
      <w:r w:rsidR="00855B86" w:rsidRPr="00791CEA">
        <w:t>VA Authentication Federation Infrastructure (</w:t>
      </w:r>
      <w:r w:rsidRPr="00791CEA">
        <w:t>VAAFI</w:t>
      </w:r>
      <w:r w:rsidR="00855B86" w:rsidRPr="00791CEA">
        <w:t>)</w:t>
      </w:r>
      <w:r w:rsidRPr="00791CEA">
        <w:t xml:space="preserve"> architecture</w:t>
      </w:r>
      <w:r w:rsidR="00584A76" w:rsidRPr="00791CEA">
        <w:t>.</w:t>
      </w:r>
    </w:p>
    <w:p w14:paraId="088E0496" w14:textId="77777777" w:rsidR="006F0475" w:rsidRPr="00791CEA" w:rsidRDefault="006F0475" w:rsidP="006F0475"/>
    <w:p w14:paraId="77FA7A95" w14:textId="45B2ED27" w:rsidR="007E54B1" w:rsidRPr="002B1AF1" w:rsidRDefault="007E54B1" w:rsidP="00D85536">
      <w:pPr>
        <w:pStyle w:val="Heading2"/>
      </w:pPr>
      <w:bookmarkStart w:id="4" w:name="_Toc419051708"/>
      <w:bookmarkStart w:id="5" w:name="_Toc454362613"/>
      <w:r w:rsidRPr="002B1AF1">
        <w:t>Scope</w:t>
      </w:r>
      <w:bookmarkEnd w:id="4"/>
      <w:bookmarkEnd w:id="5"/>
    </w:p>
    <w:p w14:paraId="32AB844D" w14:textId="4ADDAE6D" w:rsidR="006F0D0F" w:rsidRDefault="00F82AE6" w:rsidP="006E5CF9">
      <w:pPr>
        <w:pStyle w:val="BodyText"/>
      </w:pPr>
      <w:r w:rsidRPr="00791CEA">
        <w:t>Refer to the Identity and Access Management (IAM) Access Services (</w:t>
      </w:r>
      <w:proofErr w:type="gramStart"/>
      <w:r w:rsidRPr="00791CEA">
        <w:t>AcS</w:t>
      </w:r>
      <w:proofErr w:type="gramEnd"/>
      <w:r w:rsidRPr="00791CEA">
        <w:t xml:space="preserve">) Business Requirements Document (BRD) in the </w:t>
      </w:r>
      <w:hyperlink r:id="rId17" w:history="1">
        <w:r w:rsidRPr="0066014B">
          <w:rPr>
            <w:rStyle w:val="Hyperlink"/>
            <w:color w:val="auto"/>
            <w:u w:val="none"/>
          </w:rPr>
          <w:t>Technical Service Project Repository (TSPR)</w:t>
        </w:r>
      </w:hyperlink>
      <w:r w:rsidRPr="00791CEA">
        <w:t>.</w:t>
      </w:r>
    </w:p>
    <w:p w14:paraId="42FC7289" w14:textId="19573AC3" w:rsidR="006F0475" w:rsidRPr="00791CEA" w:rsidRDefault="006F0475" w:rsidP="006F0475"/>
    <w:p w14:paraId="7FCB6890" w14:textId="33995018" w:rsidR="005C62AC" w:rsidRPr="005C62AC" w:rsidRDefault="006B08DF" w:rsidP="006E5CF9">
      <w:pPr>
        <w:pStyle w:val="BodyText"/>
      </w:pPr>
      <w:r w:rsidRPr="00791CEA">
        <w:fldChar w:fldCharType="begin"/>
      </w:r>
      <w:r w:rsidRPr="00791CEA">
        <w:instrText xml:space="preserve"> REF _Ref433359518 \h </w:instrText>
      </w:r>
      <w:r w:rsidR="00966A0A" w:rsidRPr="00791CEA">
        <w:instrText xml:space="preserve"> \* MERGEFORMAT </w:instrText>
      </w:r>
      <w:r w:rsidRPr="00791CEA">
        <w:fldChar w:fldCharType="separate"/>
      </w:r>
      <w:r w:rsidR="00BF35C8" w:rsidRPr="00791CEA">
        <w:t xml:space="preserve">Table </w:t>
      </w:r>
      <w:r w:rsidR="00BF35C8">
        <w:t>1</w:t>
      </w:r>
      <w:r w:rsidRPr="00791CEA">
        <w:fldChar w:fldCharType="end"/>
      </w:r>
      <w:r w:rsidRPr="00791CEA">
        <w:t xml:space="preserve"> lists the applicable features, as identified in the Requirements Traceability Matrix (RTM), </w:t>
      </w:r>
      <w:r w:rsidR="00BE3D53" w:rsidRPr="00791CEA">
        <w:t xml:space="preserve">available via </w:t>
      </w:r>
      <w:r w:rsidR="007D689F" w:rsidRPr="00791CEA">
        <w:t xml:space="preserve">Rational Requirements </w:t>
      </w:r>
      <w:proofErr w:type="gramStart"/>
      <w:r w:rsidR="007D689F" w:rsidRPr="00791CEA">
        <w:t>Composer</w:t>
      </w:r>
      <w:r w:rsidR="00BE3D53" w:rsidRPr="00791CEA">
        <w:t xml:space="preserve">, </w:t>
      </w:r>
      <w:r w:rsidRPr="00791CEA">
        <w:t>that</w:t>
      </w:r>
      <w:proofErr w:type="gramEnd"/>
      <w:r w:rsidRPr="00791CEA">
        <w:t xml:space="preserve"> this increment of SSOi supports.</w:t>
      </w:r>
    </w:p>
    <w:p w14:paraId="7D08FEAF" w14:textId="42761A7D" w:rsidR="006B08DF" w:rsidRPr="00791CEA" w:rsidRDefault="006B08DF" w:rsidP="00791CEA">
      <w:pPr>
        <w:pStyle w:val="Caption"/>
      </w:pPr>
      <w:bookmarkStart w:id="6" w:name="_Ref433359518"/>
      <w:bookmarkStart w:id="7" w:name="_Toc449905384"/>
      <w:bookmarkStart w:id="8" w:name="_Toc454363008"/>
      <w:r w:rsidRPr="00791CEA">
        <w:t xml:space="preserve">Table </w:t>
      </w:r>
      <w:r w:rsidR="00862264">
        <w:fldChar w:fldCharType="begin"/>
      </w:r>
      <w:r w:rsidR="00862264">
        <w:instrText xml:space="preserve"> SEQ Ta</w:instrText>
      </w:r>
      <w:r w:rsidR="00862264">
        <w:instrText xml:space="preserve">ble \* ARABIC </w:instrText>
      </w:r>
      <w:r w:rsidR="00862264">
        <w:fldChar w:fldCharType="separate"/>
      </w:r>
      <w:r w:rsidR="00BF35C8">
        <w:rPr>
          <w:noProof/>
        </w:rPr>
        <w:t>1</w:t>
      </w:r>
      <w:r w:rsidR="00862264">
        <w:rPr>
          <w:noProof/>
        </w:rPr>
        <w:fldChar w:fldCharType="end"/>
      </w:r>
      <w:bookmarkEnd w:id="6"/>
      <w:r w:rsidRPr="00791CEA">
        <w:t xml:space="preserve">: SSOi </w:t>
      </w:r>
      <w:r w:rsidR="00CD0304" w:rsidRPr="00791CEA">
        <w:t>i</w:t>
      </w:r>
      <w:r w:rsidR="00AF3257">
        <w:t>7</w:t>
      </w:r>
      <w:r w:rsidR="00CD0304" w:rsidRPr="00791CEA">
        <w:t xml:space="preserve"> </w:t>
      </w:r>
      <w:r w:rsidRPr="00791CEA">
        <w:t>Features</w:t>
      </w:r>
      <w:bookmarkEnd w:id="7"/>
      <w:bookmarkEnd w:id="8"/>
    </w:p>
    <w:tbl>
      <w:tblPr>
        <w:tblW w:w="9360" w:type="dxa"/>
        <w:jc w:val="center"/>
        <w:tblLayout w:type="fixed"/>
        <w:tblCellMar>
          <w:left w:w="115" w:type="dxa"/>
          <w:right w:w="115" w:type="dxa"/>
        </w:tblCellMar>
        <w:tblLook w:val="04A0" w:firstRow="1" w:lastRow="0" w:firstColumn="1" w:lastColumn="0" w:noHBand="0" w:noVBand="1"/>
        <w:tblCaption w:val="SSOi i7 Features"/>
        <w:tblDescription w:val="Table captures the SSOi i 7 Features."/>
      </w:tblPr>
      <w:tblGrid>
        <w:gridCol w:w="1504"/>
        <w:gridCol w:w="7856"/>
      </w:tblGrid>
      <w:tr w:rsidR="006B08DF" w:rsidRPr="00966A0A" w14:paraId="78ED0059" w14:textId="77777777" w:rsidTr="00586408">
        <w:trPr>
          <w:cantSplit/>
          <w:trHeight w:val="300"/>
          <w:jc w:val="center"/>
        </w:trPr>
        <w:tc>
          <w:tcPr>
            <w:tcW w:w="15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5D1F8B17" w14:textId="77777777" w:rsidR="006B08DF" w:rsidRPr="006F0475" w:rsidRDefault="006B08DF" w:rsidP="00586408">
            <w:pPr>
              <w:pStyle w:val="TableHeadingCentered"/>
            </w:pPr>
            <w:r w:rsidRPr="006F0475">
              <w:t>Feature ID</w:t>
            </w:r>
          </w:p>
        </w:tc>
        <w:tc>
          <w:tcPr>
            <w:tcW w:w="7856"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1E27D397" w14:textId="77777777" w:rsidR="006B08DF" w:rsidRPr="006F0475" w:rsidRDefault="006B08DF" w:rsidP="00586408">
            <w:pPr>
              <w:pStyle w:val="TableHeadingCentered"/>
            </w:pPr>
            <w:r w:rsidRPr="006F0475">
              <w:t>Feature Text</w:t>
            </w:r>
          </w:p>
        </w:tc>
      </w:tr>
      <w:tr w:rsidR="006B08DF" w:rsidRPr="00966A0A" w14:paraId="573369B7" w14:textId="77777777" w:rsidTr="00586408">
        <w:trPr>
          <w:cantSplit/>
          <w:trHeight w:val="300"/>
          <w:jc w:val="center"/>
        </w:trPr>
        <w:tc>
          <w:tcPr>
            <w:tcW w:w="1504" w:type="dxa"/>
            <w:tcBorders>
              <w:top w:val="nil"/>
              <w:left w:val="single" w:sz="4" w:space="0" w:color="auto"/>
              <w:bottom w:val="single" w:sz="4" w:space="0" w:color="auto"/>
              <w:right w:val="single" w:sz="4" w:space="0" w:color="auto"/>
            </w:tcBorders>
            <w:shd w:val="clear" w:color="auto" w:fill="auto"/>
            <w:noWrap/>
            <w:vAlign w:val="center"/>
            <w:hideMark/>
          </w:tcPr>
          <w:p w14:paraId="373354E3" w14:textId="47E30A79" w:rsidR="006B08DF" w:rsidRPr="00966A0A" w:rsidRDefault="00AF3257" w:rsidP="006F0475">
            <w:pPr>
              <w:pStyle w:val="TableText"/>
            </w:pPr>
            <w:r w:rsidRPr="00AF3257">
              <w:t xml:space="preserve">695006  </w:t>
            </w:r>
          </w:p>
        </w:tc>
        <w:tc>
          <w:tcPr>
            <w:tcW w:w="7856" w:type="dxa"/>
            <w:tcBorders>
              <w:top w:val="nil"/>
              <w:left w:val="nil"/>
              <w:bottom w:val="single" w:sz="4" w:space="0" w:color="auto"/>
              <w:right w:val="single" w:sz="4" w:space="0" w:color="auto"/>
            </w:tcBorders>
            <w:shd w:val="clear" w:color="auto" w:fill="auto"/>
            <w:vAlign w:val="bottom"/>
            <w:hideMark/>
          </w:tcPr>
          <w:p w14:paraId="474C5A5D" w14:textId="179F0424" w:rsidR="006B08DF" w:rsidRPr="00966A0A" w:rsidRDefault="00AF3257" w:rsidP="006F0475">
            <w:pPr>
              <w:pStyle w:val="TableText"/>
            </w:pPr>
            <w:r w:rsidRPr="00AF3257">
              <w:t xml:space="preserve">The SSOi Central Login page </w:t>
            </w:r>
            <w:proofErr w:type="gramStart"/>
            <w:r w:rsidRPr="00AF3257">
              <w:t>shall be enhanced</w:t>
            </w:r>
            <w:proofErr w:type="gramEnd"/>
            <w:r w:rsidRPr="00AF3257">
              <w:t xml:space="preserve"> to focus on Two Factor Authentication</w:t>
            </w:r>
            <w:r w:rsidR="006B08DF" w:rsidRPr="00966A0A">
              <w:t>.</w:t>
            </w:r>
          </w:p>
        </w:tc>
      </w:tr>
    </w:tbl>
    <w:p w14:paraId="64DAD4FC" w14:textId="77777777" w:rsidR="008D7C38" w:rsidRDefault="008D7C38" w:rsidP="00586408">
      <w:bookmarkStart w:id="9" w:name="_Toc316161271"/>
      <w:bookmarkStart w:id="10" w:name="_Toc316161395"/>
      <w:bookmarkStart w:id="11" w:name="_Toc316161517"/>
      <w:bookmarkStart w:id="12" w:name="_Toc316161723"/>
      <w:bookmarkStart w:id="13" w:name="_Toc316161272"/>
      <w:bookmarkStart w:id="14" w:name="_Toc316161396"/>
      <w:bookmarkStart w:id="15" w:name="_Toc316161518"/>
      <w:bookmarkStart w:id="16" w:name="_Toc316161724"/>
      <w:bookmarkStart w:id="17" w:name="_Toc316161273"/>
      <w:bookmarkStart w:id="18" w:name="_Toc316161397"/>
      <w:bookmarkStart w:id="19" w:name="_Toc316161519"/>
      <w:bookmarkStart w:id="20" w:name="_Toc316161725"/>
      <w:bookmarkStart w:id="21" w:name="ColumnTitle_03"/>
      <w:bookmarkStart w:id="22" w:name="_Toc418282073"/>
      <w:bookmarkStart w:id="23" w:name="_Toc418288387"/>
      <w:bookmarkStart w:id="24" w:name="_Toc418661326"/>
      <w:bookmarkStart w:id="25" w:name="_Toc418678584"/>
      <w:bookmarkStart w:id="26" w:name="_Toc419051730"/>
      <w:bookmarkStart w:id="27" w:name="_Toc419498259"/>
      <w:bookmarkStart w:id="28" w:name="_Toc420490501"/>
      <w:bookmarkStart w:id="29" w:name="_Toc420533121"/>
      <w:bookmarkStart w:id="30" w:name="_Toc420535416"/>
      <w:bookmarkStart w:id="31" w:name="ColumnTitle_04"/>
      <w:bookmarkStart w:id="32" w:name="_Toc432084730"/>
      <w:bookmarkStart w:id="33" w:name="_Toc432086258"/>
      <w:bookmarkStart w:id="34" w:name="_Toc433788768"/>
      <w:bookmarkStart w:id="35" w:name="_Toc433809190"/>
      <w:bookmarkStart w:id="36" w:name="_Toc433810892"/>
      <w:bookmarkStart w:id="37" w:name="_Toc433812594"/>
      <w:bookmarkStart w:id="38" w:name="_Toc435687984"/>
      <w:bookmarkStart w:id="39" w:name="_Toc435690050"/>
      <w:bookmarkStart w:id="40" w:name="_Toc435888518"/>
      <w:bookmarkStart w:id="41" w:name="_Toc435890611"/>
      <w:bookmarkStart w:id="42" w:name="_Toc436158041"/>
      <w:bookmarkStart w:id="43" w:name="_Toc436162620"/>
      <w:bookmarkStart w:id="44" w:name="_Toc436167199"/>
      <w:bookmarkStart w:id="45" w:name="_Toc436171778"/>
      <w:bookmarkStart w:id="46" w:name="_Toc436834399"/>
      <w:bookmarkStart w:id="47" w:name="_Toc437274850"/>
      <w:bookmarkStart w:id="48" w:name="_Toc437285047"/>
      <w:bookmarkStart w:id="49" w:name="_Toc432084744"/>
      <w:bookmarkStart w:id="50" w:name="_Toc432086272"/>
      <w:bookmarkStart w:id="51" w:name="_Toc433788782"/>
      <w:bookmarkStart w:id="52" w:name="_Toc433809204"/>
      <w:bookmarkStart w:id="53" w:name="_Toc433810906"/>
      <w:bookmarkStart w:id="54" w:name="_Toc433812608"/>
      <w:bookmarkStart w:id="55" w:name="_Toc435687998"/>
      <w:bookmarkStart w:id="56" w:name="_Toc435690064"/>
      <w:bookmarkStart w:id="57" w:name="_Toc435888532"/>
      <w:bookmarkStart w:id="58" w:name="_Toc435890625"/>
      <w:bookmarkStart w:id="59" w:name="_Toc436158055"/>
      <w:bookmarkStart w:id="60" w:name="_Toc436162634"/>
      <w:bookmarkStart w:id="61" w:name="_Toc436167213"/>
      <w:bookmarkStart w:id="62" w:name="_Toc436171792"/>
      <w:bookmarkStart w:id="63" w:name="_Toc436834413"/>
      <w:bookmarkStart w:id="64" w:name="_Toc437274864"/>
      <w:bookmarkStart w:id="65" w:name="_Toc437285061"/>
      <w:bookmarkStart w:id="66" w:name="_Toc432084749"/>
      <w:bookmarkStart w:id="67" w:name="_Toc432086277"/>
      <w:bookmarkStart w:id="68" w:name="_Toc433788787"/>
      <w:bookmarkStart w:id="69" w:name="_Toc433809209"/>
      <w:bookmarkStart w:id="70" w:name="_Toc433810911"/>
      <w:bookmarkStart w:id="71" w:name="_Toc433812613"/>
      <w:bookmarkStart w:id="72" w:name="_Toc435688003"/>
      <w:bookmarkStart w:id="73" w:name="_Toc435690069"/>
      <w:bookmarkStart w:id="74" w:name="_Toc435888537"/>
      <w:bookmarkStart w:id="75" w:name="_Toc435890630"/>
      <w:bookmarkStart w:id="76" w:name="_Toc436158060"/>
      <w:bookmarkStart w:id="77" w:name="_Toc436162639"/>
      <w:bookmarkStart w:id="78" w:name="_Toc436167218"/>
      <w:bookmarkStart w:id="79" w:name="_Toc436171797"/>
      <w:bookmarkStart w:id="80" w:name="_Toc436834418"/>
      <w:bookmarkStart w:id="81" w:name="_Toc437274869"/>
      <w:bookmarkStart w:id="82" w:name="_Toc437285066"/>
      <w:bookmarkStart w:id="83" w:name="_Toc432084754"/>
      <w:bookmarkStart w:id="84" w:name="_Toc432086282"/>
      <w:bookmarkStart w:id="85" w:name="_Toc433788792"/>
      <w:bookmarkStart w:id="86" w:name="_Toc433809214"/>
      <w:bookmarkStart w:id="87" w:name="_Toc433810916"/>
      <w:bookmarkStart w:id="88" w:name="_Toc433812618"/>
      <w:bookmarkStart w:id="89" w:name="_Toc435688008"/>
      <w:bookmarkStart w:id="90" w:name="_Toc435690074"/>
      <w:bookmarkStart w:id="91" w:name="_Toc435888542"/>
      <w:bookmarkStart w:id="92" w:name="_Toc435890635"/>
      <w:bookmarkStart w:id="93" w:name="_Toc436158065"/>
      <w:bookmarkStart w:id="94" w:name="_Toc436162644"/>
      <w:bookmarkStart w:id="95" w:name="_Toc436167223"/>
      <w:bookmarkStart w:id="96" w:name="_Toc436171802"/>
      <w:bookmarkStart w:id="97" w:name="_Toc436834423"/>
      <w:bookmarkStart w:id="98" w:name="_Toc437274874"/>
      <w:bookmarkStart w:id="99" w:name="_Toc437285071"/>
      <w:bookmarkStart w:id="100" w:name="_Toc432084759"/>
      <w:bookmarkStart w:id="101" w:name="_Toc432086287"/>
      <w:bookmarkStart w:id="102" w:name="_Toc433788797"/>
      <w:bookmarkStart w:id="103" w:name="_Toc433809219"/>
      <w:bookmarkStart w:id="104" w:name="_Toc433810921"/>
      <w:bookmarkStart w:id="105" w:name="_Toc433812623"/>
      <w:bookmarkStart w:id="106" w:name="_Toc435688013"/>
      <w:bookmarkStart w:id="107" w:name="_Toc435690079"/>
      <w:bookmarkStart w:id="108" w:name="_Toc435888547"/>
      <w:bookmarkStart w:id="109" w:name="_Toc435890640"/>
      <w:bookmarkStart w:id="110" w:name="_Toc436158070"/>
      <w:bookmarkStart w:id="111" w:name="_Toc436162649"/>
      <w:bookmarkStart w:id="112" w:name="_Toc436167228"/>
      <w:bookmarkStart w:id="113" w:name="_Toc436171807"/>
      <w:bookmarkStart w:id="114" w:name="_Toc436834428"/>
      <w:bookmarkStart w:id="115" w:name="_Toc437274879"/>
      <w:bookmarkStart w:id="116" w:name="_Toc437285076"/>
      <w:bookmarkStart w:id="117" w:name="_Toc432084764"/>
      <w:bookmarkStart w:id="118" w:name="_Toc432086292"/>
      <w:bookmarkStart w:id="119" w:name="_Toc433788802"/>
      <w:bookmarkStart w:id="120" w:name="_Toc433809224"/>
      <w:bookmarkStart w:id="121" w:name="_Toc433810926"/>
      <w:bookmarkStart w:id="122" w:name="_Toc433812628"/>
      <w:bookmarkStart w:id="123" w:name="_Toc435688018"/>
      <w:bookmarkStart w:id="124" w:name="_Toc435690084"/>
      <w:bookmarkStart w:id="125" w:name="_Toc435888552"/>
      <w:bookmarkStart w:id="126" w:name="_Toc435890645"/>
      <w:bookmarkStart w:id="127" w:name="_Toc436158075"/>
      <w:bookmarkStart w:id="128" w:name="_Toc436162654"/>
      <w:bookmarkStart w:id="129" w:name="_Toc436167233"/>
      <w:bookmarkStart w:id="130" w:name="_Toc436171812"/>
      <w:bookmarkStart w:id="131" w:name="_Toc436834433"/>
      <w:bookmarkStart w:id="132" w:name="_Toc437274884"/>
      <w:bookmarkStart w:id="133" w:name="_Toc437285081"/>
      <w:bookmarkStart w:id="134" w:name="_Toc432084774"/>
      <w:bookmarkStart w:id="135" w:name="_Toc432086302"/>
      <w:bookmarkStart w:id="136" w:name="_Toc433788812"/>
      <w:bookmarkStart w:id="137" w:name="_Toc433809234"/>
      <w:bookmarkStart w:id="138" w:name="_Toc433810936"/>
      <w:bookmarkStart w:id="139" w:name="_Toc433812638"/>
      <w:bookmarkStart w:id="140" w:name="_Toc435688028"/>
      <w:bookmarkStart w:id="141" w:name="_Toc435690094"/>
      <w:bookmarkStart w:id="142" w:name="_Toc435888562"/>
      <w:bookmarkStart w:id="143" w:name="_Toc435890655"/>
      <w:bookmarkStart w:id="144" w:name="_Toc436158085"/>
      <w:bookmarkStart w:id="145" w:name="_Toc436162664"/>
      <w:bookmarkStart w:id="146" w:name="_Toc436167243"/>
      <w:bookmarkStart w:id="147" w:name="_Toc436171822"/>
      <w:bookmarkStart w:id="148" w:name="_Toc436834443"/>
      <w:bookmarkStart w:id="149" w:name="_Toc437274894"/>
      <w:bookmarkStart w:id="150" w:name="_Toc437285091"/>
      <w:bookmarkStart w:id="151" w:name="_Toc432084784"/>
      <w:bookmarkStart w:id="152" w:name="_Toc432086312"/>
      <w:bookmarkStart w:id="153" w:name="_Toc433788822"/>
      <w:bookmarkStart w:id="154" w:name="_Toc433809244"/>
      <w:bookmarkStart w:id="155" w:name="_Toc433810946"/>
      <w:bookmarkStart w:id="156" w:name="_Toc433812648"/>
      <w:bookmarkStart w:id="157" w:name="_Toc435688038"/>
      <w:bookmarkStart w:id="158" w:name="_Toc435690104"/>
      <w:bookmarkStart w:id="159" w:name="_Toc435888572"/>
      <w:bookmarkStart w:id="160" w:name="_Toc435890665"/>
      <w:bookmarkStart w:id="161" w:name="_Toc436158095"/>
      <w:bookmarkStart w:id="162" w:name="_Toc436162674"/>
      <w:bookmarkStart w:id="163" w:name="_Toc436167253"/>
      <w:bookmarkStart w:id="164" w:name="_Toc436171832"/>
      <w:bookmarkStart w:id="165" w:name="_Toc436834453"/>
      <w:bookmarkStart w:id="166" w:name="_Toc437274904"/>
      <w:bookmarkStart w:id="167" w:name="_Toc437285101"/>
      <w:bookmarkStart w:id="168" w:name="_Toc432084789"/>
      <w:bookmarkStart w:id="169" w:name="_Toc432086317"/>
      <w:bookmarkStart w:id="170" w:name="_Toc433788827"/>
      <w:bookmarkStart w:id="171" w:name="_Toc433809249"/>
      <w:bookmarkStart w:id="172" w:name="_Toc433810951"/>
      <w:bookmarkStart w:id="173" w:name="_Toc433812653"/>
      <w:bookmarkStart w:id="174" w:name="_Toc435688043"/>
      <w:bookmarkStart w:id="175" w:name="_Toc435690109"/>
      <w:bookmarkStart w:id="176" w:name="_Toc435888577"/>
      <w:bookmarkStart w:id="177" w:name="_Toc435890670"/>
      <w:bookmarkStart w:id="178" w:name="_Toc436158100"/>
      <w:bookmarkStart w:id="179" w:name="_Toc436162679"/>
      <w:bookmarkStart w:id="180" w:name="_Toc436167258"/>
      <w:bookmarkStart w:id="181" w:name="_Toc436171837"/>
      <w:bookmarkStart w:id="182" w:name="_Toc436834458"/>
      <w:bookmarkStart w:id="183" w:name="_Toc437274909"/>
      <w:bookmarkStart w:id="184" w:name="_Toc437285106"/>
      <w:bookmarkStart w:id="185" w:name="_Toc432084794"/>
      <w:bookmarkStart w:id="186" w:name="_Toc432086322"/>
      <w:bookmarkStart w:id="187" w:name="_Toc433788832"/>
      <w:bookmarkStart w:id="188" w:name="_Toc433809254"/>
      <w:bookmarkStart w:id="189" w:name="_Toc433810956"/>
      <w:bookmarkStart w:id="190" w:name="_Toc433812658"/>
      <w:bookmarkStart w:id="191" w:name="_Toc435688048"/>
      <w:bookmarkStart w:id="192" w:name="_Toc435690114"/>
      <w:bookmarkStart w:id="193" w:name="_Toc435888582"/>
      <w:bookmarkStart w:id="194" w:name="_Toc435890675"/>
      <w:bookmarkStart w:id="195" w:name="_Toc436158105"/>
      <w:bookmarkStart w:id="196" w:name="_Toc436162684"/>
      <w:bookmarkStart w:id="197" w:name="_Toc436167263"/>
      <w:bookmarkStart w:id="198" w:name="_Toc436171842"/>
      <w:bookmarkStart w:id="199" w:name="_Toc436834463"/>
      <w:bookmarkStart w:id="200" w:name="_Toc437274914"/>
      <w:bookmarkStart w:id="201" w:name="_Toc437285111"/>
      <w:bookmarkStart w:id="202" w:name="_Toc432084799"/>
      <w:bookmarkStart w:id="203" w:name="_Toc432086327"/>
      <w:bookmarkStart w:id="204" w:name="_Toc433788837"/>
      <w:bookmarkStart w:id="205" w:name="_Toc433809259"/>
      <w:bookmarkStart w:id="206" w:name="_Toc433810961"/>
      <w:bookmarkStart w:id="207" w:name="_Toc433812663"/>
      <w:bookmarkStart w:id="208" w:name="_Toc435688053"/>
      <w:bookmarkStart w:id="209" w:name="_Toc435690119"/>
      <w:bookmarkStart w:id="210" w:name="_Toc435888587"/>
      <w:bookmarkStart w:id="211" w:name="_Toc435890680"/>
      <w:bookmarkStart w:id="212" w:name="_Toc436158110"/>
      <w:bookmarkStart w:id="213" w:name="_Toc436162689"/>
      <w:bookmarkStart w:id="214" w:name="_Toc436167268"/>
      <w:bookmarkStart w:id="215" w:name="_Toc436171847"/>
      <w:bookmarkStart w:id="216" w:name="_Toc436834468"/>
      <w:bookmarkStart w:id="217" w:name="_Toc437274919"/>
      <w:bookmarkStart w:id="218" w:name="_Toc437285116"/>
      <w:bookmarkStart w:id="219" w:name="_Toc432084804"/>
      <w:bookmarkStart w:id="220" w:name="_Toc432086332"/>
      <w:bookmarkStart w:id="221" w:name="_Toc433788842"/>
      <w:bookmarkStart w:id="222" w:name="_Toc433809264"/>
      <w:bookmarkStart w:id="223" w:name="_Toc433810966"/>
      <w:bookmarkStart w:id="224" w:name="_Toc433812668"/>
      <w:bookmarkStart w:id="225" w:name="_Toc435688058"/>
      <w:bookmarkStart w:id="226" w:name="_Toc435690124"/>
      <w:bookmarkStart w:id="227" w:name="_Toc435888592"/>
      <w:bookmarkStart w:id="228" w:name="_Toc435890685"/>
      <w:bookmarkStart w:id="229" w:name="_Toc436158115"/>
      <w:bookmarkStart w:id="230" w:name="_Toc436162694"/>
      <w:bookmarkStart w:id="231" w:name="_Toc436167273"/>
      <w:bookmarkStart w:id="232" w:name="_Toc436171852"/>
      <w:bookmarkStart w:id="233" w:name="_Toc436834473"/>
      <w:bookmarkStart w:id="234" w:name="_Toc437274924"/>
      <w:bookmarkStart w:id="235" w:name="_Toc437285121"/>
      <w:bookmarkStart w:id="236" w:name="_Toc432084809"/>
      <w:bookmarkStart w:id="237" w:name="_Toc432086337"/>
      <w:bookmarkStart w:id="238" w:name="_Toc433788847"/>
      <w:bookmarkStart w:id="239" w:name="_Toc433809269"/>
      <w:bookmarkStart w:id="240" w:name="_Toc433810971"/>
      <w:bookmarkStart w:id="241" w:name="_Toc433812673"/>
      <w:bookmarkStart w:id="242" w:name="_Toc435688063"/>
      <w:bookmarkStart w:id="243" w:name="_Toc435690129"/>
      <w:bookmarkStart w:id="244" w:name="_Toc435888597"/>
      <w:bookmarkStart w:id="245" w:name="_Toc435890690"/>
      <w:bookmarkStart w:id="246" w:name="_Toc436158120"/>
      <w:bookmarkStart w:id="247" w:name="_Toc436162699"/>
      <w:bookmarkStart w:id="248" w:name="_Toc436167278"/>
      <w:bookmarkStart w:id="249" w:name="_Toc436171857"/>
      <w:bookmarkStart w:id="250" w:name="_Toc436834478"/>
      <w:bookmarkStart w:id="251" w:name="_Toc437274929"/>
      <w:bookmarkStart w:id="252" w:name="_Toc437285126"/>
      <w:bookmarkStart w:id="253" w:name="_Toc432084814"/>
      <w:bookmarkStart w:id="254" w:name="_Toc432086342"/>
      <w:bookmarkStart w:id="255" w:name="_Toc433788852"/>
      <w:bookmarkStart w:id="256" w:name="_Toc433809274"/>
      <w:bookmarkStart w:id="257" w:name="_Toc433810976"/>
      <w:bookmarkStart w:id="258" w:name="_Toc433812678"/>
      <w:bookmarkStart w:id="259" w:name="_Toc435688068"/>
      <w:bookmarkStart w:id="260" w:name="_Toc435690134"/>
      <w:bookmarkStart w:id="261" w:name="_Toc435888602"/>
      <w:bookmarkStart w:id="262" w:name="_Toc435890695"/>
      <w:bookmarkStart w:id="263" w:name="_Toc436158125"/>
      <w:bookmarkStart w:id="264" w:name="_Toc436162704"/>
      <w:bookmarkStart w:id="265" w:name="_Toc436167283"/>
      <w:bookmarkStart w:id="266" w:name="_Toc436171862"/>
      <w:bookmarkStart w:id="267" w:name="_Toc436834483"/>
      <w:bookmarkStart w:id="268" w:name="_Toc437274934"/>
      <w:bookmarkStart w:id="269" w:name="_Toc437285131"/>
      <w:bookmarkStart w:id="270" w:name="_Toc432084819"/>
      <w:bookmarkStart w:id="271" w:name="_Toc432086347"/>
      <w:bookmarkStart w:id="272" w:name="_Toc433788857"/>
      <w:bookmarkStart w:id="273" w:name="_Toc433809279"/>
      <w:bookmarkStart w:id="274" w:name="_Toc433810981"/>
      <w:bookmarkStart w:id="275" w:name="_Toc433812683"/>
      <w:bookmarkStart w:id="276" w:name="_Toc435688073"/>
      <w:bookmarkStart w:id="277" w:name="_Toc435690139"/>
      <w:bookmarkStart w:id="278" w:name="_Toc435888607"/>
      <w:bookmarkStart w:id="279" w:name="_Toc435890700"/>
      <w:bookmarkStart w:id="280" w:name="_Toc436158130"/>
      <w:bookmarkStart w:id="281" w:name="_Toc436162709"/>
      <w:bookmarkStart w:id="282" w:name="_Toc436167288"/>
      <w:bookmarkStart w:id="283" w:name="_Toc436171867"/>
      <w:bookmarkStart w:id="284" w:name="_Toc436834488"/>
      <w:bookmarkStart w:id="285" w:name="_Toc437274939"/>
      <w:bookmarkStart w:id="286" w:name="_Toc437285136"/>
      <w:bookmarkStart w:id="287" w:name="_Toc432084824"/>
      <w:bookmarkStart w:id="288" w:name="_Toc432086352"/>
      <w:bookmarkStart w:id="289" w:name="_Toc433788862"/>
      <w:bookmarkStart w:id="290" w:name="_Toc433809284"/>
      <w:bookmarkStart w:id="291" w:name="_Toc433810986"/>
      <w:bookmarkStart w:id="292" w:name="_Toc433812688"/>
      <w:bookmarkStart w:id="293" w:name="_Toc435688078"/>
      <w:bookmarkStart w:id="294" w:name="_Toc435690144"/>
      <w:bookmarkStart w:id="295" w:name="_Toc435888612"/>
      <w:bookmarkStart w:id="296" w:name="_Toc435890705"/>
      <w:bookmarkStart w:id="297" w:name="_Toc436158135"/>
      <w:bookmarkStart w:id="298" w:name="_Toc436162714"/>
      <w:bookmarkStart w:id="299" w:name="_Toc436167293"/>
      <w:bookmarkStart w:id="300" w:name="_Toc436171872"/>
      <w:bookmarkStart w:id="301" w:name="_Toc436834493"/>
      <w:bookmarkStart w:id="302" w:name="_Toc437274944"/>
      <w:bookmarkStart w:id="303" w:name="_Toc437285141"/>
      <w:bookmarkStart w:id="304" w:name="_Toc432084829"/>
      <w:bookmarkStart w:id="305" w:name="_Toc432086357"/>
      <w:bookmarkStart w:id="306" w:name="_Toc433788867"/>
      <w:bookmarkStart w:id="307" w:name="_Toc433809289"/>
      <w:bookmarkStart w:id="308" w:name="_Toc433810991"/>
      <w:bookmarkStart w:id="309" w:name="_Toc433812693"/>
      <w:bookmarkStart w:id="310" w:name="_Toc435688083"/>
      <w:bookmarkStart w:id="311" w:name="_Toc435690149"/>
      <w:bookmarkStart w:id="312" w:name="_Toc435888617"/>
      <w:bookmarkStart w:id="313" w:name="_Toc435890710"/>
      <w:bookmarkStart w:id="314" w:name="_Toc436158140"/>
      <w:bookmarkStart w:id="315" w:name="_Toc436162719"/>
      <w:bookmarkStart w:id="316" w:name="_Toc436167298"/>
      <w:bookmarkStart w:id="317" w:name="_Toc436171877"/>
      <w:bookmarkStart w:id="318" w:name="_Toc436834498"/>
      <w:bookmarkStart w:id="319" w:name="_Toc437274949"/>
      <w:bookmarkStart w:id="320" w:name="_Toc437285146"/>
      <w:bookmarkStart w:id="321" w:name="_Toc432084834"/>
      <w:bookmarkStart w:id="322" w:name="_Toc432086362"/>
      <w:bookmarkStart w:id="323" w:name="_Toc433788872"/>
      <w:bookmarkStart w:id="324" w:name="_Toc433809294"/>
      <w:bookmarkStart w:id="325" w:name="_Toc433810996"/>
      <w:bookmarkStart w:id="326" w:name="_Toc433812698"/>
      <w:bookmarkStart w:id="327" w:name="_Toc435688088"/>
      <w:bookmarkStart w:id="328" w:name="_Toc435690154"/>
      <w:bookmarkStart w:id="329" w:name="_Toc435888622"/>
      <w:bookmarkStart w:id="330" w:name="_Toc435890715"/>
      <w:bookmarkStart w:id="331" w:name="_Toc436158145"/>
      <w:bookmarkStart w:id="332" w:name="_Toc436162724"/>
      <w:bookmarkStart w:id="333" w:name="_Toc436167303"/>
      <w:bookmarkStart w:id="334" w:name="_Toc436171882"/>
      <w:bookmarkStart w:id="335" w:name="_Toc436834503"/>
      <w:bookmarkStart w:id="336" w:name="_Toc437274954"/>
      <w:bookmarkStart w:id="337" w:name="_Toc437285151"/>
      <w:bookmarkStart w:id="338" w:name="_Toc432084844"/>
      <w:bookmarkStart w:id="339" w:name="_Toc432086372"/>
      <w:bookmarkStart w:id="340" w:name="_Toc433788882"/>
      <w:bookmarkStart w:id="341" w:name="_Toc433809304"/>
      <w:bookmarkStart w:id="342" w:name="_Toc433811006"/>
      <w:bookmarkStart w:id="343" w:name="_Toc433812708"/>
      <w:bookmarkStart w:id="344" w:name="_Toc435688098"/>
      <w:bookmarkStart w:id="345" w:name="_Toc435690164"/>
      <w:bookmarkStart w:id="346" w:name="_Toc435888632"/>
      <w:bookmarkStart w:id="347" w:name="_Toc435890725"/>
      <w:bookmarkStart w:id="348" w:name="_Toc436158155"/>
      <w:bookmarkStart w:id="349" w:name="_Toc436162734"/>
      <w:bookmarkStart w:id="350" w:name="_Toc436167313"/>
      <w:bookmarkStart w:id="351" w:name="_Toc436171892"/>
      <w:bookmarkStart w:id="352" w:name="_Toc436834513"/>
      <w:bookmarkStart w:id="353" w:name="_Toc437274964"/>
      <w:bookmarkStart w:id="354" w:name="_Toc437285161"/>
      <w:bookmarkStart w:id="355" w:name="_Toc432084849"/>
      <w:bookmarkStart w:id="356" w:name="_Toc432086377"/>
      <w:bookmarkStart w:id="357" w:name="_Toc433788887"/>
      <w:bookmarkStart w:id="358" w:name="_Toc433809309"/>
      <w:bookmarkStart w:id="359" w:name="_Toc433811011"/>
      <w:bookmarkStart w:id="360" w:name="_Toc433812713"/>
      <w:bookmarkStart w:id="361" w:name="_Toc435688103"/>
      <w:bookmarkStart w:id="362" w:name="_Toc435690169"/>
      <w:bookmarkStart w:id="363" w:name="_Toc435888637"/>
      <w:bookmarkStart w:id="364" w:name="_Toc435890730"/>
      <w:bookmarkStart w:id="365" w:name="_Toc436158160"/>
      <w:bookmarkStart w:id="366" w:name="_Toc436162739"/>
      <w:bookmarkStart w:id="367" w:name="_Toc436167318"/>
      <w:bookmarkStart w:id="368" w:name="_Toc436171897"/>
      <w:bookmarkStart w:id="369" w:name="_Toc436834518"/>
      <w:bookmarkStart w:id="370" w:name="_Toc437274969"/>
      <w:bookmarkStart w:id="371" w:name="_Toc437285166"/>
      <w:bookmarkStart w:id="372" w:name="_Toc419498275"/>
      <w:bookmarkStart w:id="373" w:name="_Toc420490517"/>
      <w:bookmarkStart w:id="374" w:name="_Toc420533137"/>
      <w:bookmarkStart w:id="375" w:name="_Toc420535432"/>
      <w:bookmarkStart w:id="376" w:name="_Toc419498329"/>
      <w:bookmarkStart w:id="377" w:name="_Toc420490571"/>
      <w:bookmarkStart w:id="378" w:name="_Toc420533191"/>
      <w:bookmarkStart w:id="379" w:name="_Toc420535486"/>
      <w:bookmarkStart w:id="380" w:name="_Toc419498334"/>
      <w:bookmarkStart w:id="381" w:name="_Toc420490576"/>
      <w:bookmarkStart w:id="382" w:name="_Toc420533196"/>
      <w:bookmarkStart w:id="383" w:name="_Toc420535491"/>
      <w:bookmarkStart w:id="384" w:name="_Toc419498339"/>
      <w:bookmarkStart w:id="385" w:name="_Toc420490581"/>
      <w:bookmarkStart w:id="386" w:name="_Toc420533201"/>
      <w:bookmarkStart w:id="387" w:name="_Toc420535496"/>
      <w:bookmarkStart w:id="388" w:name="_Toc419498344"/>
      <w:bookmarkStart w:id="389" w:name="_Toc420490586"/>
      <w:bookmarkStart w:id="390" w:name="_Toc420533206"/>
      <w:bookmarkStart w:id="391" w:name="_Toc420535501"/>
      <w:bookmarkStart w:id="392" w:name="_Toc419498349"/>
      <w:bookmarkStart w:id="393" w:name="_Toc420490591"/>
      <w:bookmarkStart w:id="394" w:name="_Toc420533211"/>
      <w:bookmarkStart w:id="395" w:name="_Toc420535506"/>
      <w:bookmarkStart w:id="396" w:name="_Toc419498359"/>
      <w:bookmarkStart w:id="397" w:name="_Toc420490601"/>
      <w:bookmarkStart w:id="398" w:name="_Toc420533221"/>
      <w:bookmarkStart w:id="399" w:name="_Toc420535516"/>
      <w:bookmarkStart w:id="400" w:name="_Toc419498369"/>
      <w:bookmarkStart w:id="401" w:name="_Toc420490611"/>
      <w:bookmarkStart w:id="402" w:name="_Toc420533231"/>
      <w:bookmarkStart w:id="403" w:name="_Toc420535526"/>
      <w:bookmarkStart w:id="404" w:name="_Toc419498374"/>
      <w:bookmarkStart w:id="405" w:name="_Toc420490616"/>
      <w:bookmarkStart w:id="406" w:name="_Toc420533236"/>
      <w:bookmarkStart w:id="407" w:name="_Toc420535531"/>
      <w:bookmarkStart w:id="408" w:name="_Toc419498379"/>
      <w:bookmarkStart w:id="409" w:name="_Toc420490621"/>
      <w:bookmarkStart w:id="410" w:name="_Toc420533241"/>
      <w:bookmarkStart w:id="411" w:name="_Toc420535536"/>
      <w:bookmarkStart w:id="412" w:name="_Toc419498384"/>
      <w:bookmarkStart w:id="413" w:name="_Toc420490626"/>
      <w:bookmarkStart w:id="414" w:name="_Toc420533246"/>
      <w:bookmarkStart w:id="415" w:name="_Toc420535541"/>
      <w:bookmarkStart w:id="416" w:name="_Toc419498389"/>
      <w:bookmarkStart w:id="417" w:name="_Toc420490631"/>
      <w:bookmarkStart w:id="418" w:name="_Toc420533251"/>
      <w:bookmarkStart w:id="419" w:name="_Toc420535546"/>
      <w:bookmarkStart w:id="420" w:name="_Toc419498394"/>
      <w:bookmarkStart w:id="421" w:name="_Toc420490636"/>
      <w:bookmarkStart w:id="422" w:name="_Toc420533256"/>
      <w:bookmarkStart w:id="423" w:name="_Toc420535551"/>
      <w:bookmarkStart w:id="424" w:name="_Toc419498399"/>
      <w:bookmarkStart w:id="425" w:name="_Toc420490641"/>
      <w:bookmarkStart w:id="426" w:name="_Toc420533261"/>
      <w:bookmarkStart w:id="427" w:name="_Toc420535556"/>
      <w:bookmarkStart w:id="428" w:name="_Toc419498404"/>
      <w:bookmarkStart w:id="429" w:name="_Toc420490646"/>
      <w:bookmarkStart w:id="430" w:name="_Toc420533266"/>
      <w:bookmarkStart w:id="431" w:name="_Toc420535561"/>
      <w:bookmarkStart w:id="432" w:name="_Toc419498409"/>
      <w:bookmarkStart w:id="433" w:name="_Toc420490651"/>
      <w:bookmarkStart w:id="434" w:name="_Toc420533271"/>
      <w:bookmarkStart w:id="435" w:name="_Toc420535566"/>
      <w:bookmarkStart w:id="436" w:name="_Toc419498414"/>
      <w:bookmarkStart w:id="437" w:name="_Toc420490656"/>
      <w:bookmarkStart w:id="438" w:name="_Toc420533276"/>
      <w:bookmarkStart w:id="439" w:name="_Toc420535571"/>
      <w:bookmarkStart w:id="440" w:name="_Toc419498419"/>
      <w:bookmarkStart w:id="441" w:name="_Toc420490661"/>
      <w:bookmarkStart w:id="442" w:name="_Toc420533281"/>
      <w:bookmarkStart w:id="443" w:name="_Toc420535576"/>
      <w:bookmarkStart w:id="444" w:name="_Toc419498424"/>
      <w:bookmarkStart w:id="445" w:name="_Toc420490666"/>
      <w:bookmarkStart w:id="446" w:name="_Toc420533286"/>
      <w:bookmarkStart w:id="447" w:name="_Toc420535581"/>
      <w:bookmarkStart w:id="448" w:name="_Toc419498434"/>
      <w:bookmarkStart w:id="449" w:name="_Toc420490676"/>
      <w:bookmarkStart w:id="450" w:name="_Toc420533296"/>
      <w:bookmarkStart w:id="451" w:name="_Toc420535591"/>
      <w:bookmarkStart w:id="452" w:name="_Toc419498439"/>
      <w:bookmarkStart w:id="453" w:name="_Toc420490681"/>
      <w:bookmarkStart w:id="454" w:name="_Toc420533301"/>
      <w:bookmarkStart w:id="455" w:name="_Toc420535596"/>
      <w:bookmarkStart w:id="456" w:name="_Toc419498449"/>
      <w:bookmarkStart w:id="457" w:name="_Toc420490691"/>
      <w:bookmarkStart w:id="458" w:name="_Toc420533311"/>
      <w:bookmarkStart w:id="459" w:name="_Toc420535606"/>
      <w:bookmarkStart w:id="460" w:name="_Toc419498450"/>
      <w:bookmarkStart w:id="461" w:name="_Toc420490692"/>
      <w:bookmarkStart w:id="462" w:name="_Toc420533312"/>
      <w:bookmarkStart w:id="463" w:name="_Toc420535607"/>
      <w:bookmarkStart w:id="464" w:name="_Toc419498451"/>
      <w:bookmarkStart w:id="465" w:name="_Toc420490693"/>
      <w:bookmarkStart w:id="466" w:name="_Toc420533313"/>
      <w:bookmarkStart w:id="467" w:name="_Toc420535608"/>
      <w:bookmarkStart w:id="468" w:name="_Toc419498452"/>
      <w:bookmarkStart w:id="469" w:name="_Toc420490694"/>
      <w:bookmarkStart w:id="470" w:name="_Toc420533314"/>
      <w:bookmarkStart w:id="471" w:name="_Toc420535609"/>
      <w:bookmarkStart w:id="472" w:name="_Toc432084859"/>
      <w:bookmarkStart w:id="473" w:name="_Toc432086387"/>
      <w:bookmarkStart w:id="474" w:name="_Toc433788897"/>
      <w:bookmarkStart w:id="475" w:name="_Toc433809319"/>
      <w:bookmarkStart w:id="476" w:name="_Toc433811021"/>
      <w:bookmarkStart w:id="477" w:name="_Toc433812723"/>
      <w:bookmarkStart w:id="478" w:name="_Toc435688113"/>
      <w:bookmarkStart w:id="479" w:name="_Toc435690179"/>
      <w:bookmarkStart w:id="480" w:name="_Toc435888647"/>
      <w:bookmarkStart w:id="481" w:name="_Toc435890740"/>
      <w:bookmarkStart w:id="482" w:name="_Toc436158170"/>
      <w:bookmarkStart w:id="483" w:name="_Toc436162749"/>
      <w:bookmarkStart w:id="484" w:name="_Toc436167328"/>
      <w:bookmarkStart w:id="485" w:name="_Toc436171907"/>
      <w:bookmarkStart w:id="486" w:name="_Toc436834528"/>
      <w:bookmarkStart w:id="487" w:name="_Toc437274979"/>
      <w:bookmarkStart w:id="488" w:name="_Toc437285176"/>
      <w:bookmarkStart w:id="489" w:name="_Toc432084860"/>
      <w:bookmarkStart w:id="490" w:name="_Toc432086388"/>
      <w:bookmarkStart w:id="491" w:name="_Toc433788898"/>
      <w:bookmarkStart w:id="492" w:name="_Toc433809320"/>
      <w:bookmarkStart w:id="493" w:name="_Toc433811022"/>
      <w:bookmarkStart w:id="494" w:name="_Toc433812724"/>
      <w:bookmarkStart w:id="495" w:name="_Toc435688114"/>
      <w:bookmarkStart w:id="496" w:name="_Toc435690180"/>
      <w:bookmarkStart w:id="497" w:name="_Toc435888648"/>
      <w:bookmarkStart w:id="498" w:name="_Toc435890741"/>
      <w:bookmarkStart w:id="499" w:name="_Toc436158171"/>
      <w:bookmarkStart w:id="500" w:name="_Toc436162750"/>
      <w:bookmarkStart w:id="501" w:name="_Toc436167329"/>
      <w:bookmarkStart w:id="502" w:name="_Toc436171908"/>
      <w:bookmarkStart w:id="503" w:name="_Toc436834529"/>
      <w:bookmarkStart w:id="504" w:name="_Toc437274980"/>
      <w:bookmarkStart w:id="505" w:name="_Toc437285177"/>
      <w:bookmarkStart w:id="506" w:name="_Toc432084861"/>
      <w:bookmarkStart w:id="507" w:name="_Toc432086389"/>
      <w:bookmarkStart w:id="508" w:name="_Toc433788899"/>
      <w:bookmarkStart w:id="509" w:name="_Toc433809321"/>
      <w:bookmarkStart w:id="510" w:name="_Toc433811023"/>
      <w:bookmarkStart w:id="511" w:name="_Toc433812725"/>
      <w:bookmarkStart w:id="512" w:name="_Toc435688115"/>
      <w:bookmarkStart w:id="513" w:name="_Toc435690181"/>
      <w:bookmarkStart w:id="514" w:name="_Toc435888649"/>
      <w:bookmarkStart w:id="515" w:name="_Toc435890742"/>
      <w:bookmarkStart w:id="516" w:name="_Toc436158172"/>
      <w:bookmarkStart w:id="517" w:name="_Toc436162751"/>
      <w:bookmarkStart w:id="518" w:name="_Toc436167330"/>
      <w:bookmarkStart w:id="519" w:name="_Toc436171909"/>
      <w:bookmarkStart w:id="520" w:name="_Toc436834530"/>
      <w:bookmarkStart w:id="521" w:name="_Toc437274981"/>
      <w:bookmarkStart w:id="522" w:name="_Toc437285178"/>
      <w:bookmarkStart w:id="523" w:name="_Ref415072088"/>
      <w:bookmarkStart w:id="524" w:name="_Ref415157132"/>
      <w:bookmarkStart w:id="525" w:name="_Toc419051747"/>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77FA7AAC" w14:textId="0BD20E75" w:rsidR="002843F3" w:rsidRPr="002B1AF1" w:rsidRDefault="002843F3" w:rsidP="00D85536">
      <w:pPr>
        <w:pStyle w:val="Heading2"/>
      </w:pPr>
      <w:bookmarkStart w:id="526" w:name="_Toc454362614"/>
      <w:r w:rsidRPr="002B1AF1">
        <w:t xml:space="preserve">User </w:t>
      </w:r>
      <w:bookmarkEnd w:id="523"/>
      <w:bookmarkEnd w:id="524"/>
      <w:bookmarkEnd w:id="525"/>
      <w:r w:rsidR="00FB50DC" w:rsidRPr="002B1AF1">
        <w:t>Profiles</w:t>
      </w:r>
      <w:bookmarkEnd w:id="526"/>
    </w:p>
    <w:p w14:paraId="3E0A3D8A" w14:textId="1BA285B5" w:rsidR="00E44C8D" w:rsidRDefault="00E44C8D" w:rsidP="006E5CF9">
      <w:pPr>
        <w:pStyle w:val="BodyText"/>
      </w:pPr>
      <w:r w:rsidRPr="002B1AF1">
        <w:t>The user community for the SSOi support</w:t>
      </w:r>
      <w:r w:rsidR="00273302" w:rsidRPr="002B1AF1">
        <w:t>s</w:t>
      </w:r>
      <w:r w:rsidRPr="002B1AF1">
        <w:t xml:space="preserve"> </w:t>
      </w:r>
      <w:r w:rsidR="004263BB" w:rsidRPr="002B1AF1">
        <w:t>VA emp</w:t>
      </w:r>
      <w:r w:rsidR="004D20DC" w:rsidRPr="002B1AF1">
        <w:t>l</w:t>
      </w:r>
      <w:r w:rsidR="004263BB" w:rsidRPr="002B1AF1">
        <w:t>oye</w:t>
      </w:r>
      <w:r w:rsidR="002D3E0F" w:rsidRPr="002B1AF1">
        <w:t>e</w:t>
      </w:r>
      <w:r w:rsidR="004263BB" w:rsidRPr="002B1AF1">
        <w:t>s, contractors</w:t>
      </w:r>
      <w:r w:rsidR="002D3E0F" w:rsidRPr="002B1AF1">
        <w:t>,</w:t>
      </w:r>
      <w:r w:rsidR="004263BB" w:rsidRPr="002B1AF1">
        <w:t xml:space="preserve"> and volunteers </w:t>
      </w:r>
      <w:r w:rsidR="002D3E0F" w:rsidRPr="002B1AF1">
        <w:t>who</w:t>
      </w:r>
      <w:r w:rsidR="004263BB" w:rsidRPr="002B1AF1">
        <w:t xml:space="preserve"> are part of the VA Active Directory forest and approved for logical access.</w:t>
      </w:r>
      <w:r w:rsidRPr="002B1AF1">
        <w:t xml:space="preserve"> </w:t>
      </w:r>
      <w:r w:rsidR="004263BB" w:rsidRPr="002B1AF1">
        <w:t xml:space="preserve">Refer to Section </w:t>
      </w:r>
      <w:r w:rsidR="004263BB" w:rsidRPr="002B1AF1">
        <w:fldChar w:fldCharType="begin"/>
      </w:r>
      <w:r w:rsidR="004263BB" w:rsidRPr="002B1AF1">
        <w:instrText xml:space="preserve"> REF _Ref435533346 \r \h </w:instrText>
      </w:r>
      <w:r w:rsidR="00966A0A" w:rsidRPr="002B1AF1">
        <w:instrText xml:space="preserve"> \* MERGEFORMAT </w:instrText>
      </w:r>
      <w:r w:rsidR="004263BB" w:rsidRPr="002B1AF1">
        <w:fldChar w:fldCharType="separate"/>
      </w:r>
      <w:r w:rsidR="00BF35C8">
        <w:t>0</w:t>
      </w:r>
      <w:r w:rsidR="004263BB" w:rsidRPr="002B1AF1">
        <w:fldChar w:fldCharType="end"/>
      </w:r>
      <w:r w:rsidR="004263BB" w:rsidRPr="002B1AF1">
        <w:t xml:space="preserve"> for additional user information</w:t>
      </w:r>
      <w:r w:rsidR="004263BB" w:rsidRPr="00966A0A">
        <w:t>.</w:t>
      </w:r>
    </w:p>
    <w:p w14:paraId="0FA2FD6B" w14:textId="77777777" w:rsidR="005C62AC" w:rsidRPr="005C62AC" w:rsidRDefault="005C62AC" w:rsidP="00586408">
      <w:pPr>
        <w:rPr>
          <w:lang w:eastAsia="ko-KR"/>
        </w:rPr>
      </w:pPr>
    </w:p>
    <w:p w14:paraId="77FA7ABB" w14:textId="1E4F4261" w:rsidR="002843F3" w:rsidRPr="002B1AF1" w:rsidRDefault="002843F3" w:rsidP="002B1AF1">
      <w:pPr>
        <w:pStyle w:val="Heading1"/>
      </w:pPr>
      <w:bookmarkStart w:id="527" w:name="_Toc432084982"/>
      <w:bookmarkStart w:id="528" w:name="_Toc432086510"/>
      <w:bookmarkStart w:id="529" w:name="_Toc433789020"/>
      <w:bookmarkStart w:id="530" w:name="_Toc433809442"/>
      <w:bookmarkStart w:id="531" w:name="_Toc433811144"/>
      <w:bookmarkStart w:id="532" w:name="_Toc433812846"/>
      <w:bookmarkStart w:id="533" w:name="_Toc435688236"/>
      <w:bookmarkStart w:id="534" w:name="_Toc435690302"/>
      <w:bookmarkStart w:id="535" w:name="_Toc435888770"/>
      <w:bookmarkStart w:id="536" w:name="_Toc435890863"/>
      <w:bookmarkStart w:id="537" w:name="_Toc436158293"/>
      <w:bookmarkStart w:id="538" w:name="_Toc436162872"/>
      <w:bookmarkStart w:id="539" w:name="_Toc436167451"/>
      <w:bookmarkStart w:id="540" w:name="_Toc436172030"/>
      <w:bookmarkStart w:id="541" w:name="_Toc436834651"/>
      <w:bookmarkStart w:id="542" w:name="_Toc437275102"/>
      <w:bookmarkStart w:id="543" w:name="_Toc437285299"/>
      <w:bookmarkStart w:id="544" w:name="_Toc432084983"/>
      <w:bookmarkStart w:id="545" w:name="_Toc432086511"/>
      <w:bookmarkStart w:id="546" w:name="_Toc433789021"/>
      <w:bookmarkStart w:id="547" w:name="_Toc433809443"/>
      <w:bookmarkStart w:id="548" w:name="_Toc433811145"/>
      <w:bookmarkStart w:id="549" w:name="_Toc433812847"/>
      <w:bookmarkStart w:id="550" w:name="_Toc435688237"/>
      <w:bookmarkStart w:id="551" w:name="_Toc435690303"/>
      <w:bookmarkStart w:id="552" w:name="_Toc435888771"/>
      <w:bookmarkStart w:id="553" w:name="_Toc435890864"/>
      <w:bookmarkStart w:id="554" w:name="_Toc436158294"/>
      <w:bookmarkStart w:id="555" w:name="_Toc436162873"/>
      <w:bookmarkStart w:id="556" w:name="_Toc436167452"/>
      <w:bookmarkStart w:id="557" w:name="_Toc436172031"/>
      <w:bookmarkStart w:id="558" w:name="_Toc436834652"/>
      <w:bookmarkStart w:id="559" w:name="_Toc437275103"/>
      <w:bookmarkStart w:id="560" w:name="_Toc437285300"/>
      <w:bookmarkStart w:id="561" w:name="_Toc432084984"/>
      <w:bookmarkStart w:id="562" w:name="_Toc432086512"/>
      <w:bookmarkStart w:id="563" w:name="_Toc433789022"/>
      <w:bookmarkStart w:id="564" w:name="_Toc433809444"/>
      <w:bookmarkStart w:id="565" w:name="_Toc433811146"/>
      <w:bookmarkStart w:id="566" w:name="_Toc433812848"/>
      <w:bookmarkStart w:id="567" w:name="_Toc435688238"/>
      <w:bookmarkStart w:id="568" w:name="_Toc435690304"/>
      <w:bookmarkStart w:id="569" w:name="_Toc435888772"/>
      <w:bookmarkStart w:id="570" w:name="_Toc435890865"/>
      <w:bookmarkStart w:id="571" w:name="_Toc436158295"/>
      <w:bookmarkStart w:id="572" w:name="_Toc436162874"/>
      <w:bookmarkStart w:id="573" w:name="_Toc436167453"/>
      <w:bookmarkStart w:id="574" w:name="_Toc436172032"/>
      <w:bookmarkStart w:id="575" w:name="_Toc436834653"/>
      <w:bookmarkStart w:id="576" w:name="_Toc437275104"/>
      <w:bookmarkStart w:id="577" w:name="_Toc437285301"/>
      <w:bookmarkStart w:id="578" w:name="_Toc432084985"/>
      <w:bookmarkStart w:id="579" w:name="_Toc432086513"/>
      <w:bookmarkStart w:id="580" w:name="_Toc433789023"/>
      <w:bookmarkStart w:id="581" w:name="_Toc433809445"/>
      <w:bookmarkStart w:id="582" w:name="_Toc433811147"/>
      <w:bookmarkStart w:id="583" w:name="_Toc433812849"/>
      <w:bookmarkStart w:id="584" w:name="_Toc435688239"/>
      <w:bookmarkStart w:id="585" w:name="_Toc435690305"/>
      <w:bookmarkStart w:id="586" w:name="_Toc435888773"/>
      <w:bookmarkStart w:id="587" w:name="_Toc435890866"/>
      <w:bookmarkStart w:id="588" w:name="_Toc436158296"/>
      <w:bookmarkStart w:id="589" w:name="_Toc436162875"/>
      <w:bookmarkStart w:id="590" w:name="_Toc436167454"/>
      <w:bookmarkStart w:id="591" w:name="_Toc436172033"/>
      <w:bookmarkStart w:id="592" w:name="_Toc436834654"/>
      <w:bookmarkStart w:id="593" w:name="_Toc437275105"/>
      <w:bookmarkStart w:id="594" w:name="_Toc437285302"/>
      <w:bookmarkStart w:id="595" w:name="_Toc432084986"/>
      <w:bookmarkStart w:id="596" w:name="_Toc432086514"/>
      <w:bookmarkStart w:id="597" w:name="_Toc433789024"/>
      <w:bookmarkStart w:id="598" w:name="_Toc433809446"/>
      <w:bookmarkStart w:id="599" w:name="_Toc433811148"/>
      <w:bookmarkStart w:id="600" w:name="_Toc433812850"/>
      <w:bookmarkStart w:id="601" w:name="_Toc435688240"/>
      <w:bookmarkStart w:id="602" w:name="_Toc435690306"/>
      <w:bookmarkStart w:id="603" w:name="_Toc435888774"/>
      <w:bookmarkStart w:id="604" w:name="_Toc435890867"/>
      <w:bookmarkStart w:id="605" w:name="_Toc436158297"/>
      <w:bookmarkStart w:id="606" w:name="_Toc436162876"/>
      <w:bookmarkStart w:id="607" w:name="_Toc436167455"/>
      <w:bookmarkStart w:id="608" w:name="_Toc436172034"/>
      <w:bookmarkStart w:id="609" w:name="_Toc436834655"/>
      <w:bookmarkStart w:id="610" w:name="_Toc437275106"/>
      <w:bookmarkStart w:id="611" w:name="_Toc437285303"/>
      <w:bookmarkStart w:id="612" w:name="_Toc432084987"/>
      <w:bookmarkStart w:id="613" w:name="_Toc432086515"/>
      <w:bookmarkStart w:id="614" w:name="_Toc433789025"/>
      <w:bookmarkStart w:id="615" w:name="_Toc433809447"/>
      <w:bookmarkStart w:id="616" w:name="_Toc433811149"/>
      <w:bookmarkStart w:id="617" w:name="_Toc433812851"/>
      <w:bookmarkStart w:id="618" w:name="_Toc435688241"/>
      <w:bookmarkStart w:id="619" w:name="_Toc435690307"/>
      <w:bookmarkStart w:id="620" w:name="_Toc435888775"/>
      <w:bookmarkStart w:id="621" w:name="_Toc435890868"/>
      <w:bookmarkStart w:id="622" w:name="_Toc436158298"/>
      <w:bookmarkStart w:id="623" w:name="_Toc436162877"/>
      <w:bookmarkStart w:id="624" w:name="_Toc436167456"/>
      <w:bookmarkStart w:id="625" w:name="_Toc436172035"/>
      <w:bookmarkStart w:id="626" w:name="_Toc436834656"/>
      <w:bookmarkStart w:id="627" w:name="_Toc437275107"/>
      <w:bookmarkStart w:id="628" w:name="_Toc437285304"/>
      <w:bookmarkStart w:id="629" w:name="_Toc432084988"/>
      <w:bookmarkStart w:id="630" w:name="_Toc432086516"/>
      <w:bookmarkStart w:id="631" w:name="_Toc433789026"/>
      <w:bookmarkStart w:id="632" w:name="_Toc433809448"/>
      <w:bookmarkStart w:id="633" w:name="_Toc433811150"/>
      <w:bookmarkStart w:id="634" w:name="_Toc433812852"/>
      <w:bookmarkStart w:id="635" w:name="_Toc435688242"/>
      <w:bookmarkStart w:id="636" w:name="_Toc435690308"/>
      <w:bookmarkStart w:id="637" w:name="_Toc435888776"/>
      <w:bookmarkStart w:id="638" w:name="_Toc435890869"/>
      <w:bookmarkStart w:id="639" w:name="_Toc436158299"/>
      <w:bookmarkStart w:id="640" w:name="_Toc436162878"/>
      <w:bookmarkStart w:id="641" w:name="_Toc436167457"/>
      <w:bookmarkStart w:id="642" w:name="_Toc436172036"/>
      <w:bookmarkStart w:id="643" w:name="_Toc436834657"/>
      <w:bookmarkStart w:id="644" w:name="_Toc437275108"/>
      <w:bookmarkStart w:id="645" w:name="_Toc437285305"/>
      <w:bookmarkStart w:id="646" w:name="_Toc432084989"/>
      <w:bookmarkStart w:id="647" w:name="_Toc432086517"/>
      <w:bookmarkStart w:id="648" w:name="_Toc433789027"/>
      <w:bookmarkStart w:id="649" w:name="_Toc433809449"/>
      <w:bookmarkStart w:id="650" w:name="_Toc433811151"/>
      <w:bookmarkStart w:id="651" w:name="_Toc433812853"/>
      <w:bookmarkStart w:id="652" w:name="_Toc435688243"/>
      <w:bookmarkStart w:id="653" w:name="_Toc435690309"/>
      <w:bookmarkStart w:id="654" w:name="_Toc435888777"/>
      <w:bookmarkStart w:id="655" w:name="_Toc435890870"/>
      <w:bookmarkStart w:id="656" w:name="_Toc436158300"/>
      <w:bookmarkStart w:id="657" w:name="_Toc436162879"/>
      <w:bookmarkStart w:id="658" w:name="_Toc436167458"/>
      <w:bookmarkStart w:id="659" w:name="_Toc436172037"/>
      <w:bookmarkStart w:id="660" w:name="_Toc436834658"/>
      <w:bookmarkStart w:id="661" w:name="_Toc437275109"/>
      <w:bookmarkStart w:id="662" w:name="_Toc437285306"/>
      <w:bookmarkStart w:id="663" w:name="_Toc432084990"/>
      <w:bookmarkStart w:id="664" w:name="_Toc432086518"/>
      <w:bookmarkStart w:id="665" w:name="_Toc433789028"/>
      <w:bookmarkStart w:id="666" w:name="_Toc433809450"/>
      <w:bookmarkStart w:id="667" w:name="_Toc433811152"/>
      <w:bookmarkStart w:id="668" w:name="_Toc433812854"/>
      <w:bookmarkStart w:id="669" w:name="_Toc435688244"/>
      <w:bookmarkStart w:id="670" w:name="_Toc435690310"/>
      <w:bookmarkStart w:id="671" w:name="_Toc435888778"/>
      <w:bookmarkStart w:id="672" w:name="_Toc435890871"/>
      <w:bookmarkStart w:id="673" w:name="_Toc436158301"/>
      <w:bookmarkStart w:id="674" w:name="_Toc436162880"/>
      <w:bookmarkStart w:id="675" w:name="_Toc436167459"/>
      <w:bookmarkStart w:id="676" w:name="_Toc436172038"/>
      <w:bookmarkStart w:id="677" w:name="_Toc436834659"/>
      <w:bookmarkStart w:id="678" w:name="_Toc437275110"/>
      <w:bookmarkStart w:id="679" w:name="_Toc437285307"/>
      <w:bookmarkStart w:id="680" w:name="ColumnTitle_ProjDocs"/>
      <w:bookmarkStart w:id="681" w:name="_Toc432084991"/>
      <w:bookmarkStart w:id="682" w:name="_Toc432086519"/>
      <w:bookmarkStart w:id="683" w:name="_Toc433789029"/>
      <w:bookmarkStart w:id="684" w:name="_Toc433809451"/>
      <w:bookmarkStart w:id="685" w:name="_Toc433811153"/>
      <w:bookmarkStart w:id="686" w:name="_Toc433812855"/>
      <w:bookmarkStart w:id="687" w:name="_Toc435688245"/>
      <w:bookmarkStart w:id="688" w:name="_Toc435690311"/>
      <w:bookmarkStart w:id="689" w:name="_Toc435888779"/>
      <w:bookmarkStart w:id="690" w:name="_Toc435890872"/>
      <w:bookmarkStart w:id="691" w:name="_Toc436158302"/>
      <w:bookmarkStart w:id="692" w:name="_Toc436162881"/>
      <w:bookmarkStart w:id="693" w:name="_Toc436167460"/>
      <w:bookmarkStart w:id="694" w:name="_Toc436172039"/>
      <w:bookmarkStart w:id="695" w:name="_Toc436834660"/>
      <w:bookmarkStart w:id="696" w:name="_Toc437275111"/>
      <w:bookmarkStart w:id="697" w:name="_Toc437285308"/>
      <w:bookmarkStart w:id="698" w:name="_Toc432084992"/>
      <w:bookmarkStart w:id="699" w:name="_Toc432086520"/>
      <w:bookmarkStart w:id="700" w:name="_Toc433789030"/>
      <w:bookmarkStart w:id="701" w:name="_Toc433809452"/>
      <w:bookmarkStart w:id="702" w:name="_Toc433811154"/>
      <w:bookmarkStart w:id="703" w:name="_Toc433812856"/>
      <w:bookmarkStart w:id="704" w:name="_Toc435688246"/>
      <w:bookmarkStart w:id="705" w:name="_Toc435690312"/>
      <w:bookmarkStart w:id="706" w:name="_Toc435888780"/>
      <w:bookmarkStart w:id="707" w:name="_Toc435890873"/>
      <w:bookmarkStart w:id="708" w:name="_Toc436158303"/>
      <w:bookmarkStart w:id="709" w:name="_Toc436162882"/>
      <w:bookmarkStart w:id="710" w:name="_Toc436167461"/>
      <w:bookmarkStart w:id="711" w:name="_Toc436172040"/>
      <w:bookmarkStart w:id="712" w:name="_Toc436834661"/>
      <w:bookmarkStart w:id="713" w:name="_Toc437275112"/>
      <w:bookmarkStart w:id="714" w:name="_Toc437285309"/>
      <w:bookmarkStart w:id="715" w:name="_Toc432084993"/>
      <w:bookmarkStart w:id="716" w:name="_Toc432086521"/>
      <w:bookmarkStart w:id="717" w:name="_Toc433789031"/>
      <w:bookmarkStart w:id="718" w:name="_Toc433809453"/>
      <w:bookmarkStart w:id="719" w:name="_Toc433811155"/>
      <w:bookmarkStart w:id="720" w:name="_Toc433812857"/>
      <w:bookmarkStart w:id="721" w:name="_Toc435688247"/>
      <w:bookmarkStart w:id="722" w:name="_Toc435690313"/>
      <w:bookmarkStart w:id="723" w:name="_Toc435888781"/>
      <w:bookmarkStart w:id="724" w:name="_Toc435890874"/>
      <w:bookmarkStart w:id="725" w:name="_Toc436158304"/>
      <w:bookmarkStart w:id="726" w:name="_Toc436162883"/>
      <w:bookmarkStart w:id="727" w:name="_Toc436167462"/>
      <w:bookmarkStart w:id="728" w:name="_Toc436172041"/>
      <w:bookmarkStart w:id="729" w:name="_Toc436834662"/>
      <w:bookmarkStart w:id="730" w:name="_Toc437275113"/>
      <w:bookmarkStart w:id="731" w:name="_Toc437285310"/>
      <w:bookmarkStart w:id="732" w:name="_Toc432084994"/>
      <w:bookmarkStart w:id="733" w:name="_Toc432086522"/>
      <w:bookmarkStart w:id="734" w:name="_Toc433789032"/>
      <w:bookmarkStart w:id="735" w:name="_Toc433809454"/>
      <w:bookmarkStart w:id="736" w:name="_Toc433811156"/>
      <w:bookmarkStart w:id="737" w:name="_Toc433812858"/>
      <w:bookmarkStart w:id="738" w:name="_Toc435688248"/>
      <w:bookmarkStart w:id="739" w:name="_Toc435690314"/>
      <w:bookmarkStart w:id="740" w:name="_Toc435888782"/>
      <w:bookmarkStart w:id="741" w:name="_Toc435890875"/>
      <w:bookmarkStart w:id="742" w:name="_Toc436158305"/>
      <w:bookmarkStart w:id="743" w:name="_Toc436162884"/>
      <w:bookmarkStart w:id="744" w:name="_Toc436167463"/>
      <w:bookmarkStart w:id="745" w:name="_Toc436172042"/>
      <w:bookmarkStart w:id="746" w:name="_Toc436834663"/>
      <w:bookmarkStart w:id="747" w:name="_Toc437275114"/>
      <w:bookmarkStart w:id="748" w:name="_Toc437285311"/>
      <w:bookmarkStart w:id="749" w:name="_Toc419051807"/>
      <w:bookmarkStart w:id="750" w:name="_Ref433200900"/>
      <w:bookmarkStart w:id="751" w:name="_Toc454362615"/>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2B1AF1">
        <w:t>Background</w:t>
      </w:r>
      <w:bookmarkEnd w:id="749"/>
      <w:bookmarkEnd w:id="750"/>
      <w:bookmarkEnd w:id="751"/>
    </w:p>
    <w:p w14:paraId="597D0B8B" w14:textId="18BAC45E" w:rsidR="00FD0125" w:rsidRDefault="00FD0125" w:rsidP="006E5CF9">
      <w:pPr>
        <w:pStyle w:val="BodyText"/>
      </w:pPr>
      <w:r w:rsidRPr="002B1AF1">
        <w:t xml:space="preserve">The purpose of the VA </w:t>
      </w:r>
      <w:proofErr w:type="gramStart"/>
      <w:r w:rsidRPr="002B1AF1">
        <w:t>AcS</w:t>
      </w:r>
      <w:proofErr w:type="gramEnd"/>
      <w:r w:rsidRPr="002B1AF1">
        <w:t xml:space="preserve"> Development Support task is to design, develop, implement, integrate, operationalize, and sustain an enterprise-wide VA </w:t>
      </w:r>
      <w:r w:rsidR="00747B69" w:rsidRPr="002B1AF1">
        <w:t>AcS 2.</w:t>
      </w:r>
      <w:r w:rsidR="00012C04" w:rsidRPr="002B1AF1">
        <w:t>5.</w:t>
      </w:r>
      <w:r w:rsidR="00747B69" w:rsidRPr="002B1AF1">
        <w:t>0</w:t>
      </w:r>
      <w:r w:rsidRPr="002B1AF1">
        <w:t xml:space="preserve"> for VA </w:t>
      </w:r>
      <w:r w:rsidR="0003293A" w:rsidRPr="002B1AF1">
        <w:t>ESS</w:t>
      </w:r>
      <w:r w:rsidRPr="002B1AF1">
        <w:t xml:space="preserve">. In order to coordinate </w:t>
      </w:r>
      <w:proofErr w:type="gramStart"/>
      <w:r w:rsidRPr="002B1AF1">
        <w:t>AcS</w:t>
      </w:r>
      <w:proofErr w:type="gramEnd"/>
      <w:r w:rsidRPr="002B1AF1">
        <w:t xml:space="preserve"> across several </w:t>
      </w:r>
      <w:r w:rsidR="0003293A" w:rsidRPr="002B1AF1">
        <w:t xml:space="preserve">ESS </w:t>
      </w:r>
      <w:r w:rsidRPr="002B1AF1">
        <w:t xml:space="preserve">work streams, multiple internal and external systems will need to be interconnected to provide access to these systems by facility, </w:t>
      </w:r>
      <w:r w:rsidR="003350B6" w:rsidRPr="002B1AF1">
        <w:t>system,</w:t>
      </w:r>
      <w:r w:rsidRPr="002B1AF1">
        <w:t xml:space="preserve"> and individual entities. The goal of </w:t>
      </w:r>
      <w:proofErr w:type="gramStart"/>
      <w:r w:rsidRPr="002B1AF1">
        <w:t>AcS</w:t>
      </w:r>
      <w:proofErr w:type="gramEnd"/>
      <w:r w:rsidRPr="002B1AF1">
        <w:t xml:space="preserve"> is to facilitate access transactions using an Enterprise Services framework. The Framework should address the user account life</w:t>
      </w:r>
      <w:r w:rsidR="00F64DC6" w:rsidRPr="002B1AF1">
        <w:t xml:space="preserve"> </w:t>
      </w:r>
      <w:r w:rsidRPr="002B1AF1">
        <w:t xml:space="preserve">cycle, from identity creation through de-provisioning of the user. To accomplish these goals, the </w:t>
      </w:r>
      <w:proofErr w:type="gramStart"/>
      <w:r w:rsidRPr="002B1AF1">
        <w:t>AcS</w:t>
      </w:r>
      <w:proofErr w:type="gramEnd"/>
      <w:r w:rsidRPr="002B1AF1">
        <w:t xml:space="preserve"> should consider highly available services in an effort to minimize unintentional disruptions for the users. </w:t>
      </w:r>
    </w:p>
    <w:p w14:paraId="13C86CE1" w14:textId="77777777" w:rsidR="006F0475" w:rsidRPr="002B1AF1" w:rsidRDefault="006F0475" w:rsidP="006F0475"/>
    <w:p w14:paraId="2D30BDD2" w14:textId="66891CB0" w:rsidR="00FD0125" w:rsidRDefault="00FD0125" w:rsidP="006E5CF9">
      <w:pPr>
        <w:pStyle w:val="BodyText"/>
      </w:pPr>
      <w:r w:rsidRPr="002B1AF1">
        <w:t xml:space="preserve">This document provides the underlying design to support the SSOi activities. The system design </w:t>
      </w:r>
      <w:proofErr w:type="gramStart"/>
      <w:r w:rsidRPr="002B1AF1">
        <w:t>is based</w:t>
      </w:r>
      <w:proofErr w:type="gramEnd"/>
      <w:r w:rsidRPr="002B1AF1">
        <w:t xml:space="preserve"> on a Service Oriented Architecture (SOA) approach. The solution architecture uses accepted COTS products for each of VA AcS activity and applies the leading practices as outlined by the product vendor to the extent possible. The design of the architecture supports VA’s scalability, security, extensibility, and high availability requirements to provide a flexible enterprise solution. </w:t>
      </w:r>
    </w:p>
    <w:p w14:paraId="1ADA7421" w14:textId="77777777" w:rsidR="005C62AC" w:rsidRPr="005C62AC" w:rsidRDefault="005C62AC" w:rsidP="006F0475"/>
    <w:p w14:paraId="77FA7ABC" w14:textId="77777777" w:rsidR="002843F3" w:rsidRPr="004D71E0" w:rsidRDefault="002843F3" w:rsidP="00AA5CCC">
      <w:pPr>
        <w:pStyle w:val="Heading2"/>
      </w:pPr>
      <w:r w:rsidRPr="004D71E0">
        <w:lastRenderedPageBreak/>
        <w:tab/>
      </w:r>
      <w:bookmarkStart w:id="752" w:name="_Toc419051808"/>
      <w:bookmarkStart w:id="753" w:name="_Toc454362616"/>
      <w:r w:rsidRPr="004D71E0">
        <w:t>Overview of the System</w:t>
      </w:r>
      <w:bookmarkEnd w:id="752"/>
      <w:bookmarkEnd w:id="753"/>
    </w:p>
    <w:p w14:paraId="1D9430B8" w14:textId="77777777" w:rsidR="00C92B84" w:rsidRDefault="00C92B84" w:rsidP="006E5CF9">
      <w:pPr>
        <w:pStyle w:val="BodyText"/>
      </w:pPr>
      <w:r w:rsidRPr="002B1AF1">
        <w:t xml:space="preserve">IAM </w:t>
      </w:r>
      <w:proofErr w:type="gramStart"/>
      <w:r w:rsidRPr="002B1AF1">
        <w:t>AcS</w:t>
      </w:r>
      <w:proofErr w:type="gramEnd"/>
      <w:r w:rsidRPr="002B1AF1">
        <w:t xml:space="preserve"> 2.0 offers several services that are necessary to provide identity and access management services to both internal VA employees/contractors and to external end users. It provides VA applications centralized authentication mechanism for internal users and identity federation capabilities for external users. It also offers authorization capabilities, both coarse and fine-grained, for application access.  AcS Provisioning</w:t>
      </w:r>
      <w:proofErr w:type="gramStart"/>
      <w:r w:rsidRPr="002B1AF1">
        <w:t>  enables</w:t>
      </w:r>
      <w:proofErr w:type="gramEnd"/>
      <w:r w:rsidRPr="002B1AF1">
        <w:t xml:space="preserve"> capture of user access criteria for access to VA applications via self-service or sponsor initiated workflows, and is the single point of control  for user life cycle management. </w:t>
      </w:r>
      <w:proofErr w:type="gramStart"/>
      <w:r w:rsidRPr="002B1AF1">
        <w:t>AcS</w:t>
      </w:r>
      <w:proofErr w:type="gramEnd"/>
      <w:r w:rsidRPr="002B1AF1">
        <w:t xml:space="preserve"> offers Auditing, Reporting and monitoring capabilities for compliance purposes. It also offers a Digital signature capability that enables external users </w:t>
      </w:r>
      <w:proofErr w:type="gramStart"/>
      <w:r w:rsidRPr="002B1AF1">
        <w:t>to digitally sign</w:t>
      </w:r>
      <w:proofErr w:type="gramEnd"/>
      <w:r w:rsidRPr="002B1AF1">
        <w:t xml:space="preserve"> forms that require a high level of verification that the user signing the document is a legitimate user.</w:t>
      </w:r>
    </w:p>
    <w:p w14:paraId="2401FDF1" w14:textId="77777777" w:rsidR="006F0475" w:rsidRPr="002B1AF1" w:rsidRDefault="006F0475" w:rsidP="006F0475"/>
    <w:p w14:paraId="2B69F36B" w14:textId="5F626D37" w:rsidR="00FD0125" w:rsidRDefault="007C41C4" w:rsidP="006E5CF9">
      <w:pPr>
        <w:pStyle w:val="BodyText"/>
      </w:pPr>
      <w:r w:rsidRPr="002B1AF1">
        <w:t xml:space="preserve">The </w:t>
      </w:r>
      <w:r w:rsidR="00FD0125" w:rsidRPr="002B1AF1">
        <w:t>Verification (PIV) Program currently has the responsibility to issue VA PIV cards</w:t>
      </w:r>
      <w:r w:rsidR="00E8129D" w:rsidRPr="002B1AF1">
        <w:t xml:space="preserve">. </w:t>
      </w:r>
      <w:r w:rsidR="00FD0125" w:rsidRPr="002B1AF1">
        <w:t>The current PIV process ties the cards to the VA Active Directory system and provides network authentication</w:t>
      </w:r>
      <w:r w:rsidR="00E8129D" w:rsidRPr="002B1AF1">
        <w:t xml:space="preserve">. </w:t>
      </w:r>
      <w:proofErr w:type="gramStart"/>
      <w:r w:rsidR="00FD0125" w:rsidRPr="002B1AF1">
        <w:t>internal</w:t>
      </w:r>
      <w:proofErr w:type="gramEnd"/>
      <w:r w:rsidR="00FD0125" w:rsidRPr="002B1AF1">
        <w:t xml:space="preserve"> user population </w:t>
      </w:r>
      <w:r w:rsidR="00E8129D" w:rsidRPr="002B1AF1">
        <w:t>that</w:t>
      </w:r>
      <w:r w:rsidR="00FD0125" w:rsidRPr="002B1AF1">
        <w:t xml:space="preserve"> requires some form of logical access is estimated at approximately 400,000.</w:t>
      </w:r>
    </w:p>
    <w:p w14:paraId="0D54C544" w14:textId="77777777" w:rsidR="005C62AC" w:rsidRPr="005C62AC" w:rsidRDefault="005C62AC" w:rsidP="006E5CF9">
      <w:pPr>
        <w:pStyle w:val="BodyText"/>
      </w:pPr>
    </w:p>
    <w:p w14:paraId="77FA7AC6" w14:textId="58766B3B" w:rsidR="002843F3" w:rsidRPr="002B1AF1" w:rsidRDefault="002843F3" w:rsidP="00AA5CCC">
      <w:pPr>
        <w:pStyle w:val="Heading2"/>
      </w:pPr>
      <w:bookmarkStart w:id="754" w:name="_Toc419051809"/>
      <w:bookmarkStart w:id="755" w:name="_Toc454362617"/>
      <w:r w:rsidRPr="002B1AF1">
        <w:t>Overview of the Business Process</w:t>
      </w:r>
      <w:bookmarkEnd w:id="754"/>
      <w:bookmarkEnd w:id="755"/>
    </w:p>
    <w:p w14:paraId="0C11823D" w14:textId="6C94C580" w:rsidR="00E648F8" w:rsidRDefault="00E648F8" w:rsidP="006E5CF9">
      <w:pPr>
        <w:pStyle w:val="BodyText"/>
      </w:pPr>
      <w:r w:rsidRPr="002B1AF1">
        <w:t xml:space="preserve">Refer to the VA </w:t>
      </w:r>
      <w:r w:rsidR="00747B69" w:rsidRPr="002B1AF1">
        <w:t>AcS 2.</w:t>
      </w:r>
      <w:r w:rsidR="00012C04" w:rsidRPr="002B1AF1">
        <w:t>5.</w:t>
      </w:r>
      <w:r w:rsidR="00747B69" w:rsidRPr="002B1AF1">
        <w:t>0</w:t>
      </w:r>
      <w:r w:rsidRPr="002B1AF1">
        <w:t xml:space="preserve"> Requirements Specification Document (RSD</w:t>
      </w:r>
      <w:r w:rsidR="00357B9E" w:rsidRPr="002B1AF1">
        <w:t xml:space="preserve"> and use case, which are available on the </w:t>
      </w:r>
      <w:hyperlink r:id="rId18" w:history="1">
        <w:r w:rsidR="00357B9E" w:rsidRPr="0066014B">
          <w:rPr>
            <w:rStyle w:val="Hyperlink"/>
            <w:color w:val="auto"/>
            <w:u w:val="none"/>
          </w:rPr>
          <w:t>TSPR</w:t>
        </w:r>
      </w:hyperlink>
      <w:r w:rsidR="00357B9E" w:rsidRPr="002B1AF1">
        <w:t xml:space="preserve">, and the Requirements Traceability Matrix (RTM), available through </w:t>
      </w:r>
      <w:r w:rsidR="007D689F" w:rsidRPr="002B1AF1">
        <w:t>Rational Requirements Composer</w:t>
      </w:r>
      <w:r w:rsidR="00357B9E" w:rsidRPr="002B1AF1">
        <w:t>, for the business process flows</w:t>
      </w:r>
      <w:r w:rsidR="00306411" w:rsidRPr="002B1AF1">
        <w:t>.</w:t>
      </w:r>
    </w:p>
    <w:p w14:paraId="604885E9" w14:textId="77777777" w:rsidR="005C62AC" w:rsidRPr="005C62AC" w:rsidRDefault="005C62AC" w:rsidP="006F0475"/>
    <w:p w14:paraId="77FA7AF1" w14:textId="447ED06D" w:rsidR="003D7478" w:rsidRPr="00445BA7" w:rsidRDefault="003D7478" w:rsidP="00AA5CCC">
      <w:pPr>
        <w:pStyle w:val="Heading2"/>
      </w:pPr>
      <w:bookmarkStart w:id="756" w:name="_Toc432084998"/>
      <w:bookmarkStart w:id="757" w:name="_Toc432086526"/>
      <w:bookmarkStart w:id="758" w:name="_Toc433789036"/>
      <w:bookmarkStart w:id="759" w:name="_Toc433809458"/>
      <w:bookmarkStart w:id="760" w:name="_Toc433811160"/>
      <w:bookmarkStart w:id="761" w:name="_Toc433812862"/>
      <w:bookmarkStart w:id="762" w:name="_Toc435688252"/>
      <w:bookmarkStart w:id="763" w:name="_Toc435690318"/>
      <w:bookmarkStart w:id="764" w:name="_Toc435888786"/>
      <w:bookmarkStart w:id="765" w:name="_Toc435890879"/>
      <w:bookmarkStart w:id="766" w:name="_Toc436158309"/>
      <w:bookmarkStart w:id="767" w:name="_Toc436162888"/>
      <w:bookmarkStart w:id="768" w:name="_Toc436167467"/>
      <w:bookmarkStart w:id="769" w:name="_Toc436172046"/>
      <w:bookmarkStart w:id="770" w:name="_Toc436834667"/>
      <w:bookmarkStart w:id="771" w:name="_Toc437275118"/>
      <w:bookmarkStart w:id="772" w:name="_Toc437285315"/>
      <w:bookmarkStart w:id="773" w:name="_Toc432084999"/>
      <w:bookmarkStart w:id="774" w:name="_Toc432086527"/>
      <w:bookmarkStart w:id="775" w:name="_Toc433789037"/>
      <w:bookmarkStart w:id="776" w:name="_Toc433809459"/>
      <w:bookmarkStart w:id="777" w:name="_Toc433811161"/>
      <w:bookmarkStart w:id="778" w:name="_Toc433812863"/>
      <w:bookmarkStart w:id="779" w:name="_Toc435688253"/>
      <w:bookmarkStart w:id="780" w:name="_Toc435690319"/>
      <w:bookmarkStart w:id="781" w:name="_Toc435888787"/>
      <w:bookmarkStart w:id="782" w:name="_Toc435890880"/>
      <w:bookmarkStart w:id="783" w:name="_Toc436158310"/>
      <w:bookmarkStart w:id="784" w:name="_Toc436162889"/>
      <w:bookmarkStart w:id="785" w:name="_Toc436167468"/>
      <w:bookmarkStart w:id="786" w:name="_Toc436172047"/>
      <w:bookmarkStart w:id="787" w:name="_Toc436834668"/>
      <w:bookmarkStart w:id="788" w:name="_Toc437275119"/>
      <w:bookmarkStart w:id="789" w:name="_Toc437285316"/>
      <w:bookmarkStart w:id="790" w:name="_Toc432085000"/>
      <w:bookmarkStart w:id="791" w:name="_Toc432086528"/>
      <w:bookmarkStart w:id="792" w:name="_Toc433789038"/>
      <w:bookmarkStart w:id="793" w:name="_Toc433809460"/>
      <w:bookmarkStart w:id="794" w:name="_Toc433811162"/>
      <w:bookmarkStart w:id="795" w:name="_Toc433812864"/>
      <w:bookmarkStart w:id="796" w:name="_Toc435688254"/>
      <w:bookmarkStart w:id="797" w:name="_Toc435690320"/>
      <w:bookmarkStart w:id="798" w:name="_Toc435888788"/>
      <w:bookmarkStart w:id="799" w:name="_Toc435890881"/>
      <w:bookmarkStart w:id="800" w:name="_Toc436158311"/>
      <w:bookmarkStart w:id="801" w:name="_Toc436162890"/>
      <w:bookmarkStart w:id="802" w:name="_Toc436167469"/>
      <w:bookmarkStart w:id="803" w:name="_Toc436172048"/>
      <w:bookmarkStart w:id="804" w:name="_Toc436834669"/>
      <w:bookmarkStart w:id="805" w:name="_Toc437275120"/>
      <w:bookmarkStart w:id="806" w:name="_Toc437285317"/>
      <w:bookmarkStart w:id="807" w:name="_Toc432085001"/>
      <w:bookmarkStart w:id="808" w:name="_Toc432086529"/>
      <w:bookmarkStart w:id="809" w:name="_Toc433789039"/>
      <w:bookmarkStart w:id="810" w:name="_Toc433809461"/>
      <w:bookmarkStart w:id="811" w:name="_Toc433811163"/>
      <w:bookmarkStart w:id="812" w:name="_Toc433812865"/>
      <w:bookmarkStart w:id="813" w:name="_Toc435688255"/>
      <w:bookmarkStart w:id="814" w:name="_Toc435690321"/>
      <w:bookmarkStart w:id="815" w:name="_Toc435888789"/>
      <w:bookmarkStart w:id="816" w:name="_Toc435890882"/>
      <w:bookmarkStart w:id="817" w:name="_Toc436158312"/>
      <w:bookmarkStart w:id="818" w:name="_Toc436162891"/>
      <w:bookmarkStart w:id="819" w:name="_Toc436167470"/>
      <w:bookmarkStart w:id="820" w:name="_Toc436172049"/>
      <w:bookmarkStart w:id="821" w:name="_Toc436834670"/>
      <w:bookmarkStart w:id="822" w:name="_Toc437275121"/>
      <w:bookmarkStart w:id="823" w:name="_Toc437285318"/>
      <w:bookmarkStart w:id="824" w:name="_Toc432085002"/>
      <w:bookmarkStart w:id="825" w:name="_Toc432086530"/>
      <w:bookmarkStart w:id="826" w:name="_Toc433789040"/>
      <w:bookmarkStart w:id="827" w:name="_Toc433809462"/>
      <w:bookmarkStart w:id="828" w:name="_Toc433811164"/>
      <w:bookmarkStart w:id="829" w:name="_Toc433812866"/>
      <w:bookmarkStart w:id="830" w:name="_Toc435688256"/>
      <w:bookmarkStart w:id="831" w:name="_Toc435690322"/>
      <w:bookmarkStart w:id="832" w:name="_Toc435888790"/>
      <w:bookmarkStart w:id="833" w:name="_Toc435890883"/>
      <w:bookmarkStart w:id="834" w:name="_Toc436158313"/>
      <w:bookmarkStart w:id="835" w:name="_Toc436162892"/>
      <w:bookmarkStart w:id="836" w:name="_Toc436167471"/>
      <w:bookmarkStart w:id="837" w:name="_Toc436172050"/>
      <w:bookmarkStart w:id="838" w:name="_Toc436834671"/>
      <w:bookmarkStart w:id="839" w:name="_Toc437275122"/>
      <w:bookmarkStart w:id="840" w:name="_Toc437285319"/>
      <w:bookmarkStart w:id="841" w:name="_Toc432085003"/>
      <w:bookmarkStart w:id="842" w:name="_Toc432086531"/>
      <w:bookmarkStart w:id="843" w:name="_Toc433789041"/>
      <w:bookmarkStart w:id="844" w:name="_Toc433809463"/>
      <w:bookmarkStart w:id="845" w:name="_Toc433811165"/>
      <w:bookmarkStart w:id="846" w:name="_Toc433812867"/>
      <w:bookmarkStart w:id="847" w:name="_Toc435688257"/>
      <w:bookmarkStart w:id="848" w:name="_Toc435690323"/>
      <w:bookmarkStart w:id="849" w:name="_Toc435888791"/>
      <w:bookmarkStart w:id="850" w:name="_Toc435890884"/>
      <w:bookmarkStart w:id="851" w:name="_Toc436158314"/>
      <w:bookmarkStart w:id="852" w:name="_Toc436162893"/>
      <w:bookmarkStart w:id="853" w:name="_Toc436167472"/>
      <w:bookmarkStart w:id="854" w:name="_Toc436172051"/>
      <w:bookmarkStart w:id="855" w:name="_Toc436834672"/>
      <w:bookmarkStart w:id="856" w:name="_Toc437275123"/>
      <w:bookmarkStart w:id="857" w:name="_Toc437285320"/>
      <w:bookmarkStart w:id="858" w:name="ColumnTitle_AssumpConstraint"/>
      <w:bookmarkStart w:id="859" w:name="_Toc432085020"/>
      <w:bookmarkStart w:id="860" w:name="_Toc432086548"/>
      <w:bookmarkStart w:id="861" w:name="_Toc433789058"/>
      <w:bookmarkStart w:id="862" w:name="_Toc433809480"/>
      <w:bookmarkStart w:id="863" w:name="_Toc433811182"/>
      <w:bookmarkStart w:id="864" w:name="_Toc433812884"/>
      <w:bookmarkStart w:id="865" w:name="_Toc435688274"/>
      <w:bookmarkStart w:id="866" w:name="_Toc435690340"/>
      <w:bookmarkStart w:id="867" w:name="_Toc435888808"/>
      <w:bookmarkStart w:id="868" w:name="_Toc435890901"/>
      <w:bookmarkStart w:id="869" w:name="_Toc436158331"/>
      <w:bookmarkStart w:id="870" w:name="_Toc436162910"/>
      <w:bookmarkStart w:id="871" w:name="_Toc436167489"/>
      <w:bookmarkStart w:id="872" w:name="_Toc436172068"/>
      <w:bookmarkStart w:id="873" w:name="_Toc436834689"/>
      <w:bookmarkStart w:id="874" w:name="_Toc437275140"/>
      <w:bookmarkStart w:id="875" w:name="_Toc437285337"/>
      <w:bookmarkStart w:id="876" w:name="_Toc432085021"/>
      <w:bookmarkStart w:id="877" w:name="_Toc432086549"/>
      <w:bookmarkStart w:id="878" w:name="_Toc433789059"/>
      <w:bookmarkStart w:id="879" w:name="_Toc433809481"/>
      <w:bookmarkStart w:id="880" w:name="_Toc433811183"/>
      <w:bookmarkStart w:id="881" w:name="_Toc433812885"/>
      <w:bookmarkStart w:id="882" w:name="_Toc435688275"/>
      <w:bookmarkStart w:id="883" w:name="_Toc435690341"/>
      <w:bookmarkStart w:id="884" w:name="_Toc435888809"/>
      <w:bookmarkStart w:id="885" w:name="_Toc435890902"/>
      <w:bookmarkStart w:id="886" w:name="_Toc436158332"/>
      <w:bookmarkStart w:id="887" w:name="_Toc436162911"/>
      <w:bookmarkStart w:id="888" w:name="_Toc436167490"/>
      <w:bookmarkStart w:id="889" w:name="_Toc436172069"/>
      <w:bookmarkStart w:id="890" w:name="_Toc436834690"/>
      <w:bookmarkStart w:id="891" w:name="_Toc437275141"/>
      <w:bookmarkStart w:id="892" w:name="_Toc437285338"/>
      <w:bookmarkStart w:id="893" w:name="_Toc432085022"/>
      <w:bookmarkStart w:id="894" w:name="_Toc432086550"/>
      <w:bookmarkStart w:id="895" w:name="_Toc433789060"/>
      <w:bookmarkStart w:id="896" w:name="_Toc433809482"/>
      <w:bookmarkStart w:id="897" w:name="_Toc433811184"/>
      <w:bookmarkStart w:id="898" w:name="_Toc433812886"/>
      <w:bookmarkStart w:id="899" w:name="_Toc435688276"/>
      <w:bookmarkStart w:id="900" w:name="_Toc435690342"/>
      <w:bookmarkStart w:id="901" w:name="_Toc435888810"/>
      <w:bookmarkStart w:id="902" w:name="_Toc435890903"/>
      <w:bookmarkStart w:id="903" w:name="_Toc436158333"/>
      <w:bookmarkStart w:id="904" w:name="_Toc436162912"/>
      <w:bookmarkStart w:id="905" w:name="_Toc436167491"/>
      <w:bookmarkStart w:id="906" w:name="_Toc436172070"/>
      <w:bookmarkStart w:id="907" w:name="_Toc436834691"/>
      <w:bookmarkStart w:id="908" w:name="_Toc437275142"/>
      <w:bookmarkStart w:id="909" w:name="_Toc437285339"/>
      <w:bookmarkStart w:id="910" w:name="_Toc432085023"/>
      <w:bookmarkStart w:id="911" w:name="_Toc432086551"/>
      <w:bookmarkStart w:id="912" w:name="_Toc433789061"/>
      <w:bookmarkStart w:id="913" w:name="_Toc433809483"/>
      <w:bookmarkStart w:id="914" w:name="_Toc433811185"/>
      <w:bookmarkStart w:id="915" w:name="_Toc433812887"/>
      <w:bookmarkStart w:id="916" w:name="_Toc435688277"/>
      <w:bookmarkStart w:id="917" w:name="_Toc435690343"/>
      <w:bookmarkStart w:id="918" w:name="_Toc435888811"/>
      <w:bookmarkStart w:id="919" w:name="_Toc435890904"/>
      <w:bookmarkStart w:id="920" w:name="_Toc436158334"/>
      <w:bookmarkStart w:id="921" w:name="_Toc436162913"/>
      <w:bookmarkStart w:id="922" w:name="_Toc436167492"/>
      <w:bookmarkStart w:id="923" w:name="_Toc436172071"/>
      <w:bookmarkStart w:id="924" w:name="_Toc436834692"/>
      <w:bookmarkStart w:id="925" w:name="_Toc437275143"/>
      <w:bookmarkStart w:id="926" w:name="_Toc437285340"/>
      <w:bookmarkStart w:id="927" w:name="_Toc432085024"/>
      <w:bookmarkStart w:id="928" w:name="_Toc432086552"/>
      <w:bookmarkStart w:id="929" w:name="_Toc433789062"/>
      <w:bookmarkStart w:id="930" w:name="_Toc433809484"/>
      <w:bookmarkStart w:id="931" w:name="_Toc433811186"/>
      <w:bookmarkStart w:id="932" w:name="_Toc433812888"/>
      <w:bookmarkStart w:id="933" w:name="_Toc435688278"/>
      <w:bookmarkStart w:id="934" w:name="_Toc435690344"/>
      <w:bookmarkStart w:id="935" w:name="_Toc435888812"/>
      <w:bookmarkStart w:id="936" w:name="_Toc435890905"/>
      <w:bookmarkStart w:id="937" w:name="_Toc436158335"/>
      <w:bookmarkStart w:id="938" w:name="_Toc436162914"/>
      <w:bookmarkStart w:id="939" w:name="_Toc436167493"/>
      <w:bookmarkStart w:id="940" w:name="_Toc436172072"/>
      <w:bookmarkStart w:id="941" w:name="_Toc436834693"/>
      <w:bookmarkStart w:id="942" w:name="_Toc437275144"/>
      <w:bookmarkStart w:id="943" w:name="_Toc437285341"/>
      <w:bookmarkStart w:id="944" w:name="_Toc432085025"/>
      <w:bookmarkStart w:id="945" w:name="_Toc432086553"/>
      <w:bookmarkStart w:id="946" w:name="_Toc433789063"/>
      <w:bookmarkStart w:id="947" w:name="_Toc433809485"/>
      <w:bookmarkStart w:id="948" w:name="_Toc433811187"/>
      <w:bookmarkStart w:id="949" w:name="_Toc433812889"/>
      <w:bookmarkStart w:id="950" w:name="_Toc435688279"/>
      <w:bookmarkStart w:id="951" w:name="_Toc435690345"/>
      <w:bookmarkStart w:id="952" w:name="_Toc435888813"/>
      <w:bookmarkStart w:id="953" w:name="_Toc435890906"/>
      <w:bookmarkStart w:id="954" w:name="_Toc436158336"/>
      <w:bookmarkStart w:id="955" w:name="_Toc436162915"/>
      <w:bookmarkStart w:id="956" w:name="_Toc436167494"/>
      <w:bookmarkStart w:id="957" w:name="_Toc436172073"/>
      <w:bookmarkStart w:id="958" w:name="_Toc436834694"/>
      <w:bookmarkStart w:id="959" w:name="_Toc437275145"/>
      <w:bookmarkStart w:id="960" w:name="_Toc437285342"/>
      <w:bookmarkStart w:id="961" w:name="_Toc432085026"/>
      <w:bookmarkStart w:id="962" w:name="_Toc432086554"/>
      <w:bookmarkStart w:id="963" w:name="_Toc433789064"/>
      <w:bookmarkStart w:id="964" w:name="_Toc433809486"/>
      <w:bookmarkStart w:id="965" w:name="_Toc433811188"/>
      <w:bookmarkStart w:id="966" w:name="_Toc433812890"/>
      <w:bookmarkStart w:id="967" w:name="_Toc435688280"/>
      <w:bookmarkStart w:id="968" w:name="_Toc435690346"/>
      <w:bookmarkStart w:id="969" w:name="_Toc435888814"/>
      <w:bookmarkStart w:id="970" w:name="_Toc435890907"/>
      <w:bookmarkStart w:id="971" w:name="_Toc436158337"/>
      <w:bookmarkStart w:id="972" w:name="_Toc436162916"/>
      <w:bookmarkStart w:id="973" w:name="_Toc436167495"/>
      <w:bookmarkStart w:id="974" w:name="_Toc436172074"/>
      <w:bookmarkStart w:id="975" w:name="_Toc436834695"/>
      <w:bookmarkStart w:id="976" w:name="_Toc437275146"/>
      <w:bookmarkStart w:id="977" w:name="_Toc437285343"/>
      <w:bookmarkStart w:id="978" w:name="_Toc432085027"/>
      <w:bookmarkStart w:id="979" w:name="_Toc432086555"/>
      <w:bookmarkStart w:id="980" w:name="_Toc433789065"/>
      <w:bookmarkStart w:id="981" w:name="_Toc433809487"/>
      <w:bookmarkStart w:id="982" w:name="_Toc433811189"/>
      <w:bookmarkStart w:id="983" w:name="_Toc433812891"/>
      <w:bookmarkStart w:id="984" w:name="_Toc435688281"/>
      <w:bookmarkStart w:id="985" w:name="_Toc435690347"/>
      <w:bookmarkStart w:id="986" w:name="_Toc435888815"/>
      <w:bookmarkStart w:id="987" w:name="_Toc435890908"/>
      <w:bookmarkStart w:id="988" w:name="_Toc436158338"/>
      <w:bookmarkStart w:id="989" w:name="_Toc436162917"/>
      <w:bookmarkStart w:id="990" w:name="_Toc436167496"/>
      <w:bookmarkStart w:id="991" w:name="_Toc436172075"/>
      <w:bookmarkStart w:id="992" w:name="_Toc436834696"/>
      <w:bookmarkStart w:id="993" w:name="_Toc437275147"/>
      <w:bookmarkStart w:id="994" w:name="_Toc437285344"/>
      <w:bookmarkStart w:id="995" w:name="_Toc432085028"/>
      <w:bookmarkStart w:id="996" w:name="_Toc432086556"/>
      <w:bookmarkStart w:id="997" w:name="_Toc433789066"/>
      <w:bookmarkStart w:id="998" w:name="_Toc433809488"/>
      <w:bookmarkStart w:id="999" w:name="_Toc433811190"/>
      <w:bookmarkStart w:id="1000" w:name="_Toc433812892"/>
      <w:bookmarkStart w:id="1001" w:name="_Toc435688282"/>
      <w:bookmarkStart w:id="1002" w:name="_Toc435690348"/>
      <w:bookmarkStart w:id="1003" w:name="_Toc435888816"/>
      <w:bookmarkStart w:id="1004" w:name="_Toc435890909"/>
      <w:bookmarkStart w:id="1005" w:name="_Toc436158339"/>
      <w:bookmarkStart w:id="1006" w:name="_Toc436162918"/>
      <w:bookmarkStart w:id="1007" w:name="_Toc436167497"/>
      <w:bookmarkStart w:id="1008" w:name="_Toc436172076"/>
      <w:bookmarkStart w:id="1009" w:name="_Toc436834697"/>
      <w:bookmarkStart w:id="1010" w:name="_Toc437275148"/>
      <w:bookmarkStart w:id="1011" w:name="_Toc437285345"/>
      <w:bookmarkStart w:id="1012" w:name="_Toc432085029"/>
      <w:bookmarkStart w:id="1013" w:name="_Toc432086557"/>
      <w:bookmarkStart w:id="1014" w:name="_Toc433789067"/>
      <w:bookmarkStart w:id="1015" w:name="_Toc433809489"/>
      <w:bookmarkStart w:id="1016" w:name="_Toc433811191"/>
      <w:bookmarkStart w:id="1017" w:name="_Toc433812893"/>
      <w:bookmarkStart w:id="1018" w:name="_Toc435688283"/>
      <w:bookmarkStart w:id="1019" w:name="_Toc435690349"/>
      <w:bookmarkStart w:id="1020" w:name="_Toc435888817"/>
      <w:bookmarkStart w:id="1021" w:name="_Toc435890910"/>
      <w:bookmarkStart w:id="1022" w:name="_Toc436158340"/>
      <w:bookmarkStart w:id="1023" w:name="_Toc436162919"/>
      <w:bookmarkStart w:id="1024" w:name="_Toc436167498"/>
      <w:bookmarkStart w:id="1025" w:name="_Toc436172077"/>
      <w:bookmarkStart w:id="1026" w:name="_Toc436834698"/>
      <w:bookmarkStart w:id="1027" w:name="_Toc437275149"/>
      <w:bookmarkStart w:id="1028" w:name="_Toc437285346"/>
      <w:bookmarkStart w:id="1029" w:name="_Toc432085030"/>
      <w:bookmarkStart w:id="1030" w:name="_Toc432086558"/>
      <w:bookmarkStart w:id="1031" w:name="_Toc433789068"/>
      <w:bookmarkStart w:id="1032" w:name="_Toc433809490"/>
      <w:bookmarkStart w:id="1033" w:name="_Toc433811192"/>
      <w:bookmarkStart w:id="1034" w:name="_Toc433812894"/>
      <w:bookmarkStart w:id="1035" w:name="_Toc435688284"/>
      <w:bookmarkStart w:id="1036" w:name="_Toc435690350"/>
      <w:bookmarkStart w:id="1037" w:name="_Toc435888818"/>
      <w:bookmarkStart w:id="1038" w:name="_Toc435890911"/>
      <w:bookmarkStart w:id="1039" w:name="_Toc436158341"/>
      <w:bookmarkStart w:id="1040" w:name="_Toc436162920"/>
      <w:bookmarkStart w:id="1041" w:name="_Toc436167499"/>
      <w:bookmarkStart w:id="1042" w:name="_Toc436172078"/>
      <w:bookmarkStart w:id="1043" w:name="_Toc436834699"/>
      <w:bookmarkStart w:id="1044" w:name="_Toc437275150"/>
      <w:bookmarkStart w:id="1045" w:name="_Toc437285347"/>
      <w:bookmarkStart w:id="1046" w:name="_Toc432085031"/>
      <w:bookmarkStart w:id="1047" w:name="_Toc432086559"/>
      <w:bookmarkStart w:id="1048" w:name="_Toc433789069"/>
      <w:bookmarkStart w:id="1049" w:name="_Toc433809491"/>
      <w:bookmarkStart w:id="1050" w:name="_Toc433811193"/>
      <w:bookmarkStart w:id="1051" w:name="_Toc433812895"/>
      <w:bookmarkStart w:id="1052" w:name="_Toc435688285"/>
      <w:bookmarkStart w:id="1053" w:name="_Toc435690351"/>
      <w:bookmarkStart w:id="1054" w:name="_Toc435888819"/>
      <w:bookmarkStart w:id="1055" w:name="_Toc435890912"/>
      <w:bookmarkStart w:id="1056" w:name="_Toc436158342"/>
      <w:bookmarkStart w:id="1057" w:name="_Toc436162921"/>
      <w:bookmarkStart w:id="1058" w:name="_Toc436167500"/>
      <w:bookmarkStart w:id="1059" w:name="_Toc436172079"/>
      <w:bookmarkStart w:id="1060" w:name="_Toc436834700"/>
      <w:bookmarkStart w:id="1061" w:name="_Toc437275151"/>
      <w:bookmarkStart w:id="1062" w:name="_Toc437285348"/>
      <w:bookmarkStart w:id="1063" w:name="_Toc419051815"/>
      <w:bookmarkStart w:id="1064" w:name="_Toc454362618"/>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r w:rsidRPr="00445BA7">
        <w:t>Overview of the Significant Requirements</w:t>
      </w:r>
      <w:bookmarkEnd w:id="1063"/>
      <w:bookmarkEnd w:id="1064"/>
    </w:p>
    <w:p w14:paraId="6C12D7E4" w14:textId="02AB6712" w:rsidR="00BF7E66" w:rsidRDefault="006B08DF" w:rsidP="006E5CF9">
      <w:pPr>
        <w:pStyle w:val="BodyText"/>
      </w:pPr>
      <w:r w:rsidRPr="00966A0A">
        <w:t xml:space="preserve">This version of the SDD </w:t>
      </w:r>
      <w:r w:rsidR="006F0475">
        <w:t>meets the high-level Increment 7 (i7</w:t>
      </w:r>
      <w:r w:rsidRPr="00966A0A">
        <w:t>)</w:t>
      </w:r>
      <w:r w:rsidR="006F0475">
        <w:t xml:space="preserve"> for Sprints 18 &amp; 19</w:t>
      </w:r>
      <w:r w:rsidRPr="00966A0A">
        <w:t xml:space="preserve"> requirements included in the features that </w:t>
      </w:r>
      <w:r w:rsidRPr="00966A0A">
        <w:fldChar w:fldCharType="begin"/>
      </w:r>
      <w:r w:rsidRPr="00966A0A">
        <w:instrText xml:space="preserve"> REF _Ref433359518 \h </w:instrText>
      </w:r>
      <w:r w:rsidR="00966A0A">
        <w:instrText xml:space="preserve"> \* MERGEFORMAT </w:instrText>
      </w:r>
      <w:r w:rsidRPr="00966A0A">
        <w:fldChar w:fldCharType="separate"/>
      </w:r>
      <w:r w:rsidR="00BF35C8" w:rsidRPr="00791CEA">
        <w:t xml:space="preserve">Table </w:t>
      </w:r>
      <w:r w:rsidR="00BF35C8">
        <w:rPr>
          <w:noProof/>
        </w:rPr>
        <w:t>1</w:t>
      </w:r>
      <w:r w:rsidRPr="00966A0A">
        <w:fldChar w:fldCharType="end"/>
      </w:r>
      <w:r w:rsidRPr="00966A0A">
        <w:t xml:space="preserve"> identifies.</w:t>
      </w:r>
      <w:r w:rsidR="008E3CE0" w:rsidRPr="00966A0A">
        <w:t xml:space="preserve"> Refer to the Requirements Specification Document (RSD) and the BRD, both of which reside on the </w:t>
      </w:r>
      <w:hyperlink r:id="rId19" w:history="1">
        <w:r w:rsidR="008E3CE0" w:rsidRPr="00966A0A">
          <w:rPr>
            <w:rStyle w:val="Hyperlink"/>
          </w:rPr>
          <w:t>TSPR</w:t>
        </w:r>
      </w:hyperlink>
      <w:r w:rsidR="008E3CE0" w:rsidRPr="00966A0A">
        <w:t>.</w:t>
      </w:r>
    </w:p>
    <w:p w14:paraId="4AE08386" w14:textId="77777777" w:rsidR="005C62AC" w:rsidRPr="005C62AC" w:rsidRDefault="005C62AC" w:rsidP="006F0475"/>
    <w:p w14:paraId="77FA7B66" w14:textId="68BE061E" w:rsidR="00F97B13" w:rsidRPr="002B1AF1" w:rsidRDefault="00F97B13" w:rsidP="002B1AF1">
      <w:pPr>
        <w:pStyle w:val="Heading1"/>
      </w:pPr>
      <w:bookmarkStart w:id="1065" w:name="_Toc432085036"/>
      <w:bookmarkStart w:id="1066" w:name="_Toc432086564"/>
      <w:bookmarkStart w:id="1067" w:name="_Toc433789074"/>
      <w:bookmarkStart w:id="1068" w:name="_Toc433809496"/>
      <w:bookmarkStart w:id="1069" w:name="_Toc433811198"/>
      <w:bookmarkStart w:id="1070" w:name="_Toc433812900"/>
      <w:bookmarkStart w:id="1071" w:name="_Toc435688290"/>
      <w:bookmarkStart w:id="1072" w:name="_Toc435690356"/>
      <w:bookmarkStart w:id="1073" w:name="_Toc435888824"/>
      <w:bookmarkStart w:id="1074" w:name="_Toc435890917"/>
      <w:bookmarkStart w:id="1075" w:name="_Toc436158347"/>
      <w:bookmarkStart w:id="1076" w:name="_Toc436162926"/>
      <w:bookmarkStart w:id="1077" w:name="_Toc436167505"/>
      <w:bookmarkStart w:id="1078" w:name="_Toc436172084"/>
      <w:bookmarkStart w:id="1079" w:name="_Toc436834705"/>
      <w:bookmarkStart w:id="1080" w:name="_Toc437275156"/>
      <w:bookmarkStart w:id="1081" w:name="_Toc437285353"/>
      <w:bookmarkStart w:id="1082" w:name="_Toc432085043"/>
      <w:bookmarkStart w:id="1083" w:name="_Toc432086571"/>
      <w:bookmarkStart w:id="1084" w:name="_Toc433789081"/>
      <w:bookmarkStart w:id="1085" w:name="_Toc433809503"/>
      <w:bookmarkStart w:id="1086" w:name="_Toc433811205"/>
      <w:bookmarkStart w:id="1087" w:name="_Toc433812907"/>
      <w:bookmarkStart w:id="1088" w:name="_Toc435688297"/>
      <w:bookmarkStart w:id="1089" w:name="_Toc435690363"/>
      <w:bookmarkStart w:id="1090" w:name="_Toc435888831"/>
      <w:bookmarkStart w:id="1091" w:name="_Toc435890924"/>
      <w:bookmarkStart w:id="1092" w:name="_Toc436158354"/>
      <w:bookmarkStart w:id="1093" w:name="_Toc436162933"/>
      <w:bookmarkStart w:id="1094" w:name="_Toc436167512"/>
      <w:bookmarkStart w:id="1095" w:name="_Toc436172091"/>
      <w:bookmarkStart w:id="1096" w:name="_Toc436834712"/>
      <w:bookmarkStart w:id="1097" w:name="_Toc437275163"/>
      <w:bookmarkStart w:id="1098" w:name="_Toc437285360"/>
      <w:bookmarkStart w:id="1099" w:name="_Toc432085048"/>
      <w:bookmarkStart w:id="1100" w:name="_Toc432086576"/>
      <w:bookmarkStart w:id="1101" w:name="_Toc433789086"/>
      <w:bookmarkStart w:id="1102" w:name="_Toc433809508"/>
      <w:bookmarkStart w:id="1103" w:name="_Toc433811210"/>
      <w:bookmarkStart w:id="1104" w:name="_Toc433812912"/>
      <w:bookmarkStart w:id="1105" w:name="_Toc435688302"/>
      <w:bookmarkStart w:id="1106" w:name="_Toc435690368"/>
      <w:bookmarkStart w:id="1107" w:name="_Toc435888836"/>
      <w:bookmarkStart w:id="1108" w:name="_Toc435890929"/>
      <w:bookmarkStart w:id="1109" w:name="_Toc436158359"/>
      <w:bookmarkStart w:id="1110" w:name="_Toc436162938"/>
      <w:bookmarkStart w:id="1111" w:name="_Toc436167517"/>
      <w:bookmarkStart w:id="1112" w:name="_Toc436172096"/>
      <w:bookmarkStart w:id="1113" w:name="_Toc436834717"/>
      <w:bookmarkStart w:id="1114" w:name="_Toc437275168"/>
      <w:bookmarkStart w:id="1115" w:name="_Toc437285365"/>
      <w:bookmarkStart w:id="1116" w:name="_Toc432085051"/>
      <w:bookmarkStart w:id="1117" w:name="_Toc432086579"/>
      <w:bookmarkStart w:id="1118" w:name="_Toc433789089"/>
      <w:bookmarkStart w:id="1119" w:name="_Toc433809511"/>
      <w:bookmarkStart w:id="1120" w:name="_Toc433811213"/>
      <w:bookmarkStart w:id="1121" w:name="_Toc433812915"/>
      <w:bookmarkStart w:id="1122" w:name="_Toc435688305"/>
      <w:bookmarkStart w:id="1123" w:name="_Toc435690371"/>
      <w:bookmarkStart w:id="1124" w:name="_Toc435888839"/>
      <w:bookmarkStart w:id="1125" w:name="_Toc435890932"/>
      <w:bookmarkStart w:id="1126" w:name="_Toc436158362"/>
      <w:bookmarkStart w:id="1127" w:name="_Toc436162941"/>
      <w:bookmarkStart w:id="1128" w:name="_Toc436167520"/>
      <w:bookmarkStart w:id="1129" w:name="_Toc436172099"/>
      <w:bookmarkStart w:id="1130" w:name="_Toc436834720"/>
      <w:bookmarkStart w:id="1131" w:name="_Toc437275171"/>
      <w:bookmarkStart w:id="1132" w:name="_Toc437285368"/>
      <w:bookmarkStart w:id="1133" w:name="_Toc432085057"/>
      <w:bookmarkStart w:id="1134" w:name="_Toc432086585"/>
      <w:bookmarkStart w:id="1135" w:name="_Toc433789095"/>
      <w:bookmarkStart w:id="1136" w:name="_Toc433809517"/>
      <w:bookmarkStart w:id="1137" w:name="_Toc433811219"/>
      <w:bookmarkStart w:id="1138" w:name="_Toc433812921"/>
      <w:bookmarkStart w:id="1139" w:name="_Toc435688311"/>
      <w:bookmarkStart w:id="1140" w:name="_Toc435690377"/>
      <w:bookmarkStart w:id="1141" w:name="_Toc435888845"/>
      <w:bookmarkStart w:id="1142" w:name="_Toc435890938"/>
      <w:bookmarkStart w:id="1143" w:name="_Toc436158368"/>
      <w:bookmarkStart w:id="1144" w:name="_Toc436162947"/>
      <w:bookmarkStart w:id="1145" w:name="_Toc436167526"/>
      <w:bookmarkStart w:id="1146" w:name="_Toc436172105"/>
      <w:bookmarkStart w:id="1147" w:name="_Toc436834726"/>
      <w:bookmarkStart w:id="1148" w:name="_Toc437275177"/>
      <w:bookmarkStart w:id="1149" w:name="_Toc437285374"/>
      <w:bookmarkStart w:id="1150" w:name="_Toc432085065"/>
      <w:bookmarkStart w:id="1151" w:name="_Toc432086593"/>
      <w:bookmarkStart w:id="1152" w:name="_Toc433789103"/>
      <w:bookmarkStart w:id="1153" w:name="_Toc433809525"/>
      <w:bookmarkStart w:id="1154" w:name="_Toc433811227"/>
      <w:bookmarkStart w:id="1155" w:name="_Toc433812929"/>
      <w:bookmarkStart w:id="1156" w:name="_Toc435688319"/>
      <w:bookmarkStart w:id="1157" w:name="_Toc435690385"/>
      <w:bookmarkStart w:id="1158" w:name="_Toc435888853"/>
      <w:bookmarkStart w:id="1159" w:name="_Toc435890946"/>
      <w:bookmarkStart w:id="1160" w:name="_Toc436158376"/>
      <w:bookmarkStart w:id="1161" w:name="_Toc436162955"/>
      <w:bookmarkStart w:id="1162" w:name="_Toc436167534"/>
      <w:bookmarkStart w:id="1163" w:name="_Toc436172113"/>
      <w:bookmarkStart w:id="1164" w:name="_Toc436834734"/>
      <w:bookmarkStart w:id="1165" w:name="_Toc437275185"/>
      <w:bookmarkStart w:id="1166" w:name="_Toc437285382"/>
      <w:bookmarkStart w:id="1167" w:name="_Toc432085072"/>
      <w:bookmarkStart w:id="1168" w:name="_Toc432086600"/>
      <w:bookmarkStart w:id="1169" w:name="_Toc433789110"/>
      <w:bookmarkStart w:id="1170" w:name="_Toc433809532"/>
      <w:bookmarkStart w:id="1171" w:name="_Toc433811234"/>
      <w:bookmarkStart w:id="1172" w:name="_Toc433812936"/>
      <w:bookmarkStart w:id="1173" w:name="_Toc435688326"/>
      <w:bookmarkStart w:id="1174" w:name="_Toc435690392"/>
      <w:bookmarkStart w:id="1175" w:name="_Toc435888860"/>
      <w:bookmarkStart w:id="1176" w:name="_Toc435890953"/>
      <w:bookmarkStart w:id="1177" w:name="_Toc436158383"/>
      <w:bookmarkStart w:id="1178" w:name="_Toc436162962"/>
      <w:bookmarkStart w:id="1179" w:name="_Toc436167541"/>
      <w:bookmarkStart w:id="1180" w:name="_Toc436172120"/>
      <w:bookmarkStart w:id="1181" w:name="_Toc436834741"/>
      <w:bookmarkStart w:id="1182" w:name="_Toc437275192"/>
      <w:bookmarkStart w:id="1183" w:name="_Toc437285389"/>
      <w:bookmarkStart w:id="1184" w:name="_Toc432085075"/>
      <w:bookmarkStart w:id="1185" w:name="_Toc432086603"/>
      <w:bookmarkStart w:id="1186" w:name="_Toc433789113"/>
      <w:bookmarkStart w:id="1187" w:name="_Toc433809535"/>
      <w:bookmarkStart w:id="1188" w:name="_Toc433811237"/>
      <w:bookmarkStart w:id="1189" w:name="_Toc433812939"/>
      <w:bookmarkStart w:id="1190" w:name="_Toc435688329"/>
      <w:bookmarkStart w:id="1191" w:name="_Toc435690395"/>
      <w:bookmarkStart w:id="1192" w:name="_Toc435888863"/>
      <w:bookmarkStart w:id="1193" w:name="_Toc435890956"/>
      <w:bookmarkStart w:id="1194" w:name="_Toc436158386"/>
      <w:bookmarkStart w:id="1195" w:name="_Toc436162965"/>
      <w:bookmarkStart w:id="1196" w:name="_Toc436167544"/>
      <w:bookmarkStart w:id="1197" w:name="_Toc436172123"/>
      <w:bookmarkStart w:id="1198" w:name="_Toc436834744"/>
      <w:bookmarkStart w:id="1199" w:name="_Toc437275195"/>
      <w:bookmarkStart w:id="1200" w:name="_Toc437285392"/>
      <w:bookmarkStart w:id="1201" w:name="_Toc432085076"/>
      <w:bookmarkStart w:id="1202" w:name="_Toc432086604"/>
      <w:bookmarkStart w:id="1203" w:name="_Toc433789114"/>
      <w:bookmarkStart w:id="1204" w:name="_Toc433809536"/>
      <w:bookmarkStart w:id="1205" w:name="_Toc433811238"/>
      <w:bookmarkStart w:id="1206" w:name="_Toc433812940"/>
      <w:bookmarkStart w:id="1207" w:name="_Toc435688330"/>
      <w:bookmarkStart w:id="1208" w:name="_Toc435690396"/>
      <w:bookmarkStart w:id="1209" w:name="_Toc435888864"/>
      <w:bookmarkStart w:id="1210" w:name="_Toc435890957"/>
      <w:bookmarkStart w:id="1211" w:name="_Toc436158387"/>
      <w:bookmarkStart w:id="1212" w:name="_Toc436162966"/>
      <w:bookmarkStart w:id="1213" w:name="_Toc436167545"/>
      <w:bookmarkStart w:id="1214" w:name="_Toc436172124"/>
      <w:bookmarkStart w:id="1215" w:name="_Toc436834745"/>
      <w:bookmarkStart w:id="1216" w:name="_Toc437275196"/>
      <w:bookmarkStart w:id="1217" w:name="_Toc437285393"/>
      <w:bookmarkStart w:id="1218" w:name="_Toc432085096"/>
      <w:bookmarkStart w:id="1219" w:name="_Toc432086624"/>
      <w:bookmarkStart w:id="1220" w:name="_Toc433789134"/>
      <w:bookmarkStart w:id="1221" w:name="_Toc433809556"/>
      <w:bookmarkStart w:id="1222" w:name="_Toc433811258"/>
      <w:bookmarkStart w:id="1223" w:name="_Toc433812960"/>
      <w:bookmarkStart w:id="1224" w:name="_Toc435688350"/>
      <w:bookmarkStart w:id="1225" w:name="_Toc435690416"/>
      <w:bookmarkStart w:id="1226" w:name="_Toc435888884"/>
      <w:bookmarkStart w:id="1227" w:name="_Toc435890977"/>
      <w:bookmarkStart w:id="1228" w:name="_Toc436158407"/>
      <w:bookmarkStart w:id="1229" w:name="_Toc436162986"/>
      <w:bookmarkStart w:id="1230" w:name="_Toc436167565"/>
      <w:bookmarkStart w:id="1231" w:name="_Toc436172144"/>
      <w:bookmarkStart w:id="1232" w:name="_Toc436834765"/>
      <w:bookmarkStart w:id="1233" w:name="_Toc437275216"/>
      <w:bookmarkStart w:id="1234" w:name="_Toc437285413"/>
      <w:bookmarkStart w:id="1235" w:name="_Toc432085103"/>
      <w:bookmarkStart w:id="1236" w:name="_Toc432086631"/>
      <w:bookmarkStart w:id="1237" w:name="_Toc433789141"/>
      <w:bookmarkStart w:id="1238" w:name="_Toc433809563"/>
      <w:bookmarkStart w:id="1239" w:name="_Toc433811265"/>
      <w:bookmarkStart w:id="1240" w:name="_Toc433812967"/>
      <w:bookmarkStart w:id="1241" w:name="_Toc435688357"/>
      <w:bookmarkStart w:id="1242" w:name="_Toc435690423"/>
      <w:bookmarkStart w:id="1243" w:name="_Toc435888891"/>
      <w:bookmarkStart w:id="1244" w:name="_Toc435890984"/>
      <w:bookmarkStart w:id="1245" w:name="_Toc436158414"/>
      <w:bookmarkStart w:id="1246" w:name="_Toc436162993"/>
      <w:bookmarkStart w:id="1247" w:name="_Toc436167572"/>
      <w:bookmarkStart w:id="1248" w:name="_Toc436172151"/>
      <w:bookmarkStart w:id="1249" w:name="_Toc436834772"/>
      <w:bookmarkStart w:id="1250" w:name="_Toc437275223"/>
      <w:bookmarkStart w:id="1251" w:name="_Toc437285420"/>
      <w:bookmarkStart w:id="1252" w:name="_Toc432085110"/>
      <w:bookmarkStart w:id="1253" w:name="_Toc432086638"/>
      <w:bookmarkStart w:id="1254" w:name="_Toc433789148"/>
      <w:bookmarkStart w:id="1255" w:name="_Toc433809570"/>
      <w:bookmarkStart w:id="1256" w:name="_Toc433811272"/>
      <w:bookmarkStart w:id="1257" w:name="_Toc433812974"/>
      <w:bookmarkStart w:id="1258" w:name="_Toc435688364"/>
      <w:bookmarkStart w:id="1259" w:name="_Toc435690430"/>
      <w:bookmarkStart w:id="1260" w:name="_Toc435888898"/>
      <w:bookmarkStart w:id="1261" w:name="_Toc435890991"/>
      <w:bookmarkStart w:id="1262" w:name="_Toc436158421"/>
      <w:bookmarkStart w:id="1263" w:name="_Toc436163000"/>
      <w:bookmarkStart w:id="1264" w:name="_Toc436167579"/>
      <w:bookmarkStart w:id="1265" w:name="_Toc436172158"/>
      <w:bookmarkStart w:id="1266" w:name="_Toc436834779"/>
      <w:bookmarkStart w:id="1267" w:name="_Toc437275230"/>
      <w:bookmarkStart w:id="1268" w:name="_Toc437285427"/>
      <w:bookmarkStart w:id="1269" w:name="_Toc432085117"/>
      <w:bookmarkStart w:id="1270" w:name="_Toc432086645"/>
      <w:bookmarkStart w:id="1271" w:name="_Toc433789155"/>
      <w:bookmarkStart w:id="1272" w:name="_Toc433809577"/>
      <w:bookmarkStart w:id="1273" w:name="_Toc433811279"/>
      <w:bookmarkStart w:id="1274" w:name="_Toc433812981"/>
      <w:bookmarkStart w:id="1275" w:name="_Toc435688371"/>
      <w:bookmarkStart w:id="1276" w:name="_Toc435690437"/>
      <w:bookmarkStart w:id="1277" w:name="_Toc435888905"/>
      <w:bookmarkStart w:id="1278" w:name="_Toc435890998"/>
      <w:bookmarkStart w:id="1279" w:name="_Toc436158428"/>
      <w:bookmarkStart w:id="1280" w:name="_Toc436163007"/>
      <w:bookmarkStart w:id="1281" w:name="_Toc436167586"/>
      <w:bookmarkStart w:id="1282" w:name="_Toc436172165"/>
      <w:bookmarkStart w:id="1283" w:name="_Toc436834786"/>
      <w:bookmarkStart w:id="1284" w:name="_Toc437275237"/>
      <w:bookmarkStart w:id="1285" w:name="_Toc437285434"/>
      <w:bookmarkStart w:id="1286" w:name="_Toc432085124"/>
      <w:bookmarkStart w:id="1287" w:name="_Toc432086652"/>
      <w:bookmarkStart w:id="1288" w:name="_Toc433789162"/>
      <w:bookmarkStart w:id="1289" w:name="_Toc433809584"/>
      <w:bookmarkStart w:id="1290" w:name="_Toc433811286"/>
      <w:bookmarkStart w:id="1291" w:name="_Toc433812988"/>
      <w:bookmarkStart w:id="1292" w:name="_Toc435688378"/>
      <w:bookmarkStart w:id="1293" w:name="_Toc435690444"/>
      <w:bookmarkStart w:id="1294" w:name="_Toc435888912"/>
      <w:bookmarkStart w:id="1295" w:name="_Toc435891005"/>
      <w:bookmarkStart w:id="1296" w:name="_Toc436158435"/>
      <w:bookmarkStart w:id="1297" w:name="_Toc436163014"/>
      <w:bookmarkStart w:id="1298" w:name="_Toc436167593"/>
      <w:bookmarkStart w:id="1299" w:name="_Toc436172172"/>
      <w:bookmarkStart w:id="1300" w:name="_Toc436834793"/>
      <w:bookmarkStart w:id="1301" w:name="_Toc437275244"/>
      <w:bookmarkStart w:id="1302" w:name="_Toc437285441"/>
      <w:bookmarkStart w:id="1303" w:name="_Toc432085131"/>
      <w:bookmarkStart w:id="1304" w:name="_Toc432086659"/>
      <w:bookmarkStart w:id="1305" w:name="_Toc433789169"/>
      <w:bookmarkStart w:id="1306" w:name="_Toc433809591"/>
      <w:bookmarkStart w:id="1307" w:name="_Toc433811293"/>
      <w:bookmarkStart w:id="1308" w:name="_Toc433812995"/>
      <w:bookmarkStart w:id="1309" w:name="_Toc435688385"/>
      <w:bookmarkStart w:id="1310" w:name="_Toc435690451"/>
      <w:bookmarkStart w:id="1311" w:name="_Toc435888919"/>
      <w:bookmarkStart w:id="1312" w:name="_Toc435891012"/>
      <w:bookmarkStart w:id="1313" w:name="_Toc436158442"/>
      <w:bookmarkStart w:id="1314" w:name="_Toc436163021"/>
      <w:bookmarkStart w:id="1315" w:name="_Toc436167600"/>
      <w:bookmarkStart w:id="1316" w:name="_Toc436172179"/>
      <w:bookmarkStart w:id="1317" w:name="_Toc436834800"/>
      <w:bookmarkStart w:id="1318" w:name="_Toc437275251"/>
      <w:bookmarkStart w:id="1319" w:name="_Toc437285448"/>
      <w:bookmarkStart w:id="1320" w:name="_Toc432085138"/>
      <w:bookmarkStart w:id="1321" w:name="_Toc432086666"/>
      <w:bookmarkStart w:id="1322" w:name="_Toc433789176"/>
      <w:bookmarkStart w:id="1323" w:name="_Toc433809598"/>
      <w:bookmarkStart w:id="1324" w:name="_Toc433811300"/>
      <w:bookmarkStart w:id="1325" w:name="_Toc433813002"/>
      <w:bookmarkStart w:id="1326" w:name="_Toc435688392"/>
      <w:bookmarkStart w:id="1327" w:name="_Toc435690458"/>
      <w:bookmarkStart w:id="1328" w:name="_Toc435888926"/>
      <w:bookmarkStart w:id="1329" w:name="_Toc435891019"/>
      <w:bookmarkStart w:id="1330" w:name="_Toc436158449"/>
      <w:bookmarkStart w:id="1331" w:name="_Toc436163028"/>
      <w:bookmarkStart w:id="1332" w:name="_Toc436167607"/>
      <w:bookmarkStart w:id="1333" w:name="_Toc436172186"/>
      <w:bookmarkStart w:id="1334" w:name="_Toc436834807"/>
      <w:bookmarkStart w:id="1335" w:name="_Toc437275258"/>
      <w:bookmarkStart w:id="1336" w:name="_Toc437285455"/>
      <w:bookmarkStart w:id="1337" w:name="_Toc432085145"/>
      <w:bookmarkStart w:id="1338" w:name="_Toc432086673"/>
      <w:bookmarkStart w:id="1339" w:name="_Toc433789183"/>
      <w:bookmarkStart w:id="1340" w:name="_Toc433809605"/>
      <w:bookmarkStart w:id="1341" w:name="_Toc433811307"/>
      <w:bookmarkStart w:id="1342" w:name="_Toc433813009"/>
      <w:bookmarkStart w:id="1343" w:name="_Toc435688399"/>
      <w:bookmarkStart w:id="1344" w:name="_Toc435690465"/>
      <w:bookmarkStart w:id="1345" w:name="_Toc435888933"/>
      <w:bookmarkStart w:id="1346" w:name="_Toc435891026"/>
      <w:bookmarkStart w:id="1347" w:name="_Toc436158456"/>
      <w:bookmarkStart w:id="1348" w:name="_Toc436163035"/>
      <w:bookmarkStart w:id="1349" w:name="_Toc436167614"/>
      <w:bookmarkStart w:id="1350" w:name="_Toc436172193"/>
      <w:bookmarkStart w:id="1351" w:name="_Toc436834814"/>
      <w:bookmarkStart w:id="1352" w:name="_Toc437275265"/>
      <w:bookmarkStart w:id="1353" w:name="_Toc437285462"/>
      <w:bookmarkStart w:id="1354" w:name="_Toc432085152"/>
      <w:bookmarkStart w:id="1355" w:name="_Toc432086680"/>
      <w:bookmarkStart w:id="1356" w:name="_Toc433789190"/>
      <w:bookmarkStart w:id="1357" w:name="_Toc433809612"/>
      <w:bookmarkStart w:id="1358" w:name="_Toc433811314"/>
      <w:bookmarkStart w:id="1359" w:name="_Toc433813016"/>
      <w:bookmarkStart w:id="1360" w:name="_Toc435688406"/>
      <w:bookmarkStart w:id="1361" w:name="_Toc435690472"/>
      <w:bookmarkStart w:id="1362" w:name="_Toc435888940"/>
      <w:bookmarkStart w:id="1363" w:name="_Toc435891033"/>
      <w:bookmarkStart w:id="1364" w:name="_Toc436158463"/>
      <w:bookmarkStart w:id="1365" w:name="_Toc436163042"/>
      <w:bookmarkStart w:id="1366" w:name="_Toc436167621"/>
      <w:bookmarkStart w:id="1367" w:name="_Toc436172200"/>
      <w:bookmarkStart w:id="1368" w:name="_Toc436834821"/>
      <w:bookmarkStart w:id="1369" w:name="_Toc437275272"/>
      <w:bookmarkStart w:id="1370" w:name="_Toc437285469"/>
      <w:bookmarkStart w:id="1371" w:name="_Toc432085166"/>
      <w:bookmarkStart w:id="1372" w:name="_Toc432086694"/>
      <w:bookmarkStart w:id="1373" w:name="_Toc433789204"/>
      <w:bookmarkStart w:id="1374" w:name="_Toc433809626"/>
      <w:bookmarkStart w:id="1375" w:name="_Toc433811328"/>
      <w:bookmarkStart w:id="1376" w:name="_Toc433813030"/>
      <w:bookmarkStart w:id="1377" w:name="_Toc435688420"/>
      <w:bookmarkStart w:id="1378" w:name="_Toc435690486"/>
      <w:bookmarkStart w:id="1379" w:name="_Toc435888954"/>
      <w:bookmarkStart w:id="1380" w:name="_Toc435891047"/>
      <w:bookmarkStart w:id="1381" w:name="_Toc436158477"/>
      <w:bookmarkStart w:id="1382" w:name="_Toc436163056"/>
      <w:bookmarkStart w:id="1383" w:name="_Toc436167635"/>
      <w:bookmarkStart w:id="1384" w:name="_Toc436172214"/>
      <w:bookmarkStart w:id="1385" w:name="_Toc436834835"/>
      <w:bookmarkStart w:id="1386" w:name="_Toc437275286"/>
      <w:bookmarkStart w:id="1387" w:name="_Toc437285483"/>
      <w:bookmarkStart w:id="1388" w:name="_Toc432085173"/>
      <w:bookmarkStart w:id="1389" w:name="_Toc432086701"/>
      <w:bookmarkStart w:id="1390" w:name="_Toc433789211"/>
      <w:bookmarkStart w:id="1391" w:name="_Toc433809633"/>
      <w:bookmarkStart w:id="1392" w:name="_Toc433811335"/>
      <w:bookmarkStart w:id="1393" w:name="_Toc433813037"/>
      <w:bookmarkStart w:id="1394" w:name="_Toc435688427"/>
      <w:bookmarkStart w:id="1395" w:name="_Toc435690493"/>
      <w:bookmarkStart w:id="1396" w:name="_Toc435888961"/>
      <w:bookmarkStart w:id="1397" w:name="_Toc435891054"/>
      <w:bookmarkStart w:id="1398" w:name="_Toc436158484"/>
      <w:bookmarkStart w:id="1399" w:name="_Toc436163063"/>
      <w:bookmarkStart w:id="1400" w:name="_Toc436167642"/>
      <w:bookmarkStart w:id="1401" w:name="_Toc436172221"/>
      <w:bookmarkStart w:id="1402" w:name="_Toc436834842"/>
      <w:bookmarkStart w:id="1403" w:name="_Toc437275293"/>
      <w:bookmarkStart w:id="1404" w:name="_Toc437285490"/>
      <w:bookmarkStart w:id="1405" w:name="_Toc432085180"/>
      <w:bookmarkStart w:id="1406" w:name="_Toc432086708"/>
      <w:bookmarkStart w:id="1407" w:name="_Toc433789218"/>
      <w:bookmarkStart w:id="1408" w:name="_Toc433809640"/>
      <w:bookmarkStart w:id="1409" w:name="_Toc433811342"/>
      <w:bookmarkStart w:id="1410" w:name="_Toc433813044"/>
      <w:bookmarkStart w:id="1411" w:name="_Toc435688434"/>
      <w:bookmarkStart w:id="1412" w:name="_Toc435690500"/>
      <w:bookmarkStart w:id="1413" w:name="_Toc435888968"/>
      <w:bookmarkStart w:id="1414" w:name="_Toc435891061"/>
      <w:bookmarkStart w:id="1415" w:name="_Toc436158491"/>
      <w:bookmarkStart w:id="1416" w:name="_Toc436163070"/>
      <w:bookmarkStart w:id="1417" w:name="_Toc436167649"/>
      <w:bookmarkStart w:id="1418" w:name="_Toc436172228"/>
      <w:bookmarkStart w:id="1419" w:name="_Toc436834849"/>
      <w:bookmarkStart w:id="1420" w:name="_Toc437275300"/>
      <w:bookmarkStart w:id="1421" w:name="_Toc437285497"/>
      <w:bookmarkStart w:id="1422" w:name="_Toc432085187"/>
      <w:bookmarkStart w:id="1423" w:name="_Toc432086715"/>
      <w:bookmarkStart w:id="1424" w:name="_Toc433789225"/>
      <w:bookmarkStart w:id="1425" w:name="_Toc433809647"/>
      <w:bookmarkStart w:id="1426" w:name="_Toc433811349"/>
      <w:bookmarkStart w:id="1427" w:name="_Toc433813051"/>
      <w:bookmarkStart w:id="1428" w:name="_Toc435688441"/>
      <w:bookmarkStart w:id="1429" w:name="_Toc435690507"/>
      <w:bookmarkStart w:id="1430" w:name="_Toc435888975"/>
      <w:bookmarkStart w:id="1431" w:name="_Toc435891068"/>
      <w:bookmarkStart w:id="1432" w:name="_Toc436158498"/>
      <w:bookmarkStart w:id="1433" w:name="_Toc436163077"/>
      <w:bookmarkStart w:id="1434" w:name="_Toc436167656"/>
      <w:bookmarkStart w:id="1435" w:name="_Toc436172235"/>
      <w:bookmarkStart w:id="1436" w:name="_Toc436834856"/>
      <w:bookmarkStart w:id="1437" w:name="_Toc437275307"/>
      <w:bookmarkStart w:id="1438" w:name="_Toc437285504"/>
      <w:bookmarkStart w:id="1439" w:name="_Toc432085194"/>
      <w:bookmarkStart w:id="1440" w:name="_Toc432086722"/>
      <w:bookmarkStart w:id="1441" w:name="_Toc433789232"/>
      <w:bookmarkStart w:id="1442" w:name="_Toc433809654"/>
      <w:bookmarkStart w:id="1443" w:name="_Toc433811356"/>
      <w:bookmarkStart w:id="1444" w:name="_Toc433813058"/>
      <w:bookmarkStart w:id="1445" w:name="_Toc435688448"/>
      <w:bookmarkStart w:id="1446" w:name="_Toc435690514"/>
      <w:bookmarkStart w:id="1447" w:name="_Toc435888982"/>
      <w:bookmarkStart w:id="1448" w:name="_Toc435891075"/>
      <w:bookmarkStart w:id="1449" w:name="_Toc436158505"/>
      <w:bookmarkStart w:id="1450" w:name="_Toc436163084"/>
      <w:bookmarkStart w:id="1451" w:name="_Toc436167663"/>
      <w:bookmarkStart w:id="1452" w:name="_Toc436172242"/>
      <w:bookmarkStart w:id="1453" w:name="_Toc436834863"/>
      <w:bookmarkStart w:id="1454" w:name="_Toc437275314"/>
      <w:bookmarkStart w:id="1455" w:name="_Toc437285511"/>
      <w:bookmarkStart w:id="1456" w:name="_Toc432085201"/>
      <w:bookmarkStart w:id="1457" w:name="_Toc432086729"/>
      <w:bookmarkStart w:id="1458" w:name="_Toc433789239"/>
      <w:bookmarkStart w:id="1459" w:name="_Toc433809661"/>
      <w:bookmarkStart w:id="1460" w:name="_Toc433811363"/>
      <w:bookmarkStart w:id="1461" w:name="_Toc433813065"/>
      <w:bookmarkStart w:id="1462" w:name="_Toc435688455"/>
      <w:bookmarkStart w:id="1463" w:name="_Toc435690521"/>
      <w:bookmarkStart w:id="1464" w:name="_Toc435888989"/>
      <w:bookmarkStart w:id="1465" w:name="_Toc435891082"/>
      <w:bookmarkStart w:id="1466" w:name="_Toc436158512"/>
      <w:bookmarkStart w:id="1467" w:name="_Toc436163091"/>
      <w:bookmarkStart w:id="1468" w:name="_Toc436167670"/>
      <w:bookmarkStart w:id="1469" w:name="_Toc436172249"/>
      <w:bookmarkStart w:id="1470" w:name="_Toc436834870"/>
      <w:bookmarkStart w:id="1471" w:name="_Toc437275321"/>
      <w:bookmarkStart w:id="1472" w:name="_Toc437285518"/>
      <w:bookmarkStart w:id="1473" w:name="_Toc432085208"/>
      <w:bookmarkStart w:id="1474" w:name="_Toc432086736"/>
      <w:bookmarkStart w:id="1475" w:name="_Toc433789246"/>
      <w:bookmarkStart w:id="1476" w:name="_Toc433809668"/>
      <w:bookmarkStart w:id="1477" w:name="_Toc433811370"/>
      <w:bookmarkStart w:id="1478" w:name="_Toc433813072"/>
      <w:bookmarkStart w:id="1479" w:name="_Toc435688462"/>
      <w:bookmarkStart w:id="1480" w:name="_Toc435690528"/>
      <w:bookmarkStart w:id="1481" w:name="_Toc435888996"/>
      <w:bookmarkStart w:id="1482" w:name="_Toc435891089"/>
      <w:bookmarkStart w:id="1483" w:name="_Toc436158519"/>
      <w:bookmarkStart w:id="1484" w:name="_Toc436163098"/>
      <w:bookmarkStart w:id="1485" w:name="_Toc436167677"/>
      <w:bookmarkStart w:id="1486" w:name="_Toc436172256"/>
      <w:bookmarkStart w:id="1487" w:name="_Toc436834877"/>
      <w:bookmarkStart w:id="1488" w:name="_Toc437275328"/>
      <w:bookmarkStart w:id="1489" w:name="_Toc437285525"/>
      <w:bookmarkStart w:id="1490" w:name="_Toc432085222"/>
      <w:bookmarkStart w:id="1491" w:name="_Toc432086750"/>
      <w:bookmarkStart w:id="1492" w:name="_Toc433789260"/>
      <w:bookmarkStart w:id="1493" w:name="_Toc433809682"/>
      <w:bookmarkStart w:id="1494" w:name="_Toc433811384"/>
      <w:bookmarkStart w:id="1495" w:name="_Toc433813086"/>
      <w:bookmarkStart w:id="1496" w:name="_Toc435688476"/>
      <w:bookmarkStart w:id="1497" w:name="_Toc435690542"/>
      <w:bookmarkStart w:id="1498" w:name="_Toc435889010"/>
      <w:bookmarkStart w:id="1499" w:name="_Toc435891103"/>
      <w:bookmarkStart w:id="1500" w:name="_Toc436158533"/>
      <w:bookmarkStart w:id="1501" w:name="_Toc436163112"/>
      <w:bookmarkStart w:id="1502" w:name="_Toc436167691"/>
      <w:bookmarkStart w:id="1503" w:name="_Toc436172270"/>
      <w:bookmarkStart w:id="1504" w:name="_Toc436834891"/>
      <w:bookmarkStart w:id="1505" w:name="_Toc437275342"/>
      <w:bookmarkStart w:id="1506" w:name="_Toc437285539"/>
      <w:bookmarkStart w:id="1507" w:name="_Toc432085229"/>
      <w:bookmarkStart w:id="1508" w:name="_Toc432086757"/>
      <w:bookmarkStart w:id="1509" w:name="_Toc433789267"/>
      <w:bookmarkStart w:id="1510" w:name="_Toc433809689"/>
      <w:bookmarkStart w:id="1511" w:name="_Toc433811391"/>
      <w:bookmarkStart w:id="1512" w:name="_Toc433813093"/>
      <w:bookmarkStart w:id="1513" w:name="_Toc435688483"/>
      <w:bookmarkStart w:id="1514" w:name="_Toc435690549"/>
      <w:bookmarkStart w:id="1515" w:name="_Toc435889017"/>
      <w:bookmarkStart w:id="1516" w:name="_Toc435891110"/>
      <w:bookmarkStart w:id="1517" w:name="_Toc436158540"/>
      <w:bookmarkStart w:id="1518" w:name="_Toc436163119"/>
      <w:bookmarkStart w:id="1519" w:name="_Toc436167698"/>
      <w:bookmarkStart w:id="1520" w:name="_Toc436172277"/>
      <w:bookmarkStart w:id="1521" w:name="_Toc436834898"/>
      <w:bookmarkStart w:id="1522" w:name="_Toc437275349"/>
      <w:bookmarkStart w:id="1523" w:name="_Toc437285546"/>
      <w:bookmarkStart w:id="1524" w:name="_Toc432085236"/>
      <w:bookmarkStart w:id="1525" w:name="_Toc432086764"/>
      <w:bookmarkStart w:id="1526" w:name="_Toc433789274"/>
      <w:bookmarkStart w:id="1527" w:name="_Toc433809696"/>
      <w:bookmarkStart w:id="1528" w:name="_Toc433811398"/>
      <w:bookmarkStart w:id="1529" w:name="_Toc433813100"/>
      <w:bookmarkStart w:id="1530" w:name="_Toc435688490"/>
      <w:bookmarkStart w:id="1531" w:name="_Toc435690556"/>
      <w:bookmarkStart w:id="1532" w:name="_Toc435889024"/>
      <w:bookmarkStart w:id="1533" w:name="_Toc435891117"/>
      <w:bookmarkStart w:id="1534" w:name="_Toc436158547"/>
      <w:bookmarkStart w:id="1535" w:name="_Toc436163126"/>
      <w:bookmarkStart w:id="1536" w:name="_Toc436167705"/>
      <w:bookmarkStart w:id="1537" w:name="_Toc436172284"/>
      <w:bookmarkStart w:id="1538" w:name="_Toc436834905"/>
      <w:bookmarkStart w:id="1539" w:name="_Toc437275356"/>
      <w:bookmarkStart w:id="1540" w:name="_Toc437285553"/>
      <w:bookmarkStart w:id="1541" w:name="_Toc432085243"/>
      <w:bookmarkStart w:id="1542" w:name="_Toc432086771"/>
      <w:bookmarkStart w:id="1543" w:name="_Toc433789281"/>
      <w:bookmarkStart w:id="1544" w:name="_Toc433809703"/>
      <w:bookmarkStart w:id="1545" w:name="_Toc433811405"/>
      <w:bookmarkStart w:id="1546" w:name="_Toc433813107"/>
      <w:bookmarkStart w:id="1547" w:name="_Toc435688497"/>
      <w:bookmarkStart w:id="1548" w:name="_Toc435690563"/>
      <w:bookmarkStart w:id="1549" w:name="_Toc435889031"/>
      <w:bookmarkStart w:id="1550" w:name="_Toc435891124"/>
      <w:bookmarkStart w:id="1551" w:name="_Toc436158554"/>
      <w:bookmarkStart w:id="1552" w:name="_Toc436163133"/>
      <w:bookmarkStart w:id="1553" w:name="_Toc436167712"/>
      <w:bookmarkStart w:id="1554" w:name="_Toc436172291"/>
      <w:bookmarkStart w:id="1555" w:name="_Toc436834912"/>
      <w:bookmarkStart w:id="1556" w:name="_Toc437275363"/>
      <w:bookmarkStart w:id="1557" w:name="_Toc437285560"/>
      <w:bookmarkStart w:id="1558" w:name="_Toc432085250"/>
      <w:bookmarkStart w:id="1559" w:name="_Toc432086778"/>
      <w:bookmarkStart w:id="1560" w:name="_Toc433789288"/>
      <w:bookmarkStart w:id="1561" w:name="_Toc433809710"/>
      <w:bookmarkStart w:id="1562" w:name="_Toc433811412"/>
      <w:bookmarkStart w:id="1563" w:name="_Toc433813114"/>
      <w:bookmarkStart w:id="1564" w:name="_Toc435688504"/>
      <w:bookmarkStart w:id="1565" w:name="_Toc435690570"/>
      <w:bookmarkStart w:id="1566" w:name="_Toc435889038"/>
      <w:bookmarkStart w:id="1567" w:name="_Toc435891131"/>
      <w:bookmarkStart w:id="1568" w:name="_Toc436158561"/>
      <w:bookmarkStart w:id="1569" w:name="_Toc436163140"/>
      <w:bookmarkStart w:id="1570" w:name="_Toc436167719"/>
      <w:bookmarkStart w:id="1571" w:name="_Toc436172298"/>
      <w:bookmarkStart w:id="1572" w:name="_Toc436834919"/>
      <w:bookmarkStart w:id="1573" w:name="_Toc437275370"/>
      <w:bookmarkStart w:id="1574" w:name="_Toc437285567"/>
      <w:bookmarkStart w:id="1575" w:name="_Toc432085257"/>
      <w:bookmarkStart w:id="1576" w:name="_Toc432086785"/>
      <w:bookmarkStart w:id="1577" w:name="_Toc433789295"/>
      <w:bookmarkStart w:id="1578" w:name="_Toc433809717"/>
      <w:bookmarkStart w:id="1579" w:name="_Toc433811419"/>
      <w:bookmarkStart w:id="1580" w:name="_Toc433813121"/>
      <w:bookmarkStart w:id="1581" w:name="_Toc435688511"/>
      <w:bookmarkStart w:id="1582" w:name="_Toc435690577"/>
      <w:bookmarkStart w:id="1583" w:name="_Toc435889045"/>
      <w:bookmarkStart w:id="1584" w:name="_Toc435891138"/>
      <w:bookmarkStart w:id="1585" w:name="_Toc436158568"/>
      <w:bookmarkStart w:id="1586" w:name="_Toc436163147"/>
      <w:bookmarkStart w:id="1587" w:name="_Toc436167726"/>
      <w:bookmarkStart w:id="1588" w:name="_Toc436172305"/>
      <w:bookmarkStart w:id="1589" w:name="_Toc436834926"/>
      <w:bookmarkStart w:id="1590" w:name="_Toc437275377"/>
      <w:bookmarkStart w:id="1591" w:name="_Toc437285574"/>
      <w:bookmarkStart w:id="1592" w:name="_Toc432085264"/>
      <w:bookmarkStart w:id="1593" w:name="_Toc432086792"/>
      <w:bookmarkStart w:id="1594" w:name="_Toc433789302"/>
      <w:bookmarkStart w:id="1595" w:name="_Toc433809724"/>
      <w:bookmarkStart w:id="1596" w:name="_Toc433811426"/>
      <w:bookmarkStart w:id="1597" w:name="_Toc433813128"/>
      <w:bookmarkStart w:id="1598" w:name="_Toc435688518"/>
      <w:bookmarkStart w:id="1599" w:name="_Toc435690584"/>
      <w:bookmarkStart w:id="1600" w:name="_Toc435889052"/>
      <w:bookmarkStart w:id="1601" w:name="_Toc435891145"/>
      <w:bookmarkStart w:id="1602" w:name="_Toc436158575"/>
      <w:bookmarkStart w:id="1603" w:name="_Toc436163154"/>
      <w:bookmarkStart w:id="1604" w:name="_Toc436167733"/>
      <w:bookmarkStart w:id="1605" w:name="_Toc436172312"/>
      <w:bookmarkStart w:id="1606" w:name="_Toc436834933"/>
      <w:bookmarkStart w:id="1607" w:name="_Toc437275384"/>
      <w:bookmarkStart w:id="1608" w:name="_Toc437285581"/>
      <w:bookmarkStart w:id="1609" w:name="_Toc432085271"/>
      <w:bookmarkStart w:id="1610" w:name="_Toc432086799"/>
      <w:bookmarkStart w:id="1611" w:name="_Toc433789309"/>
      <w:bookmarkStart w:id="1612" w:name="_Toc433809731"/>
      <w:bookmarkStart w:id="1613" w:name="_Toc433811433"/>
      <w:bookmarkStart w:id="1614" w:name="_Toc433813135"/>
      <w:bookmarkStart w:id="1615" w:name="_Toc435688525"/>
      <w:bookmarkStart w:id="1616" w:name="_Toc435690591"/>
      <w:bookmarkStart w:id="1617" w:name="_Toc435889059"/>
      <w:bookmarkStart w:id="1618" w:name="_Toc435891152"/>
      <w:bookmarkStart w:id="1619" w:name="_Toc436158582"/>
      <w:bookmarkStart w:id="1620" w:name="_Toc436163161"/>
      <w:bookmarkStart w:id="1621" w:name="_Toc436167740"/>
      <w:bookmarkStart w:id="1622" w:name="_Toc436172319"/>
      <w:bookmarkStart w:id="1623" w:name="_Toc436834940"/>
      <w:bookmarkStart w:id="1624" w:name="_Toc437275391"/>
      <w:bookmarkStart w:id="1625" w:name="_Toc437285588"/>
      <w:bookmarkStart w:id="1626" w:name="_Toc432085278"/>
      <w:bookmarkStart w:id="1627" w:name="_Toc432086806"/>
      <w:bookmarkStart w:id="1628" w:name="_Toc433789316"/>
      <w:bookmarkStart w:id="1629" w:name="_Toc433809738"/>
      <w:bookmarkStart w:id="1630" w:name="_Toc433811440"/>
      <w:bookmarkStart w:id="1631" w:name="_Toc433813142"/>
      <w:bookmarkStart w:id="1632" w:name="_Toc435688532"/>
      <w:bookmarkStart w:id="1633" w:name="_Toc435690598"/>
      <w:bookmarkStart w:id="1634" w:name="_Toc435889066"/>
      <w:bookmarkStart w:id="1635" w:name="_Toc435891159"/>
      <w:bookmarkStart w:id="1636" w:name="_Toc436158589"/>
      <w:bookmarkStart w:id="1637" w:name="_Toc436163168"/>
      <w:bookmarkStart w:id="1638" w:name="_Toc436167747"/>
      <w:bookmarkStart w:id="1639" w:name="_Toc436172326"/>
      <w:bookmarkStart w:id="1640" w:name="_Toc436834947"/>
      <w:bookmarkStart w:id="1641" w:name="_Toc437275398"/>
      <w:bookmarkStart w:id="1642" w:name="_Toc437285595"/>
      <w:bookmarkStart w:id="1643" w:name="_Toc432085285"/>
      <w:bookmarkStart w:id="1644" w:name="_Toc432086813"/>
      <w:bookmarkStart w:id="1645" w:name="_Toc433789323"/>
      <w:bookmarkStart w:id="1646" w:name="_Toc433809745"/>
      <w:bookmarkStart w:id="1647" w:name="_Toc433811447"/>
      <w:bookmarkStart w:id="1648" w:name="_Toc433813149"/>
      <w:bookmarkStart w:id="1649" w:name="_Toc435688539"/>
      <w:bookmarkStart w:id="1650" w:name="_Toc435690605"/>
      <w:bookmarkStart w:id="1651" w:name="_Toc435889073"/>
      <w:bookmarkStart w:id="1652" w:name="_Toc435891166"/>
      <w:bookmarkStart w:id="1653" w:name="_Toc436158596"/>
      <w:bookmarkStart w:id="1654" w:name="_Toc436163175"/>
      <w:bookmarkStart w:id="1655" w:name="_Toc436167754"/>
      <w:bookmarkStart w:id="1656" w:name="_Toc436172333"/>
      <w:bookmarkStart w:id="1657" w:name="_Toc436834954"/>
      <w:bookmarkStart w:id="1658" w:name="_Toc437275405"/>
      <w:bookmarkStart w:id="1659" w:name="_Toc437285602"/>
      <w:bookmarkStart w:id="1660" w:name="_Toc432085292"/>
      <w:bookmarkStart w:id="1661" w:name="_Toc432086820"/>
      <w:bookmarkStart w:id="1662" w:name="_Toc433789330"/>
      <w:bookmarkStart w:id="1663" w:name="_Toc433809752"/>
      <w:bookmarkStart w:id="1664" w:name="_Toc433811454"/>
      <w:bookmarkStart w:id="1665" w:name="_Toc433813156"/>
      <w:bookmarkStart w:id="1666" w:name="_Toc435688546"/>
      <w:bookmarkStart w:id="1667" w:name="_Toc435690612"/>
      <w:bookmarkStart w:id="1668" w:name="_Toc435889080"/>
      <w:bookmarkStart w:id="1669" w:name="_Toc435891173"/>
      <w:bookmarkStart w:id="1670" w:name="_Toc436158603"/>
      <w:bookmarkStart w:id="1671" w:name="_Toc436163182"/>
      <w:bookmarkStart w:id="1672" w:name="_Toc436167761"/>
      <w:bookmarkStart w:id="1673" w:name="_Toc436172340"/>
      <w:bookmarkStart w:id="1674" w:name="_Toc436834961"/>
      <w:bookmarkStart w:id="1675" w:name="_Toc437275412"/>
      <w:bookmarkStart w:id="1676" w:name="_Toc437285609"/>
      <w:bookmarkStart w:id="1677" w:name="_Toc432085299"/>
      <w:bookmarkStart w:id="1678" w:name="_Toc432086827"/>
      <w:bookmarkStart w:id="1679" w:name="_Toc433789337"/>
      <w:bookmarkStart w:id="1680" w:name="_Toc433809759"/>
      <w:bookmarkStart w:id="1681" w:name="_Toc433811461"/>
      <w:bookmarkStart w:id="1682" w:name="_Toc433813163"/>
      <w:bookmarkStart w:id="1683" w:name="_Toc435688553"/>
      <w:bookmarkStart w:id="1684" w:name="_Toc435690619"/>
      <w:bookmarkStart w:id="1685" w:name="_Toc435889087"/>
      <w:bookmarkStart w:id="1686" w:name="_Toc435891180"/>
      <w:bookmarkStart w:id="1687" w:name="_Toc436158610"/>
      <w:bookmarkStart w:id="1688" w:name="_Toc436163189"/>
      <w:bookmarkStart w:id="1689" w:name="_Toc436167768"/>
      <w:bookmarkStart w:id="1690" w:name="_Toc436172347"/>
      <w:bookmarkStart w:id="1691" w:name="_Toc436834968"/>
      <w:bookmarkStart w:id="1692" w:name="_Toc437275419"/>
      <w:bookmarkStart w:id="1693" w:name="_Toc437285616"/>
      <w:bookmarkStart w:id="1694" w:name="_Toc432085306"/>
      <w:bookmarkStart w:id="1695" w:name="_Toc432086834"/>
      <w:bookmarkStart w:id="1696" w:name="_Toc433789344"/>
      <w:bookmarkStart w:id="1697" w:name="_Toc433809766"/>
      <w:bookmarkStart w:id="1698" w:name="_Toc433811468"/>
      <w:bookmarkStart w:id="1699" w:name="_Toc433813170"/>
      <w:bookmarkStart w:id="1700" w:name="_Toc435688560"/>
      <w:bookmarkStart w:id="1701" w:name="_Toc435690626"/>
      <w:bookmarkStart w:id="1702" w:name="_Toc435889094"/>
      <w:bookmarkStart w:id="1703" w:name="_Toc435891187"/>
      <w:bookmarkStart w:id="1704" w:name="_Toc436158617"/>
      <w:bookmarkStart w:id="1705" w:name="_Toc436163196"/>
      <w:bookmarkStart w:id="1706" w:name="_Toc436167775"/>
      <w:bookmarkStart w:id="1707" w:name="_Toc436172354"/>
      <w:bookmarkStart w:id="1708" w:name="_Toc436834975"/>
      <w:bookmarkStart w:id="1709" w:name="_Toc437275426"/>
      <w:bookmarkStart w:id="1710" w:name="_Toc437285623"/>
      <w:bookmarkStart w:id="1711" w:name="_Toc432085313"/>
      <w:bookmarkStart w:id="1712" w:name="_Toc432086841"/>
      <w:bookmarkStart w:id="1713" w:name="_Toc433789351"/>
      <w:bookmarkStart w:id="1714" w:name="_Toc433809773"/>
      <w:bookmarkStart w:id="1715" w:name="_Toc433811475"/>
      <w:bookmarkStart w:id="1716" w:name="_Toc433813177"/>
      <w:bookmarkStart w:id="1717" w:name="_Toc435688567"/>
      <w:bookmarkStart w:id="1718" w:name="_Toc435690633"/>
      <w:bookmarkStart w:id="1719" w:name="_Toc435889101"/>
      <w:bookmarkStart w:id="1720" w:name="_Toc435891194"/>
      <w:bookmarkStart w:id="1721" w:name="_Toc436158624"/>
      <w:bookmarkStart w:id="1722" w:name="_Toc436163203"/>
      <w:bookmarkStart w:id="1723" w:name="_Toc436167782"/>
      <w:bookmarkStart w:id="1724" w:name="_Toc436172361"/>
      <w:bookmarkStart w:id="1725" w:name="_Toc436834982"/>
      <w:bookmarkStart w:id="1726" w:name="_Toc437275433"/>
      <w:bookmarkStart w:id="1727" w:name="_Toc437285630"/>
      <w:bookmarkStart w:id="1728" w:name="_Toc432085320"/>
      <w:bookmarkStart w:id="1729" w:name="_Toc432086848"/>
      <w:bookmarkStart w:id="1730" w:name="_Toc433789358"/>
      <w:bookmarkStart w:id="1731" w:name="_Toc433809780"/>
      <w:bookmarkStart w:id="1732" w:name="_Toc433811482"/>
      <w:bookmarkStart w:id="1733" w:name="_Toc433813184"/>
      <w:bookmarkStart w:id="1734" w:name="_Toc435688574"/>
      <w:bookmarkStart w:id="1735" w:name="_Toc435690640"/>
      <w:bookmarkStart w:id="1736" w:name="_Toc435889108"/>
      <w:bookmarkStart w:id="1737" w:name="_Toc435891201"/>
      <w:bookmarkStart w:id="1738" w:name="_Toc436158631"/>
      <w:bookmarkStart w:id="1739" w:name="_Toc436163210"/>
      <w:bookmarkStart w:id="1740" w:name="_Toc436167789"/>
      <w:bookmarkStart w:id="1741" w:name="_Toc436172368"/>
      <w:bookmarkStart w:id="1742" w:name="_Toc436834989"/>
      <w:bookmarkStart w:id="1743" w:name="_Toc437275440"/>
      <w:bookmarkStart w:id="1744" w:name="_Toc437285637"/>
      <w:bookmarkStart w:id="1745" w:name="_Toc432085327"/>
      <w:bookmarkStart w:id="1746" w:name="_Toc432086855"/>
      <w:bookmarkStart w:id="1747" w:name="_Toc433789365"/>
      <w:bookmarkStart w:id="1748" w:name="_Toc433809787"/>
      <w:bookmarkStart w:id="1749" w:name="_Toc433811489"/>
      <w:bookmarkStart w:id="1750" w:name="_Toc433813191"/>
      <w:bookmarkStart w:id="1751" w:name="_Toc435688581"/>
      <w:bookmarkStart w:id="1752" w:name="_Toc435690647"/>
      <w:bookmarkStart w:id="1753" w:name="_Toc435889115"/>
      <w:bookmarkStart w:id="1754" w:name="_Toc435891208"/>
      <w:bookmarkStart w:id="1755" w:name="_Toc436158638"/>
      <w:bookmarkStart w:id="1756" w:name="_Toc436163217"/>
      <w:bookmarkStart w:id="1757" w:name="_Toc436167796"/>
      <w:bookmarkStart w:id="1758" w:name="_Toc436172375"/>
      <w:bookmarkStart w:id="1759" w:name="_Toc436834996"/>
      <w:bookmarkStart w:id="1760" w:name="_Toc437275447"/>
      <w:bookmarkStart w:id="1761" w:name="_Toc437285644"/>
      <w:bookmarkStart w:id="1762" w:name="_Toc432085334"/>
      <w:bookmarkStart w:id="1763" w:name="_Toc432086862"/>
      <w:bookmarkStart w:id="1764" w:name="_Toc433789372"/>
      <w:bookmarkStart w:id="1765" w:name="_Toc433809794"/>
      <w:bookmarkStart w:id="1766" w:name="_Toc433811496"/>
      <w:bookmarkStart w:id="1767" w:name="_Toc433813198"/>
      <w:bookmarkStart w:id="1768" w:name="_Toc435688588"/>
      <w:bookmarkStart w:id="1769" w:name="_Toc435690654"/>
      <w:bookmarkStart w:id="1770" w:name="_Toc435889122"/>
      <w:bookmarkStart w:id="1771" w:name="_Toc435891215"/>
      <w:bookmarkStart w:id="1772" w:name="_Toc436158645"/>
      <w:bookmarkStart w:id="1773" w:name="_Toc436163224"/>
      <w:bookmarkStart w:id="1774" w:name="_Toc436167803"/>
      <w:bookmarkStart w:id="1775" w:name="_Toc436172382"/>
      <w:bookmarkStart w:id="1776" w:name="_Toc436835003"/>
      <w:bookmarkStart w:id="1777" w:name="_Toc437275454"/>
      <w:bookmarkStart w:id="1778" w:name="_Toc437285651"/>
      <w:bookmarkStart w:id="1779" w:name="_Toc432085341"/>
      <w:bookmarkStart w:id="1780" w:name="_Toc432086869"/>
      <w:bookmarkStart w:id="1781" w:name="_Toc433789379"/>
      <w:bookmarkStart w:id="1782" w:name="_Toc433809801"/>
      <w:bookmarkStart w:id="1783" w:name="_Toc433811503"/>
      <w:bookmarkStart w:id="1784" w:name="_Toc433813205"/>
      <w:bookmarkStart w:id="1785" w:name="_Toc435688595"/>
      <w:bookmarkStart w:id="1786" w:name="_Toc435690661"/>
      <w:bookmarkStart w:id="1787" w:name="_Toc435889129"/>
      <w:bookmarkStart w:id="1788" w:name="_Toc435891222"/>
      <w:bookmarkStart w:id="1789" w:name="_Toc436158652"/>
      <w:bookmarkStart w:id="1790" w:name="_Toc436163231"/>
      <w:bookmarkStart w:id="1791" w:name="_Toc436167810"/>
      <w:bookmarkStart w:id="1792" w:name="_Toc436172389"/>
      <w:bookmarkStart w:id="1793" w:name="_Toc436835010"/>
      <w:bookmarkStart w:id="1794" w:name="_Toc437275461"/>
      <w:bookmarkStart w:id="1795" w:name="_Toc437285658"/>
      <w:bookmarkStart w:id="1796" w:name="_Toc432085348"/>
      <w:bookmarkStart w:id="1797" w:name="_Toc432086876"/>
      <w:bookmarkStart w:id="1798" w:name="_Toc433789386"/>
      <w:bookmarkStart w:id="1799" w:name="_Toc433809808"/>
      <w:bookmarkStart w:id="1800" w:name="_Toc433811510"/>
      <w:bookmarkStart w:id="1801" w:name="_Toc433813212"/>
      <w:bookmarkStart w:id="1802" w:name="_Toc435688602"/>
      <w:bookmarkStart w:id="1803" w:name="_Toc435690668"/>
      <w:bookmarkStart w:id="1804" w:name="_Toc435889136"/>
      <w:bookmarkStart w:id="1805" w:name="_Toc435891229"/>
      <w:bookmarkStart w:id="1806" w:name="_Toc436158659"/>
      <w:bookmarkStart w:id="1807" w:name="_Toc436163238"/>
      <w:bookmarkStart w:id="1808" w:name="_Toc436167817"/>
      <w:bookmarkStart w:id="1809" w:name="_Toc436172396"/>
      <w:bookmarkStart w:id="1810" w:name="_Toc436835017"/>
      <w:bookmarkStart w:id="1811" w:name="_Toc437275468"/>
      <w:bookmarkStart w:id="1812" w:name="_Toc437285665"/>
      <w:bookmarkStart w:id="1813" w:name="_Toc432085355"/>
      <w:bookmarkStart w:id="1814" w:name="_Toc432086883"/>
      <w:bookmarkStart w:id="1815" w:name="_Toc433789393"/>
      <w:bookmarkStart w:id="1816" w:name="_Toc433809815"/>
      <w:bookmarkStart w:id="1817" w:name="_Toc433811517"/>
      <w:bookmarkStart w:id="1818" w:name="_Toc433813219"/>
      <w:bookmarkStart w:id="1819" w:name="_Toc435688609"/>
      <w:bookmarkStart w:id="1820" w:name="_Toc435690675"/>
      <w:bookmarkStart w:id="1821" w:name="_Toc435889143"/>
      <w:bookmarkStart w:id="1822" w:name="_Toc435891236"/>
      <w:bookmarkStart w:id="1823" w:name="_Toc436158666"/>
      <w:bookmarkStart w:id="1824" w:name="_Toc436163245"/>
      <w:bookmarkStart w:id="1825" w:name="_Toc436167824"/>
      <w:bookmarkStart w:id="1826" w:name="_Toc436172403"/>
      <w:bookmarkStart w:id="1827" w:name="_Toc436835024"/>
      <w:bookmarkStart w:id="1828" w:name="_Toc437275475"/>
      <w:bookmarkStart w:id="1829" w:name="_Toc437285672"/>
      <w:bookmarkStart w:id="1830" w:name="_Toc432085362"/>
      <w:bookmarkStart w:id="1831" w:name="_Toc432086890"/>
      <w:bookmarkStart w:id="1832" w:name="_Toc433789400"/>
      <w:bookmarkStart w:id="1833" w:name="_Toc433809822"/>
      <w:bookmarkStart w:id="1834" w:name="_Toc433811524"/>
      <w:bookmarkStart w:id="1835" w:name="_Toc433813226"/>
      <w:bookmarkStart w:id="1836" w:name="_Toc435688616"/>
      <w:bookmarkStart w:id="1837" w:name="_Toc435690682"/>
      <w:bookmarkStart w:id="1838" w:name="_Toc435889150"/>
      <w:bookmarkStart w:id="1839" w:name="_Toc435891243"/>
      <w:bookmarkStart w:id="1840" w:name="_Toc436158673"/>
      <w:bookmarkStart w:id="1841" w:name="_Toc436163252"/>
      <w:bookmarkStart w:id="1842" w:name="_Toc436167831"/>
      <w:bookmarkStart w:id="1843" w:name="_Toc436172410"/>
      <w:bookmarkStart w:id="1844" w:name="_Toc436835031"/>
      <w:bookmarkStart w:id="1845" w:name="_Toc437275482"/>
      <w:bookmarkStart w:id="1846" w:name="_Toc437285679"/>
      <w:bookmarkStart w:id="1847" w:name="_Toc432085369"/>
      <w:bookmarkStart w:id="1848" w:name="_Toc432086897"/>
      <w:bookmarkStart w:id="1849" w:name="_Toc433789407"/>
      <w:bookmarkStart w:id="1850" w:name="_Toc433809829"/>
      <w:bookmarkStart w:id="1851" w:name="_Toc433811531"/>
      <w:bookmarkStart w:id="1852" w:name="_Toc433813233"/>
      <w:bookmarkStart w:id="1853" w:name="_Toc435688623"/>
      <w:bookmarkStart w:id="1854" w:name="_Toc435690689"/>
      <w:bookmarkStart w:id="1855" w:name="_Toc435889157"/>
      <w:bookmarkStart w:id="1856" w:name="_Toc435891250"/>
      <w:bookmarkStart w:id="1857" w:name="_Toc436158680"/>
      <w:bookmarkStart w:id="1858" w:name="_Toc436163259"/>
      <w:bookmarkStart w:id="1859" w:name="_Toc436167838"/>
      <w:bookmarkStart w:id="1860" w:name="_Toc436172417"/>
      <w:bookmarkStart w:id="1861" w:name="_Toc436835038"/>
      <w:bookmarkStart w:id="1862" w:name="_Toc437275489"/>
      <w:bookmarkStart w:id="1863" w:name="_Toc437285686"/>
      <w:bookmarkStart w:id="1864" w:name="_Toc432085376"/>
      <w:bookmarkStart w:id="1865" w:name="_Toc432086904"/>
      <w:bookmarkStart w:id="1866" w:name="_Toc433789414"/>
      <w:bookmarkStart w:id="1867" w:name="_Toc433809836"/>
      <w:bookmarkStart w:id="1868" w:name="_Toc433811538"/>
      <w:bookmarkStart w:id="1869" w:name="_Toc433813240"/>
      <w:bookmarkStart w:id="1870" w:name="_Toc435688630"/>
      <w:bookmarkStart w:id="1871" w:name="_Toc435690696"/>
      <w:bookmarkStart w:id="1872" w:name="_Toc435889164"/>
      <w:bookmarkStart w:id="1873" w:name="_Toc435891257"/>
      <w:bookmarkStart w:id="1874" w:name="_Toc436158687"/>
      <w:bookmarkStart w:id="1875" w:name="_Toc436163266"/>
      <w:bookmarkStart w:id="1876" w:name="_Toc436167845"/>
      <w:bookmarkStart w:id="1877" w:name="_Toc436172424"/>
      <w:bookmarkStart w:id="1878" w:name="_Toc436835045"/>
      <w:bookmarkStart w:id="1879" w:name="_Toc437275496"/>
      <w:bookmarkStart w:id="1880" w:name="_Toc437285693"/>
      <w:bookmarkStart w:id="1881" w:name="_Toc432085390"/>
      <w:bookmarkStart w:id="1882" w:name="_Toc432086918"/>
      <w:bookmarkStart w:id="1883" w:name="_Toc433789428"/>
      <w:bookmarkStart w:id="1884" w:name="_Toc433809850"/>
      <w:bookmarkStart w:id="1885" w:name="_Toc433811552"/>
      <w:bookmarkStart w:id="1886" w:name="_Toc433813254"/>
      <w:bookmarkStart w:id="1887" w:name="_Toc435688644"/>
      <w:bookmarkStart w:id="1888" w:name="_Toc435690710"/>
      <w:bookmarkStart w:id="1889" w:name="_Toc435889178"/>
      <w:bookmarkStart w:id="1890" w:name="_Toc435891271"/>
      <w:bookmarkStart w:id="1891" w:name="_Toc436158701"/>
      <w:bookmarkStart w:id="1892" w:name="_Toc436163280"/>
      <w:bookmarkStart w:id="1893" w:name="_Toc436167859"/>
      <w:bookmarkStart w:id="1894" w:name="_Toc436172438"/>
      <w:bookmarkStart w:id="1895" w:name="_Toc436835059"/>
      <w:bookmarkStart w:id="1896" w:name="_Toc437275510"/>
      <w:bookmarkStart w:id="1897" w:name="_Toc437285707"/>
      <w:bookmarkStart w:id="1898" w:name="_Toc432085397"/>
      <w:bookmarkStart w:id="1899" w:name="_Toc432086925"/>
      <w:bookmarkStart w:id="1900" w:name="_Toc433789435"/>
      <w:bookmarkStart w:id="1901" w:name="_Toc433809857"/>
      <w:bookmarkStart w:id="1902" w:name="_Toc433811559"/>
      <w:bookmarkStart w:id="1903" w:name="_Toc433813261"/>
      <w:bookmarkStart w:id="1904" w:name="_Toc435688651"/>
      <w:bookmarkStart w:id="1905" w:name="_Toc435690717"/>
      <w:bookmarkStart w:id="1906" w:name="_Toc435889185"/>
      <w:bookmarkStart w:id="1907" w:name="_Toc435891278"/>
      <w:bookmarkStart w:id="1908" w:name="_Toc436158708"/>
      <w:bookmarkStart w:id="1909" w:name="_Toc436163287"/>
      <w:bookmarkStart w:id="1910" w:name="_Toc436167866"/>
      <w:bookmarkStart w:id="1911" w:name="_Toc436172445"/>
      <w:bookmarkStart w:id="1912" w:name="_Toc436835066"/>
      <w:bookmarkStart w:id="1913" w:name="_Toc437275517"/>
      <w:bookmarkStart w:id="1914" w:name="_Toc437285714"/>
      <w:bookmarkStart w:id="1915" w:name="_Toc432085404"/>
      <w:bookmarkStart w:id="1916" w:name="_Toc432086932"/>
      <w:bookmarkStart w:id="1917" w:name="_Toc433789442"/>
      <w:bookmarkStart w:id="1918" w:name="_Toc433809864"/>
      <w:bookmarkStart w:id="1919" w:name="_Toc433811566"/>
      <w:bookmarkStart w:id="1920" w:name="_Toc433813268"/>
      <w:bookmarkStart w:id="1921" w:name="_Toc435688658"/>
      <w:bookmarkStart w:id="1922" w:name="_Toc435690724"/>
      <w:bookmarkStart w:id="1923" w:name="_Toc435889192"/>
      <w:bookmarkStart w:id="1924" w:name="_Toc435891285"/>
      <w:bookmarkStart w:id="1925" w:name="_Toc436158715"/>
      <w:bookmarkStart w:id="1926" w:name="_Toc436163294"/>
      <w:bookmarkStart w:id="1927" w:name="_Toc436167873"/>
      <w:bookmarkStart w:id="1928" w:name="_Toc436172452"/>
      <w:bookmarkStart w:id="1929" w:name="_Toc436835073"/>
      <w:bookmarkStart w:id="1930" w:name="_Toc437275524"/>
      <w:bookmarkStart w:id="1931" w:name="_Toc437285721"/>
      <w:bookmarkStart w:id="1932" w:name="_Toc432085405"/>
      <w:bookmarkStart w:id="1933" w:name="_Toc432086933"/>
      <w:bookmarkStart w:id="1934" w:name="_Toc433789443"/>
      <w:bookmarkStart w:id="1935" w:name="_Toc433809865"/>
      <w:bookmarkStart w:id="1936" w:name="_Toc433811567"/>
      <w:bookmarkStart w:id="1937" w:name="_Toc433813269"/>
      <w:bookmarkStart w:id="1938" w:name="_Toc435688659"/>
      <w:bookmarkStart w:id="1939" w:name="_Toc435690725"/>
      <w:bookmarkStart w:id="1940" w:name="_Toc435889193"/>
      <w:bookmarkStart w:id="1941" w:name="_Toc435891286"/>
      <w:bookmarkStart w:id="1942" w:name="_Toc436158716"/>
      <w:bookmarkStart w:id="1943" w:name="_Toc436163295"/>
      <w:bookmarkStart w:id="1944" w:name="_Toc436167874"/>
      <w:bookmarkStart w:id="1945" w:name="_Toc436172453"/>
      <w:bookmarkStart w:id="1946" w:name="_Toc436835074"/>
      <w:bookmarkStart w:id="1947" w:name="_Toc437275525"/>
      <w:bookmarkStart w:id="1948" w:name="_Toc437285722"/>
      <w:bookmarkStart w:id="1949" w:name="_Toc432085406"/>
      <w:bookmarkStart w:id="1950" w:name="_Toc432086934"/>
      <w:bookmarkStart w:id="1951" w:name="_Toc433789444"/>
      <w:bookmarkStart w:id="1952" w:name="_Toc433809866"/>
      <w:bookmarkStart w:id="1953" w:name="_Toc433811568"/>
      <w:bookmarkStart w:id="1954" w:name="_Toc433813270"/>
      <w:bookmarkStart w:id="1955" w:name="_Toc435688660"/>
      <w:bookmarkStart w:id="1956" w:name="_Toc435690726"/>
      <w:bookmarkStart w:id="1957" w:name="_Toc435889194"/>
      <w:bookmarkStart w:id="1958" w:name="_Toc435891287"/>
      <w:bookmarkStart w:id="1959" w:name="_Toc436158717"/>
      <w:bookmarkStart w:id="1960" w:name="_Toc436163296"/>
      <w:bookmarkStart w:id="1961" w:name="_Toc436167875"/>
      <w:bookmarkStart w:id="1962" w:name="_Toc436172454"/>
      <w:bookmarkStart w:id="1963" w:name="_Toc436835075"/>
      <w:bookmarkStart w:id="1964" w:name="_Toc437275526"/>
      <w:bookmarkStart w:id="1965" w:name="_Toc437285723"/>
      <w:bookmarkStart w:id="1966" w:name="_Toc432085407"/>
      <w:bookmarkStart w:id="1967" w:name="_Toc432086935"/>
      <w:bookmarkStart w:id="1968" w:name="_Toc433789445"/>
      <w:bookmarkStart w:id="1969" w:name="_Toc433809867"/>
      <w:bookmarkStart w:id="1970" w:name="_Toc433811569"/>
      <w:bookmarkStart w:id="1971" w:name="_Toc433813271"/>
      <w:bookmarkStart w:id="1972" w:name="_Toc435688661"/>
      <w:bookmarkStart w:id="1973" w:name="_Toc435690727"/>
      <w:bookmarkStart w:id="1974" w:name="_Toc435889195"/>
      <w:bookmarkStart w:id="1975" w:name="_Toc435891288"/>
      <w:bookmarkStart w:id="1976" w:name="_Toc436158718"/>
      <w:bookmarkStart w:id="1977" w:name="_Toc436163297"/>
      <w:bookmarkStart w:id="1978" w:name="_Toc436167876"/>
      <w:bookmarkStart w:id="1979" w:name="_Toc436172455"/>
      <w:bookmarkStart w:id="1980" w:name="_Toc436835076"/>
      <w:bookmarkStart w:id="1981" w:name="_Toc437275527"/>
      <w:bookmarkStart w:id="1982" w:name="_Toc437285724"/>
      <w:bookmarkStart w:id="1983" w:name="_Toc432085408"/>
      <w:bookmarkStart w:id="1984" w:name="_Toc432086936"/>
      <w:bookmarkStart w:id="1985" w:name="_Toc433789446"/>
      <w:bookmarkStart w:id="1986" w:name="_Toc433809868"/>
      <w:bookmarkStart w:id="1987" w:name="_Toc433811570"/>
      <w:bookmarkStart w:id="1988" w:name="_Toc433813272"/>
      <w:bookmarkStart w:id="1989" w:name="_Toc435688662"/>
      <w:bookmarkStart w:id="1990" w:name="_Toc435690728"/>
      <w:bookmarkStart w:id="1991" w:name="_Toc435889196"/>
      <w:bookmarkStart w:id="1992" w:name="_Toc435891289"/>
      <w:bookmarkStart w:id="1993" w:name="_Toc436158719"/>
      <w:bookmarkStart w:id="1994" w:name="_Toc436163298"/>
      <w:bookmarkStart w:id="1995" w:name="_Toc436167877"/>
      <w:bookmarkStart w:id="1996" w:name="_Toc436172456"/>
      <w:bookmarkStart w:id="1997" w:name="_Toc436835077"/>
      <w:bookmarkStart w:id="1998" w:name="_Toc437275528"/>
      <w:bookmarkStart w:id="1999" w:name="_Toc437285725"/>
      <w:bookmarkStart w:id="2000" w:name="_Toc432085409"/>
      <w:bookmarkStart w:id="2001" w:name="_Toc432086937"/>
      <w:bookmarkStart w:id="2002" w:name="_Toc433789447"/>
      <w:bookmarkStart w:id="2003" w:name="_Toc433809869"/>
      <w:bookmarkStart w:id="2004" w:name="_Toc433811571"/>
      <w:bookmarkStart w:id="2005" w:name="_Toc433813273"/>
      <w:bookmarkStart w:id="2006" w:name="_Toc435688663"/>
      <w:bookmarkStart w:id="2007" w:name="_Toc435690729"/>
      <w:bookmarkStart w:id="2008" w:name="_Toc435889197"/>
      <w:bookmarkStart w:id="2009" w:name="_Toc435891290"/>
      <w:bookmarkStart w:id="2010" w:name="_Toc436158720"/>
      <w:bookmarkStart w:id="2011" w:name="_Toc436163299"/>
      <w:bookmarkStart w:id="2012" w:name="_Toc436167878"/>
      <w:bookmarkStart w:id="2013" w:name="_Toc436172457"/>
      <w:bookmarkStart w:id="2014" w:name="_Toc436835078"/>
      <w:bookmarkStart w:id="2015" w:name="_Toc437275529"/>
      <w:bookmarkStart w:id="2016" w:name="_Toc437285726"/>
      <w:bookmarkStart w:id="2017" w:name="_Toc432085410"/>
      <w:bookmarkStart w:id="2018" w:name="_Toc432086938"/>
      <w:bookmarkStart w:id="2019" w:name="_Toc433789448"/>
      <w:bookmarkStart w:id="2020" w:name="_Toc433809870"/>
      <w:bookmarkStart w:id="2021" w:name="_Toc433811572"/>
      <w:bookmarkStart w:id="2022" w:name="_Toc433813274"/>
      <w:bookmarkStart w:id="2023" w:name="_Toc435688664"/>
      <w:bookmarkStart w:id="2024" w:name="_Toc435690730"/>
      <w:bookmarkStart w:id="2025" w:name="_Toc435889198"/>
      <w:bookmarkStart w:id="2026" w:name="_Toc435891291"/>
      <w:bookmarkStart w:id="2027" w:name="_Toc436158721"/>
      <w:bookmarkStart w:id="2028" w:name="_Toc436163300"/>
      <w:bookmarkStart w:id="2029" w:name="_Toc436167879"/>
      <w:bookmarkStart w:id="2030" w:name="_Toc436172458"/>
      <w:bookmarkStart w:id="2031" w:name="_Toc436835079"/>
      <w:bookmarkStart w:id="2032" w:name="_Toc437275530"/>
      <w:bookmarkStart w:id="2033" w:name="_Toc437285727"/>
      <w:bookmarkStart w:id="2034" w:name="_Toc432085411"/>
      <w:bookmarkStart w:id="2035" w:name="_Toc432086939"/>
      <w:bookmarkStart w:id="2036" w:name="_Toc433789449"/>
      <w:bookmarkStart w:id="2037" w:name="_Toc433809871"/>
      <w:bookmarkStart w:id="2038" w:name="_Toc433811573"/>
      <w:bookmarkStart w:id="2039" w:name="_Toc433813275"/>
      <w:bookmarkStart w:id="2040" w:name="_Toc435688665"/>
      <w:bookmarkStart w:id="2041" w:name="_Toc435690731"/>
      <w:bookmarkStart w:id="2042" w:name="_Toc435889199"/>
      <w:bookmarkStart w:id="2043" w:name="_Toc435891292"/>
      <w:bookmarkStart w:id="2044" w:name="_Toc436158722"/>
      <w:bookmarkStart w:id="2045" w:name="_Toc436163301"/>
      <w:bookmarkStart w:id="2046" w:name="_Toc436167880"/>
      <w:bookmarkStart w:id="2047" w:name="_Toc436172459"/>
      <w:bookmarkStart w:id="2048" w:name="_Toc436835080"/>
      <w:bookmarkStart w:id="2049" w:name="_Toc437275531"/>
      <w:bookmarkStart w:id="2050" w:name="_Toc437285728"/>
      <w:bookmarkStart w:id="2051" w:name="_Toc432085412"/>
      <w:bookmarkStart w:id="2052" w:name="_Toc432086940"/>
      <w:bookmarkStart w:id="2053" w:name="_Toc433789450"/>
      <w:bookmarkStart w:id="2054" w:name="_Toc433809872"/>
      <w:bookmarkStart w:id="2055" w:name="_Toc433811574"/>
      <w:bookmarkStart w:id="2056" w:name="_Toc433813276"/>
      <w:bookmarkStart w:id="2057" w:name="_Toc435688666"/>
      <w:bookmarkStart w:id="2058" w:name="_Toc435690732"/>
      <w:bookmarkStart w:id="2059" w:name="_Toc435889200"/>
      <w:bookmarkStart w:id="2060" w:name="_Toc435891293"/>
      <w:bookmarkStart w:id="2061" w:name="_Toc436158723"/>
      <w:bookmarkStart w:id="2062" w:name="_Toc436163302"/>
      <w:bookmarkStart w:id="2063" w:name="_Toc436167881"/>
      <w:bookmarkStart w:id="2064" w:name="_Toc436172460"/>
      <w:bookmarkStart w:id="2065" w:name="_Toc436835081"/>
      <w:bookmarkStart w:id="2066" w:name="_Toc437275532"/>
      <w:bookmarkStart w:id="2067" w:name="_Toc437285729"/>
      <w:bookmarkStart w:id="2068" w:name="_Toc432085413"/>
      <w:bookmarkStart w:id="2069" w:name="_Toc432086941"/>
      <w:bookmarkStart w:id="2070" w:name="_Toc433789451"/>
      <w:bookmarkStart w:id="2071" w:name="_Toc433809873"/>
      <w:bookmarkStart w:id="2072" w:name="_Toc433811575"/>
      <w:bookmarkStart w:id="2073" w:name="_Toc433813277"/>
      <w:bookmarkStart w:id="2074" w:name="_Toc435688667"/>
      <w:bookmarkStart w:id="2075" w:name="_Toc435690733"/>
      <w:bookmarkStart w:id="2076" w:name="_Toc435889201"/>
      <w:bookmarkStart w:id="2077" w:name="_Toc435891294"/>
      <w:bookmarkStart w:id="2078" w:name="_Toc436158724"/>
      <w:bookmarkStart w:id="2079" w:name="_Toc436163303"/>
      <w:bookmarkStart w:id="2080" w:name="_Toc436167882"/>
      <w:bookmarkStart w:id="2081" w:name="_Toc436172461"/>
      <w:bookmarkStart w:id="2082" w:name="_Toc436835082"/>
      <w:bookmarkStart w:id="2083" w:name="_Toc437275533"/>
      <w:bookmarkStart w:id="2084" w:name="_Toc437285730"/>
      <w:bookmarkStart w:id="2085" w:name="_Toc432085416"/>
      <w:bookmarkStart w:id="2086" w:name="_Toc432086944"/>
      <w:bookmarkStart w:id="2087" w:name="_Toc433789454"/>
      <w:bookmarkStart w:id="2088" w:name="_Toc433809876"/>
      <w:bookmarkStart w:id="2089" w:name="_Toc433811578"/>
      <w:bookmarkStart w:id="2090" w:name="_Toc433813280"/>
      <w:bookmarkStart w:id="2091" w:name="_Toc435688670"/>
      <w:bookmarkStart w:id="2092" w:name="_Toc435690736"/>
      <w:bookmarkStart w:id="2093" w:name="_Toc435889204"/>
      <w:bookmarkStart w:id="2094" w:name="_Toc435891297"/>
      <w:bookmarkStart w:id="2095" w:name="_Toc436158727"/>
      <w:bookmarkStart w:id="2096" w:name="_Toc436163306"/>
      <w:bookmarkStart w:id="2097" w:name="_Toc436167885"/>
      <w:bookmarkStart w:id="2098" w:name="_Toc436172464"/>
      <w:bookmarkStart w:id="2099" w:name="_Toc436835085"/>
      <w:bookmarkStart w:id="2100" w:name="_Toc437275536"/>
      <w:bookmarkStart w:id="2101" w:name="_Toc437285733"/>
      <w:bookmarkStart w:id="2102" w:name="_Toc432085429"/>
      <w:bookmarkStart w:id="2103" w:name="_Toc432086957"/>
      <w:bookmarkStart w:id="2104" w:name="_Toc433789467"/>
      <w:bookmarkStart w:id="2105" w:name="_Toc433809889"/>
      <w:bookmarkStart w:id="2106" w:name="_Toc433811591"/>
      <w:bookmarkStart w:id="2107" w:name="_Toc433813293"/>
      <w:bookmarkStart w:id="2108" w:name="_Toc435688683"/>
      <w:bookmarkStart w:id="2109" w:name="_Toc435690749"/>
      <w:bookmarkStart w:id="2110" w:name="_Toc435889217"/>
      <w:bookmarkStart w:id="2111" w:name="_Toc435891310"/>
      <w:bookmarkStart w:id="2112" w:name="_Toc436158740"/>
      <w:bookmarkStart w:id="2113" w:name="_Toc436163319"/>
      <w:bookmarkStart w:id="2114" w:name="_Toc436167898"/>
      <w:bookmarkStart w:id="2115" w:name="_Toc436172477"/>
      <w:bookmarkStart w:id="2116" w:name="_Toc436835098"/>
      <w:bookmarkStart w:id="2117" w:name="_Toc437275549"/>
      <w:bookmarkStart w:id="2118" w:name="_Toc437285746"/>
      <w:bookmarkStart w:id="2119" w:name="_Toc432085460"/>
      <w:bookmarkStart w:id="2120" w:name="_Toc432086988"/>
      <w:bookmarkStart w:id="2121" w:name="_Toc433789498"/>
      <w:bookmarkStart w:id="2122" w:name="_Toc433809920"/>
      <w:bookmarkStart w:id="2123" w:name="_Toc433811622"/>
      <w:bookmarkStart w:id="2124" w:name="_Toc433813324"/>
      <w:bookmarkStart w:id="2125" w:name="_Toc435688714"/>
      <w:bookmarkStart w:id="2126" w:name="_Toc435690780"/>
      <w:bookmarkStart w:id="2127" w:name="_Toc435889248"/>
      <w:bookmarkStart w:id="2128" w:name="_Toc435891341"/>
      <w:bookmarkStart w:id="2129" w:name="_Toc436158771"/>
      <w:bookmarkStart w:id="2130" w:name="_Toc436163350"/>
      <w:bookmarkStart w:id="2131" w:name="_Toc436167929"/>
      <w:bookmarkStart w:id="2132" w:name="_Toc436172508"/>
      <w:bookmarkStart w:id="2133" w:name="_Toc436835129"/>
      <w:bookmarkStart w:id="2134" w:name="_Toc437275580"/>
      <w:bookmarkStart w:id="2135" w:name="_Toc437285777"/>
      <w:bookmarkStart w:id="2136" w:name="_Toc432085463"/>
      <w:bookmarkStart w:id="2137" w:name="_Toc432086991"/>
      <w:bookmarkStart w:id="2138" w:name="_Toc433789501"/>
      <w:bookmarkStart w:id="2139" w:name="_Toc433809923"/>
      <w:bookmarkStart w:id="2140" w:name="_Toc433811625"/>
      <w:bookmarkStart w:id="2141" w:name="_Toc433813327"/>
      <w:bookmarkStart w:id="2142" w:name="_Toc435688717"/>
      <w:bookmarkStart w:id="2143" w:name="_Toc435690783"/>
      <w:bookmarkStart w:id="2144" w:name="_Toc435889251"/>
      <w:bookmarkStart w:id="2145" w:name="_Toc435891344"/>
      <w:bookmarkStart w:id="2146" w:name="_Toc436158774"/>
      <w:bookmarkStart w:id="2147" w:name="_Toc436163353"/>
      <w:bookmarkStart w:id="2148" w:name="_Toc436167932"/>
      <w:bookmarkStart w:id="2149" w:name="_Toc436172511"/>
      <w:bookmarkStart w:id="2150" w:name="_Toc436835132"/>
      <w:bookmarkStart w:id="2151" w:name="_Toc437275583"/>
      <w:bookmarkStart w:id="2152" w:name="_Toc437285780"/>
      <w:bookmarkStart w:id="2153" w:name="_Toc432085476"/>
      <w:bookmarkStart w:id="2154" w:name="_Toc432087004"/>
      <w:bookmarkStart w:id="2155" w:name="_Toc433789514"/>
      <w:bookmarkStart w:id="2156" w:name="_Toc433809936"/>
      <w:bookmarkStart w:id="2157" w:name="_Toc433811638"/>
      <w:bookmarkStart w:id="2158" w:name="_Toc433813340"/>
      <w:bookmarkStart w:id="2159" w:name="_Toc435688730"/>
      <w:bookmarkStart w:id="2160" w:name="_Toc435690796"/>
      <w:bookmarkStart w:id="2161" w:name="_Toc435889264"/>
      <w:bookmarkStart w:id="2162" w:name="_Toc435891357"/>
      <w:bookmarkStart w:id="2163" w:name="_Toc436158787"/>
      <w:bookmarkStart w:id="2164" w:name="_Toc436163366"/>
      <w:bookmarkStart w:id="2165" w:name="_Toc436167945"/>
      <w:bookmarkStart w:id="2166" w:name="_Toc436172524"/>
      <w:bookmarkStart w:id="2167" w:name="_Toc436835145"/>
      <w:bookmarkStart w:id="2168" w:name="_Toc437275596"/>
      <w:bookmarkStart w:id="2169" w:name="_Toc437285793"/>
      <w:bookmarkStart w:id="2170" w:name="_Toc432085507"/>
      <w:bookmarkStart w:id="2171" w:name="_Toc432087035"/>
      <w:bookmarkStart w:id="2172" w:name="_Toc433789545"/>
      <w:bookmarkStart w:id="2173" w:name="_Toc433809967"/>
      <w:bookmarkStart w:id="2174" w:name="_Toc433811669"/>
      <w:bookmarkStart w:id="2175" w:name="_Toc433813371"/>
      <w:bookmarkStart w:id="2176" w:name="_Toc435688761"/>
      <w:bookmarkStart w:id="2177" w:name="_Toc435690827"/>
      <w:bookmarkStart w:id="2178" w:name="_Toc435889295"/>
      <w:bookmarkStart w:id="2179" w:name="_Toc435891388"/>
      <w:bookmarkStart w:id="2180" w:name="_Toc436158818"/>
      <w:bookmarkStart w:id="2181" w:name="_Toc436163397"/>
      <w:bookmarkStart w:id="2182" w:name="_Toc436167976"/>
      <w:bookmarkStart w:id="2183" w:name="_Toc436172555"/>
      <w:bookmarkStart w:id="2184" w:name="_Toc436835176"/>
      <w:bookmarkStart w:id="2185" w:name="_Toc437275627"/>
      <w:bookmarkStart w:id="2186" w:name="_Toc437285824"/>
      <w:bookmarkStart w:id="2187" w:name="_Toc432085508"/>
      <w:bookmarkStart w:id="2188" w:name="_Toc432087036"/>
      <w:bookmarkStart w:id="2189" w:name="_Toc433789546"/>
      <w:bookmarkStart w:id="2190" w:name="_Toc433809968"/>
      <w:bookmarkStart w:id="2191" w:name="_Toc433811670"/>
      <w:bookmarkStart w:id="2192" w:name="_Toc433813372"/>
      <w:bookmarkStart w:id="2193" w:name="_Toc435688762"/>
      <w:bookmarkStart w:id="2194" w:name="_Toc435690828"/>
      <w:bookmarkStart w:id="2195" w:name="_Toc435889296"/>
      <w:bookmarkStart w:id="2196" w:name="_Toc435891389"/>
      <w:bookmarkStart w:id="2197" w:name="_Toc436158819"/>
      <w:bookmarkStart w:id="2198" w:name="_Toc436163398"/>
      <w:bookmarkStart w:id="2199" w:name="_Toc436167977"/>
      <w:bookmarkStart w:id="2200" w:name="_Toc436172556"/>
      <w:bookmarkStart w:id="2201" w:name="_Toc436835177"/>
      <w:bookmarkStart w:id="2202" w:name="_Toc437275628"/>
      <w:bookmarkStart w:id="2203" w:name="_Toc437285825"/>
      <w:bookmarkStart w:id="2204" w:name="_Toc432085538"/>
      <w:bookmarkStart w:id="2205" w:name="_Toc432087066"/>
      <w:bookmarkStart w:id="2206" w:name="_Toc433789576"/>
      <w:bookmarkStart w:id="2207" w:name="_Toc433809998"/>
      <w:bookmarkStart w:id="2208" w:name="_Toc433811700"/>
      <w:bookmarkStart w:id="2209" w:name="_Toc433813402"/>
      <w:bookmarkStart w:id="2210" w:name="_Toc435688792"/>
      <w:bookmarkStart w:id="2211" w:name="_Toc435690858"/>
      <w:bookmarkStart w:id="2212" w:name="_Toc435889326"/>
      <w:bookmarkStart w:id="2213" w:name="_Toc435891419"/>
      <w:bookmarkStart w:id="2214" w:name="_Toc436158849"/>
      <w:bookmarkStart w:id="2215" w:name="_Toc436163428"/>
      <w:bookmarkStart w:id="2216" w:name="_Toc436168007"/>
      <w:bookmarkStart w:id="2217" w:name="_Toc436172586"/>
      <w:bookmarkStart w:id="2218" w:name="_Toc436835207"/>
      <w:bookmarkStart w:id="2219" w:name="_Toc437275658"/>
      <w:bookmarkStart w:id="2220" w:name="_Toc437285855"/>
      <w:bookmarkStart w:id="2221" w:name="_Toc432085539"/>
      <w:bookmarkStart w:id="2222" w:name="_Toc432087067"/>
      <w:bookmarkStart w:id="2223" w:name="_Toc433789577"/>
      <w:bookmarkStart w:id="2224" w:name="_Toc433809999"/>
      <w:bookmarkStart w:id="2225" w:name="_Toc433811701"/>
      <w:bookmarkStart w:id="2226" w:name="_Toc433813403"/>
      <w:bookmarkStart w:id="2227" w:name="_Toc435688793"/>
      <w:bookmarkStart w:id="2228" w:name="_Toc435690859"/>
      <w:bookmarkStart w:id="2229" w:name="_Toc435889327"/>
      <w:bookmarkStart w:id="2230" w:name="_Toc435891420"/>
      <w:bookmarkStart w:id="2231" w:name="_Toc436158850"/>
      <w:bookmarkStart w:id="2232" w:name="_Toc436163429"/>
      <w:bookmarkStart w:id="2233" w:name="_Toc436168008"/>
      <w:bookmarkStart w:id="2234" w:name="_Toc436172587"/>
      <w:bookmarkStart w:id="2235" w:name="_Toc436835208"/>
      <w:bookmarkStart w:id="2236" w:name="_Toc437275659"/>
      <w:bookmarkStart w:id="2237" w:name="_Toc437285856"/>
      <w:bookmarkStart w:id="2238" w:name="_Toc432085540"/>
      <w:bookmarkStart w:id="2239" w:name="_Toc432087068"/>
      <w:bookmarkStart w:id="2240" w:name="_Toc433789578"/>
      <w:bookmarkStart w:id="2241" w:name="_Toc433810000"/>
      <w:bookmarkStart w:id="2242" w:name="_Toc433811702"/>
      <w:bookmarkStart w:id="2243" w:name="_Toc433813404"/>
      <w:bookmarkStart w:id="2244" w:name="_Toc435688794"/>
      <w:bookmarkStart w:id="2245" w:name="_Toc435690860"/>
      <w:bookmarkStart w:id="2246" w:name="_Toc435889328"/>
      <w:bookmarkStart w:id="2247" w:name="_Toc435891421"/>
      <w:bookmarkStart w:id="2248" w:name="_Toc436158851"/>
      <w:bookmarkStart w:id="2249" w:name="_Toc436163430"/>
      <w:bookmarkStart w:id="2250" w:name="_Toc436168009"/>
      <w:bookmarkStart w:id="2251" w:name="_Toc436172588"/>
      <w:bookmarkStart w:id="2252" w:name="_Toc436835209"/>
      <w:bookmarkStart w:id="2253" w:name="_Toc437275660"/>
      <w:bookmarkStart w:id="2254" w:name="_Toc437285857"/>
      <w:bookmarkStart w:id="2255" w:name="_Toc418240915"/>
      <w:bookmarkStart w:id="2256" w:name="_Toc418282163"/>
      <w:bookmarkStart w:id="2257" w:name="_Toc418288477"/>
      <w:bookmarkStart w:id="2258" w:name="_Toc418661416"/>
      <w:bookmarkStart w:id="2259" w:name="_Toc418678674"/>
      <w:bookmarkStart w:id="2260" w:name="_Toc419051820"/>
      <w:bookmarkStart w:id="2261" w:name="_Toc419498527"/>
      <w:bookmarkStart w:id="2262" w:name="_Toc420490769"/>
      <w:bookmarkStart w:id="2263" w:name="_Toc420533389"/>
      <w:bookmarkStart w:id="2264" w:name="_Toc420535684"/>
      <w:bookmarkStart w:id="2265" w:name="_Toc432085600"/>
      <w:bookmarkStart w:id="2266" w:name="_Toc432087128"/>
      <w:bookmarkStart w:id="2267" w:name="_Toc433789638"/>
      <w:bookmarkStart w:id="2268" w:name="_Toc433810060"/>
      <w:bookmarkStart w:id="2269" w:name="_Toc433811762"/>
      <w:bookmarkStart w:id="2270" w:name="_Toc433813464"/>
      <w:bookmarkStart w:id="2271" w:name="_Toc435688854"/>
      <w:bookmarkStart w:id="2272" w:name="_Toc435690920"/>
      <w:bookmarkStart w:id="2273" w:name="_Toc435889388"/>
      <w:bookmarkStart w:id="2274" w:name="_Toc435891481"/>
      <w:bookmarkStart w:id="2275" w:name="_Toc436158911"/>
      <w:bookmarkStart w:id="2276" w:name="_Toc436163490"/>
      <w:bookmarkStart w:id="2277" w:name="_Toc436168069"/>
      <w:bookmarkStart w:id="2278" w:name="_Toc436172648"/>
      <w:bookmarkStart w:id="2279" w:name="_Toc436835269"/>
      <w:bookmarkStart w:id="2280" w:name="_Toc437275720"/>
      <w:bookmarkStart w:id="2281" w:name="_Toc437285917"/>
      <w:bookmarkStart w:id="2282" w:name="_Toc432085601"/>
      <w:bookmarkStart w:id="2283" w:name="_Toc432087129"/>
      <w:bookmarkStart w:id="2284" w:name="_Toc433789639"/>
      <w:bookmarkStart w:id="2285" w:name="_Toc433810061"/>
      <w:bookmarkStart w:id="2286" w:name="_Toc433811763"/>
      <w:bookmarkStart w:id="2287" w:name="_Toc433813465"/>
      <w:bookmarkStart w:id="2288" w:name="_Toc435688855"/>
      <w:bookmarkStart w:id="2289" w:name="_Toc435690921"/>
      <w:bookmarkStart w:id="2290" w:name="_Toc435889389"/>
      <w:bookmarkStart w:id="2291" w:name="_Toc435891482"/>
      <w:bookmarkStart w:id="2292" w:name="_Toc436158912"/>
      <w:bookmarkStart w:id="2293" w:name="_Toc436163491"/>
      <w:bookmarkStart w:id="2294" w:name="_Toc436168070"/>
      <w:bookmarkStart w:id="2295" w:name="_Toc436172649"/>
      <w:bookmarkStart w:id="2296" w:name="_Toc436835270"/>
      <w:bookmarkStart w:id="2297" w:name="_Toc437275721"/>
      <w:bookmarkStart w:id="2298" w:name="_Toc437285918"/>
      <w:bookmarkStart w:id="2299" w:name="_Toc432085659"/>
      <w:bookmarkStart w:id="2300" w:name="_Toc432087187"/>
      <w:bookmarkStart w:id="2301" w:name="_Toc433789697"/>
      <w:bookmarkStart w:id="2302" w:name="_Toc433810119"/>
      <w:bookmarkStart w:id="2303" w:name="_Toc433811821"/>
      <w:bookmarkStart w:id="2304" w:name="_Toc433813523"/>
      <w:bookmarkStart w:id="2305" w:name="_Toc435688913"/>
      <w:bookmarkStart w:id="2306" w:name="_Toc435690979"/>
      <w:bookmarkStart w:id="2307" w:name="_Toc435889447"/>
      <w:bookmarkStart w:id="2308" w:name="_Toc435891540"/>
      <w:bookmarkStart w:id="2309" w:name="_Toc436158970"/>
      <w:bookmarkStart w:id="2310" w:name="_Toc436163549"/>
      <w:bookmarkStart w:id="2311" w:name="_Toc436168128"/>
      <w:bookmarkStart w:id="2312" w:name="_Toc436172707"/>
      <w:bookmarkStart w:id="2313" w:name="_Toc436835328"/>
      <w:bookmarkStart w:id="2314" w:name="_Toc437275779"/>
      <w:bookmarkStart w:id="2315" w:name="_Toc437285976"/>
      <w:bookmarkStart w:id="2316" w:name="_Toc432085660"/>
      <w:bookmarkStart w:id="2317" w:name="_Toc432087188"/>
      <w:bookmarkStart w:id="2318" w:name="_Toc433789698"/>
      <w:bookmarkStart w:id="2319" w:name="_Toc433810120"/>
      <w:bookmarkStart w:id="2320" w:name="_Toc433811822"/>
      <w:bookmarkStart w:id="2321" w:name="_Toc433813524"/>
      <w:bookmarkStart w:id="2322" w:name="_Toc435688914"/>
      <w:bookmarkStart w:id="2323" w:name="_Toc435690980"/>
      <w:bookmarkStart w:id="2324" w:name="_Toc435889448"/>
      <w:bookmarkStart w:id="2325" w:name="_Toc435891541"/>
      <w:bookmarkStart w:id="2326" w:name="_Toc436158971"/>
      <w:bookmarkStart w:id="2327" w:name="_Toc436163550"/>
      <w:bookmarkStart w:id="2328" w:name="_Toc436168129"/>
      <w:bookmarkStart w:id="2329" w:name="_Toc436172708"/>
      <w:bookmarkStart w:id="2330" w:name="_Toc436835329"/>
      <w:bookmarkStart w:id="2331" w:name="_Toc437275780"/>
      <w:bookmarkStart w:id="2332" w:name="_Toc437285977"/>
      <w:bookmarkStart w:id="2333" w:name="_Toc432085661"/>
      <w:bookmarkStart w:id="2334" w:name="_Toc432087189"/>
      <w:bookmarkStart w:id="2335" w:name="_Toc433789699"/>
      <w:bookmarkStart w:id="2336" w:name="_Toc433810121"/>
      <w:bookmarkStart w:id="2337" w:name="_Toc433811823"/>
      <w:bookmarkStart w:id="2338" w:name="_Toc433813525"/>
      <w:bookmarkStart w:id="2339" w:name="_Toc435688915"/>
      <w:bookmarkStart w:id="2340" w:name="_Toc435690981"/>
      <w:bookmarkStart w:id="2341" w:name="_Toc435889449"/>
      <w:bookmarkStart w:id="2342" w:name="_Toc435891542"/>
      <w:bookmarkStart w:id="2343" w:name="_Toc436158972"/>
      <w:bookmarkStart w:id="2344" w:name="_Toc436163551"/>
      <w:bookmarkStart w:id="2345" w:name="_Toc436168130"/>
      <w:bookmarkStart w:id="2346" w:name="_Toc436172709"/>
      <w:bookmarkStart w:id="2347" w:name="_Toc436835330"/>
      <w:bookmarkStart w:id="2348" w:name="_Toc437275781"/>
      <w:bookmarkStart w:id="2349" w:name="_Toc437285978"/>
      <w:bookmarkStart w:id="2350" w:name="_Toc419498529"/>
      <w:bookmarkStart w:id="2351" w:name="_Toc420490771"/>
      <w:bookmarkStart w:id="2352" w:name="_Toc420533391"/>
      <w:bookmarkStart w:id="2353" w:name="_Toc420535686"/>
      <w:bookmarkStart w:id="2354" w:name="_Toc432085703"/>
      <w:bookmarkStart w:id="2355" w:name="_Toc432087231"/>
      <w:bookmarkStart w:id="2356" w:name="_Toc433789741"/>
      <w:bookmarkStart w:id="2357" w:name="_Toc433810163"/>
      <w:bookmarkStart w:id="2358" w:name="_Toc433811865"/>
      <w:bookmarkStart w:id="2359" w:name="_Toc433813567"/>
      <w:bookmarkStart w:id="2360" w:name="_Toc435688957"/>
      <w:bookmarkStart w:id="2361" w:name="_Toc435691023"/>
      <w:bookmarkStart w:id="2362" w:name="_Toc435889491"/>
      <w:bookmarkStart w:id="2363" w:name="_Toc435891584"/>
      <w:bookmarkStart w:id="2364" w:name="_Toc436159014"/>
      <w:bookmarkStart w:id="2365" w:name="_Toc436163593"/>
      <w:bookmarkStart w:id="2366" w:name="_Toc436168172"/>
      <w:bookmarkStart w:id="2367" w:name="_Toc436172751"/>
      <w:bookmarkStart w:id="2368" w:name="_Toc436835372"/>
      <w:bookmarkStart w:id="2369" w:name="_Toc437275823"/>
      <w:bookmarkStart w:id="2370" w:name="_Toc437286020"/>
      <w:bookmarkStart w:id="2371" w:name="_Toc432085704"/>
      <w:bookmarkStart w:id="2372" w:name="_Toc432087232"/>
      <w:bookmarkStart w:id="2373" w:name="_Toc433789742"/>
      <w:bookmarkStart w:id="2374" w:name="_Toc433810164"/>
      <w:bookmarkStart w:id="2375" w:name="_Toc433811866"/>
      <w:bookmarkStart w:id="2376" w:name="_Toc433813568"/>
      <w:bookmarkStart w:id="2377" w:name="_Toc435688958"/>
      <w:bookmarkStart w:id="2378" w:name="_Toc435691024"/>
      <w:bookmarkStart w:id="2379" w:name="_Toc435889492"/>
      <w:bookmarkStart w:id="2380" w:name="_Toc435891585"/>
      <w:bookmarkStart w:id="2381" w:name="_Toc436159015"/>
      <w:bookmarkStart w:id="2382" w:name="_Toc436163594"/>
      <w:bookmarkStart w:id="2383" w:name="_Toc436168173"/>
      <w:bookmarkStart w:id="2384" w:name="_Toc436172752"/>
      <w:bookmarkStart w:id="2385" w:name="_Toc436835373"/>
      <w:bookmarkStart w:id="2386" w:name="_Toc437275824"/>
      <w:bookmarkStart w:id="2387" w:name="_Toc437286021"/>
      <w:bookmarkStart w:id="2388" w:name="_Toc432085705"/>
      <w:bookmarkStart w:id="2389" w:name="_Toc432087233"/>
      <w:bookmarkStart w:id="2390" w:name="_Toc433789743"/>
      <w:bookmarkStart w:id="2391" w:name="_Toc433810165"/>
      <w:bookmarkStart w:id="2392" w:name="_Toc433811867"/>
      <w:bookmarkStart w:id="2393" w:name="_Toc433813569"/>
      <w:bookmarkStart w:id="2394" w:name="_Toc435688959"/>
      <w:bookmarkStart w:id="2395" w:name="_Toc435691025"/>
      <w:bookmarkStart w:id="2396" w:name="_Toc435889493"/>
      <w:bookmarkStart w:id="2397" w:name="_Toc435891586"/>
      <w:bookmarkStart w:id="2398" w:name="_Toc436159016"/>
      <w:bookmarkStart w:id="2399" w:name="_Toc436163595"/>
      <w:bookmarkStart w:id="2400" w:name="_Toc436168174"/>
      <w:bookmarkStart w:id="2401" w:name="_Toc436172753"/>
      <w:bookmarkStart w:id="2402" w:name="_Toc436835374"/>
      <w:bookmarkStart w:id="2403" w:name="_Toc437275825"/>
      <w:bookmarkStart w:id="2404" w:name="_Toc437286022"/>
      <w:bookmarkStart w:id="2405" w:name="_Toc432085706"/>
      <w:bookmarkStart w:id="2406" w:name="_Toc432087234"/>
      <w:bookmarkStart w:id="2407" w:name="_Toc433789744"/>
      <w:bookmarkStart w:id="2408" w:name="_Toc433810166"/>
      <w:bookmarkStart w:id="2409" w:name="_Toc433811868"/>
      <w:bookmarkStart w:id="2410" w:name="_Toc433813570"/>
      <w:bookmarkStart w:id="2411" w:name="_Toc435688960"/>
      <w:bookmarkStart w:id="2412" w:name="_Toc435691026"/>
      <w:bookmarkStart w:id="2413" w:name="_Toc435889494"/>
      <w:bookmarkStart w:id="2414" w:name="_Toc435891587"/>
      <w:bookmarkStart w:id="2415" w:name="_Toc436159017"/>
      <w:bookmarkStart w:id="2416" w:name="_Toc436163596"/>
      <w:bookmarkStart w:id="2417" w:name="_Toc436168175"/>
      <w:bookmarkStart w:id="2418" w:name="_Toc436172754"/>
      <w:bookmarkStart w:id="2419" w:name="_Toc436835375"/>
      <w:bookmarkStart w:id="2420" w:name="_Toc437275826"/>
      <w:bookmarkStart w:id="2421" w:name="_Toc437286023"/>
      <w:bookmarkStart w:id="2422" w:name="_Toc432085707"/>
      <w:bookmarkStart w:id="2423" w:name="_Toc432087235"/>
      <w:bookmarkStart w:id="2424" w:name="_Toc433789745"/>
      <w:bookmarkStart w:id="2425" w:name="_Toc433810167"/>
      <w:bookmarkStart w:id="2426" w:name="_Toc433811869"/>
      <w:bookmarkStart w:id="2427" w:name="_Toc433813571"/>
      <w:bookmarkStart w:id="2428" w:name="_Toc435688961"/>
      <w:bookmarkStart w:id="2429" w:name="_Toc435691027"/>
      <w:bookmarkStart w:id="2430" w:name="_Toc435889495"/>
      <w:bookmarkStart w:id="2431" w:name="_Toc435891588"/>
      <w:bookmarkStart w:id="2432" w:name="_Toc436159018"/>
      <w:bookmarkStart w:id="2433" w:name="_Toc436163597"/>
      <w:bookmarkStart w:id="2434" w:name="_Toc436168176"/>
      <w:bookmarkStart w:id="2435" w:name="_Toc436172755"/>
      <w:bookmarkStart w:id="2436" w:name="_Toc436835376"/>
      <w:bookmarkStart w:id="2437" w:name="_Toc437275827"/>
      <w:bookmarkStart w:id="2438" w:name="_Toc437286024"/>
      <w:bookmarkStart w:id="2439" w:name="_Toc432085708"/>
      <w:bookmarkStart w:id="2440" w:name="_Toc432087236"/>
      <w:bookmarkStart w:id="2441" w:name="_Toc433789746"/>
      <w:bookmarkStart w:id="2442" w:name="_Toc433810168"/>
      <w:bookmarkStart w:id="2443" w:name="_Toc433811870"/>
      <w:bookmarkStart w:id="2444" w:name="_Toc433813572"/>
      <w:bookmarkStart w:id="2445" w:name="_Toc435688962"/>
      <w:bookmarkStart w:id="2446" w:name="_Toc435691028"/>
      <w:bookmarkStart w:id="2447" w:name="_Toc435889496"/>
      <w:bookmarkStart w:id="2448" w:name="_Toc435891589"/>
      <w:bookmarkStart w:id="2449" w:name="_Toc436159019"/>
      <w:bookmarkStart w:id="2450" w:name="_Toc436163598"/>
      <w:bookmarkStart w:id="2451" w:name="_Toc436168177"/>
      <w:bookmarkStart w:id="2452" w:name="_Toc436172756"/>
      <w:bookmarkStart w:id="2453" w:name="_Toc436835377"/>
      <w:bookmarkStart w:id="2454" w:name="_Toc437275828"/>
      <w:bookmarkStart w:id="2455" w:name="_Toc437286025"/>
      <w:bookmarkStart w:id="2456" w:name="_Toc432085709"/>
      <w:bookmarkStart w:id="2457" w:name="_Toc432087237"/>
      <w:bookmarkStart w:id="2458" w:name="_Toc433789747"/>
      <w:bookmarkStart w:id="2459" w:name="_Toc433810169"/>
      <w:bookmarkStart w:id="2460" w:name="_Toc433811871"/>
      <w:bookmarkStart w:id="2461" w:name="_Toc433813573"/>
      <w:bookmarkStart w:id="2462" w:name="_Toc435688963"/>
      <w:bookmarkStart w:id="2463" w:name="_Toc435691029"/>
      <w:bookmarkStart w:id="2464" w:name="_Toc435889497"/>
      <w:bookmarkStart w:id="2465" w:name="_Toc435891590"/>
      <w:bookmarkStart w:id="2466" w:name="_Toc436159020"/>
      <w:bookmarkStart w:id="2467" w:name="_Toc436163599"/>
      <w:bookmarkStart w:id="2468" w:name="_Toc436168178"/>
      <w:bookmarkStart w:id="2469" w:name="_Toc436172757"/>
      <w:bookmarkStart w:id="2470" w:name="_Toc436835378"/>
      <w:bookmarkStart w:id="2471" w:name="_Toc437275829"/>
      <w:bookmarkStart w:id="2472" w:name="_Toc437286026"/>
      <w:bookmarkStart w:id="2473" w:name="_Toc432085710"/>
      <w:bookmarkStart w:id="2474" w:name="_Toc432087238"/>
      <w:bookmarkStart w:id="2475" w:name="_Toc433789748"/>
      <w:bookmarkStart w:id="2476" w:name="_Toc433810170"/>
      <w:bookmarkStart w:id="2477" w:name="_Toc433811872"/>
      <w:bookmarkStart w:id="2478" w:name="_Toc433813574"/>
      <w:bookmarkStart w:id="2479" w:name="_Toc435688964"/>
      <w:bookmarkStart w:id="2480" w:name="_Toc435691030"/>
      <w:bookmarkStart w:id="2481" w:name="_Toc435889498"/>
      <w:bookmarkStart w:id="2482" w:name="_Toc435891591"/>
      <w:bookmarkStart w:id="2483" w:name="_Toc436159021"/>
      <w:bookmarkStart w:id="2484" w:name="_Toc436163600"/>
      <w:bookmarkStart w:id="2485" w:name="_Toc436168179"/>
      <w:bookmarkStart w:id="2486" w:name="_Toc436172758"/>
      <w:bookmarkStart w:id="2487" w:name="_Toc436835379"/>
      <w:bookmarkStart w:id="2488" w:name="_Toc437275830"/>
      <w:bookmarkStart w:id="2489" w:name="_Toc437286027"/>
      <w:bookmarkStart w:id="2490" w:name="_Toc432085711"/>
      <w:bookmarkStart w:id="2491" w:name="_Toc432087239"/>
      <w:bookmarkStart w:id="2492" w:name="_Toc433789749"/>
      <w:bookmarkStart w:id="2493" w:name="_Toc433810171"/>
      <w:bookmarkStart w:id="2494" w:name="_Toc433811873"/>
      <w:bookmarkStart w:id="2495" w:name="_Toc433813575"/>
      <w:bookmarkStart w:id="2496" w:name="_Toc435688965"/>
      <w:bookmarkStart w:id="2497" w:name="_Toc435691031"/>
      <w:bookmarkStart w:id="2498" w:name="_Toc435889499"/>
      <w:bookmarkStart w:id="2499" w:name="_Toc435891592"/>
      <w:bookmarkStart w:id="2500" w:name="_Toc436159022"/>
      <w:bookmarkStart w:id="2501" w:name="_Toc436163601"/>
      <w:bookmarkStart w:id="2502" w:name="_Toc436168180"/>
      <w:bookmarkStart w:id="2503" w:name="_Toc436172759"/>
      <w:bookmarkStart w:id="2504" w:name="_Toc436835380"/>
      <w:bookmarkStart w:id="2505" w:name="_Toc437275831"/>
      <w:bookmarkStart w:id="2506" w:name="_Toc437286028"/>
      <w:bookmarkStart w:id="2507" w:name="_Toc432085712"/>
      <w:bookmarkStart w:id="2508" w:name="_Toc432087240"/>
      <w:bookmarkStart w:id="2509" w:name="_Toc433789750"/>
      <w:bookmarkStart w:id="2510" w:name="_Toc433810172"/>
      <w:bookmarkStart w:id="2511" w:name="_Toc433811874"/>
      <w:bookmarkStart w:id="2512" w:name="_Toc433813576"/>
      <w:bookmarkStart w:id="2513" w:name="_Toc435688966"/>
      <w:bookmarkStart w:id="2514" w:name="_Toc435691032"/>
      <w:bookmarkStart w:id="2515" w:name="_Toc435889500"/>
      <w:bookmarkStart w:id="2516" w:name="_Toc435891593"/>
      <w:bookmarkStart w:id="2517" w:name="_Toc436159023"/>
      <w:bookmarkStart w:id="2518" w:name="_Toc436163602"/>
      <w:bookmarkStart w:id="2519" w:name="_Toc436168181"/>
      <w:bookmarkStart w:id="2520" w:name="_Toc436172760"/>
      <w:bookmarkStart w:id="2521" w:name="_Toc436835381"/>
      <w:bookmarkStart w:id="2522" w:name="_Toc437275832"/>
      <w:bookmarkStart w:id="2523" w:name="_Toc437286029"/>
      <w:bookmarkStart w:id="2524" w:name="_Toc432085713"/>
      <w:bookmarkStart w:id="2525" w:name="_Toc432087241"/>
      <w:bookmarkStart w:id="2526" w:name="_Toc433789751"/>
      <w:bookmarkStart w:id="2527" w:name="_Toc433810173"/>
      <w:bookmarkStart w:id="2528" w:name="_Toc433811875"/>
      <w:bookmarkStart w:id="2529" w:name="_Toc433813577"/>
      <w:bookmarkStart w:id="2530" w:name="_Toc435688967"/>
      <w:bookmarkStart w:id="2531" w:name="_Toc435691033"/>
      <w:bookmarkStart w:id="2532" w:name="_Toc435889501"/>
      <w:bookmarkStart w:id="2533" w:name="_Toc435891594"/>
      <w:bookmarkStart w:id="2534" w:name="_Toc436159024"/>
      <w:bookmarkStart w:id="2535" w:name="_Toc436163603"/>
      <w:bookmarkStart w:id="2536" w:name="_Toc436168182"/>
      <w:bookmarkStart w:id="2537" w:name="_Toc436172761"/>
      <w:bookmarkStart w:id="2538" w:name="_Toc436835382"/>
      <w:bookmarkStart w:id="2539" w:name="_Toc437275833"/>
      <w:bookmarkStart w:id="2540" w:name="_Toc437286030"/>
      <w:bookmarkStart w:id="2541" w:name="_Toc432085714"/>
      <w:bookmarkStart w:id="2542" w:name="_Toc432087242"/>
      <w:bookmarkStart w:id="2543" w:name="_Toc433789752"/>
      <w:bookmarkStart w:id="2544" w:name="_Toc433810174"/>
      <w:bookmarkStart w:id="2545" w:name="_Toc433811876"/>
      <w:bookmarkStart w:id="2546" w:name="_Toc433813578"/>
      <w:bookmarkStart w:id="2547" w:name="_Toc435688968"/>
      <w:bookmarkStart w:id="2548" w:name="_Toc435691034"/>
      <w:bookmarkStart w:id="2549" w:name="_Toc435889502"/>
      <w:bookmarkStart w:id="2550" w:name="_Toc435891595"/>
      <w:bookmarkStart w:id="2551" w:name="_Toc436159025"/>
      <w:bookmarkStart w:id="2552" w:name="_Toc436163604"/>
      <w:bookmarkStart w:id="2553" w:name="_Toc436168183"/>
      <w:bookmarkStart w:id="2554" w:name="_Toc436172762"/>
      <w:bookmarkStart w:id="2555" w:name="_Toc436835383"/>
      <w:bookmarkStart w:id="2556" w:name="_Toc437275834"/>
      <w:bookmarkStart w:id="2557" w:name="_Toc437286031"/>
      <w:bookmarkStart w:id="2558" w:name="_Toc417086462"/>
      <w:bookmarkStart w:id="2559" w:name="_Toc417314793"/>
      <w:bookmarkStart w:id="2560" w:name="_Toc417315892"/>
      <w:bookmarkStart w:id="2561" w:name="_Toc417316991"/>
      <w:bookmarkStart w:id="2562" w:name="_Toc418240921"/>
      <w:bookmarkStart w:id="2563" w:name="_Toc418282169"/>
      <w:bookmarkStart w:id="2564" w:name="_Toc418288483"/>
      <w:bookmarkStart w:id="2565" w:name="_Toc418661422"/>
      <w:bookmarkStart w:id="2566" w:name="_Toc418678680"/>
      <w:bookmarkStart w:id="2567" w:name="_Toc419051826"/>
      <w:bookmarkStart w:id="2568" w:name="_Toc419498534"/>
      <w:bookmarkStart w:id="2569" w:name="_Toc420490776"/>
      <w:bookmarkStart w:id="2570" w:name="_Toc420533396"/>
      <w:bookmarkStart w:id="2571" w:name="_Toc420535691"/>
      <w:bookmarkStart w:id="2572" w:name="_Toc432085715"/>
      <w:bookmarkStart w:id="2573" w:name="_Toc432087243"/>
      <w:bookmarkStart w:id="2574" w:name="_Toc433789753"/>
      <w:bookmarkStart w:id="2575" w:name="_Toc433810175"/>
      <w:bookmarkStart w:id="2576" w:name="_Toc433811877"/>
      <w:bookmarkStart w:id="2577" w:name="_Toc433813579"/>
      <w:bookmarkStart w:id="2578" w:name="_Toc435688969"/>
      <w:bookmarkStart w:id="2579" w:name="_Toc435691035"/>
      <w:bookmarkStart w:id="2580" w:name="_Toc435889503"/>
      <w:bookmarkStart w:id="2581" w:name="_Toc435891596"/>
      <w:bookmarkStart w:id="2582" w:name="_Toc436159026"/>
      <w:bookmarkStart w:id="2583" w:name="_Toc436163605"/>
      <w:bookmarkStart w:id="2584" w:name="_Toc436168184"/>
      <w:bookmarkStart w:id="2585" w:name="_Toc436172763"/>
      <w:bookmarkStart w:id="2586" w:name="_Toc436835384"/>
      <w:bookmarkStart w:id="2587" w:name="_Toc437275835"/>
      <w:bookmarkStart w:id="2588" w:name="_Toc437286032"/>
      <w:bookmarkStart w:id="2589" w:name="_Toc432085716"/>
      <w:bookmarkStart w:id="2590" w:name="_Toc432087244"/>
      <w:bookmarkStart w:id="2591" w:name="_Toc433789754"/>
      <w:bookmarkStart w:id="2592" w:name="_Toc433810176"/>
      <w:bookmarkStart w:id="2593" w:name="_Toc433811878"/>
      <w:bookmarkStart w:id="2594" w:name="_Toc433813580"/>
      <w:bookmarkStart w:id="2595" w:name="_Toc435688970"/>
      <w:bookmarkStart w:id="2596" w:name="_Toc435691036"/>
      <w:bookmarkStart w:id="2597" w:name="_Toc435889504"/>
      <w:bookmarkStart w:id="2598" w:name="_Toc435891597"/>
      <w:bookmarkStart w:id="2599" w:name="_Toc436159027"/>
      <w:bookmarkStart w:id="2600" w:name="_Toc436163606"/>
      <w:bookmarkStart w:id="2601" w:name="_Toc436168185"/>
      <w:bookmarkStart w:id="2602" w:name="_Toc436172764"/>
      <w:bookmarkStart w:id="2603" w:name="_Toc436835385"/>
      <w:bookmarkStart w:id="2604" w:name="_Toc437275836"/>
      <w:bookmarkStart w:id="2605" w:name="_Toc437286033"/>
      <w:bookmarkStart w:id="2606" w:name="_Toc419051828"/>
      <w:bookmarkStart w:id="2607" w:name="_Toc454362619"/>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r w:rsidRPr="002B1AF1">
        <w:t>Conceptual Design</w:t>
      </w:r>
      <w:bookmarkEnd w:id="2606"/>
      <w:bookmarkEnd w:id="2607"/>
    </w:p>
    <w:p w14:paraId="77FA7B67" w14:textId="77777777" w:rsidR="00F97B13" w:rsidRPr="00966A0A" w:rsidRDefault="00F97B13" w:rsidP="006E5CF9">
      <w:pPr>
        <w:pStyle w:val="BodyText"/>
      </w:pPr>
      <w:r w:rsidRPr="00966A0A">
        <w:t>This section of the SDD provides details about the following topics:</w:t>
      </w:r>
    </w:p>
    <w:p w14:paraId="77FA7B68" w14:textId="77777777" w:rsidR="00F97B13" w:rsidRPr="005C62AC" w:rsidRDefault="00F97B13" w:rsidP="006F0475">
      <w:pPr>
        <w:pStyle w:val="BodyTextBullet1"/>
      </w:pPr>
      <w:r w:rsidRPr="005C62AC">
        <w:t>Conceptual Application Design</w:t>
      </w:r>
    </w:p>
    <w:p w14:paraId="77FA7B69" w14:textId="77777777" w:rsidR="00F97B13" w:rsidRPr="005C62AC" w:rsidRDefault="00F97B13" w:rsidP="006F0475">
      <w:pPr>
        <w:pStyle w:val="BodyTextBullet1"/>
      </w:pPr>
      <w:r w:rsidRPr="005C62AC">
        <w:t>Conceptual Data Design</w:t>
      </w:r>
    </w:p>
    <w:p w14:paraId="77FA7B6A" w14:textId="77777777" w:rsidR="00F97B13" w:rsidRDefault="00F97B13" w:rsidP="006F0475">
      <w:pPr>
        <w:pStyle w:val="BodyTextBullet1"/>
      </w:pPr>
      <w:r w:rsidRPr="005C62AC">
        <w:t>Conceptual Infrastructure Design</w:t>
      </w:r>
    </w:p>
    <w:p w14:paraId="21B35CFB" w14:textId="77777777" w:rsidR="005C62AC" w:rsidRPr="005C62AC" w:rsidRDefault="005C62AC" w:rsidP="005C62AC">
      <w:pPr>
        <w:pStyle w:val="BodyTextBullet1"/>
        <w:numPr>
          <w:ilvl w:val="0"/>
          <w:numId w:val="0"/>
        </w:numPr>
        <w:ind w:left="720"/>
        <w:rPr>
          <w:sz w:val="20"/>
        </w:rPr>
      </w:pPr>
    </w:p>
    <w:p w14:paraId="77FA7B6B" w14:textId="7C7A55AD" w:rsidR="00F97B13" w:rsidRPr="00445BA7" w:rsidRDefault="00F97B13" w:rsidP="00AA5CCC">
      <w:pPr>
        <w:pStyle w:val="Heading2"/>
      </w:pPr>
      <w:bookmarkStart w:id="2608" w:name="_Toc419051829"/>
      <w:bookmarkStart w:id="2609" w:name="_Toc454362620"/>
      <w:r w:rsidRPr="00445BA7">
        <w:t>Conceptual Application Design</w:t>
      </w:r>
      <w:bookmarkEnd w:id="2608"/>
      <w:bookmarkEnd w:id="2609"/>
    </w:p>
    <w:p w14:paraId="77FA7B6C" w14:textId="19F1616F" w:rsidR="00F97B13" w:rsidRDefault="00F97B13" w:rsidP="006E5CF9">
      <w:pPr>
        <w:pStyle w:val="BodyText"/>
      </w:pPr>
      <w:r w:rsidRPr="00966A0A">
        <w:t>This section provides the conceptual design of the</w:t>
      </w:r>
      <w:r w:rsidR="00833496" w:rsidRPr="00966A0A">
        <w:t xml:space="preserve"> SSOi solution.</w:t>
      </w:r>
    </w:p>
    <w:p w14:paraId="011BD78A" w14:textId="77777777" w:rsidR="005C62AC" w:rsidRPr="005C62AC" w:rsidRDefault="005C62AC" w:rsidP="006F0475"/>
    <w:p w14:paraId="094F5886" w14:textId="180952E8" w:rsidR="00B50C78" w:rsidRPr="005C62AC" w:rsidRDefault="00F97B13" w:rsidP="00AA5CCC">
      <w:pPr>
        <w:pStyle w:val="Heading3"/>
      </w:pPr>
      <w:bookmarkStart w:id="2610" w:name="_Toc419051830"/>
      <w:bookmarkStart w:id="2611" w:name="_Toc454362621"/>
      <w:r w:rsidRPr="005C62AC">
        <w:lastRenderedPageBreak/>
        <w:t>Application Context</w:t>
      </w:r>
      <w:bookmarkStart w:id="2612" w:name="_Toc417086467"/>
      <w:bookmarkStart w:id="2613" w:name="_Toc417314798"/>
      <w:bookmarkStart w:id="2614" w:name="_Toc417315897"/>
      <w:bookmarkStart w:id="2615" w:name="_Toc417316996"/>
      <w:bookmarkStart w:id="2616" w:name="_Toc418240926"/>
      <w:bookmarkStart w:id="2617" w:name="_Toc417086468"/>
      <w:bookmarkStart w:id="2618" w:name="_Toc417314799"/>
      <w:bookmarkStart w:id="2619" w:name="_Toc417315898"/>
      <w:bookmarkStart w:id="2620" w:name="_Toc417316997"/>
      <w:bookmarkStart w:id="2621" w:name="_Toc418240927"/>
      <w:bookmarkStart w:id="2622" w:name="_Toc417086469"/>
      <w:bookmarkStart w:id="2623" w:name="_Toc417314800"/>
      <w:bookmarkStart w:id="2624" w:name="_Toc417315899"/>
      <w:bookmarkStart w:id="2625" w:name="_Toc417316998"/>
      <w:bookmarkStart w:id="2626" w:name="_Toc418240928"/>
      <w:bookmarkStart w:id="2627" w:name="_Toc417086470"/>
      <w:bookmarkStart w:id="2628" w:name="_Toc417314801"/>
      <w:bookmarkStart w:id="2629" w:name="_Toc417315900"/>
      <w:bookmarkStart w:id="2630" w:name="_Toc417316999"/>
      <w:bookmarkStart w:id="2631" w:name="_Toc418240929"/>
      <w:bookmarkStart w:id="2632" w:name="_Toc417086471"/>
      <w:bookmarkStart w:id="2633" w:name="_Toc417314802"/>
      <w:bookmarkStart w:id="2634" w:name="_Toc417315901"/>
      <w:bookmarkStart w:id="2635" w:name="_Toc417317000"/>
      <w:bookmarkStart w:id="2636" w:name="_Toc418240930"/>
      <w:bookmarkStart w:id="2637" w:name="_Toc417086472"/>
      <w:bookmarkStart w:id="2638" w:name="_Toc417314803"/>
      <w:bookmarkStart w:id="2639" w:name="_Toc417315902"/>
      <w:bookmarkStart w:id="2640" w:name="_Toc417317001"/>
      <w:bookmarkStart w:id="2641" w:name="_Toc418240931"/>
      <w:bookmarkStart w:id="2642" w:name="_Toc417086473"/>
      <w:bookmarkStart w:id="2643" w:name="_Toc417314804"/>
      <w:bookmarkStart w:id="2644" w:name="_Toc417315903"/>
      <w:bookmarkStart w:id="2645" w:name="_Toc417317002"/>
      <w:bookmarkStart w:id="2646" w:name="_Toc418240932"/>
      <w:bookmarkStart w:id="2647" w:name="_Toc417086474"/>
      <w:bookmarkStart w:id="2648" w:name="_Toc417314805"/>
      <w:bookmarkStart w:id="2649" w:name="_Toc417315904"/>
      <w:bookmarkStart w:id="2650" w:name="_Toc417317003"/>
      <w:bookmarkStart w:id="2651" w:name="_Toc418240933"/>
      <w:bookmarkStart w:id="2652" w:name="_Toc417086475"/>
      <w:bookmarkStart w:id="2653" w:name="_Toc417314806"/>
      <w:bookmarkStart w:id="2654" w:name="_Toc417315905"/>
      <w:bookmarkStart w:id="2655" w:name="_Toc417317004"/>
      <w:bookmarkStart w:id="2656" w:name="_Toc418240934"/>
      <w:bookmarkStart w:id="2657" w:name="_Toc417086476"/>
      <w:bookmarkStart w:id="2658" w:name="_Toc417314807"/>
      <w:bookmarkStart w:id="2659" w:name="_Toc417315906"/>
      <w:bookmarkStart w:id="2660" w:name="_Toc417317005"/>
      <w:bookmarkStart w:id="2661" w:name="_Toc418240935"/>
      <w:bookmarkStart w:id="2662" w:name="_Toc417086477"/>
      <w:bookmarkStart w:id="2663" w:name="_Toc417314808"/>
      <w:bookmarkStart w:id="2664" w:name="_Toc417315907"/>
      <w:bookmarkStart w:id="2665" w:name="_Toc417317006"/>
      <w:bookmarkStart w:id="2666" w:name="_Toc418240936"/>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3EAEC996" w14:textId="7F2E20BF" w:rsidR="00B50C78" w:rsidRDefault="00B50C78" w:rsidP="006E5CF9">
      <w:pPr>
        <w:pStyle w:val="BodyText"/>
      </w:pPr>
      <w:bookmarkStart w:id="2667" w:name="_Toc420533401"/>
      <w:bookmarkStart w:id="2668" w:name="_Toc420533402"/>
      <w:bookmarkEnd w:id="2667"/>
      <w:bookmarkEnd w:id="2668"/>
      <w:r w:rsidRPr="00966A0A">
        <w:t xml:space="preserve">Single Sign-On – Internal (SSOi) is an authentication service designated for operations-based applications. These </w:t>
      </w:r>
      <w:proofErr w:type="gramStart"/>
      <w:r w:rsidRPr="00966A0A">
        <w:t>are typically described</w:t>
      </w:r>
      <w:proofErr w:type="gramEnd"/>
      <w:r w:rsidRPr="00966A0A">
        <w:t xml:space="preserve"> as business applications and not Veteran self-service applications, and are both externally and internally facing VA users and applications. This service provides the capability to enhance the user experience by reducing time associated with multiple logon/logoff activities, enriched password management, and reduction in help desk support. The</w:t>
      </w:r>
      <w:r w:rsidR="00A63E1D" w:rsidRPr="00966A0A">
        <w:t xml:space="preserve"> SSOi service is client-</w:t>
      </w:r>
      <w:r w:rsidRPr="00966A0A">
        <w:t>based service that allows internal VA users such as employees, contractors</w:t>
      </w:r>
      <w:r w:rsidR="008932B7" w:rsidRPr="00966A0A">
        <w:t>,</w:t>
      </w:r>
      <w:r w:rsidRPr="00966A0A">
        <w:t xml:space="preserve"> and partners within </w:t>
      </w:r>
      <w:r w:rsidR="008932B7" w:rsidRPr="00966A0A">
        <w:t xml:space="preserve">the </w:t>
      </w:r>
      <w:r w:rsidRPr="00966A0A">
        <w:t>VA network to log on to integrated applications. The SSOi service connects to VA AD to validate users</w:t>
      </w:r>
      <w:r w:rsidR="008932B7" w:rsidRPr="00966A0A">
        <w:t>’</w:t>
      </w:r>
      <w:r w:rsidRPr="00966A0A">
        <w:t xml:space="preserve"> credentials from desktop session or Kerberos token</w:t>
      </w:r>
      <w:r w:rsidR="00CB47AB" w:rsidRPr="00966A0A">
        <w:t>. It</w:t>
      </w:r>
      <w:r w:rsidRPr="00966A0A">
        <w:t xml:space="preserve"> uses Federation to support external cloud providers and accept users from SSOe while also utilizing HSPD-12 trust services to authenticate internal VA PIV users. </w:t>
      </w:r>
    </w:p>
    <w:p w14:paraId="4991DF2B" w14:textId="77777777" w:rsidR="006F0475" w:rsidRPr="00966A0A" w:rsidRDefault="006F0475" w:rsidP="006F0475"/>
    <w:p w14:paraId="5278518A" w14:textId="77777777" w:rsidR="00B50C78" w:rsidRPr="00966A0A" w:rsidRDefault="00B50C78" w:rsidP="006E5CF9">
      <w:pPr>
        <w:pStyle w:val="BodyText"/>
      </w:pPr>
      <w:r w:rsidRPr="00966A0A">
        <w:t>The primary actors interacting with the SSOi application are the following:</w:t>
      </w:r>
    </w:p>
    <w:p w14:paraId="6CDCF100" w14:textId="77777777" w:rsidR="00B50C78" w:rsidRPr="005C62AC" w:rsidRDefault="00B50C78" w:rsidP="005C62AC">
      <w:pPr>
        <w:pStyle w:val="BodyTextBullet1"/>
      </w:pPr>
      <w:r w:rsidRPr="005C62AC">
        <w:t>Administrator (Privileged User): Responsible for control and maintenance of the SSOi (CA SSO and CA SiteMinder) and also responsible for running reports</w:t>
      </w:r>
    </w:p>
    <w:p w14:paraId="73166CFB" w14:textId="7C42F759" w:rsidR="00B50C78" w:rsidRPr="005C62AC" w:rsidRDefault="00B50C78" w:rsidP="005C62AC">
      <w:pPr>
        <w:pStyle w:val="BodyTextBullet1"/>
      </w:pPr>
      <w:r w:rsidRPr="005C62AC">
        <w:t>SSOi User: User who is using the SSOi service to log on to applications once they have logged on to their desktop successfully</w:t>
      </w:r>
    </w:p>
    <w:p w14:paraId="30CD18BC" w14:textId="77777777" w:rsidR="002B1AF1" w:rsidRPr="002B1AF1" w:rsidRDefault="002B1AF1" w:rsidP="002B1AF1">
      <w:pPr>
        <w:pStyle w:val="BodyTextBullet1"/>
        <w:numPr>
          <w:ilvl w:val="0"/>
          <w:numId w:val="0"/>
        </w:numPr>
        <w:ind w:left="720"/>
      </w:pPr>
    </w:p>
    <w:p w14:paraId="710C1BBC" w14:textId="333E9A61" w:rsidR="00B50C78" w:rsidRPr="00966A0A" w:rsidRDefault="00B75836" w:rsidP="006E5CF9">
      <w:pPr>
        <w:pStyle w:val="Figure"/>
      </w:pPr>
      <w:bookmarkStart w:id="2669" w:name="_Ref378845619"/>
      <w:bookmarkStart w:id="2670" w:name="_Toc381591396"/>
      <w:bookmarkStart w:id="2671" w:name="_Toc396384279"/>
      <w:bookmarkStart w:id="2672" w:name="_Toc406573175"/>
      <w:bookmarkStart w:id="2673" w:name="_Toc414626301"/>
      <w:r w:rsidRPr="00966A0A">
        <w:rPr>
          <w:noProof/>
        </w:rPr>
        <w:drawing>
          <wp:inline distT="0" distB="0" distL="0" distR="0" wp14:anchorId="03B54ABE" wp14:editId="01F4D219">
            <wp:extent cx="5943600" cy="3148717"/>
            <wp:effectExtent l="0" t="0" r="0" b="0"/>
            <wp:docPr id="462" name="Picture 462" descr="Image captures the SSOi Context Diagram figure" title="SSOi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SSOi Diagram - Context Diagram_i6.gif"/>
                    <pic:cNvPicPr/>
                  </pic:nvPicPr>
                  <pic:blipFill>
                    <a:blip r:embed="rId20">
                      <a:extLst>
                        <a:ext uri="{28A0092B-C50C-407E-A947-70E740481C1C}">
                          <a14:useLocalDpi xmlns:a14="http://schemas.microsoft.com/office/drawing/2010/main" val="0"/>
                        </a:ext>
                      </a:extLst>
                    </a:blip>
                    <a:stretch>
                      <a:fillRect/>
                    </a:stretch>
                  </pic:blipFill>
                  <pic:spPr>
                    <a:xfrm>
                      <a:off x="0" y="0"/>
                      <a:ext cx="5948963" cy="3151558"/>
                    </a:xfrm>
                    <a:prstGeom prst="rect">
                      <a:avLst/>
                    </a:prstGeom>
                  </pic:spPr>
                </pic:pic>
              </a:graphicData>
            </a:graphic>
          </wp:inline>
        </w:drawing>
      </w:r>
    </w:p>
    <w:p w14:paraId="69E5302F" w14:textId="2E0CDC5D" w:rsidR="00B50C78" w:rsidRDefault="00B50C78" w:rsidP="00BA10D5">
      <w:pPr>
        <w:pStyle w:val="Caption"/>
        <w:rPr>
          <w:rFonts w:cs="Times New Roman"/>
        </w:rPr>
      </w:pPr>
      <w:bookmarkStart w:id="2674" w:name="_Ref417084038"/>
      <w:bookmarkStart w:id="2675" w:name="_Toc417087300"/>
      <w:bookmarkStart w:id="2676" w:name="_Toc419500415"/>
      <w:bookmarkStart w:id="2677" w:name="_Toc423186041"/>
      <w:bookmarkStart w:id="2678" w:name="_Toc45436291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1</w:t>
      </w:r>
      <w:r w:rsidR="00791CEA" w:rsidRPr="00966A0A">
        <w:rPr>
          <w:rFonts w:cs="Times New Roman"/>
          <w:noProof/>
        </w:rPr>
        <w:fldChar w:fldCharType="end"/>
      </w:r>
      <w:bookmarkEnd w:id="2669"/>
      <w:bookmarkEnd w:id="2674"/>
      <w:r w:rsidRPr="00966A0A">
        <w:rPr>
          <w:rFonts w:cs="Times New Roman"/>
        </w:rPr>
        <w:t>: SSOi Context Diagram</w:t>
      </w:r>
      <w:bookmarkEnd w:id="2670"/>
      <w:bookmarkEnd w:id="2671"/>
      <w:bookmarkEnd w:id="2672"/>
      <w:bookmarkEnd w:id="2673"/>
      <w:bookmarkEnd w:id="2675"/>
      <w:bookmarkEnd w:id="2676"/>
      <w:bookmarkEnd w:id="2677"/>
      <w:bookmarkEnd w:id="2678"/>
    </w:p>
    <w:p w14:paraId="282CC3AE" w14:textId="77777777" w:rsidR="006F0475" w:rsidRPr="006F0475" w:rsidRDefault="006F0475" w:rsidP="006F0475"/>
    <w:p w14:paraId="491A24A5" w14:textId="5945789E" w:rsidR="006C6F4A" w:rsidRPr="006C6F4A" w:rsidRDefault="00B50C78" w:rsidP="00586408">
      <w:pPr>
        <w:pStyle w:val="BodyText"/>
      </w:pPr>
      <w:r w:rsidRPr="00966A0A">
        <w:t>The table below provides a description of the application context for SSOi.</w:t>
      </w:r>
    </w:p>
    <w:p w14:paraId="2899E96A" w14:textId="77777777" w:rsidR="0084063B" w:rsidRDefault="0084063B" w:rsidP="0084063B">
      <w:bookmarkStart w:id="2679" w:name="_Toc417087272"/>
      <w:bookmarkStart w:id="2680" w:name="_Toc449905385"/>
    </w:p>
    <w:p w14:paraId="110A681C" w14:textId="77777777" w:rsidR="0084063B" w:rsidRDefault="0084063B">
      <w:pPr>
        <w:spacing w:before="0" w:after="0"/>
        <w:rPr>
          <w:rFonts w:cs="Arial"/>
          <w:b/>
          <w:bCs/>
          <w:szCs w:val="20"/>
        </w:rPr>
      </w:pPr>
      <w:r>
        <w:br w:type="page"/>
      </w:r>
    </w:p>
    <w:p w14:paraId="6B6D9174" w14:textId="339C5F8D" w:rsidR="001D3F52" w:rsidRPr="006C6F4A" w:rsidRDefault="001D3F52" w:rsidP="006C6F4A">
      <w:pPr>
        <w:pStyle w:val="Caption"/>
      </w:pPr>
      <w:bookmarkStart w:id="2681" w:name="_Toc454363009"/>
      <w:r w:rsidRPr="006C6F4A">
        <w:lastRenderedPageBreak/>
        <w:t xml:space="preserve">Table </w:t>
      </w:r>
      <w:r w:rsidR="00862264">
        <w:fldChar w:fldCharType="begin"/>
      </w:r>
      <w:r w:rsidR="00862264">
        <w:instrText xml:space="preserve"> SEQ Table \* ARABIC </w:instrText>
      </w:r>
      <w:r w:rsidR="00862264">
        <w:fldChar w:fldCharType="separate"/>
      </w:r>
      <w:r w:rsidR="00BF35C8">
        <w:rPr>
          <w:noProof/>
        </w:rPr>
        <w:t>2</w:t>
      </w:r>
      <w:r w:rsidR="00862264">
        <w:rPr>
          <w:noProof/>
        </w:rPr>
        <w:fldChar w:fldCharType="end"/>
      </w:r>
      <w:r w:rsidRPr="006C6F4A">
        <w:t>: SSOi Application Context Description</w:t>
      </w:r>
      <w:bookmarkEnd w:id="2679"/>
      <w:bookmarkEnd w:id="2680"/>
      <w:bookmarkEnd w:id="268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SOi Application Context Description"/>
        <w:tblDescription w:val="Table captures the description of the application context. "/>
      </w:tblPr>
      <w:tblGrid>
        <w:gridCol w:w="632"/>
        <w:gridCol w:w="1430"/>
        <w:gridCol w:w="1327"/>
        <w:gridCol w:w="1883"/>
        <w:gridCol w:w="1548"/>
        <w:gridCol w:w="2540"/>
      </w:tblGrid>
      <w:tr w:rsidR="0066014B" w:rsidRPr="00966A0A" w14:paraId="040EF719" w14:textId="77777777" w:rsidTr="0066014B">
        <w:trPr>
          <w:cantSplit/>
          <w:tblHeader/>
          <w:jc w:val="center"/>
        </w:trPr>
        <w:tc>
          <w:tcPr>
            <w:tcW w:w="3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096EB5" w14:textId="5C63146C" w:rsidR="000D301D" w:rsidRPr="00966A0A" w:rsidRDefault="0084063B" w:rsidP="00586408">
            <w:pPr>
              <w:pStyle w:val="TableHeadingCentered"/>
              <w:jc w:val="left"/>
            </w:pPr>
            <w:bookmarkStart w:id="2682" w:name="ColumnTitle_SSOi_Context"/>
            <w:bookmarkEnd w:id="2682"/>
            <w:r>
              <w:t>ID</w:t>
            </w:r>
          </w:p>
        </w:tc>
        <w:tc>
          <w:tcPr>
            <w:tcW w:w="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E8D5AB" w14:textId="77777777" w:rsidR="000D301D" w:rsidRPr="00966A0A" w:rsidRDefault="000D301D" w:rsidP="00586408">
            <w:pPr>
              <w:pStyle w:val="TableHeadingCentered"/>
            </w:pPr>
            <w:r w:rsidRPr="00966A0A">
              <w:t>Interface Name</w:t>
            </w:r>
          </w:p>
        </w:tc>
        <w:tc>
          <w:tcPr>
            <w:tcW w:w="70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59D8A4" w14:textId="77777777" w:rsidR="000D301D" w:rsidRPr="00966A0A" w:rsidRDefault="000D301D" w:rsidP="00586408">
            <w:pPr>
              <w:pStyle w:val="TableHeadingCentered"/>
            </w:pPr>
            <w:r w:rsidRPr="00966A0A">
              <w:t>Relegated Object</w:t>
            </w:r>
          </w:p>
        </w:tc>
        <w:tc>
          <w:tcPr>
            <w:tcW w:w="10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D8C50C" w14:textId="77777777" w:rsidR="000D301D" w:rsidRPr="00966A0A" w:rsidRDefault="000D301D" w:rsidP="00586408">
            <w:pPr>
              <w:pStyle w:val="TableHeadingCentered"/>
            </w:pPr>
            <w:r w:rsidRPr="00966A0A">
              <w:t>Input Messages</w:t>
            </w:r>
          </w:p>
        </w:tc>
        <w:tc>
          <w:tcPr>
            <w:tcW w:w="82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0C4369" w14:textId="77777777" w:rsidR="000D301D" w:rsidRPr="00966A0A" w:rsidRDefault="000D301D" w:rsidP="00586408">
            <w:pPr>
              <w:pStyle w:val="TableHeadingCentered"/>
            </w:pPr>
            <w:r w:rsidRPr="00966A0A">
              <w:t>Output Messages</w:t>
            </w:r>
          </w:p>
        </w:tc>
        <w:tc>
          <w:tcPr>
            <w:tcW w:w="135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2FC1E" w14:textId="77777777" w:rsidR="000D301D" w:rsidRPr="00966A0A" w:rsidRDefault="000D301D" w:rsidP="00586408">
            <w:pPr>
              <w:pStyle w:val="TableHeadingCentered"/>
            </w:pPr>
            <w:r w:rsidRPr="00966A0A">
              <w:t>External Party</w:t>
            </w:r>
          </w:p>
        </w:tc>
      </w:tr>
      <w:tr w:rsidR="0066014B" w:rsidRPr="00966A0A" w14:paraId="4142A1F1" w14:textId="77777777" w:rsidTr="0066014B">
        <w:trPr>
          <w:cantSplit/>
          <w:jc w:val="center"/>
        </w:trPr>
        <w:tc>
          <w:tcPr>
            <w:tcW w:w="337" w:type="pct"/>
            <w:tcBorders>
              <w:top w:val="single" w:sz="4" w:space="0" w:color="auto"/>
            </w:tcBorders>
            <w:shd w:val="clear" w:color="auto" w:fill="auto"/>
          </w:tcPr>
          <w:p w14:paraId="4D2A38A6" w14:textId="77777777" w:rsidR="000D301D" w:rsidRPr="00966A0A" w:rsidRDefault="000D301D" w:rsidP="006F0475">
            <w:pPr>
              <w:pStyle w:val="TableText"/>
            </w:pPr>
            <w:r w:rsidRPr="00966A0A">
              <w:t>1</w:t>
            </w:r>
          </w:p>
        </w:tc>
        <w:tc>
          <w:tcPr>
            <w:tcW w:w="764" w:type="pct"/>
            <w:tcBorders>
              <w:top w:val="single" w:sz="4" w:space="0" w:color="auto"/>
            </w:tcBorders>
            <w:shd w:val="clear" w:color="auto" w:fill="auto"/>
          </w:tcPr>
          <w:p w14:paraId="67CC057B" w14:textId="77777777" w:rsidR="000D301D" w:rsidRPr="00966A0A" w:rsidRDefault="000D301D" w:rsidP="006F0475">
            <w:pPr>
              <w:pStyle w:val="TableText"/>
            </w:pPr>
            <w:r w:rsidRPr="00966A0A">
              <w:t>VA Active Directory (AD)-SSOi</w:t>
            </w:r>
          </w:p>
        </w:tc>
        <w:tc>
          <w:tcPr>
            <w:tcW w:w="709" w:type="pct"/>
            <w:tcBorders>
              <w:top w:val="single" w:sz="4" w:space="0" w:color="auto"/>
            </w:tcBorders>
          </w:tcPr>
          <w:p w14:paraId="18FB1CF9" w14:textId="77777777" w:rsidR="000D301D" w:rsidRPr="00966A0A" w:rsidRDefault="000D301D" w:rsidP="006F0475">
            <w:pPr>
              <w:pStyle w:val="TableText"/>
            </w:pPr>
            <w:r w:rsidRPr="00966A0A">
              <w:t>SSOi Service</w:t>
            </w:r>
          </w:p>
        </w:tc>
        <w:tc>
          <w:tcPr>
            <w:tcW w:w="1006" w:type="pct"/>
            <w:tcBorders>
              <w:top w:val="single" w:sz="4" w:space="0" w:color="auto"/>
            </w:tcBorders>
            <w:shd w:val="clear" w:color="auto" w:fill="auto"/>
          </w:tcPr>
          <w:p w14:paraId="74933566" w14:textId="77777777" w:rsidR="000D301D" w:rsidRPr="00966A0A" w:rsidRDefault="000D301D" w:rsidP="006F0475">
            <w:pPr>
              <w:pStyle w:val="TableText"/>
            </w:pPr>
            <w:r w:rsidRPr="00966A0A">
              <w:t>LDAP queries</w:t>
            </w:r>
          </w:p>
        </w:tc>
        <w:tc>
          <w:tcPr>
            <w:tcW w:w="827" w:type="pct"/>
            <w:tcBorders>
              <w:top w:val="single" w:sz="4" w:space="0" w:color="auto"/>
            </w:tcBorders>
            <w:shd w:val="clear" w:color="auto" w:fill="auto"/>
          </w:tcPr>
          <w:p w14:paraId="4E748C0E" w14:textId="6DCFBE9B" w:rsidR="000D301D" w:rsidRPr="00966A0A" w:rsidRDefault="000D301D" w:rsidP="006F0475">
            <w:pPr>
              <w:pStyle w:val="TableText"/>
            </w:pPr>
            <w:r w:rsidRPr="00966A0A">
              <w:t>LDAP response</w:t>
            </w:r>
            <w:r w:rsidR="00A54121" w:rsidRPr="00966A0A">
              <w:t>/</w:t>
            </w:r>
            <w:r w:rsidR="008932B7" w:rsidRPr="00966A0A">
              <w:t>‌</w:t>
            </w:r>
            <w:r w:rsidRPr="00966A0A">
              <w:t>search results</w:t>
            </w:r>
          </w:p>
        </w:tc>
        <w:tc>
          <w:tcPr>
            <w:tcW w:w="1358" w:type="pct"/>
            <w:tcBorders>
              <w:top w:val="single" w:sz="4" w:space="0" w:color="auto"/>
            </w:tcBorders>
            <w:shd w:val="clear" w:color="auto" w:fill="auto"/>
          </w:tcPr>
          <w:p w14:paraId="682DD49E" w14:textId="77777777" w:rsidR="000D301D" w:rsidRPr="00966A0A" w:rsidRDefault="000D301D" w:rsidP="006F0475">
            <w:pPr>
              <w:pStyle w:val="TableText"/>
            </w:pPr>
            <w:proofErr w:type="gramStart"/>
            <w:r w:rsidRPr="00966A0A">
              <w:t>LDAP Interface.</w:t>
            </w:r>
            <w:proofErr w:type="gramEnd"/>
            <w:r w:rsidRPr="00966A0A">
              <w:t xml:space="preserve"> VA AD </w:t>
            </w:r>
            <w:proofErr w:type="gramStart"/>
            <w:r w:rsidRPr="00966A0A">
              <w:t>is queried</w:t>
            </w:r>
            <w:proofErr w:type="gramEnd"/>
            <w:r w:rsidRPr="00966A0A">
              <w:t xml:space="preserve"> by SSOi Service to obtain VA internal user information. IAM (CA SiteMinder) uses the LDAP protocol to communicate with AD. AD </w:t>
            </w:r>
            <w:proofErr w:type="gramStart"/>
            <w:r w:rsidRPr="00966A0A">
              <w:t>is leveraged</w:t>
            </w:r>
            <w:proofErr w:type="gramEnd"/>
            <w:r w:rsidRPr="00966A0A">
              <w:t xml:space="preserve"> primarily to authenticate internal VA users.</w:t>
            </w:r>
          </w:p>
        </w:tc>
      </w:tr>
      <w:tr w:rsidR="006443D0" w:rsidRPr="00966A0A" w14:paraId="786B181B" w14:textId="77777777" w:rsidTr="00C67A7D">
        <w:trPr>
          <w:cantSplit/>
          <w:jc w:val="center"/>
        </w:trPr>
        <w:tc>
          <w:tcPr>
            <w:tcW w:w="337" w:type="pct"/>
            <w:shd w:val="clear" w:color="auto" w:fill="auto"/>
          </w:tcPr>
          <w:p w14:paraId="344B6DA6" w14:textId="77777777" w:rsidR="000D301D" w:rsidRPr="00966A0A" w:rsidRDefault="000D301D" w:rsidP="006F0475">
            <w:pPr>
              <w:pStyle w:val="TableText"/>
            </w:pPr>
            <w:r w:rsidRPr="00966A0A">
              <w:t>2</w:t>
            </w:r>
          </w:p>
        </w:tc>
        <w:tc>
          <w:tcPr>
            <w:tcW w:w="764" w:type="pct"/>
            <w:shd w:val="clear" w:color="auto" w:fill="auto"/>
          </w:tcPr>
          <w:p w14:paraId="4CBA3DA4" w14:textId="77777777" w:rsidR="000D301D" w:rsidRPr="00966A0A" w:rsidRDefault="000D301D" w:rsidP="006F0475">
            <w:pPr>
              <w:pStyle w:val="TableText"/>
            </w:pPr>
            <w:r w:rsidRPr="00966A0A">
              <w:t>Virtual Directory Service-SSOi</w:t>
            </w:r>
          </w:p>
        </w:tc>
        <w:tc>
          <w:tcPr>
            <w:tcW w:w="709" w:type="pct"/>
          </w:tcPr>
          <w:p w14:paraId="1FDB893B" w14:textId="77777777" w:rsidR="000D301D" w:rsidRPr="00966A0A" w:rsidRDefault="000D301D" w:rsidP="006F0475">
            <w:pPr>
              <w:pStyle w:val="TableText"/>
            </w:pPr>
            <w:r w:rsidRPr="00966A0A">
              <w:t>SSOi Service</w:t>
            </w:r>
          </w:p>
        </w:tc>
        <w:tc>
          <w:tcPr>
            <w:tcW w:w="1006" w:type="pct"/>
            <w:shd w:val="clear" w:color="auto" w:fill="auto"/>
          </w:tcPr>
          <w:p w14:paraId="442C6F4E" w14:textId="77777777" w:rsidR="000D301D" w:rsidRPr="00966A0A" w:rsidRDefault="000D301D" w:rsidP="006F0475">
            <w:pPr>
              <w:pStyle w:val="TableText"/>
            </w:pPr>
            <w:r w:rsidRPr="00966A0A">
              <w:t>LDAP queries</w:t>
            </w:r>
          </w:p>
        </w:tc>
        <w:tc>
          <w:tcPr>
            <w:tcW w:w="827" w:type="pct"/>
            <w:shd w:val="clear" w:color="auto" w:fill="auto"/>
          </w:tcPr>
          <w:p w14:paraId="77B6D920" w14:textId="465D2EB1" w:rsidR="000D301D" w:rsidRPr="00966A0A" w:rsidRDefault="000D301D" w:rsidP="006F0475">
            <w:pPr>
              <w:pStyle w:val="TableText"/>
            </w:pPr>
            <w:r w:rsidRPr="00966A0A">
              <w:t>LDAP response</w:t>
            </w:r>
            <w:r w:rsidR="00A54121" w:rsidRPr="00966A0A">
              <w:t>/</w:t>
            </w:r>
            <w:r w:rsidR="008932B7" w:rsidRPr="00966A0A">
              <w:t>‌</w:t>
            </w:r>
            <w:r w:rsidRPr="00966A0A">
              <w:t>search results</w:t>
            </w:r>
          </w:p>
        </w:tc>
        <w:tc>
          <w:tcPr>
            <w:tcW w:w="1358" w:type="pct"/>
            <w:shd w:val="clear" w:color="auto" w:fill="auto"/>
          </w:tcPr>
          <w:p w14:paraId="3CB4A001" w14:textId="77777777" w:rsidR="000D301D" w:rsidRPr="00966A0A" w:rsidRDefault="000D301D" w:rsidP="006F0475">
            <w:pPr>
              <w:pStyle w:val="TableText"/>
            </w:pPr>
            <w:proofErr w:type="gramStart"/>
            <w:r w:rsidRPr="00966A0A">
              <w:t>LDAP Interface.</w:t>
            </w:r>
            <w:proofErr w:type="gramEnd"/>
            <w:r w:rsidRPr="00966A0A">
              <w:t xml:space="preserve"> VA VDS is queried by SSOi Service to obtain VA internal/external user information </w:t>
            </w:r>
            <w:proofErr w:type="gramStart"/>
            <w:r w:rsidRPr="00966A0A">
              <w:t>and also</w:t>
            </w:r>
            <w:proofErr w:type="gramEnd"/>
            <w:r w:rsidRPr="00966A0A">
              <w:t xml:space="preserve"> provide attribute authorization. IAM (CA SiteMinder) uses the LDAP protocol to communicate with VDS. VDS </w:t>
            </w:r>
            <w:proofErr w:type="gramStart"/>
            <w:r w:rsidRPr="00966A0A">
              <w:t>is leveraged</w:t>
            </w:r>
            <w:proofErr w:type="gramEnd"/>
            <w:r w:rsidRPr="00966A0A">
              <w:t xml:space="preserve"> primarily to authorizing VA users.</w:t>
            </w:r>
          </w:p>
        </w:tc>
      </w:tr>
      <w:tr w:rsidR="006443D0" w:rsidRPr="00966A0A" w14:paraId="12B87A17" w14:textId="77777777" w:rsidTr="00C67A7D">
        <w:trPr>
          <w:cantSplit/>
          <w:jc w:val="center"/>
        </w:trPr>
        <w:tc>
          <w:tcPr>
            <w:tcW w:w="337" w:type="pct"/>
            <w:shd w:val="clear" w:color="auto" w:fill="auto"/>
          </w:tcPr>
          <w:p w14:paraId="3F88CA88" w14:textId="77777777" w:rsidR="000D301D" w:rsidRPr="00966A0A" w:rsidRDefault="000D301D" w:rsidP="006F0475">
            <w:pPr>
              <w:pStyle w:val="TableText"/>
            </w:pPr>
            <w:r w:rsidRPr="00966A0A">
              <w:t>3</w:t>
            </w:r>
          </w:p>
        </w:tc>
        <w:tc>
          <w:tcPr>
            <w:tcW w:w="764" w:type="pct"/>
            <w:shd w:val="clear" w:color="auto" w:fill="auto"/>
          </w:tcPr>
          <w:p w14:paraId="7DCE8DA8" w14:textId="77777777" w:rsidR="000D301D" w:rsidRPr="00966A0A" w:rsidRDefault="000D301D" w:rsidP="006F0475">
            <w:pPr>
              <w:pStyle w:val="TableText"/>
            </w:pPr>
            <w:r w:rsidRPr="00966A0A">
              <w:t>CSP and IP Directory Service-SSOi</w:t>
            </w:r>
          </w:p>
        </w:tc>
        <w:tc>
          <w:tcPr>
            <w:tcW w:w="709" w:type="pct"/>
          </w:tcPr>
          <w:p w14:paraId="781D6675" w14:textId="77777777" w:rsidR="000D301D" w:rsidRPr="00966A0A" w:rsidRDefault="000D301D" w:rsidP="006F0475">
            <w:pPr>
              <w:pStyle w:val="TableText"/>
            </w:pPr>
            <w:r w:rsidRPr="00966A0A">
              <w:t>SSOi Service</w:t>
            </w:r>
          </w:p>
        </w:tc>
        <w:tc>
          <w:tcPr>
            <w:tcW w:w="1006" w:type="pct"/>
            <w:shd w:val="clear" w:color="auto" w:fill="auto"/>
          </w:tcPr>
          <w:p w14:paraId="1AF07D3C" w14:textId="77777777" w:rsidR="000D301D" w:rsidRPr="00966A0A" w:rsidRDefault="000D301D" w:rsidP="006F0475">
            <w:pPr>
              <w:pStyle w:val="TableText"/>
            </w:pPr>
            <w:r w:rsidRPr="00966A0A">
              <w:t>LDAP Queries</w:t>
            </w:r>
          </w:p>
        </w:tc>
        <w:tc>
          <w:tcPr>
            <w:tcW w:w="827" w:type="pct"/>
            <w:shd w:val="clear" w:color="auto" w:fill="auto"/>
          </w:tcPr>
          <w:p w14:paraId="17011B79" w14:textId="73A362B9" w:rsidR="000D301D" w:rsidRPr="00966A0A" w:rsidRDefault="000D301D" w:rsidP="006F0475">
            <w:pPr>
              <w:pStyle w:val="TableText"/>
            </w:pPr>
            <w:r w:rsidRPr="00966A0A">
              <w:t>LDAP response</w:t>
            </w:r>
            <w:r w:rsidR="00A54121" w:rsidRPr="00966A0A">
              <w:t>/</w:t>
            </w:r>
            <w:r w:rsidR="008932B7" w:rsidRPr="00966A0A">
              <w:t>‌</w:t>
            </w:r>
            <w:r w:rsidRPr="00966A0A">
              <w:t>search results</w:t>
            </w:r>
          </w:p>
        </w:tc>
        <w:tc>
          <w:tcPr>
            <w:tcW w:w="1358" w:type="pct"/>
            <w:shd w:val="clear" w:color="auto" w:fill="auto"/>
          </w:tcPr>
          <w:p w14:paraId="2087BF09" w14:textId="49EC8687" w:rsidR="000D301D" w:rsidRPr="00966A0A" w:rsidRDefault="000D301D" w:rsidP="006F0475">
            <w:pPr>
              <w:pStyle w:val="TableText"/>
            </w:pPr>
            <w:proofErr w:type="gramStart"/>
            <w:r w:rsidRPr="00966A0A">
              <w:t>LDAP Interface.</w:t>
            </w:r>
            <w:proofErr w:type="gramEnd"/>
            <w:r w:rsidRPr="00966A0A">
              <w:t xml:space="preserve"> VA CSP and IP </w:t>
            </w:r>
            <w:proofErr w:type="gramStart"/>
            <w:r w:rsidRPr="00966A0A">
              <w:t>Store which is CA directory</w:t>
            </w:r>
            <w:proofErr w:type="gramEnd"/>
            <w:r w:rsidRPr="00966A0A">
              <w:t xml:space="preserve"> instance which is queried by SSOi Service to obtain VA internal/external user information and also provide authorization response. </w:t>
            </w:r>
          </w:p>
        </w:tc>
      </w:tr>
      <w:tr w:rsidR="006443D0" w:rsidRPr="00966A0A" w14:paraId="3A808076" w14:textId="77777777" w:rsidTr="00C67A7D">
        <w:trPr>
          <w:cantSplit/>
          <w:jc w:val="center"/>
        </w:trPr>
        <w:tc>
          <w:tcPr>
            <w:tcW w:w="337" w:type="pct"/>
            <w:shd w:val="clear" w:color="auto" w:fill="auto"/>
          </w:tcPr>
          <w:p w14:paraId="4A307236" w14:textId="77777777" w:rsidR="000D301D" w:rsidRPr="00966A0A" w:rsidRDefault="000D301D" w:rsidP="006F0475">
            <w:pPr>
              <w:pStyle w:val="TableText"/>
            </w:pPr>
            <w:r w:rsidRPr="00966A0A">
              <w:t>4</w:t>
            </w:r>
          </w:p>
        </w:tc>
        <w:tc>
          <w:tcPr>
            <w:tcW w:w="764" w:type="pct"/>
            <w:shd w:val="clear" w:color="auto" w:fill="auto"/>
          </w:tcPr>
          <w:p w14:paraId="3F9A61C0" w14:textId="77777777" w:rsidR="000D301D" w:rsidRPr="00966A0A" w:rsidRDefault="000D301D" w:rsidP="006F0475">
            <w:pPr>
              <w:pStyle w:val="TableText"/>
            </w:pPr>
            <w:r w:rsidRPr="00966A0A">
              <w:t>SSOi Application</w:t>
            </w:r>
          </w:p>
        </w:tc>
        <w:tc>
          <w:tcPr>
            <w:tcW w:w="709" w:type="pct"/>
          </w:tcPr>
          <w:p w14:paraId="20A4DE51" w14:textId="77777777" w:rsidR="000D301D" w:rsidRPr="00966A0A" w:rsidRDefault="000D301D" w:rsidP="006F0475">
            <w:pPr>
              <w:pStyle w:val="TableText"/>
            </w:pPr>
            <w:r w:rsidRPr="00966A0A">
              <w:t>SSOi Service</w:t>
            </w:r>
          </w:p>
        </w:tc>
        <w:tc>
          <w:tcPr>
            <w:tcW w:w="1006" w:type="pct"/>
            <w:shd w:val="clear" w:color="auto" w:fill="auto"/>
          </w:tcPr>
          <w:p w14:paraId="6FF17B8D" w14:textId="77777777" w:rsidR="000D301D" w:rsidRPr="00966A0A" w:rsidRDefault="000D301D" w:rsidP="006F0475">
            <w:pPr>
              <w:pStyle w:val="TableText"/>
            </w:pPr>
            <w:r w:rsidRPr="00966A0A">
              <w:t>HTTP/HTTPS</w:t>
            </w:r>
          </w:p>
        </w:tc>
        <w:tc>
          <w:tcPr>
            <w:tcW w:w="827" w:type="pct"/>
            <w:shd w:val="clear" w:color="auto" w:fill="auto"/>
          </w:tcPr>
          <w:p w14:paraId="1E1DBDEC" w14:textId="2DD07ED8" w:rsidR="000D301D" w:rsidRPr="00966A0A" w:rsidRDefault="000D301D" w:rsidP="006F0475">
            <w:pPr>
              <w:pStyle w:val="TableText"/>
            </w:pPr>
            <w:r w:rsidRPr="00966A0A">
              <w:t>HTTP/</w:t>
            </w:r>
            <w:r w:rsidR="008932B7" w:rsidRPr="00966A0A">
              <w:t>‌</w:t>
            </w:r>
            <w:r w:rsidRPr="00966A0A">
              <w:t>HTTPS</w:t>
            </w:r>
          </w:p>
        </w:tc>
        <w:tc>
          <w:tcPr>
            <w:tcW w:w="1358" w:type="pct"/>
            <w:shd w:val="clear" w:color="auto" w:fill="auto"/>
          </w:tcPr>
          <w:p w14:paraId="760BB736" w14:textId="01CFDF82" w:rsidR="000D301D" w:rsidRPr="00966A0A" w:rsidRDefault="004263BB" w:rsidP="006F0475">
            <w:pPr>
              <w:pStyle w:val="TableText"/>
            </w:pPr>
            <w:r w:rsidRPr="00966A0A">
              <w:t xml:space="preserve">SSOI integrated applications consume SSOi services through integration patterns (WebAgent, </w:t>
            </w:r>
            <w:r w:rsidR="007E619D" w:rsidRPr="00966A0A">
              <w:t>Identity Provider</w:t>
            </w:r>
            <w:r w:rsidRPr="00966A0A">
              <w:t xml:space="preserve"> to </w:t>
            </w:r>
            <w:r w:rsidR="007E619D" w:rsidRPr="00966A0A">
              <w:t>Service Provider</w:t>
            </w:r>
            <w:r w:rsidRPr="00966A0A">
              <w:t xml:space="preserve"> Federation, Secure Proxy Service).  Users of SSOi integrated applications utilize SSOi frontend user interfaces, such as centralized logon pages, to acquire SSO tokens and messaging</w:t>
            </w:r>
            <w:r w:rsidR="00B46B73" w:rsidRPr="00966A0A">
              <w:t>.</w:t>
            </w:r>
          </w:p>
        </w:tc>
      </w:tr>
      <w:tr w:rsidR="006443D0" w:rsidRPr="00966A0A" w14:paraId="68C28B4C" w14:textId="77777777" w:rsidTr="00C67A7D">
        <w:trPr>
          <w:cantSplit/>
          <w:jc w:val="center"/>
        </w:trPr>
        <w:tc>
          <w:tcPr>
            <w:tcW w:w="337" w:type="pct"/>
            <w:shd w:val="clear" w:color="auto" w:fill="auto"/>
          </w:tcPr>
          <w:p w14:paraId="6ECD13CB" w14:textId="77777777" w:rsidR="000D301D" w:rsidRPr="00966A0A" w:rsidRDefault="000D301D" w:rsidP="006F0475">
            <w:pPr>
              <w:pStyle w:val="TableText"/>
            </w:pPr>
            <w:r w:rsidRPr="00966A0A">
              <w:lastRenderedPageBreak/>
              <w:t>5</w:t>
            </w:r>
          </w:p>
        </w:tc>
        <w:tc>
          <w:tcPr>
            <w:tcW w:w="764" w:type="pct"/>
            <w:shd w:val="clear" w:color="auto" w:fill="auto"/>
          </w:tcPr>
          <w:p w14:paraId="4C7D4649" w14:textId="77777777" w:rsidR="000D301D" w:rsidRPr="00966A0A" w:rsidRDefault="000D301D" w:rsidP="006F0475">
            <w:pPr>
              <w:pStyle w:val="TableText"/>
            </w:pPr>
            <w:r w:rsidRPr="00966A0A">
              <w:t>VA Applications-SSOi</w:t>
            </w:r>
          </w:p>
        </w:tc>
        <w:tc>
          <w:tcPr>
            <w:tcW w:w="709" w:type="pct"/>
          </w:tcPr>
          <w:p w14:paraId="7CFE3BF4" w14:textId="77777777" w:rsidR="000D301D" w:rsidRPr="00966A0A" w:rsidRDefault="000D301D" w:rsidP="006F0475">
            <w:pPr>
              <w:pStyle w:val="TableText"/>
            </w:pPr>
            <w:r w:rsidRPr="00966A0A">
              <w:t>SSOi Service</w:t>
            </w:r>
          </w:p>
        </w:tc>
        <w:tc>
          <w:tcPr>
            <w:tcW w:w="1006" w:type="pct"/>
            <w:shd w:val="clear" w:color="auto" w:fill="auto"/>
          </w:tcPr>
          <w:p w14:paraId="404EECE3" w14:textId="77777777" w:rsidR="000D301D" w:rsidRPr="00966A0A" w:rsidRDefault="000D301D" w:rsidP="006F0475">
            <w:pPr>
              <w:pStyle w:val="TableText"/>
            </w:pPr>
            <w:r w:rsidRPr="00966A0A">
              <w:t>HTTP/HTTPS</w:t>
            </w:r>
          </w:p>
        </w:tc>
        <w:tc>
          <w:tcPr>
            <w:tcW w:w="827" w:type="pct"/>
            <w:shd w:val="clear" w:color="auto" w:fill="auto"/>
          </w:tcPr>
          <w:p w14:paraId="2EE29403" w14:textId="36FE35DC" w:rsidR="000D301D" w:rsidRPr="00966A0A" w:rsidRDefault="000D301D" w:rsidP="006F0475">
            <w:pPr>
              <w:pStyle w:val="TableText"/>
            </w:pPr>
            <w:r w:rsidRPr="00966A0A">
              <w:t>HTTP/</w:t>
            </w:r>
            <w:r w:rsidR="008932B7" w:rsidRPr="00966A0A">
              <w:t>‌</w:t>
            </w:r>
            <w:r w:rsidRPr="00966A0A">
              <w:t>HTTPS</w:t>
            </w:r>
          </w:p>
        </w:tc>
        <w:tc>
          <w:tcPr>
            <w:tcW w:w="1358" w:type="pct"/>
            <w:shd w:val="clear" w:color="auto" w:fill="auto"/>
          </w:tcPr>
          <w:p w14:paraId="4554FEDF" w14:textId="78FBEE81" w:rsidR="000D301D" w:rsidRPr="00966A0A" w:rsidRDefault="000D301D" w:rsidP="006F0475">
            <w:pPr>
              <w:pStyle w:val="TableText"/>
            </w:pPr>
            <w:r w:rsidRPr="00966A0A">
              <w:t>VA application</w:t>
            </w:r>
            <w:r w:rsidR="00B60511" w:rsidRPr="00966A0A">
              <w:t>,</w:t>
            </w:r>
            <w:r w:rsidRPr="00966A0A">
              <w:t xml:space="preserve"> </w:t>
            </w:r>
            <w:r w:rsidR="00B60511" w:rsidRPr="00966A0A">
              <w:t>such as</w:t>
            </w:r>
            <w:r w:rsidRPr="00966A0A">
              <w:t xml:space="preserve"> </w:t>
            </w:r>
            <w:r w:rsidR="00E362CD" w:rsidRPr="00966A0A">
              <w:t>Enrollment System (</w:t>
            </w:r>
            <w:r w:rsidRPr="00966A0A">
              <w:t>ES</w:t>
            </w:r>
            <w:r w:rsidR="00E362CD" w:rsidRPr="00966A0A">
              <w:t>)</w:t>
            </w:r>
            <w:r w:rsidRPr="00966A0A">
              <w:t xml:space="preserve"> and </w:t>
            </w:r>
            <w:r w:rsidR="00E362CD" w:rsidRPr="00966A0A">
              <w:t xml:space="preserve">Veteran </w:t>
            </w:r>
            <w:r w:rsidR="001F3D68" w:rsidRPr="00966A0A">
              <w:t>Health I</w:t>
            </w:r>
            <w:r w:rsidR="00E362CD" w:rsidRPr="00966A0A">
              <w:t xml:space="preserve">dentification </w:t>
            </w:r>
            <w:proofErr w:type="gramStart"/>
            <w:r w:rsidR="00E362CD" w:rsidRPr="00966A0A">
              <w:t xml:space="preserve">Card </w:t>
            </w:r>
            <w:r w:rsidR="001F3D68" w:rsidRPr="00966A0A">
              <w:t xml:space="preserve"> (</w:t>
            </w:r>
            <w:proofErr w:type="gramEnd"/>
            <w:r w:rsidR="001F3D68" w:rsidRPr="00966A0A">
              <w:t>VHIC)</w:t>
            </w:r>
            <w:r w:rsidR="005767E9" w:rsidRPr="00966A0A">
              <w:t xml:space="preserve"> use</w:t>
            </w:r>
            <w:r w:rsidR="001F3D68" w:rsidRPr="00966A0A">
              <w:t xml:space="preserve"> </w:t>
            </w:r>
            <w:r w:rsidRPr="00966A0A">
              <w:t>the CA SSO desktop native connection methods to seamlessly log users in to their web applications.</w:t>
            </w:r>
          </w:p>
        </w:tc>
      </w:tr>
      <w:tr w:rsidR="006443D0" w:rsidRPr="00966A0A" w14:paraId="141CE4D5" w14:textId="77777777" w:rsidTr="00C67A7D">
        <w:trPr>
          <w:cantSplit/>
          <w:jc w:val="center"/>
        </w:trPr>
        <w:tc>
          <w:tcPr>
            <w:tcW w:w="337" w:type="pct"/>
            <w:shd w:val="clear" w:color="auto" w:fill="auto"/>
          </w:tcPr>
          <w:p w14:paraId="0A66DE18" w14:textId="77777777" w:rsidR="000D301D" w:rsidRPr="00966A0A" w:rsidRDefault="000D301D" w:rsidP="006F0475">
            <w:pPr>
              <w:pStyle w:val="TableText"/>
            </w:pPr>
            <w:r w:rsidRPr="00966A0A">
              <w:t>6</w:t>
            </w:r>
          </w:p>
        </w:tc>
        <w:tc>
          <w:tcPr>
            <w:tcW w:w="764" w:type="pct"/>
            <w:shd w:val="clear" w:color="auto" w:fill="auto"/>
          </w:tcPr>
          <w:p w14:paraId="2762FF62" w14:textId="1EBE3DC5" w:rsidR="000D301D" w:rsidRPr="00966A0A" w:rsidRDefault="00402087" w:rsidP="006F0475">
            <w:pPr>
              <w:pStyle w:val="TableText"/>
            </w:pPr>
            <w:r w:rsidRPr="00966A0A">
              <w:t>SSOe</w:t>
            </w:r>
            <w:r w:rsidR="000D301D" w:rsidRPr="00966A0A">
              <w:t>-SSOi</w:t>
            </w:r>
          </w:p>
        </w:tc>
        <w:tc>
          <w:tcPr>
            <w:tcW w:w="709" w:type="pct"/>
          </w:tcPr>
          <w:p w14:paraId="1BEC2314" w14:textId="77777777" w:rsidR="000D301D" w:rsidRPr="00966A0A" w:rsidRDefault="000D301D" w:rsidP="006F0475">
            <w:pPr>
              <w:pStyle w:val="TableText"/>
            </w:pPr>
            <w:r w:rsidRPr="00966A0A">
              <w:t>SSOi Service</w:t>
            </w:r>
          </w:p>
        </w:tc>
        <w:tc>
          <w:tcPr>
            <w:tcW w:w="1006" w:type="pct"/>
            <w:shd w:val="clear" w:color="auto" w:fill="auto"/>
          </w:tcPr>
          <w:p w14:paraId="4D0A6CE3" w14:textId="57B481BE" w:rsidR="000D301D" w:rsidRPr="00966A0A" w:rsidRDefault="000D301D" w:rsidP="006F0475">
            <w:pPr>
              <w:pStyle w:val="TableText"/>
            </w:pPr>
            <w:r w:rsidRPr="00966A0A">
              <w:t>SAML request/</w:t>
            </w:r>
            <w:r w:rsidR="008932B7" w:rsidRPr="00966A0A">
              <w:t>‌</w:t>
            </w:r>
            <w:r w:rsidRPr="00966A0A">
              <w:t>response</w:t>
            </w:r>
          </w:p>
        </w:tc>
        <w:tc>
          <w:tcPr>
            <w:tcW w:w="827" w:type="pct"/>
            <w:shd w:val="clear" w:color="auto" w:fill="auto"/>
          </w:tcPr>
          <w:p w14:paraId="24002A44" w14:textId="1538F8D7" w:rsidR="000D301D" w:rsidRPr="00966A0A" w:rsidRDefault="008932B7" w:rsidP="006F0475">
            <w:pPr>
              <w:pStyle w:val="TableText"/>
            </w:pPr>
            <w:r w:rsidRPr="00966A0A">
              <w:t>SAML request</w:t>
            </w:r>
            <w:r w:rsidR="000D301D" w:rsidRPr="00966A0A">
              <w:t>/</w:t>
            </w:r>
            <w:r w:rsidRPr="00966A0A">
              <w:t>‌</w:t>
            </w:r>
            <w:r w:rsidR="000D301D" w:rsidRPr="00966A0A">
              <w:t>response</w:t>
            </w:r>
          </w:p>
        </w:tc>
        <w:tc>
          <w:tcPr>
            <w:tcW w:w="1358" w:type="pct"/>
            <w:shd w:val="clear" w:color="auto" w:fill="auto"/>
          </w:tcPr>
          <w:p w14:paraId="35623876" w14:textId="0485BD10" w:rsidR="000D301D" w:rsidRPr="00966A0A" w:rsidRDefault="00402087" w:rsidP="006F0475">
            <w:pPr>
              <w:pStyle w:val="TableText"/>
            </w:pPr>
            <w:r w:rsidRPr="00966A0A">
              <w:t xml:space="preserve">SSOe </w:t>
            </w:r>
            <w:r w:rsidR="000D301D" w:rsidRPr="00966A0A">
              <w:t xml:space="preserve">interacts with SSOi service for federation as </w:t>
            </w:r>
            <w:r w:rsidR="006901B5" w:rsidRPr="00966A0A">
              <w:t xml:space="preserve">Identity </w:t>
            </w:r>
            <w:r w:rsidR="00267F34" w:rsidRPr="00966A0A">
              <w:t>Provider</w:t>
            </w:r>
            <w:r w:rsidR="006901B5" w:rsidRPr="00966A0A">
              <w:t>.</w:t>
            </w:r>
          </w:p>
        </w:tc>
      </w:tr>
      <w:tr w:rsidR="006443D0" w:rsidRPr="00966A0A" w14:paraId="61877DF8" w14:textId="77777777" w:rsidTr="00C67A7D">
        <w:trPr>
          <w:cantSplit/>
          <w:jc w:val="center"/>
        </w:trPr>
        <w:tc>
          <w:tcPr>
            <w:tcW w:w="337" w:type="pct"/>
            <w:shd w:val="clear" w:color="auto" w:fill="auto"/>
          </w:tcPr>
          <w:p w14:paraId="33836A50" w14:textId="77777777" w:rsidR="000D301D" w:rsidRPr="00966A0A" w:rsidRDefault="000D301D" w:rsidP="006F0475">
            <w:pPr>
              <w:pStyle w:val="TableText"/>
            </w:pPr>
            <w:r w:rsidRPr="00966A0A">
              <w:t>7</w:t>
            </w:r>
          </w:p>
        </w:tc>
        <w:tc>
          <w:tcPr>
            <w:tcW w:w="764" w:type="pct"/>
            <w:shd w:val="clear" w:color="auto" w:fill="auto"/>
          </w:tcPr>
          <w:p w14:paraId="53925BF9" w14:textId="77777777" w:rsidR="000D301D" w:rsidRPr="00966A0A" w:rsidRDefault="000D301D" w:rsidP="006F0475">
            <w:pPr>
              <w:pStyle w:val="TableText"/>
            </w:pPr>
            <w:r w:rsidRPr="00966A0A">
              <w:t>DataPower – STS-SSOi</w:t>
            </w:r>
          </w:p>
        </w:tc>
        <w:tc>
          <w:tcPr>
            <w:tcW w:w="709" w:type="pct"/>
          </w:tcPr>
          <w:p w14:paraId="30DF424A" w14:textId="77777777" w:rsidR="000D301D" w:rsidRPr="00966A0A" w:rsidRDefault="000D301D" w:rsidP="006F0475">
            <w:pPr>
              <w:pStyle w:val="TableText"/>
            </w:pPr>
            <w:r w:rsidRPr="00966A0A">
              <w:t>SSOi Service</w:t>
            </w:r>
          </w:p>
        </w:tc>
        <w:tc>
          <w:tcPr>
            <w:tcW w:w="1006" w:type="pct"/>
            <w:shd w:val="clear" w:color="auto" w:fill="auto"/>
          </w:tcPr>
          <w:p w14:paraId="7FFEDAC2" w14:textId="77777777" w:rsidR="000D301D" w:rsidRPr="00966A0A" w:rsidRDefault="000D301D" w:rsidP="006F0475">
            <w:pPr>
              <w:pStyle w:val="TableText"/>
            </w:pPr>
            <w:r w:rsidRPr="00966A0A">
              <w:t>WS-Trust Token request</w:t>
            </w:r>
          </w:p>
        </w:tc>
        <w:tc>
          <w:tcPr>
            <w:tcW w:w="827" w:type="pct"/>
            <w:shd w:val="clear" w:color="auto" w:fill="auto"/>
          </w:tcPr>
          <w:p w14:paraId="6F1B486C" w14:textId="77777777" w:rsidR="000D301D" w:rsidRPr="00966A0A" w:rsidRDefault="000D301D" w:rsidP="006F0475">
            <w:pPr>
              <w:pStyle w:val="TableText"/>
            </w:pPr>
            <w:r w:rsidRPr="00966A0A">
              <w:t>WS-Trust Token response</w:t>
            </w:r>
          </w:p>
        </w:tc>
        <w:tc>
          <w:tcPr>
            <w:tcW w:w="1358" w:type="pct"/>
            <w:shd w:val="clear" w:color="auto" w:fill="auto"/>
          </w:tcPr>
          <w:p w14:paraId="04B6527F" w14:textId="77777777" w:rsidR="000D301D" w:rsidRPr="00966A0A" w:rsidRDefault="000D301D" w:rsidP="006F0475">
            <w:pPr>
              <w:pStyle w:val="TableText"/>
            </w:pPr>
            <w:r w:rsidRPr="00966A0A">
              <w:t>DataPower acts as the STS store that supports token translation requests from the application end and will return the standard user attributes as a part of the response specification.</w:t>
            </w:r>
          </w:p>
        </w:tc>
      </w:tr>
    </w:tbl>
    <w:p w14:paraId="74F75A14" w14:textId="77777777" w:rsidR="006C6F4A" w:rsidRDefault="006C6F4A" w:rsidP="00FD6237">
      <w:bookmarkStart w:id="2683" w:name="_Toc418240938"/>
      <w:bookmarkStart w:id="2684" w:name="_Toc418282174"/>
      <w:bookmarkStart w:id="2685" w:name="_Toc418288488"/>
      <w:bookmarkStart w:id="2686" w:name="_Toc418661427"/>
      <w:bookmarkStart w:id="2687" w:name="_Toc418678685"/>
      <w:bookmarkStart w:id="2688" w:name="_Toc419051831"/>
      <w:bookmarkStart w:id="2689" w:name="_Toc419498539"/>
      <w:bookmarkStart w:id="2690" w:name="_Toc420490781"/>
      <w:bookmarkStart w:id="2691" w:name="_Toc420533404"/>
      <w:bookmarkStart w:id="2692" w:name="_Toc420535696"/>
      <w:bookmarkStart w:id="2693" w:name="_Toc419051832"/>
      <w:bookmarkEnd w:id="2683"/>
      <w:bookmarkEnd w:id="2684"/>
      <w:bookmarkEnd w:id="2685"/>
      <w:bookmarkEnd w:id="2686"/>
      <w:bookmarkEnd w:id="2687"/>
      <w:bookmarkEnd w:id="2688"/>
      <w:bookmarkEnd w:id="2689"/>
      <w:bookmarkEnd w:id="2690"/>
      <w:bookmarkEnd w:id="2691"/>
      <w:bookmarkEnd w:id="2692"/>
    </w:p>
    <w:p w14:paraId="77FA7BB2" w14:textId="1B74E674" w:rsidR="00625C5C" w:rsidRPr="00445BA7" w:rsidRDefault="00625C5C" w:rsidP="00AA5CCC">
      <w:pPr>
        <w:pStyle w:val="Heading3"/>
      </w:pPr>
      <w:bookmarkStart w:id="2694" w:name="_Toc454362622"/>
      <w:r w:rsidRPr="00445BA7">
        <w:t>High-Level Application Design</w:t>
      </w:r>
      <w:bookmarkEnd w:id="2693"/>
      <w:bookmarkEnd w:id="2694"/>
    </w:p>
    <w:p w14:paraId="40D1DA80" w14:textId="2501168E" w:rsidR="00F14E35" w:rsidRPr="00966A0A" w:rsidRDefault="006857B8">
      <w:pPr>
        <w:pStyle w:val="BodyText"/>
      </w:pPr>
      <w:r w:rsidRPr="002B1AF1">
        <w:t>The below diagram provides high</w:t>
      </w:r>
      <w:r w:rsidR="006462FB" w:rsidRPr="002B1AF1">
        <w:t>-</w:t>
      </w:r>
      <w:r w:rsidRPr="002B1AF1">
        <w:t xml:space="preserve">level application design for the SSOi </w:t>
      </w:r>
      <w:r w:rsidR="006462FB" w:rsidRPr="002B1AF1">
        <w:t>service</w:t>
      </w:r>
      <w:r w:rsidR="002C4BDB" w:rsidRPr="002B1AF1">
        <w:t>.</w:t>
      </w:r>
    </w:p>
    <w:p w14:paraId="2BF87515" w14:textId="7FF2EE68" w:rsidR="00B46ED7" w:rsidRDefault="00B46ED7" w:rsidP="00FD6237">
      <w:pPr>
        <w:pStyle w:val="Caption"/>
      </w:pPr>
      <w:bookmarkStart w:id="2695" w:name="_Toc419500416"/>
      <w:bookmarkStart w:id="2696" w:name="_Toc423186042"/>
      <w:r>
        <w:rPr>
          <w:noProof/>
        </w:rPr>
        <w:drawing>
          <wp:inline distT="0" distB="0" distL="0" distR="0" wp14:anchorId="1A220C3A" wp14:editId="1F3A9B17">
            <wp:extent cx="4232275" cy="3536950"/>
            <wp:effectExtent l="19050" t="19050" r="15875" b="25400"/>
            <wp:docPr id="931" name="Picture 931" descr="Image captuers the high level application design." title="High Level Applicati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40727" cy="3544013"/>
                    </a:xfrm>
                    <a:prstGeom prst="rect">
                      <a:avLst/>
                    </a:prstGeom>
                    <a:noFill/>
                    <a:ln w="6350">
                      <a:solidFill>
                        <a:schemeClr val="tx1"/>
                      </a:solidFill>
                    </a:ln>
                  </pic:spPr>
                </pic:pic>
              </a:graphicData>
            </a:graphic>
          </wp:inline>
        </w:drawing>
      </w:r>
    </w:p>
    <w:p w14:paraId="5EF7A736" w14:textId="5860D2E9" w:rsidR="006857B8" w:rsidRPr="00966A0A" w:rsidRDefault="00FD6237" w:rsidP="00FD6237">
      <w:pPr>
        <w:pStyle w:val="Caption"/>
      </w:pPr>
      <w:bookmarkStart w:id="2697" w:name="_Toc454362914"/>
      <w:r>
        <w:t xml:space="preserve">Figure </w:t>
      </w:r>
      <w:r w:rsidR="00862264">
        <w:fldChar w:fldCharType="begin"/>
      </w:r>
      <w:r w:rsidR="00862264">
        <w:instrText xml:space="preserve"> SEQ Figure \* ARABIC </w:instrText>
      </w:r>
      <w:r w:rsidR="00862264">
        <w:fldChar w:fldCharType="separate"/>
      </w:r>
      <w:r w:rsidR="00BF35C8">
        <w:rPr>
          <w:noProof/>
        </w:rPr>
        <w:t>2</w:t>
      </w:r>
      <w:r w:rsidR="00862264">
        <w:rPr>
          <w:noProof/>
        </w:rPr>
        <w:fldChar w:fldCharType="end"/>
      </w:r>
      <w:r>
        <w:t>: High Level Application Design</w:t>
      </w:r>
      <w:bookmarkEnd w:id="2695"/>
      <w:bookmarkEnd w:id="2696"/>
      <w:bookmarkEnd w:id="2697"/>
    </w:p>
    <w:p w14:paraId="31697EAB" w14:textId="658B13EA" w:rsidR="00597A80" w:rsidRPr="00586408" w:rsidRDefault="00F14E35" w:rsidP="00586408">
      <w:pPr>
        <w:pStyle w:val="BodyText"/>
        <w:rPr>
          <w:rStyle w:val="BodyTextChar"/>
        </w:rPr>
      </w:pPr>
      <w:r w:rsidRPr="00597A80">
        <w:rPr>
          <w:rStyle w:val="BodyTextChar"/>
        </w:rPr>
        <w:lastRenderedPageBreak/>
        <w:fldChar w:fldCharType="begin"/>
      </w:r>
      <w:r w:rsidRPr="00597A80">
        <w:rPr>
          <w:rStyle w:val="BodyTextChar"/>
        </w:rPr>
        <w:instrText xml:space="preserve"> REF _Ref418284004 \h </w:instrText>
      </w:r>
      <w:r w:rsidR="008A199E" w:rsidRPr="00597A80">
        <w:rPr>
          <w:rStyle w:val="BodyTextChar"/>
        </w:rPr>
        <w:instrText xml:space="preserve"> \* MERGEFORMAT </w:instrText>
      </w:r>
      <w:r w:rsidRPr="00597A80">
        <w:rPr>
          <w:rStyle w:val="BodyTextChar"/>
        </w:rPr>
      </w:r>
      <w:r w:rsidRPr="00597A80">
        <w:rPr>
          <w:rStyle w:val="BodyTextChar"/>
        </w:rPr>
        <w:fldChar w:fldCharType="separate"/>
      </w:r>
      <w:r w:rsidR="00BF35C8" w:rsidRPr="00966A0A">
        <w:t xml:space="preserve">Table </w:t>
      </w:r>
      <w:r w:rsidR="00BF35C8">
        <w:t>3</w:t>
      </w:r>
      <w:r w:rsidRPr="00597A80">
        <w:rPr>
          <w:rStyle w:val="BodyTextChar"/>
        </w:rPr>
        <w:fldChar w:fldCharType="end"/>
      </w:r>
      <w:r w:rsidRPr="00597A80">
        <w:rPr>
          <w:rStyle w:val="BodyTextChar"/>
        </w:rPr>
        <w:t xml:space="preserve"> </w:t>
      </w:r>
      <w:r w:rsidR="006857B8" w:rsidRPr="00597A80">
        <w:rPr>
          <w:rStyle w:val="BodyTextChar"/>
        </w:rPr>
        <w:t>provides details of core components of SSOi Service.</w:t>
      </w:r>
    </w:p>
    <w:p w14:paraId="7DC6B1DA" w14:textId="00F54562" w:rsidR="00F9680D" w:rsidRPr="00966A0A" w:rsidRDefault="004C2F1B" w:rsidP="00597A80">
      <w:pPr>
        <w:pStyle w:val="Caption"/>
      </w:pPr>
      <w:bookmarkStart w:id="2698" w:name="_Ref418284004"/>
      <w:bookmarkStart w:id="2699" w:name="_Toc449905386"/>
      <w:bookmarkStart w:id="2700" w:name="_Toc454363010"/>
      <w:r w:rsidRPr="00966A0A">
        <w:t xml:space="preserve">Table </w:t>
      </w:r>
      <w:r w:rsidR="00862264">
        <w:fldChar w:fldCharType="begin"/>
      </w:r>
      <w:r w:rsidR="00862264">
        <w:instrText xml:space="preserve"> SEQ Table \* ARABIC </w:instrText>
      </w:r>
      <w:r w:rsidR="00862264">
        <w:fldChar w:fldCharType="separate"/>
      </w:r>
      <w:r w:rsidR="00BF35C8">
        <w:rPr>
          <w:noProof/>
        </w:rPr>
        <w:t>3</w:t>
      </w:r>
      <w:r w:rsidR="00862264">
        <w:rPr>
          <w:noProof/>
        </w:rPr>
        <w:fldChar w:fldCharType="end"/>
      </w:r>
      <w:bookmarkEnd w:id="2698"/>
      <w:r w:rsidRPr="00966A0A">
        <w:t xml:space="preserve">: </w:t>
      </w:r>
      <w:r w:rsidR="00FD6237">
        <w:t xml:space="preserve">(Grouping) </w:t>
      </w:r>
      <w:r w:rsidRPr="00966A0A">
        <w:t>Objects in the High Level Application Design</w:t>
      </w:r>
      <w:bookmarkEnd w:id="2699"/>
      <w:bookmarkEnd w:id="2700"/>
    </w:p>
    <w:tbl>
      <w:tblPr>
        <w:tblW w:w="4880" w:type="pct"/>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A0" w:firstRow="1" w:lastRow="0" w:firstColumn="1" w:lastColumn="0" w:noHBand="0" w:noVBand="0"/>
        <w:tblCaption w:val="(Grouping) Objects in the High Level Application Design"/>
        <w:tblDescription w:val="Table captures the objects in the high level application design."/>
      </w:tblPr>
      <w:tblGrid>
        <w:gridCol w:w="1480"/>
        <w:gridCol w:w="590"/>
        <w:gridCol w:w="3239"/>
        <w:gridCol w:w="1352"/>
        <w:gridCol w:w="1529"/>
        <w:gridCol w:w="1170"/>
      </w:tblGrid>
      <w:tr w:rsidR="0066014B" w:rsidRPr="00966A0A" w14:paraId="5F857147" w14:textId="77777777" w:rsidTr="0066014B">
        <w:trPr>
          <w:cantSplit/>
          <w:tblHeader/>
        </w:trPr>
        <w:tc>
          <w:tcPr>
            <w:tcW w:w="791" w:type="pct"/>
            <w:shd w:val="clear" w:color="auto" w:fill="D9D9D9" w:themeFill="background1" w:themeFillShade="D9"/>
            <w:vAlign w:val="center"/>
          </w:tcPr>
          <w:p w14:paraId="2819F933" w14:textId="77777777" w:rsidR="00A82CCB" w:rsidRPr="00597A80" w:rsidRDefault="00A82CCB" w:rsidP="00586408">
            <w:pPr>
              <w:pStyle w:val="TableHeadingCentered"/>
            </w:pPr>
            <w:r w:rsidRPr="00597A80">
              <w:t>Name</w:t>
            </w:r>
          </w:p>
        </w:tc>
        <w:tc>
          <w:tcPr>
            <w:tcW w:w="315" w:type="pct"/>
            <w:shd w:val="clear" w:color="auto" w:fill="D9D9D9" w:themeFill="background1" w:themeFillShade="D9"/>
            <w:vAlign w:val="center"/>
          </w:tcPr>
          <w:p w14:paraId="0779DF5E" w14:textId="77777777" w:rsidR="00A82CCB" w:rsidRPr="00597A80" w:rsidRDefault="00A82CCB" w:rsidP="00586408">
            <w:pPr>
              <w:pStyle w:val="TableHeadingCentered"/>
            </w:pPr>
            <w:r w:rsidRPr="00597A80">
              <w:t>ID</w:t>
            </w:r>
          </w:p>
        </w:tc>
        <w:tc>
          <w:tcPr>
            <w:tcW w:w="1730" w:type="pct"/>
            <w:shd w:val="clear" w:color="auto" w:fill="D9D9D9" w:themeFill="background1" w:themeFillShade="D9"/>
            <w:vAlign w:val="center"/>
          </w:tcPr>
          <w:p w14:paraId="697ABCD9" w14:textId="77777777" w:rsidR="00A82CCB" w:rsidRPr="00597A80" w:rsidRDefault="00A82CCB" w:rsidP="00586408">
            <w:pPr>
              <w:pStyle w:val="TableHeadingCentered"/>
            </w:pPr>
            <w:r w:rsidRPr="00597A80">
              <w:t>Description</w:t>
            </w:r>
          </w:p>
        </w:tc>
        <w:tc>
          <w:tcPr>
            <w:tcW w:w="722" w:type="pct"/>
            <w:shd w:val="clear" w:color="auto" w:fill="D9D9D9" w:themeFill="background1" w:themeFillShade="D9"/>
            <w:vAlign w:val="center"/>
          </w:tcPr>
          <w:p w14:paraId="24ABD306" w14:textId="77777777" w:rsidR="00A82CCB" w:rsidRPr="00597A80" w:rsidRDefault="00A82CCB" w:rsidP="00586408">
            <w:pPr>
              <w:pStyle w:val="TableHeadingCentered"/>
            </w:pPr>
            <w:r w:rsidRPr="00597A80">
              <w:t>Service or Legacy Code</w:t>
            </w:r>
          </w:p>
        </w:tc>
        <w:tc>
          <w:tcPr>
            <w:tcW w:w="817" w:type="pct"/>
            <w:shd w:val="clear" w:color="auto" w:fill="D9D9D9" w:themeFill="background1" w:themeFillShade="D9"/>
            <w:vAlign w:val="center"/>
          </w:tcPr>
          <w:p w14:paraId="6ECB4479" w14:textId="77777777" w:rsidR="00A82CCB" w:rsidRPr="00597A80" w:rsidRDefault="00A82CCB" w:rsidP="00586408">
            <w:pPr>
              <w:pStyle w:val="TableHeadingCentered"/>
            </w:pPr>
            <w:r w:rsidRPr="00597A80">
              <w:t>Internal Interface Name</w:t>
            </w:r>
          </w:p>
        </w:tc>
        <w:tc>
          <w:tcPr>
            <w:tcW w:w="625" w:type="pct"/>
            <w:shd w:val="clear" w:color="auto" w:fill="D9D9D9" w:themeFill="background1" w:themeFillShade="D9"/>
            <w:vAlign w:val="center"/>
          </w:tcPr>
          <w:p w14:paraId="070ED81C" w14:textId="77777777" w:rsidR="00A82CCB" w:rsidRPr="00597A80" w:rsidRDefault="00A82CCB" w:rsidP="00586408">
            <w:pPr>
              <w:pStyle w:val="TableHeadingCentered"/>
            </w:pPr>
            <w:r w:rsidRPr="00597A80">
              <w:t>Internal Interface ID</w:t>
            </w:r>
          </w:p>
        </w:tc>
      </w:tr>
      <w:tr w:rsidR="0066014B" w:rsidRPr="00966A0A" w14:paraId="12D20FE1" w14:textId="77777777" w:rsidTr="0066014B">
        <w:trPr>
          <w:cantSplit/>
        </w:trPr>
        <w:tc>
          <w:tcPr>
            <w:tcW w:w="791" w:type="pct"/>
          </w:tcPr>
          <w:p w14:paraId="1D579918" w14:textId="77777777" w:rsidR="00A82CCB" w:rsidRPr="005530E9" w:rsidRDefault="00A82CCB" w:rsidP="006F0475">
            <w:pPr>
              <w:pStyle w:val="TableText"/>
            </w:pPr>
            <w:r w:rsidRPr="005530E9">
              <w:t>IIS Web Server with SiteMinder agent (CA SiteMinder, WebAgent, Central Login Page)</w:t>
            </w:r>
          </w:p>
        </w:tc>
        <w:tc>
          <w:tcPr>
            <w:tcW w:w="315" w:type="pct"/>
          </w:tcPr>
          <w:p w14:paraId="44990190" w14:textId="77777777" w:rsidR="00A82CCB" w:rsidRPr="005530E9" w:rsidRDefault="00A82CCB" w:rsidP="006F0475">
            <w:pPr>
              <w:pStyle w:val="TableText"/>
            </w:pPr>
            <w:r w:rsidRPr="005530E9">
              <w:t>1</w:t>
            </w:r>
          </w:p>
        </w:tc>
        <w:tc>
          <w:tcPr>
            <w:tcW w:w="1730" w:type="pct"/>
          </w:tcPr>
          <w:p w14:paraId="3CDDD4F8" w14:textId="19B2D480" w:rsidR="00A82CCB" w:rsidRPr="005530E9" w:rsidRDefault="00D15FE2" w:rsidP="006F0475">
            <w:pPr>
              <w:pStyle w:val="TableText"/>
            </w:pPr>
            <w:r w:rsidRPr="005530E9">
              <w:t>IS web servers support multiple needs including general website, NTLM/Kerberos authentication, mutual TLS authentication and hosting of federation application (ServletExec)</w:t>
            </w:r>
            <w:r w:rsidR="00A82CCB" w:rsidRPr="005530E9">
              <w:t>.</w:t>
            </w:r>
          </w:p>
        </w:tc>
        <w:tc>
          <w:tcPr>
            <w:tcW w:w="722" w:type="pct"/>
          </w:tcPr>
          <w:p w14:paraId="253FF7E6" w14:textId="77777777" w:rsidR="00A82CCB" w:rsidRPr="005530E9" w:rsidRDefault="00A82CCB" w:rsidP="006F0475">
            <w:pPr>
              <w:pStyle w:val="TableText"/>
            </w:pPr>
            <w:r w:rsidRPr="005530E9">
              <w:t>Service</w:t>
            </w:r>
          </w:p>
        </w:tc>
        <w:tc>
          <w:tcPr>
            <w:tcW w:w="817" w:type="pct"/>
            <w:shd w:val="clear" w:color="auto" w:fill="FFFFFF"/>
          </w:tcPr>
          <w:p w14:paraId="2216092D" w14:textId="77777777" w:rsidR="00A82CCB" w:rsidRPr="005530E9" w:rsidRDefault="00A82CCB" w:rsidP="006F0475">
            <w:pPr>
              <w:pStyle w:val="TableText"/>
            </w:pPr>
            <w:r w:rsidRPr="005530E9">
              <w:t>CA SiteMinder</w:t>
            </w:r>
          </w:p>
        </w:tc>
        <w:tc>
          <w:tcPr>
            <w:tcW w:w="625" w:type="pct"/>
            <w:shd w:val="clear" w:color="auto" w:fill="FFFFFF"/>
          </w:tcPr>
          <w:p w14:paraId="426AB5ED" w14:textId="77777777" w:rsidR="00A82CCB" w:rsidRPr="005530E9" w:rsidRDefault="00A82CCB" w:rsidP="006F0475">
            <w:pPr>
              <w:pStyle w:val="TableText"/>
            </w:pPr>
            <w:r w:rsidRPr="005530E9">
              <w:t>2</w:t>
            </w:r>
          </w:p>
        </w:tc>
      </w:tr>
      <w:tr w:rsidR="0066014B" w:rsidRPr="00966A0A" w14:paraId="456B235E" w14:textId="77777777" w:rsidTr="0066014B">
        <w:trPr>
          <w:cantSplit/>
        </w:trPr>
        <w:tc>
          <w:tcPr>
            <w:tcW w:w="791" w:type="pct"/>
          </w:tcPr>
          <w:p w14:paraId="1FB7E8DB" w14:textId="77777777" w:rsidR="00A82CCB" w:rsidRPr="005530E9" w:rsidRDefault="00A82CCB" w:rsidP="006F0475">
            <w:pPr>
              <w:pStyle w:val="TableText"/>
            </w:pPr>
            <w:r w:rsidRPr="005530E9">
              <w:t>CA SiteMinder</w:t>
            </w:r>
          </w:p>
        </w:tc>
        <w:tc>
          <w:tcPr>
            <w:tcW w:w="315" w:type="pct"/>
          </w:tcPr>
          <w:p w14:paraId="6D6CE349" w14:textId="77777777" w:rsidR="00A82CCB" w:rsidRPr="005530E9" w:rsidRDefault="00A82CCB" w:rsidP="006F0475">
            <w:pPr>
              <w:pStyle w:val="TableText"/>
            </w:pPr>
            <w:r w:rsidRPr="005530E9">
              <w:t>2</w:t>
            </w:r>
          </w:p>
        </w:tc>
        <w:tc>
          <w:tcPr>
            <w:tcW w:w="1730" w:type="pct"/>
          </w:tcPr>
          <w:p w14:paraId="05585D89" w14:textId="77777777" w:rsidR="00A82CCB" w:rsidRPr="005530E9" w:rsidRDefault="00A82CCB" w:rsidP="006F0475">
            <w:pPr>
              <w:pStyle w:val="TableText"/>
            </w:pPr>
            <w:r w:rsidRPr="005530E9">
              <w:t>SSOi Service component for web applications</w:t>
            </w:r>
          </w:p>
        </w:tc>
        <w:tc>
          <w:tcPr>
            <w:tcW w:w="722" w:type="pct"/>
          </w:tcPr>
          <w:p w14:paraId="2A09078B" w14:textId="77777777" w:rsidR="00A82CCB" w:rsidRPr="005530E9" w:rsidRDefault="00A82CCB" w:rsidP="006F0475">
            <w:pPr>
              <w:pStyle w:val="TableText"/>
            </w:pPr>
            <w:r w:rsidRPr="005530E9">
              <w:t>Service</w:t>
            </w:r>
          </w:p>
        </w:tc>
        <w:tc>
          <w:tcPr>
            <w:tcW w:w="817" w:type="pct"/>
            <w:shd w:val="clear" w:color="auto" w:fill="FFFFFF"/>
          </w:tcPr>
          <w:p w14:paraId="59269887" w14:textId="3FA406D4" w:rsidR="00A82CCB" w:rsidRPr="005530E9" w:rsidRDefault="00A82CCB" w:rsidP="006F0475">
            <w:pPr>
              <w:pStyle w:val="TableText"/>
            </w:pPr>
            <w:r w:rsidRPr="005530E9">
              <w:t>CA Directory</w:t>
            </w:r>
          </w:p>
        </w:tc>
        <w:tc>
          <w:tcPr>
            <w:tcW w:w="625" w:type="pct"/>
            <w:shd w:val="clear" w:color="auto" w:fill="FFFFFF"/>
          </w:tcPr>
          <w:p w14:paraId="38B651C1" w14:textId="77777777" w:rsidR="00A82CCB" w:rsidRPr="005530E9" w:rsidRDefault="00A82CCB" w:rsidP="006F0475">
            <w:pPr>
              <w:pStyle w:val="TableText"/>
            </w:pPr>
            <w:r w:rsidRPr="005530E9">
              <w:t>3</w:t>
            </w:r>
          </w:p>
        </w:tc>
      </w:tr>
      <w:tr w:rsidR="0066014B" w:rsidRPr="00966A0A" w14:paraId="31B8276B" w14:textId="77777777" w:rsidTr="0066014B">
        <w:trPr>
          <w:cantSplit/>
        </w:trPr>
        <w:tc>
          <w:tcPr>
            <w:tcW w:w="791" w:type="pct"/>
          </w:tcPr>
          <w:p w14:paraId="3A38A737" w14:textId="77777777" w:rsidR="00A82CCB" w:rsidRPr="005530E9" w:rsidRDefault="00A82CCB" w:rsidP="006F0475">
            <w:pPr>
              <w:pStyle w:val="TableText"/>
            </w:pPr>
            <w:r w:rsidRPr="005530E9">
              <w:t>CA SSO</w:t>
            </w:r>
          </w:p>
        </w:tc>
        <w:tc>
          <w:tcPr>
            <w:tcW w:w="315" w:type="pct"/>
          </w:tcPr>
          <w:p w14:paraId="2A73A932" w14:textId="77777777" w:rsidR="00A82CCB" w:rsidRPr="005530E9" w:rsidRDefault="00A82CCB" w:rsidP="006F0475">
            <w:pPr>
              <w:pStyle w:val="TableText"/>
            </w:pPr>
            <w:r w:rsidRPr="005530E9">
              <w:t>4</w:t>
            </w:r>
          </w:p>
        </w:tc>
        <w:tc>
          <w:tcPr>
            <w:tcW w:w="1730" w:type="pct"/>
          </w:tcPr>
          <w:p w14:paraId="322EB031" w14:textId="77777777" w:rsidR="00A82CCB" w:rsidRPr="005530E9" w:rsidRDefault="00A82CCB" w:rsidP="006F0475">
            <w:pPr>
              <w:pStyle w:val="TableText"/>
            </w:pPr>
            <w:r w:rsidRPr="005530E9">
              <w:t>SSOi Service component for non web based applications</w:t>
            </w:r>
          </w:p>
        </w:tc>
        <w:tc>
          <w:tcPr>
            <w:tcW w:w="722" w:type="pct"/>
          </w:tcPr>
          <w:p w14:paraId="442A1726" w14:textId="77777777" w:rsidR="00A82CCB" w:rsidRPr="005530E9" w:rsidRDefault="00A82CCB" w:rsidP="006F0475">
            <w:pPr>
              <w:pStyle w:val="TableText"/>
            </w:pPr>
            <w:r w:rsidRPr="005530E9">
              <w:t>Service</w:t>
            </w:r>
          </w:p>
        </w:tc>
        <w:tc>
          <w:tcPr>
            <w:tcW w:w="817" w:type="pct"/>
            <w:shd w:val="clear" w:color="auto" w:fill="FFFFFF"/>
          </w:tcPr>
          <w:p w14:paraId="1DC6F45C" w14:textId="77777777" w:rsidR="00A82CCB" w:rsidRPr="005530E9" w:rsidRDefault="00A82CCB" w:rsidP="006F0475">
            <w:pPr>
              <w:pStyle w:val="TableText"/>
            </w:pPr>
            <w:r w:rsidRPr="005530E9">
              <w:t>CA Directory</w:t>
            </w:r>
          </w:p>
        </w:tc>
        <w:tc>
          <w:tcPr>
            <w:tcW w:w="625" w:type="pct"/>
            <w:shd w:val="clear" w:color="auto" w:fill="FFFFFF"/>
          </w:tcPr>
          <w:p w14:paraId="749921F2" w14:textId="77777777" w:rsidR="00A82CCB" w:rsidRPr="005530E9" w:rsidRDefault="00A82CCB" w:rsidP="006F0475">
            <w:pPr>
              <w:pStyle w:val="TableText"/>
            </w:pPr>
            <w:r w:rsidRPr="005530E9">
              <w:t>3</w:t>
            </w:r>
          </w:p>
        </w:tc>
      </w:tr>
      <w:tr w:rsidR="0066014B" w:rsidRPr="00966A0A" w14:paraId="0DC10545" w14:textId="77777777" w:rsidTr="0066014B">
        <w:trPr>
          <w:cantSplit/>
        </w:trPr>
        <w:tc>
          <w:tcPr>
            <w:tcW w:w="791" w:type="pct"/>
          </w:tcPr>
          <w:p w14:paraId="00CCF9EF" w14:textId="77777777" w:rsidR="00A82CCB" w:rsidRPr="005530E9" w:rsidRDefault="00A82CCB" w:rsidP="006F0475">
            <w:pPr>
              <w:pStyle w:val="TableText"/>
            </w:pPr>
            <w:r w:rsidRPr="005530E9">
              <w:t>CAR Service</w:t>
            </w:r>
          </w:p>
        </w:tc>
        <w:tc>
          <w:tcPr>
            <w:tcW w:w="315" w:type="pct"/>
          </w:tcPr>
          <w:p w14:paraId="529CF2EE" w14:textId="77777777" w:rsidR="00A82CCB" w:rsidRPr="005530E9" w:rsidRDefault="00A82CCB" w:rsidP="006F0475">
            <w:pPr>
              <w:pStyle w:val="TableText"/>
            </w:pPr>
            <w:r w:rsidRPr="005530E9">
              <w:t>5</w:t>
            </w:r>
          </w:p>
        </w:tc>
        <w:tc>
          <w:tcPr>
            <w:tcW w:w="1730" w:type="pct"/>
          </w:tcPr>
          <w:p w14:paraId="6A207BA3" w14:textId="77777777" w:rsidR="00A82CCB" w:rsidRPr="005530E9" w:rsidRDefault="00A82CCB" w:rsidP="006F0475">
            <w:pPr>
              <w:pStyle w:val="TableText"/>
            </w:pPr>
            <w:r w:rsidRPr="005530E9">
              <w:t>Connects to CA SiteMinder audit database to provide out of box reports</w:t>
            </w:r>
          </w:p>
        </w:tc>
        <w:tc>
          <w:tcPr>
            <w:tcW w:w="722" w:type="pct"/>
          </w:tcPr>
          <w:p w14:paraId="7B340616" w14:textId="77777777" w:rsidR="00A82CCB" w:rsidRPr="005530E9" w:rsidRDefault="00A82CCB" w:rsidP="006F0475">
            <w:pPr>
              <w:pStyle w:val="TableText"/>
            </w:pPr>
            <w:r w:rsidRPr="005530E9">
              <w:t>Service</w:t>
            </w:r>
          </w:p>
        </w:tc>
        <w:tc>
          <w:tcPr>
            <w:tcW w:w="817" w:type="pct"/>
            <w:shd w:val="clear" w:color="auto" w:fill="FFFFFF"/>
          </w:tcPr>
          <w:p w14:paraId="15DA6D16" w14:textId="77777777" w:rsidR="00A82CCB" w:rsidRPr="005530E9" w:rsidRDefault="00A82CCB" w:rsidP="006F0475">
            <w:pPr>
              <w:pStyle w:val="TableText"/>
            </w:pPr>
            <w:r w:rsidRPr="005530E9">
              <w:t>Oracle</w:t>
            </w:r>
          </w:p>
        </w:tc>
        <w:tc>
          <w:tcPr>
            <w:tcW w:w="625" w:type="pct"/>
            <w:shd w:val="clear" w:color="auto" w:fill="FFFFFF"/>
          </w:tcPr>
          <w:p w14:paraId="77979877" w14:textId="77777777" w:rsidR="00A82CCB" w:rsidRPr="005530E9" w:rsidRDefault="00A82CCB" w:rsidP="006F0475">
            <w:pPr>
              <w:pStyle w:val="TableText"/>
            </w:pPr>
            <w:r w:rsidRPr="005530E9">
              <w:t>6</w:t>
            </w:r>
          </w:p>
        </w:tc>
      </w:tr>
      <w:tr w:rsidR="0066014B" w:rsidRPr="00966A0A" w14:paraId="0CE86835" w14:textId="77777777" w:rsidTr="0066014B">
        <w:trPr>
          <w:cantSplit/>
        </w:trPr>
        <w:tc>
          <w:tcPr>
            <w:tcW w:w="791" w:type="pct"/>
          </w:tcPr>
          <w:p w14:paraId="40F3DB3E" w14:textId="77777777" w:rsidR="00A82CCB" w:rsidRPr="005530E9" w:rsidRDefault="00A82CCB" w:rsidP="006F0475">
            <w:pPr>
              <w:pStyle w:val="TableText"/>
            </w:pPr>
            <w:r w:rsidRPr="005530E9">
              <w:t>STS</w:t>
            </w:r>
          </w:p>
        </w:tc>
        <w:tc>
          <w:tcPr>
            <w:tcW w:w="315" w:type="pct"/>
          </w:tcPr>
          <w:p w14:paraId="662EB5AF" w14:textId="77777777" w:rsidR="00A82CCB" w:rsidRPr="005530E9" w:rsidRDefault="00A82CCB" w:rsidP="006F0475">
            <w:pPr>
              <w:pStyle w:val="TableText"/>
            </w:pPr>
            <w:r w:rsidRPr="005530E9">
              <w:t>11</w:t>
            </w:r>
          </w:p>
        </w:tc>
        <w:tc>
          <w:tcPr>
            <w:tcW w:w="1730" w:type="pct"/>
          </w:tcPr>
          <w:p w14:paraId="28FCE473" w14:textId="77777777" w:rsidR="00A82CCB" w:rsidRPr="005530E9" w:rsidRDefault="00A82CCB" w:rsidP="006F0475">
            <w:pPr>
              <w:pStyle w:val="TableText"/>
            </w:pPr>
            <w:r w:rsidRPr="005530E9">
              <w:t>Issues security tokens, as part of a claims-based identity system</w:t>
            </w:r>
          </w:p>
        </w:tc>
        <w:tc>
          <w:tcPr>
            <w:tcW w:w="722" w:type="pct"/>
          </w:tcPr>
          <w:p w14:paraId="08D4DC82" w14:textId="77777777" w:rsidR="00A82CCB" w:rsidRPr="005530E9" w:rsidRDefault="00A82CCB" w:rsidP="006F0475">
            <w:pPr>
              <w:pStyle w:val="TableText"/>
            </w:pPr>
            <w:r w:rsidRPr="005530E9">
              <w:t>Service</w:t>
            </w:r>
          </w:p>
        </w:tc>
        <w:tc>
          <w:tcPr>
            <w:tcW w:w="817" w:type="pct"/>
            <w:shd w:val="clear" w:color="auto" w:fill="FFFFFF"/>
          </w:tcPr>
          <w:p w14:paraId="691C1AB3" w14:textId="77777777" w:rsidR="00A82CCB" w:rsidRPr="005530E9" w:rsidRDefault="00A82CCB" w:rsidP="006F0475">
            <w:pPr>
              <w:pStyle w:val="TableText"/>
            </w:pPr>
          </w:p>
        </w:tc>
        <w:tc>
          <w:tcPr>
            <w:tcW w:w="625" w:type="pct"/>
            <w:shd w:val="clear" w:color="auto" w:fill="FFFFFF"/>
          </w:tcPr>
          <w:p w14:paraId="76393D0F" w14:textId="77777777" w:rsidR="00A82CCB" w:rsidRPr="005530E9" w:rsidRDefault="00A82CCB" w:rsidP="006F0475">
            <w:pPr>
              <w:pStyle w:val="TableText"/>
            </w:pPr>
          </w:p>
        </w:tc>
      </w:tr>
      <w:tr w:rsidR="0066014B" w:rsidRPr="00966A0A" w14:paraId="6C82FEB8" w14:textId="77777777" w:rsidTr="0066014B">
        <w:trPr>
          <w:cantSplit/>
        </w:trPr>
        <w:tc>
          <w:tcPr>
            <w:tcW w:w="791" w:type="pct"/>
          </w:tcPr>
          <w:p w14:paraId="4AF26131" w14:textId="77777777" w:rsidR="00A82CCB" w:rsidRPr="005530E9" w:rsidRDefault="00A82CCB" w:rsidP="006F0475">
            <w:pPr>
              <w:pStyle w:val="TableText"/>
            </w:pPr>
            <w:r w:rsidRPr="005530E9">
              <w:t>SPS</w:t>
            </w:r>
          </w:p>
        </w:tc>
        <w:tc>
          <w:tcPr>
            <w:tcW w:w="315" w:type="pct"/>
          </w:tcPr>
          <w:p w14:paraId="4F876785" w14:textId="77777777" w:rsidR="00A82CCB" w:rsidRPr="005530E9" w:rsidRDefault="00A82CCB" w:rsidP="006F0475">
            <w:pPr>
              <w:pStyle w:val="TableText"/>
            </w:pPr>
            <w:r w:rsidRPr="005530E9">
              <w:t>12</w:t>
            </w:r>
          </w:p>
        </w:tc>
        <w:tc>
          <w:tcPr>
            <w:tcW w:w="1730" w:type="pct"/>
          </w:tcPr>
          <w:p w14:paraId="189B478A" w14:textId="1335106E" w:rsidR="00A82CCB" w:rsidRPr="005530E9" w:rsidRDefault="00A82CCB" w:rsidP="006F0475">
            <w:pPr>
              <w:pStyle w:val="TableText"/>
            </w:pPr>
            <w:r w:rsidRPr="005530E9">
              <w:t>Proxy services for application authentication and authorizations, and web service interface for token authentication/</w:t>
            </w:r>
            <w:r w:rsidR="00B43D76" w:rsidRPr="005530E9">
              <w:t>‌</w:t>
            </w:r>
            <w:r w:rsidRPr="005530E9">
              <w:t>validation</w:t>
            </w:r>
          </w:p>
        </w:tc>
        <w:tc>
          <w:tcPr>
            <w:tcW w:w="722" w:type="pct"/>
          </w:tcPr>
          <w:p w14:paraId="18143407" w14:textId="77777777" w:rsidR="00A82CCB" w:rsidRPr="005530E9" w:rsidRDefault="00A82CCB" w:rsidP="006F0475">
            <w:pPr>
              <w:pStyle w:val="TableText"/>
            </w:pPr>
            <w:r w:rsidRPr="005530E9">
              <w:t>Service</w:t>
            </w:r>
          </w:p>
        </w:tc>
        <w:tc>
          <w:tcPr>
            <w:tcW w:w="817" w:type="pct"/>
            <w:shd w:val="clear" w:color="auto" w:fill="FFFFFF"/>
          </w:tcPr>
          <w:p w14:paraId="5A1CC18A" w14:textId="77777777" w:rsidR="00A82CCB" w:rsidRPr="005530E9" w:rsidRDefault="00A82CCB" w:rsidP="006F0475">
            <w:pPr>
              <w:pStyle w:val="TableText"/>
            </w:pPr>
          </w:p>
        </w:tc>
        <w:tc>
          <w:tcPr>
            <w:tcW w:w="625" w:type="pct"/>
            <w:shd w:val="clear" w:color="auto" w:fill="FFFFFF"/>
          </w:tcPr>
          <w:p w14:paraId="1C39B289" w14:textId="77777777" w:rsidR="00A82CCB" w:rsidRPr="005530E9" w:rsidRDefault="00A82CCB" w:rsidP="006F0475">
            <w:pPr>
              <w:pStyle w:val="TableText"/>
            </w:pPr>
          </w:p>
        </w:tc>
      </w:tr>
      <w:tr w:rsidR="0066014B" w:rsidRPr="00966A0A" w14:paraId="45D81442" w14:textId="77777777" w:rsidTr="0066014B">
        <w:trPr>
          <w:cantSplit/>
        </w:trPr>
        <w:tc>
          <w:tcPr>
            <w:tcW w:w="791" w:type="pct"/>
          </w:tcPr>
          <w:p w14:paraId="40717A9B" w14:textId="77777777" w:rsidR="00A82CCB" w:rsidRPr="005530E9" w:rsidRDefault="00A82CCB" w:rsidP="006F0475">
            <w:pPr>
              <w:pStyle w:val="TableText"/>
            </w:pPr>
            <w:r w:rsidRPr="005530E9">
              <w:t>SM Admin UI</w:t>
            </w:r>
          </w:p>
        </w:tc>
        <w:tc>
          <w:tcPr>
            <w:tcW w:w="315" w:type="pct"/>
          </w:tcPr>
          <w:p w14:paraId="5C795EE1" w14:textId="7C8EE320" w:rsidR="00A82CCB" w:rsidRPr="005530E9" w:rsidRDefault="00A82CCB" w:rsidP="006F0475">
            <w:pPr>
              <w:pStyle w:val="TableText"/>
            </w:pPr>
            <w:r w:rsidRPr="005530E9">
              <w:t>1</w:t>
            </w:r>
            <w:r w:rsidR="00C27297" w:rsidRPr="005530E9">
              <w:t>3</w:t>
            </w:r>
          </w:p>
        </w:tc>
        <w:tc>
          <w:tcPr>
            <w:tcW w:w="1730" w:type="pct"/>
          </w:tcPr>
          <w:p w14:paraId="3739BE06" w14:textId="74F62E2F" w:rsidR="00A82CCB" w:rsidRPr="005530E9" w:rsidRDefault="00A82CCB" w:rsidP="006F0475">
            <w:pPr>
              <w:pStyle w:val="TableText"/>
            </w:pPr>
            <w:r w:rsidRPr="005530E9">
              <w:t xml:space="preserve">Web administration user interface </w:t>
            </w:r>
            <w:r w:rsidR="005268AC" w:rsidRPr="005530E9">
              <w:t xml:space="preserve">(UI) </w:t>
            </w:r>
            <w:r w:rsidRPr="005530E9">
              <w:t>for configuring SiteMinder</w:t>
            </w:r>
          </w:p>
        </w:tc>
        <w:tc>
          <w:tcPr>
            <w:tcW w:w="722" w:type="pct"/>
          </w:tcPr>
          <w:p w14:paraId="3D3BAF51" w14:textId="77777777" w:rsidR="00A82CCB" w:rsidRPr="005530E9" w:rsidRDefault="00A82CCB" w:rsidP="006F0475">
            <w:pPr>
              <w:pStyle w:val="TableText"/>
            </w:pPr>
            <w:r w:rsidRPr="005530E9">
              <w:t>Service</w:t>
            </w:r>
          </w:p>
        </w:tc>
        <w:tc>
          <w:tcPr>
            <w:tcW w:w="817" w:type="pct"/>
            <w:shd w:val="clear" w:color="auto" w:fill="FFFFFF"/>
          </w:tcPr>
          <w:p w14:paraId="35C186AD" w14:textId="77777777" w:rsidR="00A82CCB" w:rsidRPr="005530E9" w:rsidRDefault="00A82CCB" w:rsidP="006F0475">
            <w:pPr>
              <w:pStyle w:val="TableText"/>
            </w:pPr>
          </w:p>
        </w:tc>
        <w:tc>
          <w:tcPr>
            <w:tcW w:w="625" w:type="pct"/>
            <w:shd w:val="clear" w:color="auto" w:fill="FFFFFF"/>
          </w:tcPr>
          <w:p w14:paraId="5C5862ED" w14:textId="77777777" w:rsidR="00A82CCB" w:rsidRPr="005530E9" w:rsidRDefault="00A82CCB" w:rsidP="006F0475">
            <w:pPr>
              <w:pStyle w:val="TableText"/>
            </w:pPr>
          </w:p>
        </w:tc>
      </w:tr>
      <w:tr w:rsidR="0066014B" w:rsidRPr="00966A0A" w14:paraId="774FE919" w14:textId="77777777" w:rsidTr="0066014B">
        <w:trPr>
          <w:cantSplit/>
        </w:trPr>
        <w:tc>
          <w:tcPr>
            <w:tcW w:w="791" w:type="pct"/>
          </w:tcPr>
          <w:p w14:paraId="0D8E12FA" w14:textId="77777777" w:rsidR="00A82CCB" w:rsidRPr="005530E9" w:rsidRDefault="00A82CCB" w:rsidP="006F0475">
            <w:pPr>
              <w:pStyle w:val="TableText"/>
            </w:pPr>
            <w:r w:rsidRPr="005530E9">
              <w:t>IdP</w:t>
            </w:r>
          </w:p>
        </w:tc>
        <w:tc>
          <w:tcPr>
            <w:tcW w:w="315" w:type="pct"/>
          </w:tcPr>
          <w:p w14:paraId="1E7AC2FC" w14:textId="10AC3E69" w:rsidR="00A82CCB" w:rsidRPr="005530E9" w:rsidRDefault="00A82CCB" w:rsidP="006F0475">
            <w:pPr>
              <w:pStyle w:val="TableText"/>
            </w:pPr>
            <w:r w:rsidRPr="005530E9">
              <w:t>1</w:t>
            </w:r>
            <w:r w:rsidR="00C27297" w:rsidRPr="005530E9">
              <w:t>4</w:t>
            </w:r>
          </w:p>
        </w:tc>
        <w:tc>
          <w:tcPr>
            <w:tcW w:w="1730" w:type="pct"/>
          </w:tcPr>
          <w:p w14:paraId="6696FFEE" w14:textId="77777777" w:rsidR="00A82CCB" w:rsidRPr="005530E9" w:rsidRDefault="00A82CCB" w:rsidP="006F0475">
            <w:pPr>
              <w:pStyle w:val="TableText"/>
            </w:pPr>
            <w:r w:rsidRPr="005530E9">
              <w:t>Identity Provider for federation services</w:t>
            </w:r>
          </w:p>
        </w:tc>
        <w:tc>
          <w:tcPr>
            <w:tcW w:w="722" w:type="pct"/>
          </w:tcPr>
          <w:p w14:paraId="49E54B1E" w14:textId="77777777" w:rsidR="00A82CCB" w:rsidRPr="005530E9" w:rsidRDefault="00A82CCB" w:rsidP="006F0475">
            <w:pPr>
              <w:pStyle w:val="TableText"/>
            </w:pPr>
            <w:r w:rsidRPr="005530E9">
              <w:t>Service</w:t>
            </w:r>
          </w:p>
        </w:tc>
        <w:tc>
          <w:tcPr>
            <w:tcW w:w="817" w:type="pct"/>
            <w:shd w:val="clear" w:color="auto" w:fill="FFFFFF"/>
          </w:tcPr>
          <w:p w14:paraId="7C7F88D3" w14:textId="77777777" w:rsidR="00A82CCB" w:rsidRPr="005530E9" w:rsidRDefault="00A82CCB" w:rsidP="006F0475">
            <w:pPr>
              <w:pStyle w:val="TableText"/>
            </w:pPr>
          </w:p>
        </w:tc>
        <w:tc>
          <w:tcPr>
            <w:tcW w:w="625" w:type="pct"/>
            <w:shd w:val="clear" w:color="auto" w:fill="FFFFFF"/>
          </w:tcPr>
          <w:p w14:paraId="43B0F911" w14:textId="77777777" w:rsidR="00A82CCB" w:rsidRPr="005530E9" w:rsidRDefault="00A82CCB" w:rsidP="006F0475">
            <w:pPr>
              <w:pStyle w:val="TableText"/>
            </w:pPr>
          </w:p>
        </w:tc>
      </w:tr>
      <w:tr w:rsidR="0066014B" w:rsidRPr="00966A0A" w14:paraId="24FB847F" w14:textId="77777777" w:rsidTr="0066014B">
        <w:trPr>
          <w:cantSplit/>
        </w:trPr>
        <w:tc>
          <w:tcPr>
            <w:tcW w:w="791" w:type="pct"/>
          </w:tcPr>
          <w:p w14:paraId="4FAE61D0" w14:textId="77777777" w:rsidR="00A82CCB" w:rsidRPr="005530E9" w:rsidRDefault="00A82CCB" w:rsidP="006F0475">
            <w:pPr>
              <w:pStyle w:val="TableText"/>
            </w:pPr>
            <w:r w:rsidRPr="005530E9">
              <w:t>SP</w:t>
            </w:r>
          </w:p>
        </w:tc>
        <w:tc>
          <w:tcPr>
            <w:tcW w:w="315" w:type="pct"/>
          </w:tcPr>
          <w:p w14:paraId="6FEB3A9B" w14:textId="3AE2F851" w:rsidR="00A82CCB" w:rsidRPr="005530E9" w:rsidRDefault="00A82CCB" w:rsidP="006F0475">
            <w:pPr>
              <w:pStyle w:val="TableText"/>
            </w:pPr>
            <w:r w:rsidRPr="005530E9">
              <w:t>1</w:t>
            </w:r>
            <w:r w:rsidR="00C27297" w:rsidRPr="005530E9">
              <w:t>5</w:t>
            </w:r>
          </w:p>
        </w:tc>
        <w:tc>
          <w:tcPr>
            <w:tcW w:w="1730" w:type="pct"/>
          </w:tcPr>
          <w:p w14:paraId="2E34488B" w14:textId="77777777" w:rsidR="00A82CCB" w:rsidRPr="005530E9" w:rsidRDefault="00A82CCB" w:rsidP="006F0475">
            <w:pPr>
              <w:pStyle w:val="TableText"/>
            </w:pPr>
            <w:r w:rsidRPr="005530E9">
              <w:t>Service Provider for federation services</w:t>
            </w:r>
          </w:p>
        </w:tc>
        <w:tc>
          <w:tcPr>
            <w:tcW w:w="722" w:type="pct"/>
          </w:tcPr>
          <w:p w14:paraId="26CFB645" w14:textId="77777777" w:rsidR="00A82CCB" w:rsidRPr="005530E9" w:rsidRDefault="00A82CCB" w:rsidP="006F0475">
            <w:pPr>
              <w:pStyle w:val="TableText"/>
            </w:pPr>
            <w:r w:rsidRPr="005530E9">
              <w:t>Service</w:t>
            </w:r>
          </w:p>
        </w:tc>
        <w:tc>
          <w:tcPr>
            <w:tcW w:w="817" w:type="pct"/>
            <w:shd w:val="clear" w:color="auto" w:fill="FFFFFF"/>
          </w:tcPr>
          <w:p w14:paraId="09902A45" w14:textId="77777777" w:rsidR="00A82CCB" w:rsidRPr="005530E9" w:rsidRDefault="00A82CCB" w:rsidP="006F0475">
            <w:pPr>
              <w:pStyle w:val="TableText"/>
            </w:pPr>
          </w:p>
        </w:tc>
        <w:tc>
          <w:tcPr>
            <w:tcW w:w="625" w:type="pct"/>
            <w:shd w:val="clear" w:color="auto" w:fill="FFFFFF"/>
          </w:tcPr>
          <w:p w14:paraId="7AB24B31" w14:textId="77777777" w:rsidR="00A82CCB" w:rsidRPr="005530E9" w:rsidRDefault="00A82CCB" w:rsidP="006F0475">
            <w:pPr>
              <w:pStyle w:val="TableText"/>
            </w:pPr>
          </w:p>
        </w:tc>
      </w:tr>
      <w:tr w:rsidR="0066014B" w:rsidRPr="00966A0A" w14:paraId="438D077B" w14:textId="77777777" w:rsidTr="0066014B">
        <w:trPr>
          <w:cantSplit/>
        </w:trPr>
        <w:tc>
          <w:tcPr>
            <w:tcW w:w="791" w:type="pct"/>
          </w:tcPr>
          <w:p w14:paraId="6016D2FA" w14:textId="77777777" w:rsidR="00A82CCB" w:rsidRPr="005530E9" w:rsidRDefault="00A82CCB" w:rsidP="006F0475">
            <w:pPr>
              <w:pStyle w:val="TableText"/>
            </w:pPr>
            <w:r w:rsidRPr="005530E9">
              <w:t>Partner Sites (WebAgent, SPS, Federation)</w:t>
            </w:r>
          </w:p>
        </w:tc>
        <w:tc>
          <w:tcPr>
            <w:tcW w:w="315" w:type="pct"/>
          </w:tcPr>
          <w:p w14:paraId="66A8AEAA" w14:textId="305D21C7" w:rsidR="00A82CCB" w:rsidRPr="005530E9" w:rsidRDefault="00A82CCB" w:rsidP="006F0475">
            <w:pPr>
              <w:pStyle w:val="TableText"/>
            </w:pPr>
            <w:r w:rsidRPr="005530E9">
              <w:t>1</w:t>
            </w:r>
            <w:r w:rsidR="00C27297" w:rsidRPr="005530E9">
              <w:t>6</w:t>
            </w:r>
          </w:p>
        </w:tc>
        <w:tc>
          <w:tcPr>
            <w:tcW w:w="1730" w:type="pct"/>
          </w:tcPr>
          <w:p w14:paraId="70419489" w14:textId="77777777" w:rsidR="00A82CCB" w:rsidRPr="005530E9" w:rsidRDefault="00A82CCB" w:rsidP="006F0475">
            <w:pPr>
              <w:pStyle w:val="TableText"/>
            </w:pPr>
            <w:r w:rsidRPr="005530E9">
              <w:t>3rd-party sites/services</w:t>
            </w:r>
          </w:p>
        </w:tc>
        <w:tc>
          <w:tcPr>
            <w:tcW w:w="722" w:type="pct"/>
          </w:tcPr>
          <w:p w14:paraId="1EEC3160" w14:textId="77777777" w:rsidR="00A82CCB" w:rsidRPr="005530E9" w:rsidRDefault="00A82CCB" w:rsidP="006F0475">
            <w:pPr>
              <w:pStyle w:val="TableText"/>
            </w:pPr>
            <w:r w:rsidRPr="005530E9">
              <w:t>Service</w:t>
            </w:r>
          </w:p>
        </w:tc>
        <w:tc>
          <w:tcPr>
            <w:tcW w:w="817" w:type="pct"/>
            <w:shd w:val="clear" w:color="auto" w:fill="FFFFFF"/>
          </w:tcPr>
          <w:p w14:paraId="662EEF0A" w14:textId="77777777" w:rsidR="00A82CCB" w:rsidRPr="005530E9" w:rsidRDefault="00A82CCB" w:rsidP="006F0475">
            <w:pPr>
              <w:pStyle w:val="TableText"/>
            </w:pPr>
          </w:p>
        </w:tc>
        <w:tc>
          <w:tcPr>
            <w:tcW w:w="625" w:type="pct"/>
            <w:shd w:val="clear" w:color="auto" w:fill="FFFFFF"/>
          </w:tcPr>
          <w:p w14:paraId="31953132" w14:textId="77777777" w:rsidR="00A82CCB" w:rsidRPr="005530E9" w:rsidRDefault="00A82CCB" w:rsidP="006F0475">
            <w:pPr>
              <w:pStyle w:val="TableText"/>
            </w:pPr>
          </w:p>
        </w:tc>
      </w:tr>
    </w:tbl>
    <w:p w14:paraId="683450E1" w14:textId="77777777" w:rsidR="00A82CCB" w:rsidRPr="005530E9" w:rsidRDefault="00A82CCB" w:rsidP="00586408"/>
    <w:p w14:paraId="75560B1D" w14:textId="77777777" w:rsidR="00FD6237" w:rsidRDefault="00FD6237">
      <w:pPr>
        <w:spacing w:before="0" w:after="0"/>
        <w:rPr>
          <w:rFonts w:cs="Arial"/>
          <w:b/>
          <w:bCs/>
          <w:szCs w:val="20"/>
        </w:rPr>
      </w:pPr>
      <w:r>
        <w:br w:type="page"/>
      </w:r>
    </w:p>
    <w:p w14:paraId="7B8034A3" w14:textId="3DB574FE" w:rsidR="00F9680D" w:rsidRPr="00966A0A" w:rsidRDefault="00F9680D" w:rsidP="00586408">
      <w:pPr>
        <w:pStyle w:val="Caption"/>
      </w:pPr>
      <w:r w:rsidRPr="00966A0A">
        <w:lastRenderedPageBreak/>
        <w:t>Internal Data Stores</w:t>
      </w: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A0" w:firstRow="1" w:lastRow="0" w:firstColumn="1" w:lastColumn="0" w:noHBand="0" w:noVBand="0"/>
        <w:tblCaption w:val="Internal Data Stores"/>
        <w:tblDescription w:val="Table captures the internal data stores."/>
      </w:tblPr>
      <w:tblGrid>
        <w:gridCol w:w="1530"/>
        <w:gridCol w:w="541"/>
        <w:gridCol w:w="2510"/>
        <w:gridCol w:w="1239"/>
        <w:gridCol w:w="3540"/>
      </w:tblGrid>
      <w:tr w:rsidR="0066014B" w:rsidRPr="00966A0A" w14:paraId="5E6C17DF" w14:textId="77777777" w:rsidTr="0066014B">
        <w:trPr>
          <w:cantSplit/>
          <w:tblHeader/>
          <w:jc w:val="center"/>
        </w:trPr>
        <w:tc>
          <w:tcPr>
            <w:tcW w:w="817" w:type="pct"/>
            <w:shd w:val="clear" w:color="auto" w:fill="D9D9D9" w:themeFill="background1" w:themeFillShade="D9"/>
          </w:tcPr>
          <w:p w14:paraId="40BE4EB4" w14:textId="77777777" w:rsidR="00A82CCB" w:rsidRPr="005530E9" w:rsidRDefault="00A82CCB" w:rsidP="00586408">
            <w:pPr>
              <w:pStyle w:val="TableHeadingCentered"/>
            </w:pPr>
            <w:bookmarkStart w:id="2701" w:name="_Toc418240940"/>
            <w:bookmarkStart w:id="2702" w:name="_Toc418282176"/>
            <w:bookmarkStart w:id="2703" w:name="_Toc418288490"/>
            <w:bookmarkStart w:id="2704" w:name="_Toc418661429"/>
            <w:bookmarkStart w:id="2705" w:name="_Toc418678687"/>
            <w:bookmarkStart w:id="2706" w:name="_Toc419051833"/>
            <w:bookmarkStart w:id="2707" w:name="_Toc418240941"/>
            <w:bookmarkStart w:id="2708" w:name="_Toc418282177"/>
            <w:bookmarkStart w:id="2709" w:name="_Toc418288491"/>
            <w:bookmarkStart w:id="2710" w:name="_Toc418661430"/>
            <w:bookmarkStart w:id="2711" w:name="_Toc418678688"/>
            <w:bookmarkStart w:id="2712" w:name="_Toc419051834"/>
            <w:bookmarkStart w:id="2713" w:name="_Toc418240942"/>
            <w:bookmarkStart w:id="2714" w:name="_Toc418282178"/>
            <w:bookmarkStart w:id="2715" w:name="_Toc418288492"/>
            <w:bookmarkStart w:id="2716" w:name="_Toc418661431"/>
            <w:bookmarkStart w:id="2717" w:name="_Toc418678689"/>
            <w:bookmarkStart w:id="2718" w:name="_Toc419051835"/>
            <w:bookmarkStart w:id="2719" w:name="_Toc418240943"/>
            <w:bookmarkStart w:id="2720" w:name="_Toc418282179"/>
            <w:bookmarkStart w:id="2721" w:name="_Toc418288493"/>
            <w:bookmarkStart w:id="2722" w:name="_Toc418661432"/>
            <w:bookmarkStart w:id="2723" w:name="_Toc418678690"/>
            <w:bookmarkStart w:id="2724" w:name="_Toc419051836"/>
            <w:bookmarkStart w:id="2725" w:name="_Toc418240944"/>
            <w:bookmarkStart w:id="2726" w:name="_Toc418282180"/>
            <w:bookmarkStart w:id="2727" w:name="_Toc418288494"/>
            <w:bookmarkStart w:id="2728" w:name="_Toc418661433"/>
            <w:bookmarkStart w:id="2729" w:name="_Toc418678691"/>
            <w:bookmarkStart w:id="2730" w:name="_Toc419051837"/>
            <w:bookmarkStart w:id="2731" w:name="_Toc418240945"/>
            <w:bookmarkStart w:id="2732" w:name="_Toc418282181"/>
            <w:bookmarkStart w:id="2733" w:name="_Toc418288495"/>
            <w:bookmarkStart w:id="2734" w:name="_Toc418661434"/>
            <w:bookmarkStart w:id="2735" w:name="_Toc418678692"/>
            <w:bookmarkStart w:id="2736" w:name="_Toc419051838"/>
            <w:bookmarkStart w:id="2737" w:name="_Toc418240946"/>
            <w:bookmarkStart w:id="2738" w:name="_Toc418282182"/>
            <w:bookmarkStart w:id="2739" w:name="_Toc418288496"/>
            <w:bookmarkStart w:id="2740" w:name="_Toc418661435"/>
            <w:bookmarkStart w:id="2741" w:name="_Toc418678693"/>
            <w:bookmarkStart w:id="2742" w:name="_Toc419051839"/>
            <w:bookmarkStart w:id="2743" w:name="_Toc418240947"/>
            <w:bookmarkStart w:id="2744" w:name="_Toc418282183"/>
            <w:bookmarkStart w:id="2745" w:name="_Toc418288497"/>
            <w:bookmarkStart w:id="2746" w:name="_Toc418661436"/>
            <w:bookmarkStart w:id="2747" w:name="_Toc418678694"/>
            <w:bookmarkStart w:id="2748" w:name="_Toc419051840"/>
            <w:bookmarkStart w:id="2749" w:name="_Toc418240948"/>
            <w:bookmarkStart w:id="2750" w:name="_Toc418282184"/>
            <w:bookmarkStart w:id="2751" w:name="_Toc418288498"/>
            <w:bookmarkStart w:id="2752" w:name="_Toc418661437"/>
            <w:bookmarkStart w:id="2753" w:name="_Toc418678695"/>
            <w:bookmarkStart w:id="2754" w:name="_Toc419051841"/>
            <w:bookmarkStart w:id="2755" w:name="_Toc418241005"/>
            <w:bookmarkStart w:id="2756" w:name="_Toc418282241"/>
            <w:bookmarkStart w:id="2757" w:name="_Toc418288555"/>
            <w:bookmarkStart w:id="2758" w:name="_Toc418661494"/>
            <w:bookmarkStart w:id="2759" w:name="_Toc418678752"/>
            <w:bookmarkStart w:id="2760" w:name="_Toc419051898"/>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r w:rsidRPr="005530E9">
              <w:t>Name</w:t>
            </w:r>
          </w:p>
        </w:tc>
        <w:tc>
          <w:tcPr>
            <w:tcW w:w="289" w:type="pct"/>
            <w:shd w:val="clear" w:color="auto" w:fill="D9D9D9" w:themeFill="background1" w:themeFillShade="D9"/>
          </w:tcPr>
          <w:p w14:paraId="5FDE3717" w14:textId="77777777" w:rsidR="00A82CCB" w:rsidRPr="005530E9" w:rsidRDefault="00A82CCB" w:rsidP="00586408">
            <w:pPr>
              <w:pStyle w:val="TableHeadingCentered"/>
            </w:pPr>
            <w:r w:rsidRPr="005530E9">
              <w:t>ID</w:t>
            </w:r>
          </w:p>
        </w:tc>
        <w:tc>
          <w:tcPr>
            <w:tcW w:w="1341" w:type="pct"/>
            <w:shd w:val="clear" w:color="auto" w:fill="D9D9D9" w:themeFill="background1" w:themeFillShade="D9"/>
          </w:tcPr>
          <w:p w14:paraId="6AF4562E" w14:textId="77777777" w:rsidR="00A82CCB" w:rsidRPr="005530E9" w:rsidRDefault="00A82CCB" w:rsidP="00586408">
            <w:pPr>
              <w:pStyle w:val="TableHeadingCentered"/>
            </w:pPr>
            <w:r w:rsidRPr="005530E9">
              <w:t>Data Stored</w:t>
            </w:r>
          </w:p>
        </w:tc>
        <w:tc>
          <w:tcPr>
            <w:tcW w:w="662" w:type="pct"/>
            <w:shd w:val="clear" w:color="auto" w:fill="D9D9D9" w:themeFill="background1" w:themeFillShade="D9"/>
          </w:tcPr>
          <w:p w14:paraId="3A9B00F9" w14:textId="77777777" w:rsidR="00A82CCB" w:rsidRPr="005530E9" w:rsidRDefault="00A82CCB" w:rsidP="00586408">
            <w:pPr>
              <w:pStyle w:val="TableHeadingCentered"/>
            </w:pPr>
            <w:r w:rsidRPr="005530E9">
              <w:t>Steward</w:t>
            </w:r>
          </w:p>
        </w:tc>
        <w:tc>
          <w:tcPr>
            <w:tcW w:w="1891" w:type="pct"/>
            <w:shd w:val="clear" w:color="auto" w:fill="D9D9D9" w:themeFill="background1" w:themeFillShade="D9"/>
          </w:tcPr>
          <w:p w14:paraId="67811769" w14:textId="77777777" w:rsidR="00A82CCB" w:rsidRPr="005530E9" w:rsidRDefault="00A82CCB" w:rsidP="00586408">
            <w:pPr>
              <w:pStyle w:val="TableHeadingCentered"/>
            </w:pPr>
            <w:r w:rsidRPr="005530E9">
              <w:t>Access</w:t>
            </w:r>
          </w:p>
        </w:tc>
      </w:tr>
      <w:tr w:rsidR="00635418" w:rsidRPr="00966A0A" w14:paraId="106E4AE9" w14:textId="77777777" w:rsidTr="00C27297">
        <w:trPr>
          <w:cantSplit/>
          <w:jc w:val="center"/>
        </w:trPr>
        <w:tc>
          <w:tcPr>
            <w:tcW w:w="817" w:type="pct"/>
          </w:tcPr>
          <w:p w14:paraId="73DCA219" w14:textId="77777777" w:rsidR="00A82CCB" w:rsidRPr="005530E9" w:rsidRDefault="00A82CCB" w:rsidP="006F0475">
            <w:pPr>
              <w:pStyle w:val="TableText"/>
            </w:pPr>
            <w:r w:rsidRPr="005530E9">
              <w:t>CA Directory</w:t>
            </w:r>
          </w:p>
        </w:tc>
        <w:tc>
          <w:tcPr>
            <w:tcW w:w="289" w:type="pct"/>
          </w:tcPr>
          <w:p w14:paraId="72437BFC" w14:textId="77777777" w:rsidR="00A82CCB" w:rsidRPr="005530E9" w:rsidRDefault="00A82CCB" w:rsidP="006F0475">
            <w:pPr>
              <w:pStyle w:val="TableText"/>
            </w:pPr>
            <w:r w:rsidRPr="005530E9">
              <w:t>3</w:t>
            </w:r>
          </w:p>
        </w:tc>
        <w:tc>
          <w:tcPr>
            <w:tcW w:w="1341" w:type="pct"/>
          </w:tcPr>
          <w:p w14:paraId="21F869C3" w14:textId="77777777" w:rsidR="00A82CCB" w:rsidRPr="005530E9" w:rsidRDefault="00A82CCB" w:rsidP="006F0475">
            <w:pPr>
              <w:pStyle w:val="TableText"/>
            </w:pPr>
            <w:r w:rsidRPr="005530E9">
              <w:t>LDAP directory utilized by CA SSO to store objects and by CA SiteMinder for policy / key store</w:t>
            </w:r>
          </w:p>
        </w:tc>
        <w:tc>
          <w:tcPr>
            <w:tcW w:w="662" w:type="pct"/>
          </w:tcPr>
          <w:p w14:paraId="51FE1104" w14:textId="77777777" w:rsidR="00A82CCB" w:rsidRPr="005530E9" w:rsidRDefault="00A82CCB" w:rsidP="006F0475">
            <w:pPr>
              <w:pStyle w:val="TableText"/>
            </w:pPr>
            <w:r w:rsidRPr="005530E9">
              <w:t xml:space="preserve">SSOi Service </w:t>
            </w:r>
          </w:p>
        </w:tc>
        <w:tc>
          <w:tcPr>
            <w:tcW w:w="1891" w:type="pct"/>
          </w:tcPr>
          <w:p w14:paraId="1ADFA29E" w14:textId="77777777" w:rsidR="00A82CCB" w:rsidRPr="005530E9" w:rsidRDefault="00A82CCB" w:rsidP="006F0475">
            <w:pPr>
              <w:pStyle w:val="TableText"/>
            </w:pPr>
            <w:r w:rsidRPr="005530E9">
              <w:t>Create, Read, Update and Delete</w:t>
            </w:r>
          </w:p>
        </w:tc>
      </w:tr>
      <w:tr w:rsidR="00635418" w:rsidRPr="00966A0A" w14:paraId="5371B960" w14:textId="77777777" w:rsidTr="00C27297">
        <w:trPr>
          <w:cantSplit/>
          <w:jc w:val="center"/>
        </w:trPr>
        <w:tc>
          <w:tcPr>
            <w:tcW w:w="817" w:type="pct"/>
          </w:tcPr>
          <w:p w14:paraId="723C995E" w14:textId="77777777" w:rsidR="00A82CCB" w:rsidRPr="005530E9" w:rsidRDefault="00A82CCB" w:rsidP="006F0475">
            <w:pPr>
              <w:pStyle w:val="TableText"/>
            </w:pPr>
            <w:r w:rsidRPr="005530E9">
              <w:t>Oracle</w:t>
            </w:r>
          </w:p>
        </w:tc>
        <w:tc>
          <w:tcPr>
            <w:tcW w:w="289" w:type="pct"/>
          </w:tcPr>
          <w:p w14:paraId="19D4AB5A" w14:textId="77777777" w:rsidR="00A82CCB" w:rsidRPr="005530E9" w:rsidRDefault="00A82CCB" w:rsidP="006F0475">
            <w:pPr>
              <w:pStyle w:val="TableText"/>
            </w:pPr>
            <w:r w:rsidRPr="005530E9">
              <w:t>6</w:t>
            </w:r>
          </w:p>
        </w:tc>
        <w:tc>
          <w:tcPr>
            <w:tcW w:w="1341" w:type="pct"/>
          </w:tcPr>
          <w:p w14:paraId="0EBE6D72" w14:textId="77777777" w:rsidR="00A82CCB" w:rsidRPr="005530E9" w:rsidRDefault="00A82CCB" w:rsidP="006F0475">
            <w:pPr>
              <w:pStyle w:val="TableText"/>
            </w:pPr>
            <w:r w:rsidRPr="005530E9">
              <w:t>Database which stores audit data for CA SiteMinder to generate reports using CA SiteMinder</w:t>
            </w:r>
          </w:p>
        </w:tc>
        <w:tc>
          <w:tcPr>
            <w:tcW w:w="662" w:type="pct"/>
          </w:tcPr>
          <w:p w14:paraId="3A796869" w14:textId="77777777" w:rsidR="00A82CCB" w:rsidRPr="005530E9" w:rsidRDefault="00A82CCB" w:rsidP="006F0475">
            <w:pPr>
              <w:pStyle w:val="TableText"/>
            </w:pPr>
            <w:r w:rsidRPr="005530E9">
              <w:t>Report Server</w:t>
            </w:r>
          </w:p>
        </w:tc>
        <w:tc>
          <w:tcPr>
            <w:tcW w:w="1891" w:type="pct"/>
          </w:tcPr>
          <w:p w14:paraId="5EA74E3F" w14:textId="77777777" w:rsidR="00A82CCB" w:rsidRPr="005530E9" w:rsidRDefault="00A82CCB" w:rsidP="006F0475">
            <w:pPr>
              <w:pStyle w:val="TableText"/>
            </w:pPr>
            <w:r w:rsidRPr="005530E9">
              <w:t>Create, Read, Update and Delete</w:t>
            </w:r>
          </w:p>
        </w:tc>
      </w:tr>
      <w:tr w:rsidR="00635418" w:rsidRPr="00966A0A" w14:paraId="0E424587" w14:textId="77777777" w:rsidTr="00C27297">
        <w:trPr>
          <w:cantSplit/>
          <w:jc w:val="center"/>
        </w:trPr>
        <w:tc>
          <w:tcPr>
            <w:tcW w:w="817" w:type="pct"/>
            <w:tcBorders>
              <w:top w:val="single" w:sz="4" w:space="0" w:color="000000"/>
              <w:left w:val="single" w:sz="4" w:space="0" w:color="000000"/>
              <w:bottom w:val="single" w:sz="4" w:space="0" w:color="000000"/>
              <w:right w:val="single" w:sz="4" w:space="0" w:color="000000"/>
            </w:tcBorders>
          </w:tcPr>
          <w:p w14:paraId="4CE186B2" w14:textId="77777777" w:rsidR="00A82CCB" w:rsidRPr="005530E9" w:rsidRDefault="00A82CCB" w:rsidP="006F0475">
            <w:pPr>
              <w:pStyle w:val="TableText"/>
            </w:pPr>
            <w:r w:rsidRPr="005530E9">
              <w:t>CA Directory</w:t>
            </w:r>
          </w:p>
        </w:tc>
        <w:tc>
          <w:tcPr>
            <w:tcW w:w="289" w:type="pct"/>
            <w:tcBorders>
              <w:top w:val="single" w:sz="4" w:space="0" w:color="000000"/>
              <w:left w:val="single" w:sz="4" w:space="0" w:color="000000"/>
              <w:bottom w:val="single" w:sz="4" w:space="0" w:color="000000"/>
              <w:right w:val="single" w:sz="4" w:space="0" w:color="000000"/>
            </w:tcBorders>
          </w:tcPr>
          <w:p w14:paraId="02F926F2" w14:textId="77777777" w:rsidR="00A82CCB" w:rsidRPr="005530E9" w:rsidRDefault="00A82CCB" w:rsidP="006F0475">
            <w:pPr>
              <w:pStyle w:val="TableText"/>
            </w:pPr>
            <w:r w:rsidRPr="005530E9">
              <w:t>3</w:t>
            </w:r>
          </w:p>
        </w:tc>
        <w:tc>
          <w:tcPr>
            <w:tcW w:w="1341" w:type="pct"/>
            <w:tcBorders>
              <w:top w:val="single" w:sz="4" w:space="0" w:color="000000"/>
              <w:left w:val="single" w:sz="4" w:space="0" w:color="000000"/>
              <w:bottom w:val="single" w:sz="4" w:space="0" w:color="000000"/>
              <w:right w:val="single" w:sz="4" w:space="0" w:color="000000"/>
            </w:tcBorders>
          </w:tcPr>
          <w:p w14:paraId="2B57C1F2" w14:textId="77777777" w:rsidR="00A82CCB" w:rsidRPr="005530E9" w:rsidRDefault="00A82CCB" w:rsidP="006F0475">
            <w:pPr>
              <w:pStyle w:val="TableText"/>
            </w:pPr>
            <w:r w:rsidRPr="005530E9">
              <w:t>LDAP directory utilized by CA SiteMinder for purposes of a session store</w:t>
            </w:r>
          </w:p>
        </w:tc>
        <w:tc>
          <w:tcPr>
            <w:tcW w:w="662" w:type="pct"/>
            <w:tcBorders>
              <w:top w:val="single" w:sz="4" w:space="0" w:color="000000"/>
              <w:left w:val="single" w:sz="4" w:space="0" w:color="000000"/>
              <w:bottom w:val="single" w:sz="4" w:space="0" w:color="000000"/>
              <w:right w:val="single" w:sz="4" w:space="0" w:color="000000"/>
            </w:tcBorders>
          </w:tcPr>
          <w:p w14:paraId="60B824F3" w14:textId="77777777" w:rsidR="00A82CCB" w:rsidRPr="005530E9" w:rsidRDefault="00A82CCB" w:rsidP="006F0475">
            <w:pPr>
              <w:pStyle w:val="TableText"/>
            </w:pPr>
            <w:r w:rsidRPr="005530E9">
              <w:t>SSOi Service</w:t>
            </w:r>
          </w:p>
        </w:tc>
        <w:tc>
          <w:tcPr>
            <w:tcW w:w="1891" w:type="pct"/>
            <w:tcBorders>
              <w:top w:val="single" w:sz="4" w:space="0" w:color="000000"/>
              <w:left w:val="single" w:sz="4" w:space="0" w:color="000000"/>
              <w:bottom w:val="single" w:sz="4" w:space="0" w:color="000000"/>
              <w:right w:val="single" w:sz="4" w:space="0" w:color="000000"/>
            </w:tcBorders>
          </w:tcPr>
          <w:p w14:paraId="136E6C6D" w14:textId="77777777" w:rsidR="00A82CCB" w:rsidRPr="005530E9" w:rsidRDefault="00A82CCB" w:rsidP="006F0475">
            <w:pPr>
              <w:pStyle w:val="TableText"/>
            </w:pPr>
            <w:r w:rsidRPr="005530E9">
              <w:t>Create Read, Update, and Delete</w:t>
            </w:r>
          </w:p>
        </w:tc>
      </w:tr>
    </w:tbl>
    <w:p w14:paraId="42D43424" w14:textId="77777777" w:rsidR="005530E9" w:rsidRDefault="005530E9" w:rsidP="00FD6237">
      <w:bookmarkStart w:id="2761" w:name="_Toc418241006"/>
      <w:bookmarkStart w:id="2762" w:name="_Toc418282242"/>
      <w:bookmarkStart w:id="2763" w:name="_Toc418288556"/>
      <w:bookmarkStart w:id="2764" w:name="_Toc418661495"/>
      <w:bookmarkStart w:id="2765" w:name="_Toc418678753"/>
      <w:bookmarkStart w:id="2766" w:name="_Toc419051899"/>
      <w:bookmarkStart w:id="2767" w:name="_Toc418241007"/>
      <w:bookmarkStart w:id="2768" w:name="_Toc418282243"/>
      <w:bookmarkStart w:id="2769" w:name="_Toc418288557"/>
      <w:bookmarkStart w:id="2770" w:name="_Toc418661496"/>
      <w:bookmarkStart w:id="2771" w:name="_Toc418678754"/>
      <w:bookmarkStart w:id="2772" w:name="_Toc419051900"/>
      <w:bookmarkStart w:id="2773" w:name="_Toc419498541"/>
      <w:bookmarkStart w:id="2774" w:name="_Toc420490783"/>
      <w:bookmarkStart w:id="2775" w:name="_Toc420533406"/>
      <w:bookmarkStart w:id="2776" w:name="_Toc420535698"/>
      <w:bookmarkStart w:id="2777" w:name="_Toc418241008"/>
      <w:bookmarkStart w:id="2778" w:name="_Toc418282244"/>
      <w:bookmarkStart w:id="2779" w:name="_Toc418288558"/>
      <w:bookmarkStart w:id="2780" w:name="_Toc418661497"/>
      <w:bookmarkStart w:id="2781" w:name="_Toc418678755"/>
      <w:bookmarkStart w:id="2782" w:name="_Toc419051901"/>
      <w:bookmarkStart w:id="2783" w:name="_Toc419498542"/>
      <w:bookmarkStart w:id="2784" w:name="_Toc420490784"/>
      <w:bookmarkStart w:id="2785" w:name="_Toc420533407"/>
      <w:bookmarkStart w:id="2786" w:name="_Toc420535699"/>
      <w:bookmarkStart w:id="2787" w:name="_Toc418241009"/>
      <w:bookmarkStart w:id="2788" w:name="_Toc418282245"/>
      <w:bookmarkStart w:id="2789" w:name="_Toc418288559"/>
      <w:bookmarkStart w:id="2790" w:name="_Toc418661498"/>
      <w:bookmarkStart w:id="2791" w:name="_Toc418678756"/>
      <w:bookmarkStart w:id="2792" w:name="_Toc419051902"/>
      <w:bookmarkStart w:id="2793" w:name="_Toc419498543"/>
      <w:bookmarkStart w:id="2794" w:name="_Toc420490785"/>
      <w:bookmarkStart w:id="2795" w:name="_Toc420533408"/>
      <w:bookmarkStart w:id="2796" w:name="_Toc420535700"/>
      <w:bookmarkStart w:id="2797" w:name="ColumnTitle_16"/>
      <w:bookmarkStart w:id="2798" w:name="_Toc418241030"/>
      <w:bookmarkStart w:id="2799" w:name="_Toc418282266"/>
      <w:bookmarkStart w:id="2800" w:name="_Toc418288580"/>
      <w:bookmarkStart w:id="2801" w:name="_Toc418661519"/>
      <w:bookmarkStart w:id="2802" w:name="_Toc418678777"/>
      <w:bookmarkStart w:id="2803" w:name="_Toc419051923"/>
      <w:bookmarkStart w:id="2804" w:name="_Toc419498564"/>
      <w:bookmarkStart w:id="2805" w:name="_Toc420490806"/>
      <w:bookmarkStart w:id="2806" w:name="_Toc420533429"/>
      <w:bookmarkStart w:id="2807" w:name="_Toc420535721"/>
      <w:bookmarkStart w:id="2808" w:name="ColumnTitle_17"/>
      <w:bookmarkStart w:id="2809" w:name="_Ref415156852"/>
      <w:bookmarkStart w:id="2810" w:name="_Ref415157249"/>
      <w:bookmarkStart w:id="2811" w:name="_Toc419051938"/>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7FA7BDF" w14:textId="3270EBA4" w:rsidR="00D50BD5" w:rsidRPr="00445BA7" w:rsidRDefault="00D50BD5" w:rsidP="00AA5CCC">
      <w:pPr>
        <w:pStyle w:val="Heading3"/>
      </w:pPr>
      <w:bookmarkStart w:id="2812" w:name="_Toc454362623"/>
      <w:r w:rsidRPr="00445BA7">
        <w:t>Application Locations</w:t>
      </w:r>
      <w:bookmarkEnd w:id="2809"/>
      <w:bookmarkEnd w:id="2810"/>
      <w:bookmarkEnd w:id="2811"/>
      <w:bookmarkEnd w:id="2812"/>
    </w:p>
    <w:p w14:paraId="663015AD" w14:textId="1594F16C" w:rsidR="006F5A1D" w:rsidRPr="00966A0A" w:rsidRDefault="006F5A1D" w:rsidP="006E5CF9">
      <w:pPr>
        <w:pStyle w:val="BodyText"/>
      </w:pPr>
      <w:r w:rsidRPr="00966A0A">
        <w:t xml:space="preserve">The following table lists the application components and the locations where they </w:t>
      </w:r>
      <w:proofErr w:type="gramStart"/>
      <w:r w:rsidRPr="00966A0A">
        <w:t>will be hosted</w:t>
      </w:r>
      <w:proofErr w:type="gramEnd"/>
      <w:r w:rsidRPr="00966A0A">
        <w:t>.</w:t>
      </w:r>
    </w:p>
    <w:p w14:paraId="3A19176B" w14:textId="40B03A07" w:rsidR="001D3F52" w:rsidRPr="004D71E0" w:rsidRDefault="001D3F52" w:rsidP="004D71E0">
      <w:pPr>
        <w:pStyle w:val="Caption"/>
      </w:pPr>
      <w:bookmarkStart w:id="2813" w:name="_Toc417087275"/>
      <w:bookmarkStart w:id="2814" w:name="_Toc449905387"/>
      <w:bookmarkStart w:id="2815" w:name="_Toc454363011"/>
      <w:r w:rsidRPr="004D71E0">
        <w:t xml:space="preserve">Table </w:t>
      </w:r>
      <w:r w:rsidR="00862264">
        <w:fldChar w:fldCharType="begin"/>
      </w:r>
      <w:r w:rsidR="00862264">
        <w:instrText xml:space="preserve"> SEQ Table \* ARABIC </w:instrText>
      </w:r>
      <w:r w:rsidR="00862264">
        <w:fldChar w:fldCharType="separate"/>
      </w:r>
      <w:r w:rsidR="00BF35C8">
        <w:rPr>
          <w:noProof/>
        </w:rPr>
        <w:t>4</w:t>
      </w:r>
      <w:r w:rsidR="00862264">
        <w:rPr>
          <w:noProof/>
        </w:rPr>
        <w:fldChar w:fldCharType="end"/>
      </w:r>
      <w:r w:rsidRPr="004D71E0">
        <w:t>: SSOi Solution Application Locations</w:t>
      </w:r>
      <w:bookmarkEnd w:id="2813"/>
      <w:bookmarkEnd w:id="2814"/>
      <w:bookmarkEnd w:id="281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SOi Solution Application Locations"/>
        <w:tblDescription w:val="Locations at which the application components will be hosted."/>
      </w:tblPr>
      <w:tblGrid>
        <w:gridCol w:w="1620"/>
        <w:gridCol w:w="3172"/>
        <w:gridCol w:w="3218"/>
        <w:gridCol w:w="1350"/>
      </w:tblGrid>
      <w:tr w:rsidR="0066014B" w:rsidRPr="00966A0A" w14:paraId="77FA7BE7" w14:textId="4F75F241" w:rsidTr="0066014B">
        <w:trPr>
          <w:cantSplit/>
          <w:tblHeader/>
          <w:jc w:val="center"/>
        </w:trPr>
        <w:tc>
          <w:tcPr>
            <w:tcW w:w="865" w:type="pct"/>
            <w:shd w:val="clear" w:color="auto" w:fill="D9D9D9" w:themeFill="background1" w:themeFillShade="D9"/>
            <w:vAlign w:val="center"/>
          </w:tcPr>
          <w:p w14:paraId="77FA7BE3" w14:textId="77777777" w:rsidR="00830EC8" w:rsidRPr="004D71E0" w:rsidRDefault="00830EC8" w:rsidP="00586408">
            <w:pPr>
              <w:pStyle w:val="TableHeadingCentered"/>
            </w:pPr>
            <w:bookmarkStart w:id="2816" w:name="ColumnTitle_18"/>
            <w:bookmarkEnd w:id="2816"/>
            <w:r w:rsidRPr="004D71E0">
              <w:t>Application Component</w:t>
            </w:r>
          </w:p>
        </w:tc>
        <w:tc>
          <w:tcPr>
            <w:tcW w:w="1694" w:type="pct"/>
            <w:shd w:val="clear" w:color="auto" w:fill="D9D9D9" w:themeFill="background1" w:themeFillShade="D9"/>
            <w:vAlign w:val="center"/>
          </w:tcPr>
          <w:p w14:paraId="77FA7BE4" w14:textId="77777777" w:rsidR="00830EC8" w:rsidRPr="004D71E0" w:rsidRDefault="00830EC8" w:rsidP="00586408">
            <w:pPr>
              <w:pStyle w:val="TableHeadingCentered"/>
            </w:pPr>
            <w:r w:rsidRPr="004D71E0">
              <w:t>Description</w:t>
            </w:r>
          </w:p>
        </w:tc>
        <w:tc>
          <w:tcPr>
            <w:tcW w:w="1719" w:type="pct"/>
            <w:shd w:val="clear" w:color="auto" w:fill="D9D9D9" w:themeFill="background1" w:themeFillShade="D9"/>
            <w:vAlign w:val="center"/>
          </w:tcPr>
          <w:p w14:paraId="77FA7BE5" w14:textId="77777777" w:rsidR="00830EC8" w:rsidRPr="004D71E0" w:rsidRDefault="00830EC8" w:rsidP="00586408">
            <w:pPr>
              <w:pStyle w:val="TableHeadingCentered"/>
            </w:pPr>
            <w:r w:rsidRPr="004D71E0">
              <w:t>Location at Which Component is Run</w:t>
            </w:r>
          </w:p>
        </w:tc>
        <w:tc>
          <w:tcPr>
            <w:tcW w:w="721" w:type="pct"/>
            <w:shd w:val="clear" w:color="auto" w:fill="D9D9D9" w:themeFill="background1" w:themeFillShade="D9"/>
          </w:tcPr>
          <w:p w14:paraId="7ADB8A24" w14:textId="78C6EFC0" w:rsidR="00830EC8" w:rsidRPr="004D71E0" w:rsidRDefault="00830EC8" w:rsidP="00586408">
            <w:pPr>
              <w:pStyle w:val="TableHeadingCentered"/>
            </w:pPr>
            <w:r w:rsidRPr="004D71E0">
              <w:t>Type</w:t>
            </w:r>
          </w:p>
        </w:tc>
      </w:tr>
      <w:tr w:rsidR="0066014B" w:rsidRPr="00966A0A" w14:paraId="77FA7BEC" w14:textId="5ACF7A20" w:rsidTr="0066014B">
        <w:trPr>
          <w:cantSplit/>
          <w:jc w:val="center"/>
        </w:trPr>
        <w:tc>
          <w:tcPr>
            <w:tcW w:w="865" w:type="pct"/>
            <w:shd w:val="clear" w:color="auto" w:fill="auto"/>
          </w:tcPr>
          <w:p w14:paraId="77FA7BE8" w14:textId="1BE0DFEA" w:rsidR="00830EC8" w:rsidRPr="00FD6237" w:rsidRDefault="00830EC8" w:rsidP="006F0475">
            <w:pPr>
              <w:pStyle w:val="TableText"/>
            </w:pPr>
            <w:r w:rsidRPr="00FD6237">
              <w:t>IIS Web Server</w:t>
            </w:r>
          </w:p>
        </w:tc>
        <w:tc>
          <w:tcPr>
            <w:tcW w:w="1694" w:type="pct"/>
          </w:tcPr>
          <w:p w14:paraId="77FA7BE9" w14:textId="4C3444F2" w:rsidR="00830EC8" w:rsidRPr="00FD6237" w:rsidRDefault="000356E8" w:rsidP="006F0475">
            <w:pPr>
              <w:pStyle w:val="TableText"/>
            </w:pPr>
            <w:r w:rsidRPr="00FD6237">
              <w:t>Web server hosting SSOi Central Login pages</w:t>
            </w:r>
          </w:p>
        </w:tc>
        <w:tc>
          <w:tcPr>
            <w:tcW w:w="1719" w:type="pct"/>
            <w:shd w:val="clear" w:color="auto" w:fill="auto"/>
          </w:tcPr>
          <w:p w14:paraId="439013FA" w14:textId="77777777" w:rsidR="00830EC8" w:rsidRPr="00586408" w:rsidRDefault="00830EC8" w:rsidP="00586408">
            <w:pPr>
              <w:pStyle w:val="TableText"/>
            </w:pPr>
            <w:r w:rsidRPr="00586408">
              <w:t>Terremark Culpeper, VA (Primary)</w:t>
            </w:r>
          </w:p>
          <w:p w14:paraId="77FA7BEA" w14:textId="095B2A67" w:rsidR="00830EC8" w:rsidRPr="00FD6237" w:rsidRDefault="00830EC8" w:rsidP="006F0475">
            <w:pPr>
              <w:pStyle w:val="TableText"/>
            </w:pPr>
            <w:r w:rsidRPr="00FD6237">
              <w:t>Terremark Miami, FL (Disaster Recovery)</w:t>
            </w:r>
          </w:p>
        </w:tc>
        <w:tc>
          <w:tcPr>
            <w:tcW w:w="721" w:type="pct"/>
          </w:tcPr>
          <w:p w14:paraId="648D14FC" w14:textId="59B7D1B7" w:rsidR="00830EC8" w:rsidRPr="00586408" w:rsidRDefault="004C6132" w:rsidP="00586408">
            <w:pPr>
              <w:pStyle w:val="TableText"/>
            </w:pPr>
            <w:r w:rsidRPr="00586408">
              <w:t>Presentation Logic</w:t>
            </w:r>
          </w:p>
        </w:tc>
      </w:tr>
      <w:tr w:rsidR="0066014B" w:rsidRPr="00966A0A" w14:paraId="188A1545" w14:textId="0CCB78D1" w:rsidTr="0066014B">
        <w:trPr>
          <w:cantSplit/>
          <w:jc w:val="center"/>
        </w:trPr>
        <w:tc>
          <w:tcPr>
            <w:tcW w:w="865" w:type="pct"/>
            <w:shd w:val="clear" w:color="auto" w:fill="auto"/>
          </w:tcPr>
          <w:p w14:paraId="335BA5E3" w14:textId="272BA056" w:rsidR="00830EC8" w:rsidRPr="00FD6237" w:rsidRDefault="00830EC8" w:rsidP="006F0475">
            <w:pPr>
              <w:pStyle w:val="TableText"/>
            </w:pPr>
            <w:r w:rsidRPr="00FD6237">
              <w:t>Servlet Exec</w:t>
            </w:r>
          </w:p>
        </w:tc>
        <w:tc>
          <w:tcPr>
            <w:tcW w:w="1694" w:type="pct"/>
          </w:tcPr>
          <w:p w14:paraId="5DF7C856" w14:textId="46FDA7DD" w:rsidR="00830EC8" w:rsidRPr="00FD6237" w:rsidRDefault="00830EC8" w:rsidP="006F0475">
            <w:pPr>
              <w:pStyle w:val="TableText"/>
            </w:pPr>
            <w:proofErr w:type="gramStart"/>
            <w:r w:rsidRPr="00FD6237">
              <w:t>Application server for SiteMinder Federation option pack for CSP and SSOi partnerships with VAAFI.</w:t>
            </w:r>
            <w:proofErr w:type="gramEnd"/>
            <w:r w:rsidRPr="00FD6237">
              <w:t xml:space="preserve"> Servlet Exec </w:t>
            </w:r>
            <w:proofErr w:type="gramStart"/>
            <w:r w:rsidRPr="00FD6237">
              <w:t>is used</w:t>
            </w:r>
            <w:proofErr w:type="gramEnd"/>
            <w:r w:rsidRPr="00FD6237">
              <w:t xml:space="preserve"> in conjunction with CA SiteMinder Federation Option pack. All appropriate JVMs on all AcS environments </w:t>
            </w:r>
            <w:proofErr w:type="gramStart"/>
            <w:r w:rsidRPr="00FD6237">
              <w:t>were updated</w:t>
            </w:r>
            <w:proofErr w:type="gramEnd"/>
            <w:r w:rsidRPr="00FD6237">
              <w:t xml:space="preserve"> as part of the OIG audit findings resolution. The NewAtlanta ServletExec v6.0 from 11/30/2007 product supports a minimum of Java 1.5, as listed in the release notes, but has no specific references to restrictions about newer versions of Java. As ServletExec needs to have a waiver per TRM, this process </w:t>
            </w:r>
            <w:proofErr w:type="gramStart"/>
            <w:r w:rsidRPr="00FD6237">
              <w:t>will be initiated</w:t>
            </w:r>
            <w:proofErr w:type="gramEnd"/>
            <w:r w:rsidRPr="00FD6237">
              <w:t>. Waiver approval will be reflected in the SDD</w:t>
            </w:r>
          </w:p>
        </w:tc>
        <w:tc>
          <w:tcPr>
            <w:tcW w:w="1719" w:type="pct"/>
            <w:shd w:val="clear" w:color="auto" w:fill="auto"/>
          </w:tcPr>
          <w:p w14:paraId="097656F6" w14:textId="77777777" w:rsidR="00830EC8" w:rsidRPr="00586408" w:rsidRDefault="00830EC8" w:rsidP="00084C53">
            <w:pPr>
              <w:pStyle w:val="TableText0"/>
              <w:spacing w:before="60" w:after="60"/>
              <w:rPr>
                <w:rFonts w:ascii="Times New Roman" w:hAnsi="Times New Roman"/>
                <w:sz w:val="20"/>
              </w:rPr>
            </w:pPr>
            <w:r w:rsidRPr="00586408">
              <w:rPr>
                <w:rFonts w:ascii="Times New Roman" w:hAnsi="Times New Roman"/>
                <w:sz w:val="20"/>
              </w:rPr>
              <w:t>Terremark Culpeper, VA (Primary)</w:t>
            </w:r>
          </w:p>
          <w:p w14:paraId="05CD610A" w14:textId="1BF2CEEC" w:rsidR="00830EC8" w:rsidRPr="00FD6237" w:rsidRDefault="00830EC8" w:rsidP="006F0475">
            <w:pPr>
              <w:pStyle w:val="TableText"/>
            </w:pPr>
            <w:r w:rsidRPr="00FD6237">
              <w:t>Terremark Miami, FL (Disaster Recovery)</w:t>
            </w:r>
          </w:p>
        </w:tc>
        <w:tc>
          <w:tcPr>
            <w:tcW w:w="721" w:type="pct"/>
          </w:tcPr>
          <w:p w14:paraId="74E6AF3B" w14:textId="06924741" w:rsidR="00830EC8" w:rsidRPr="00586408" w:rsidRDefault="004C6132" w:rsidP="00084C53">
            <w:pPr>
              <w:pStyle w:val="TableText0"/>
              <w:spacing w:before="60" w:after="60"/>
              <w:rPr>
                <w:rFonts w:ascii="Times New Roman" w:hAnsi="Times New Roman"/>
                <w:sz w:val="20"/>
              </w:rPr>
            </w:pPr>
            <w:r w:rsidRPr="00586408">
              <w:rPr>
                <w:rFonts w:ascii="Times New Roman" w:hAnsi="Times New Roman"/>
                <w:sz w:val="20"/>
              </w:rPr>
              <w:t>Interface Code</w:t>
            </w:r>
          </w:p>
        </w:tc>
      </w:tr>
      <w:tr w:rsidR="0066014B" w:rsidRPr="00966A0A" w14:paraId="0E4D9721" w14:textId="6A7E56DE" w:rsidTr="0066014B">
        <w:trPr>
          <w:cantSplit/>
          <w:jc w:val="center"/>
        </w:trPr>
        <w:tc>
          <w:tcPr>
            <w:tcW w:w="865" w:type="pct"/>
            <w:shd w:val="clear" w:color="auto" w:fill="auto"/>
          </w:tcPr>
          <w:p w14:paraId="3BB70642" w14:textId="3968A569" w:rsidR="00830EC8" w:rsidRPr="00966A0A" w:rsidRDefault="00830EC8" w:rsidP="006F0475">
            <w:pPr>
              <w:pStyle w:val="TableText"/>
            </w:pPr>
            <w:r w:rsidRPr="00966A0A">
              <w:lastRenderedPageBreak/>
              <w:t>CA SiteMinder</w:t>
            </w:r>
          </w:p>
        </w:tc>
        <w:tc>
          <w:tcPr>
            <w:tcW w:w="1694" w:type="pct"/>
          </w:tcPr>
          <w:p w14:paraId="7777E91D" w14:textId="6E13B444" w:rsidR="00830EC8" w:rsidRPr="00966A0A" w:rsidRDefault="00830EC8" w:rsidP="006F0475">
            <w:pPr>
              <w:pStyle w:val="TableText"/>
            </w:pPr>
            <w:proofErr w:type="gramStart"/>
            <w:r w:rsidRPr="00966A0A">
              <w:t>This is a set of features that provides Single Sign-On, session management, WS Security, Authentication</w:t>
            </w:r>
            <w:proofErr w:type="gramEnd"/>
            <w:r w:rsidRPr="00966A0A">
              <w:t xml:space="preserve"> and Authorization Policies, Policy Decision Point, and audit reporting for access controls.</w:t>
            </w:r>
          </w:p>
        </w:tc>
        <w:tc>
          <w:tcPr>
            <w:tcW w:w="1719" w:type="pct"/>
            <w:shd w:val="clear" w:color="auto" w:fill="auto"/>
          </w:tcPr>
          <w:p w14:paraId="039CD65D" w14:textId="77777777" w:rsidR="00830EC8" w:rsidRPr="00586408" w:rsidRDefault="00830EC8" w:rsidP="00084C53">
            <w:pPr>
              <w:pStyle w:val="TableText0"/>
              <w:spacing w:before="60" w:after="60"/>
              <w:rPr>
                <w:rFonts w:ascii="Times New Roman" w:hAnsi="Times New Roman"/>
                <w:sz w:val="20"/>
              </w:rPr>
            </w:pPr>
            <w:r w:rsidRPr="00586408">
              <w:rPr>
                <w:rFonts w:ascii="Times New Roman" w:hAnsi="Times New Roman"/>
                <w:sz w:val="20"/>
              </w:rPr>
              <w:t>Terremark Culpeper, VA (Primary)</w:t>
            </w:r>
          </w:p>
          <w:p w14:paraId="4E370741" w14:textId="32D85606" w:rsidR="00830EC8" w:rsidRPr="00966A0A" w:rsidRDefault="00830EC8" w:rsidP="006F0475">
            <w:pPr>
              <w:pStyle w:val="TableText"/>
            </w:pPr>
            <w:r w:rsidRPr="00966A0A">
              <w:t>Terremark Miami, FL (Disaster Recovery)</w:t>
            </w:r>
          </w:p>
        </w:tc>
        <w:tc>
          <w:tcPr>
            <w:tcW w:w="721" w:type="pct"/>
          </w:tcPr>
          <w:p w14:paraId="0BD77A9D" w14:textId="4CB3CD6D" w:rsidR="00830EC8" w:rsidRPr="00586408" w:rsidRDefault="003E322F" w:rsidP="00084C53">
            <w:pPr>
              <w:pStyle w:val="TableText0"/>
              <w:spacing w:before="60" w:after="60"/>
              <w:rPr>
                <w:rFonts w:ascii="Times New Roman" w:hAnsi="Times New Roman"/>
                <w:sz w:val="22"/>
              </w:rPr>
            </w:pPr>
            <w:r w:rsidRPr="00586408">
              <w:rPr>
                <w:rFonts w:ascii="Times New Roman" w:hAnsi="Times New Roman"/>
                <w:sz w:val="22"/>
              </w:rPr>
              <w:t>Business Logic</w:t>
            </w:r>
          </w:p>
        </w:tc>
      </w:tr>
      <w:tr w:rsidR="0066014B" w:rsidRPr="00966A0A" w14:paraId="401891C6" w14:textId="1680A38E" w:rsidTr="0066014B">
        <w:trPr>
          <w:cantSplit/>
          <w:jc w:val="center"/>
        </w:trPr>
        <w:tc>
          <w:tcPr>
            <w:tcW w:w="865" w:type="pct"/>
            <w:shd w:val="clear" w:color="auto" w:fill="auto"/>
          </w:tcPr>
          <w:p w14:paraId="4A43ADEF" w14:textId="2079C370" w:rsidR="00830EC8" w:rsidRPr="00966A0A" w:rsidRDefault="00830EC8" w:rsidP="006F0475">
            <w:pPr>
              <w:pStyle w:val="TableText"/>
            </w:pPr>
            <w:r w:rsidRPr="00966A0A">
              <w:t>CA Secure Proxy Server</w:t>
            </w:r>
          </w:p>
        </w:tc>
        <w:tc>
          <w:tcPr>
            <w:tcW w:w="1694" w:type="pct"/>
          </w:tcPr>
          <w:p w14:paraId="21748517" w14:textId="03B0F14B" w:rsidR="00830EC8" w:rsidRPr="00966A0A" w:rsidRDefault="00830EC8" w:rsidP="006F0475">
            <w:pPr>
              <w:pStyle w:val="TableText"/>
            </w:pPr>
            <w:r w:rsidRPr="00966A0A">
              <w:t xml:space="preserve">This </w:t>
            </w:r>
            <w:proofErr w:type="gramStart"/>
            <w:r w:rsidRPr="00966A0A">
              <w:t>is a stand-alone server that</w:t>
            </w:r>
            <w:proofErr w:type="gramEnd"/>
            <w:r w:rsidRPr="00966A0A">
              <w:t xml:space="preserve"> provides a proxy-based solution for access control</w:t>
            </w:r>
            <w:r w:rsidR="00E93C13" w:rsidRPr="00966A0A">
              <w:t xml:space="preserve"> and provides web services interface for token authentication/‌validation</w:t>
            </w:r>
            <w:r w:rsidRPr="00966A0A">
              <w:t>.</w:t>
            </w:r>
          </w:p>
        </w:tc>
        <w:tc>
          <w:tcPr>
            <w:tcW w:w="1719" w:type="pct"/>
            <w:shd w:val="clear" w:color="auto" w:fill="auto"/>
          </w:tcPr>
          <w:p w14:paraId="444255E1" w14:textId="77777777" w:rsidR="00830EC8" w:rsidRPr="00586408" w:rsidRDefault="00830EC8" w:rsidP="00084C53">
            <w:pPr>
              <w:pStyle w:val="TableText0"/>
              <w:spacing w:before="60" w:after="60"/>
              <w:rPr>
                <w:rFonts w:ascii="Times New Roman" w:hAnsi="Times New Roman"/>
                <w:sz w:val="20"/>
              </w:rPr>
            </w:pPr>
            <w:r w:rsidRPr="00586408">
              <w:rPr>
                <w:rFonts w:ascii="Times New Roman" w:hAnsi="Times New Roman"/>
                <w:sz w:val="20"/>
              </w:rPr>
              <w:t>Terremark Culpeper, VA (Primary)</w:t>
            </w:r>
          </w:p>
          <w:p w14:paraId="0E227FFA" w14:textId="3FE57B7E" w:rsidR="00830EC8" w:rsidRPr="00966A0A" w:rsidRDefault="00830EC8" w:rsidP="006F0475">
            <w:pPr>
              <w:pStyle w:val="TableText"/>
            </w:pPr>
            <w:r w:rsidRPr="00966A0A">
              <w:t>Terremark Miami, FL (Disaster Recovery)</w:t>
            </w:r>
          </w:p>
        </w:tc>
        <w:tc>
          <w:tcPr>
            <w:tcW w:w="721" w:type="pct"/>
          </w:tcPr>
          <w:p w14:paraId="600F4E15" w14:textId="0FFF80B8" w:rsidR="00830EC8" w:rsidRPr="00586408" w:rsidRDefault="003E322F" w:rsidP="00084C53">
            <w:pPr>
              <w:pStyle w:val="TableText0"/>
              <w:spacing w:before="60" w:after="60"/>
              <w:rPr>
                <w:rFonts w:ascii="Times New Roman" w:hAnsi="Times New Roman"/>
                <w:sz w:val="20"/>
              </w:rPr>
            </w:pPr>
            <w:r w:rsidRPr="00586408">
              <w:rPr>
                <w:rFonts w:ascii="Times New Roman" w:hAnsi="Times New Roman"/>
                <w:sz w:val="20"/>
              </w:rPr>
              <w:t>Business Logic</w:t>
            </w:r>
          </w:p>
        </w:tc>
      </w:tr>
      <w:tr w:rsidR="0066014B" w:rsidRPr="00966A0A" w14:paraId="4A52A848" w14:textId="2C88D9F6" w:rsidTr="0066014B">
        <w:trPr>
          <w:cantSplit/>
          <w:jc w:val="center"/>
        </w:trPr>
        <w:tc>
          <w:tcPr>
            <w:tcW w:w="865" w:type="pct"/>
            <w:shd w:val="clear" w:color="auto" w:fill="auto"/>
          </w:tcPr>
          <w:p w14:paraId="26146D90" w14:textId="6AA40E3E" w:rsidR="00830EC8" w:rsidRPr="00966A0A" w:rsidRDefault="00830EC8" w:rsidP="006F0475">
            <w:pPr>
              <w:pStyle w:val="TableText"/>
            </w:pPr>
            <w:r w:rsidRPr="00966A0A">
              <w:t>CA Directory</w:t>
            </w:r>
          </w:p>
        </w:tc>
        <w:tc>
          <w:tcPr>
            <w:tcW w:w="1694" w:type="pct"/>
          </w:tcPr>
          <w:p w14:paraId="78BBE9ED" w14:textId="36BA8D6F" w:rsidR="00830EC8" w:rsidRPr="00966A0A" w:rsidRDefault="00830EC8" w:rsidP="006F0475">
            <w:pPr>
              <w:pStyle w:val="TableText"/>
            </w:pPr>
            <w:proofErr w:type="gramStart"/>
            <w:r w:rsidRPr="00966A0A">
              <w:t>LDAP directory to support CA SiteMinder, CA SSO and CA IdentityMinder backend configuration and data store.</w:t>
            </w:r>
            <w:proofErr w:type="gramEnd"/>
          </w:p>
        </w:tc>
        <w:tc>
          <w:tcPr>
            <w:tcW w:w="1719" w:type="pct"/>
            <w:shd w:val="clear" w:color="auto" w:fill="auto"/>
          </w:tcPr>
          <w:p w14:paraId="210CD1E4" w14:textId="77777777" w:rsidR="00830EC8" w:rsidRPr="00586408" w:rsidRDefault="00830EC8" w:rsidP="00084C53">
            <w:pPr>
              <w:pStyle w:val="TableText0"/>
              <w:spacing w:before="60" w:after="60"/>
              <w:rPr>
                <w:rFonts w:ascii="Times New Roman" w:hAnsi="Times New Roman"/>
                <w:sz w:val="20"/>
              </w:rPr>
            </w:pPr>
            <w:r w:rsidRPr="00586408">
              <w:rPr>
                <w:rFonts w:ascii="Times New Roman" w:hAnsi="Times New Roman"/>
                <w:sz w:val="20"/>
              </w:rPr>
              <w:t>Terremark Culpeper, VA (Primary)</w:t>
            </w:r>
          </w:p>
          <w:p w14:paraId="5C0A2747" w14:textId="03DCCB15" w:rsidR="00830EC8" w:rsidRPr="00966A0A" w:rsidRDefault="00830EC8" w:rsidP="006F0475">
            <w:pPr>
              <w:pStyle w:val="TableText"/>
            </w:pPr>
            <w:r w:rsidRPr="00966A0A">
              <w:t>Terremark Miami, FL (Disaster Recovery)</w:t>
            </w:r>
          </w:p>
        </w:tc>
        <w:tc>
          <w:tcPr>
            <w:tcW w:w="721" w:type="pct"/>
          </w:tcPr>
          <w:p w14:paraId="191E7907" w14:textId="4961F668" w:rsidR="00830EC8" w:rsidRPr="00586408" w:rsidRDefault="003E322F" w:rsidP="00084C53">
            <w:pPr>
              <w:pStyle w:val="TableText0"/>
              <w:spacing w:before="60" w:after="60"/>
              <w:rPr>
                <w:rFonts w:ascii="Times New Roman" w:hAnsi="Times New Roman"/>
                <w:sz w:val="20"/>
              </w:rPr>
            </w:pPr>
            <w:r w:rsidRPr="00586408">
              <w:rPr>
                <w:rFonts w:ascii="Times New Roman" w:hAnsi="Times New Roman"/>
                <w:sz w:val="20"/>
              </w:rPr>
              <w:t>Data Logic</w:t>
            </w:r>
          </w:p>
        </w:tc>
      </w:tr>
      <w:tr w:rsidR="0066014B" w:rsidRPr="00966A0A" w14:paraId="4BA97DCC" w14:textId="70AE2CB9" w:rsidTr="0066014B">
        <w:trPr>
          <w:cantSplit/>
          <w:jc w:val="center"/>
        </w:trPr>
        <w:tc>
          <w:tcPr>
            <w:tcW w:w="865" w:type="pct"/>
            <w:shd w:val="clear" w:color="auto" w:fill="auto"/>
          </w:tcPr>
          <w:p w14:paraId="447AA670" w14:textId="4E4504BA" w:rsidR="00830EC8" w:rsidRPr="00966A0A" w:rsidRDefault="00830EC8" w:rsidP="006F0475">
            <w:pPr>
              <w:pStyle w:val="TableText"/>
            </w:pPr>
            <w:r w:rsidRPr="00966A0A">
              <w:t>IBM DataPower</w:t>
            </w:r>
          </w:p>
        </w:tc>
        <w:tc>
          <w:tcPr>
            <w:tcW w:w="1694" w:type="pct"/>
          </w:tcPr>
          <w:p w14:paraId="304FEF41" w14:textId="3BA033F9" w:rsidR="00830EC8" w:rsidRPr="00966A0A" w:rsidRDefault="00830EC8" w:rsidP="006F0475">
            <w:pPr>
              <w:pStyle w:val="TableText"/>
            </w:pPr>
            <w:r w:rsidRPr="00966A0A">
              <w:t>COTS XML Security Gateway</w:t>
            </w:r>
          </w:p>
        </w:tc>
        <w:tc>
          <w:tcPr>
            <w:tcW w:w="1719" w:type="pct"/>
            <w:shd w:val="clear" w:color="auto" w:fill="auto"/>
          </w:tcPr>
          <w:p w14:paraId="4AA78572" w14:textId="77777777" w:rsidR="00830EC8" w:rsidRPr="00586408" w:rsidRDefault="00830EC8" w:rsidP="00084C53">
            <w:pPr>
              <w:pStyle w:val="TableText0"/>
              <w:spacing w:before="60" w:after="60"/>
              <w:rPr>
                <w:rFonts w:ascii="Times New Roman" w:hAnsi="Times New Roman"/>
                <w:sz w:val="20"/>
              </w:rPr>
            </w:pPr>
            <w:r w:rsidRPr="00586408">
              <w:rPr>
                <w:rFonts w:ascii="Times New Roman" w:hAnsi="Times New Roman"/>
                <w:sz w:val="20"/>
              </w:rPr>
              <w:t>Terremark Culpeper, VA (Primary)</w:t>
            </w:r>
          </w:p>
          <w:p w14:paraId="059A6D4E" w14:textId="17B73385" w:rsidR="00830EC8" w:rsidRPr="00966A0A" w:rsidRDefault="00830EC8" w:rsidP="006F0475">
            <w:pPr>
              <w:pStyle w:val="TableText"/>
            </w:pPr>
            <w:r w:rsidRPr="00966A0A">
              <w:t>Terremark Miami, FL (Disaster Recovery)</w:t>
            </w:r>
          </w:p>
        </w:tc>
        <w:tc>
          <w:tcPr>
            <w:tcW w:w="721" w:type="pct"/>
          </w:tcPr>
          <w:p w14:paraId="64F6BA81" w14:textId="20012DDC" w:rsidR="00830EC8" w:rsidRPr="00586408" w:rsidRDefault="003E322F" w:rsidP="00084C53">
            <w:pPr>
              <w:pStyle w:val="TableText0"/>
              <w:spacing w:before="60" w:after="60"/>
              <w:rPr>
                <w:rFonts w:ascii="Times New Roman" w:hAnsi="Times New Roman"/>
                <w:sz w:val="20"/>
              </w:rPr>
            </w:pPr>
            <w:r w:rsidRPr="00586408">
              <w:rPr>
                <w:rFonts w:ascii="Times New Roman" w:hAnsi="Times New Roman"/>
                <w:sz w:val="20"/>
              </w:rPr>
              <w:t>Business Logic</w:t>
            </w:r>
          </w:p>
        </w:tc>
      </w:tr>
      <w:tr w:rsidR="0066014B" w:rsidRPr="00966A0A" w14:paraId="66AFE32D" w14:textId="4CCF8654" w:rsidTr="0066014B">
        <w:trPr>
          <w:cantSplit/>
          <w:jc w:val="center"/>
        </w:trPr>
        <w:tc>
          <w:tcPr>
            <w:tcW w:w="865" w:type="pct"/>
            <w:shd w:val="clear" w:color="auto" w:fill="auto"/>
          </w:tcPr>
          <w:p w14:paraId="731661B6" w14:textId="1BF34262" w:rsidR="00830EC8" w:rsidRPr="00966A0A" w:rsidRDefault="00830EC8" w:rsidP="006F0475">
            <w:pPr>
              <w:pStyle w:val="TableText"/>
            </w:pPr>
            <w:r w:rsidRPr="00966A0A">
              <w:t>Oracle Database</w:t>
            </w:r>
          </w:p>
        </w:tc>
        <w:tc>
          <w:tcPr>
            <w:tcW w:w="1694" w:type="pct"/>
          </w:tcPr>
          <w:p w14:paraId="3CAF6A98" w14:textId="105BB509" w:rsidR="00830EC8" w:rsidRPr="00966A0A" w:rsidRDefault="00830EC8" w:rsidP="006F0475">
            <w:pPr>
              <w:pStyle w:val="TableText"/>
            </w:pPr>
            <w:proofErr w:type="gramStart"/>
            <w:r w:rsidRPr="00966A0A">
              <w:t>Database to support CA IdentityMinder and audit logs from different components.</w:t>
            </w:r>
            <w:proofErr w:type="gramEnd"/>
          </w:p>
        </w:tc>
        <w:tc>
          <w:tcPr>
            <w:tcW w:w="1719" w:type="pct"/>
            <w:shd w:val="clear" w:color="auto" w:fill="auto"/>
          </w:tcPr>
          <w:p w14:paraId="39E2AB7F" w14:textId="77777777" w:rsidR="00830EC8" w:rsidRPr="00586408" w:rsidRDefault="00830EC8" w:rsidP="00084C53">
            <w:pPr>
              <w:pStyle w:val="TableText0"/>
              <w:spacing w:before="60" w:after="60"/>
              <w:rPr>
                <w:rFonts w:ascii="Times New Roman" w:hAnsi="Times New Roman"/>
                <w:sz w:val="20"/>
              </w:rPr>
            </w:pPr>
            <w:r w:rsidRPr="00586408">
              <w:rPr>
                <w:rFonts w:ascii="Times New Roman" w:hAnsi="Times New Roman"/>
                <w:sz w:val="20"/>
              </w:rPr>
              <w:t>Terremark Culpeper, VA (Primary)</w:t>
            </w:r>
          </w:p>
          <w:p w14:paraId="30991D37" w14:textId="47DA0266" w:rsidR="00830EC8" w:rsidRPr="00966A0A" w:rsidRDefault="00830EC8" w:rsidP="006F0475">
            <w:pPr>
              <w:pStyle w:val="TableText"/>
            </w:pPr>
            <w:r w:rsidRPr="00966A0A">
              <w:t>Terremark Miami, FL (Disaster Recovery)</w:t>
            </w:r>
          </w:p>
        </w:tc>
        <w:tc>
          <w:tcPr>
            <w:tcW w:w="721" w:type="pct"/>
          </w:tcPr>
          <w:p w14:paraId="50612DCA" w14:textId="1F1F7FB8" w:rsidR="00830EC8" w:rsidRPr="00586408" w:rsidRDefault="003E322F" w:rsidP="00084C53">
            <w:pPr>
              <w:pStyle w:val="TableText0"/>
              <w:spacing w:before="60" w:after="60"/>
              <w:rPr>
                <w:rFonts w:ascii="Times New Roman" w:hAnsi="Times New Roman"/>
                <w:sz w:val="20"/>
              </w:rPr>
            </w:pPr>
            <w:r w:rsidRPr="00586408">
              <w:rPr>
                <w:rFonts w:ascii="Times New Roman" w:hAnsi="Times New Roman"/>
                <w:sz w:val="20"/>
              </w:rPr>
              <w:t>Data Logic</w:t>
            </w:r>
          </w:p>
        </w:tc>
      </w:tr>
      <w:tr w:rsidR="0066014B" w:rsidRPr="00966A0A" w14:paraId="244D31E5" w14:textId="77777777" w:rsidTr="0066014B">
        <w:trPr>
          <w:cantSplit/>
          <w:jc w:val="center"/>
        </w:trPr>
        <w:tc>
          <w:tcPr>
            <w:tcW w:w="865" w:type="pct"/>
            <w:shd w:val="clear" w:color="auto" w:fill="auto"/>
          </w:tcPr>
          <w:p w14:paraId="79FA595F" w14:textId="407F1107" w:rsidR="000356E8" w:rsidRPr="00966A0A" w:rsidRDefault="000356E8" w:rsidP="006F0475">
            <w:pPr>
              <w:pStyle w:val="TableText"/>
            </w:pPr>
            <w:r w:rsidRPr="00966A0A">
              <w:t>Oracle WebLogic Server</w:t>
            </w:r>
          </w:p>
        </w:tc>
        <w:tc>
          <w:tcPr>
            <w:tcW w:w="1694" w:type="pct"/>
          </w:tcPr>
          <w:p w14:paraId="1443868D" w14:textId="328F64F1" w:rsidR="000356E8" w:rsidRPr="00966A0A" w:rsidRDefault="000356E8" w:rsidP="006F0475">
            <w:pPr>
              <w:pStyle w:val="TableText"/>
            </w:pPr>
            <w:r w:rsidRPr="00966A0A">
              <w:t>App server providing administrative user interface for CA SiteMinder</w:t>
            </w:r>
          </w:p>
        </w:tc>
        <w:tc>
          <w:tcPr>
            <w:tcW w:w="1719" w:type="pct"/>
            <w:shd w:val="clear" w:color="auto" w:fill="auto"/>
          </w:tcPr>
          <w:p w14:paraId="7D8D9E91" w14:textId="77777777" w:rsidR="000356E8" w:rsidRPr="00586408" w:rsidRDefault="000356E8" w:rsidP="00084C53">
            <w:pPr>
              <w:pStyle w:val="TableText0"/>
              <w:spacing w:before="60" w:after="60"/>
              <w:rPr>
                <w:rFonts w:ascii="Times New Roman" w:hAnsi="Times New Roman"/>
                <w:sz w:val="20"/>
              </w:rPr>
            </w:pPr>
          </w:p>
        </w:tc>
        <w:tc>
          <w:tcPr>
            <w:tcW w:w="721" w:type="pct"/>
          </w:tcPr>
          <w:p w14:paraId="3D092E97" w14:textId="77777777" w:rsidR="000356E8" w:rsidRPr="00586408" w:rsidRDefault="000356E8" w:rsidP="00084C53">
            <w:pPr>
              <w:pStyle w:val="TableText0"/>
              <w:spacing w:before="60" w:after="60"/>
              <w:rPr>
                <w:rFonts w:ascii="Times New Roman" w:hAnsi="Times New Roman"/>
                <w:sz w:val="20"/>
              </w:rPr>
            </w:pPr>
          </w:p>
        </w:tc>
      </w:tr>
    </w:tbl>
    <w:p w14:paraId="5D060FA9" w14:textId="3BCE58C4" w:rsidR="00471D22" w:rsidRPr="00966A0A" w:rsidRDefault="00471D22" w:rsidP="00586408">
      <w:bookmarkStart w:id="2817" w:name="_Toc417087276"/>
    </w:p>
    <w:p w14:paraId="56CAABB4" w14:textId="134A8B0A" w:rsidR="001D3F52" w:rsidRPr="004D71E0" w:rsidRDefault="001D3F52" w:rsidP="004D71E0">
      <w:pPr>
        <w:pStyle w:val="Caption"/>
      </w:pPr>
      <w:bookmarkStart w:id="2818" w:name="_Toc449905388"/>
      <w:bookmarkStart w:id="2819" w:name="_Toc454363012"/>
      <w:r w:rsidRPr="004D71E0">
        <w:t xml:space="preserve">Table </w:t>
      </w:r>
      <w:r w:rsidR="00862264">
        <w:fldChar w:fldCharType="begin"/>
      </w:r>
      <w:r w:rsidR="00862264">
        <w:instrText xml:space="preserve"> SEQ Table \* ARABIC </w:instrText>
      </w:r>
      <w:r w:rsidR="00862264">
        <w:fldChar w:fldCharType="separate"/>
      </w:r>
      <w:r w:rsidR="00BF35C8">
        <w:rPr>
          <w:noProof/>
        </w:rPr>
        <w:t>5</w:t>
      </w:r>
      <w:r w:rsidR="00862264">
        <w:rPr>
          <w:noProof/>
        </w:rPr>
        <w:fldChar w:fldCharType="end"/>
      </w:r>
      <w:r w:rsidRPr="004D71E0">
        <w:t>: Application Users</w:t>
      </w:r>
      <w:bookmarkEnd w:id="2817"/>
      <w:bookmarkEnd w:id="2818"/>
      <w:bookmarkEnd w:id="281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Users"/>
        <w:tblDescription w:val="Table captures the application users."/>
      </w:tblPr>
      <w:tblGrid>
        <w:gridCol w:w="1619"/>
        <w:gridCol w:w="5942"/>
        <w:gridCol w:w="1799"/>
      </w:tblGrid>
      <w:tr w:rsidR="0066014B" w:rsidRPr="00966A0A" w14:paraId="77FA7BF1" w14:textId="77777777" w:rsidTr="0066014B">
        <w:trPr>
          <w:cantSplit/>
          <w:tblHeader/>
          <w:jc w:val="center"/>
        </w:trPr>
        <w:tc>
          <w:tcPr>
            <w:tcW w:w="865" w:type="pct"/>
            <w:shd w:val="clear" w:color="auto" w:fill="D9D9D9" w:themeFill="background1" w:themeFillShade="D9"/>
          </w:tcPr>
          <w:p w14:paraId="77FA7BEE" w14:textId="77777777" w:rsidR="00630CA4" w:rsidRPr="004D71E0" w:rsidRDefault="00630CA4" w:rsidP="00586408">
            <w:pPr>
              <w:pStyle w:val="TableHeadingCentered"/>
            </w:pPr>
            <w:bookmarkStart w:id="2820" w:name="ColumnTitle_19"/>
            <w:bookmarkEnd w:id="2820"/>
            <w:r w:rsidRPr="004D71E0">
              <w:t>Application Component</w:t>
            </w:r>
          </w:p>
        </w:tc>
        <w:tc>
          <w:tcPr>
            <w:tcW w:w="3174" w:type="pct"/>
            <w:shd w:val="clear" w:color="auto" w:fill="D9D9D9" w:themeFill="background1" w:themeFillShade="D9"/>
          </w:tcPr>
          <w:p w14:paraId="77FA7BEF" w14:textId="77777777" w:rsidR="00630CA4" w:rsidRPr="004D71E0" w:rsidRDefault="00630CA4" w:rsidP="00586408">
            <w:pPr>
              <w:pStyle w:val="TableHeadingCentered"/>
            </w:pPr>
            <w:r w:rsidRPr="004D71E0">
              <w:t>Location</w:t>
            </w:r>
          </w:p>
        </w:tc>
        <w:tc>
          <w:tcPr>
            <w:tcW w:w="962" w:type="pct"/>
            <w:shd w:val="clear" w:color="auto" w:fill="D9D9D9" w:themeFill="background1" w:themeFillShade="D9"/>
          </w:tcPr>
          <w:p w14:paraId="77FA7BF0" w14:textId="77777777" w:rsidR="00630CA4" w:rsidRPr="004D71E0" w:rsidRDefault="00630CA4" w:rsidP="00586408">
            <w:pPr>
              <w:pStyle w:val="TableHeadingCentered"/>
            </w:pPr>
            <w:r w:rsidRPr="004D71E0">
              <w:t>User</w:t>
            </w:r>
          </w:p>
        </w:tc>
      </w:tr>
      <w:tr w:rsidR="0066014B" w:rsidRPr="00966A0A" w14:paraId="77FA7BF5" w14:textId="77777777" w:rsidTr="0066014B">
        <w:trPr>
          <w:cantSplit/>
          <w:jc w:val="center"/>
        </w:trPr>
        <w:tc>
          <w:tcPr>
            <w:tcW w:w="865" w:type="pct"/>
            <w:shd w:val="clear" w:color="auto" w:fill="auto"/>
          </w:tcPr>
          <w:p w14:paraId="77FA7BF2" w14:textId="41216C7A" w:rsidR="0079625D" w:rsidRPr="004D71E0" w:rsidRDefault="00294A60" w:rsidP="006F0475">
            <w:pPr>
              <w:pStyle w:val="TableText"/>
            </w:pPr>
            <w:r w:rsidRPr="004D71E0">
              <w:t>SSOi</w:t>
            </w:r>
          </w:p>
        </w:tc>
        <w:tc>
          <w:tcPr>
            <w:tcW w:w="3174" w:type="pct"/>
            <w:shd w:val="clear" w:color="auto" w:fill="auto"/>
          </w:tcPr>
          <w:p w14:paraId="24FA7BDC" w14:textId="06B5BD97" w:rsidR="0079625D" w:rsidRPr="004D71E0" w:rsidRDefault="0079625D" w:rsidP="006F0475">
            <w:pPr>
              <w:pStyle w:val="TableText"/>
            </w:pPr>
            <w:r w:rsidRPr="004D71E0">
              <w:t>Terremark Culpeper, VA (Primary)</w:t>
            </w:r>
          </w:p>
          <w:p w14:paraId="77FA7BF3" w14:textId="5387402C" w:rsidR="0079625D" w:rsidRPr="004D71E0" w:rsidRDefault="0079625D" w:rsidP="006F0475">
            <w:pPr>
              <w:pStyle w:val="TableText"/>
            </w:pPr>
            <w:r w:rsidRPr="004D71E0">
              <w:t>Terremark Miami, FL (Disaster Recovery)</w:t>
            </w:r>
          </w:p>
        </w:tc>
        <w:tc>
          <w:tcPr>
            <w:tcW w:w="962" w:type="pct"/>
            <w:shd w:val="clear" w:color="auto" w:fill="auto"/>
          </w:tcPr>
          <w:p w14:paraId="77FA7BF4" w14:textId="1BB0BEEE" w:rsidR="0079625D" w:rsidRPr="004D71E0" w:rsidRDefault="0079625D" w:rsidP="006F0475">
            <w:pPr>
              <w:pStyle w:val="TableText"/>
            </w:pPr>
            <w:r w:rsidRPr="004D71E0">
              <w:t>SSOi Administrator</w:t>
            </w:r>
          </w:p>
        </w:tc>
      </w:tr>
      <w:tr w:rsidR="0066014B" w:rsidRPr="00966A0A" w14:paraId="3195EDE8" w14:textId="77777777" w:rsidTr="0066014B">
        <w:trPr>
          <w:cantSplit/>
          <w:jc w:val="center"/>
        </w:trPr>
        <w:tc>
          <w:tcPr>
            <w:tcW w:w="865" w:type="pct"/>
            <w:shd w:val="clear" w:color="auto" w:fill="auto"/>
          </w:tcPr>
          <w:p w14:paraId="239AF574" w14:textId="1ACA2023" w:rsidR="0079625D" w:rsidRPr="004D71E0" w:rsidRDefault="00294A60" w:rsidP="006F0475">
            <w:pPr>
              <w:pStyle w:val="TableText"/>
            </w:pPr>
            <w:r w:rsidRPr="004D71E0">
              <w:t>SSOi</w:t>
            </w:r>
          </w:p>
        </w:tc>
        <w:tc>
          <w:tcPr>
            <w:tcW w:w="3174" w:type="pct"/>
            <w:shd w:val="clear" w:color="auto" w:fill="auto"/>
          </w:tcPr>
          <w:p w14:paraId="3FA1EC40" w14:textId="77777777" w:rsidR="0079625D" w:rsidRPr="004D71E0" w:rsidRDefault="0079625D" w:rsidP="006F0475">
            <w:pPr>
              <w:pStyle w:val="TableText"/>
            </w:pPr>
            <w:r w:rsidRPr="004D71E0">
              <w:t>Terremark Culpeper, VA (Primary)</w:t>
            </w:r>
          </w:p>
          <w:p w14:paraId="0AC723A8" w14:textId="41F13329" w:rsidR="0079625D" w:rsidRPr="004D71E0" w:rsidRDefault="0079625D" w:rsidP="006F0475">
            <w:pPr>
              <w:pStyle w:val="TableText"/>
            </w:pPr>
            <w:r w:rsidRPr="004D71E0">
              <w:t>Terremark Miami, FL (Disaster Recovery)</w:t>
            </w:r>
          </w:p>
        </w:tc>
        <w:tc>
          <w:tcPr>
            <w:tcW w:w="962" w:type="pct"/>
            <w:shd w:val="clear" w:color="auto" w:fill="auto"/>
          </w:tcPr>
          <w:p w14:paraId="14AFA692" w14:textId="29CD3706" w:rsidR="0079625D" w:rsidRPr="004D71E0" w:rsidRDefault="0079625D" w:rsidP="006F0475">
            <w:pPr>
              <w:pStyle w:val="TableText"/>
            </w:pPr>
            <w:r w:rsidRPr="004D71E0">
              <w:t>End User</w:t>
            </w:r>
          </w:p>
        </w:tc>
      </w:tr>
    </w:tbl>
    <w:p w14:paraId="24508AC0" w14:textId="77777777" w:rsidR="004D71E0" w:rsidRDefault="004D71E0" w:rsidP="00FD6237">
      <w:bookmarkStart w:id="2821" w:name="_Toc419051939"/>
    </w:p>
    <w:p w14:paraId="77FA7BF6" w14:textId="57D876DD" w:rsidR="002F12B3" w:rsidRPr="004D71E0" w:rsidRDefault="002F12B3" w:rsidP="00AA5CCC">
      <w:pPr>
        <w:pStyle w:val="Heading2"/>
      </w:pPr>
      <w:bookmarkStart w:id="2822" w:name="_Toc454362624"/>
      <w:r w:rsidRPr="004D71E0">
        <w:t>Conceptual Data Design</w:t>
      </w:r>
      <w:bookmarkEnd w:id="2821"/>
      <w:bookmarkEnd w:id="2822"/>
    </w:p>
    <w:p w14:paraId="4F6B81B5" w14:textId="39BB3BCF" w:rsidR="00203744" w:rsidRPr="004D71E0" w:rsidRDefault="00203744" w:rsidP="006E5CF9">
      <w:pPr>
        <w:pStyle w:val="BodyText"/>
      </w:pPr>
      <w:r w:rsidRPr="004D71E0">
        <w:t xml:space="preserve">The following sections provide the conceptual data design for </w:t>
      </w:r>
      <w:r w:rsidR="000D6D2D" w:rsidRPr="004D71E0">
        <w:t>SSOi</w:t>
      </w:r>
      <w:r w:rsidRPr="004D71E0">
        <w:t>.</w:t>
      </w:r>
    </w:p>
    <w:p w14:paraId="77FA7BF7" w14:textId="23AE80F9" w:rsidR="002F12B3" w:rsidRPr="00445BA7" w:rsidRDefault="002F12B3" w:rsidP="00AA5CCC">
      <w:pPr>
        <w:pStyle w:val="Heading3"/>
      </w:pPr>
      <w:bookmarkStart w:id="2823" w:name="_Toc419051940"/>
      <w:bookmarkStart w:id="2824" w:name="_Toc454362625"/>
      <w:r w:rsidRPr="00445BA7">
        <w:lastRenderedPageBreak/>
        <w:t>Project Conceptual Data Model</w:t>
      </w:r>
      <w:bookmarkEnd w:id="2823"/>
      <w:bookmarkEnd w:id="2824"/>
    </w:p>
    <w:p w14:paraId="66C85E7A" w14:textId="6915CD27" w:rsidR="00D162ED" w:rsidRPr="00966A0A" w:rsidRDefault="00203744" w:rsidP="006E5CF9">
      <w:pPr>
        <w:pStyle w:val="BodyText"/>
      </w:pPr>
      <w:r w:rsidRPr="00966A0A">
        <w:t xml:space="preserve">This section describes the conceptual data model providing high-level representation of the data entities and relationships. </w:t>
      </w:r>
      <w:proofErr w:type="gramStart"/>
      <w:r w:rsidRPr="00966A0A">
        <w:t xml:space="preserve">The data objects within </w:t>
      </w:r>
      <w:r w:rsidR="00E8129D" w:rsidRPr="00966A0A">
        <w:t>SSOi</w:t>
      </w:r>
      <w:r w:rsidRPr="00966A0A">
        <w:t>, how they are used, and how they relate to</w:t>
      </w:r>
      <w:proofErr w:type="gramEnd"/>
      <w:r w:rsidRPr="00966A0A">
        <w:t xml:space="preserve"> each other are provided in </w:t>
      </w:r>
      <w:r w:rsidR="00B21D24" w:rsidRPr="00966A0A">
        <w:t>Section 5</w:t>
      </w:r>
      <w:r w:rsidRPr="00966A0A">
        <w:t xml:space="preserve">. The data model </w:t>
      </w:r>
      <w:proofErr w:type="gramStart"/>
      <w:r w:rsidRPr="00966A0A">
        <w:t>is defined</w:t>
      </w:r>
      <w:proofErr w:type="gramEnd"/>
      <w:r w:rsidRPr="00966A0A">
        <w:t xml:space="preserve"> for </w:t>
      </w:r>
      <w:r w:rsidR="00D162ED" w:rsidRPr="00966A0A">
        <w:t>CA SiteMinder and CA SSO</w:t>
      </w:r>
      <w:r w:rsidR="00F9680D" w:rsidRPr="00966A0A">
        <w:t>,</w:t>
      </w:r>
      <w:r w:rsidR="00D162ED" w:rsidRPr="00966A0A">
        <w:t xml:space="preserve"> both </w:t>
      </w:r>
      <w:r w:rsidR="00F9680D" w:rsidRPr="00966A0A">
        <w:t xml:space="preserve">of </w:t>
      </w:r>
      <w:r w:rsidR="00D162ED" w:rsidRPr="00966A0A">
        <w:t>which utilize CA Directory for data storage. The data repositories containing information are:</w:t>
      </w:r>
    </w:p>
    <w:p w14:paraId="2FDD6AED" w14:textId="5EF23E60" w:rsidR="00D162ED" w:rsidRPr="00966A0A" w:rsidRDefault="00D162ED" w:rsidP="00586408">
      <w:pPr>
        <w:pStyle w:val="BodyTextBullet1"/>
      </w:pPr>
      <w:r w:rsidRPr="00966A0A">
        <w:t>CA SiteMinder utilizes CA Directory a</w:t>
      </w:r>
      <w:r w:rsidR="00FD6237">
        <w:t>s a policy store and key store</w:t>
      </w:r>
    </w:p>
    <w:p w14:paraId="5C5BE28F" w14:textId="3767C9F3" w:rsidR="00D162ED" w:rsidRPr="00966A0A" w:rsidRDefault="00D162ED" w:rsidP="00586408">
      <w:pPr>
        <w:pStyle w:val="BodyTextBullet1"/>
      </w:pPr>
      <w:r w:rsidRPr="00966A0A">
        <w:t xml:space="preserve">The </w:t>
      </w:r>
      <w:r w:rsidR="00684291" w:rsidRPr="00966A0A">
        <w:t xml:space="preserve">policy store </w:t>
      </w:r>
      <w:r w:rsidRPr="00966A0A">
        <w:t xml:space="preserve">is the database in which CA SiteMinder Policy Server objects are stored and the </w:t>
      </w:r>
      <w:r w:rsidR="00684291" w:rsidRPr="00966A0A">
        <w:t xml:space="preserve">key </w:t>
      </w:r>
      <w:r w:rsidRPr="00966A0A">
        <w:t xml:space="preserve">store is where the Policy Server stores keys used to encrypt cookies created by SiteMinder </w:t>
      </w:r>
      <w:r w:rsidR="00684291" w:rsidRPr="00966A0A">
        <w:t>agents</w:t>
      </w:r>
      <w:r w:rsidRPr="00966A0A">
        <w:t xml:space="preserve">. The </w:t>
      </w:r>
      <w:r w:rsidR="00684291" w:rsidRPr="00966A0A">
        <w:t xml:space="preserve">policy and key </w:t>
      </w:r>
      <w:r w:rsidRPr="00966A0A">
        <w:t>store is required for CA SiteMinder functioning.</w:t>
      </w:r>
    </w:p>
    <w:p w14:paraId="05FC0A7D" w14:textId="0E4FE256" w:rsidR="00D162ED" w:rsidRPr="00966A0A" w:rsidRDefault="00D162ED" w:rsidP="00586408">
      <w:pPr>
        <w:pStyle w:val="BodyTextBullet1"/>
      </w:pPr>
      <w:r w:rsidRPr="00966A0A">
        <w:t>CA SSO utilizes CA Dir</w:t>
      </w:r>
      <w:r w:rsidR="00FD6237">
        <w:t>ectory as CA SSO object store</w:t>
      </w:r>
    </w:p>
    <w:p w14:paraId="77FA7BFA" w14:textId="2D28663A" w:rsidR="00E72195" w:rsidRDefault="00D162ED" w:rsidP="00586408">
      <w:pPr>
        <w:pStyle w:val="BodyTextBullet1"/>
      </w:pPr>
      <w:r w:rsidRPr="00966A0A">
        <w:t>The CA SSO object store or user store contains CA SSO Server objects, CA SSO Server users</w:t>
      </w:r>
      <w:r w:rsidR="00684291" w:rsidRPr="00966A0A">
        <w:t>,</w:t>
      </w:r>
      <w:r w:rsidRPr="00966A0A">
        <w:t xml:space="preserve"> and user information. The user logon information is stored in this instance of CA Directory. Please refer to the documentation for the associated COTS products for data model as the SSOi Service utilizes the default data model.</w:t>
      </w:r>
      <w:r w:rsidR="00203744" w:rsidRPr="00966A0A">
        <w:t xml:space="preserve"> </w:t>
      </w:r>
    </w:p>
    <w:p w14:paraId="130B5DA4" w14:textId="77777777" w:rsidR="00FD6237" w:rsidRPr="00966A0A" w:rsidRDefault="00FD6237" w:rsidP="00FD6237"/>
    <w:p w14:paraId="24D6B6EA" w14:textId="29AAC194" w:rsidR="00203744" w:rsidRDefault="00203744" w:rsidP="006E5CF9">
      <w:pPr>
        <w:pStyle w:val="BodyText"/>
      </w:pPr>
      <w:r w:rsidRPr="00966A0A">
        <w:t xml:space="preserve">The </w:t>
      </w:r>
      <w:r w:rsidR="00683540" w:rsidRPr="00966A0A">
        <w:t>SSOi</w:t>
      </w:r>
      <w:r w:rsidRPr="00966A0A">
        <w:t xml:space="preserve"> uses roles, provisioning policies, entitlements</w:t>
      </w:r>
      <w:r w:rsidR="00684291" w:rsidRPr="00966A0A">
        <w:t>,</w:t>
      </w:r>
      <w:r w:rsidRPr="00966A0A">
        <w:t xml:space="preserve"> and workflows to create, modify, and otherwise manage identity and account objects. These data objects are stored in repositories such as LDAP and Oracle database tables. </w:t>
      </w:r>
      <w:r w:rsidR="00B21D24" w:rsidRPr="00966A0A">
        <w:t xml:space="preserve">Refer to </w:t>
      </w:r>
      <w:r w:rsidR="003B579A" w:rsidRPr="00966A0A">
        <w:t>Section</w:t>
      </w:r>
      <w:r w:rsidR="00B21D24" w:rsidRPr="00966A0A">
        <w:t xml:space="preserve"> </w:t>
      </w:r>
      <w:r w:rsidR="00B21D24" w:rsidRPr="00966A0A">
        <w:fldChar w:fldCharType="begin"/>
      </w:r>
      <w:r w:rsidR="00B21D24" w:rsidRPr="00966A0A">
        <w:instrText xml:space="preserve"> REF _Ref419407535 \r \h </w:instrText>
      </w:r>
      <w:r w:rsidR="00966A0A">
        <w:instrText xml:space="preserve"> \* MERGEFORMAT </w:instrText>
      </w:r>
      <w:r w:rsidR="00B21D24" w:rsidRPr="00966A0A">
        <w:fldChar w:fldCharType="separate"/>
      </w:r>
      <w:r w:rsidR="00BF35C8">
        <w:t>5</w:t>
      </w:r>
      <w:r w:rsidR="00B21D24" w:rsidRPr="00966A0A">
        <w:fldChar w:fldCharType="end"/>
      </w:r>
      <w:r w:rsidR="00B21D24" w:rsidRPr="00966A0A">
        <w:t xml:space="preserve"> for additional information.</w:t>
      </w:r>
    </w:p>
    <w:p w14:paraId="03227237" w14:textId="77777777" w:rsidR="00FD6237" w:rsidRPr="00966A0A" w:rsidRDefault="00FD6237" w:rsidP="00586408"/>
    <w:p w14:paraId="6E6E28C5" w14:textId="4B19CF27" w:rsidR="004D71E0" w:rsidRPr="004D71E0" w:rsidRDefault="00E72195" w:rsidP="00AA5CCC">
      <w:pPr>
        <w:pStyle w:val="Heading3"/>
      </w:pPr>
      <w:bookmarkStart w:id="2825" w:name="_Ref415139902"/>
      <w:bookmarkStart w:id="2826" w:name="_Toc419051941"/>
      <w:bookmarkStart w:id="2827" w:name="_Toc454362626"/>
      <w:r w:rsidRPr="00445BA7">
        <w:t>Database Information</w:t>
      </w:r>
      <w:bookmarkEnd w:id="2825"/>
      <w:bookmarkEnd w:id="2826"/>
      <w:r w:rsidR="00A2407D" w:rsidRPr="00445BA7">
        <w:t xml:space="preserve"> Level Application</w:t>
      </w:r>
      <w:bookmarkEnd w:id="2827"/>
    </w:p>
    <w:p w14:paraId="47D84F9F" w14:textId="0C618CA5" w:rsidR="004C2F1B" w:rsidRPr="004D71E0" w:rsidRDefault="004C2F1B" w:rsidP="004D71E0">
      <w:pPr>
        <w:pStyle w:val="Caption"/>
      </w:pPr>
      <w:bookmarkStart w:id="2828" w:name="_Toc449905389"/>
      <w:bookmarkStart w:id="2829" w:name="_Toc454363013"/>
      <w:r w:rsidRPr="004D71E0">
        <w:t xml:space="preserve">Table </w:t>
      </w:r>
      <w:r w:rsidR="00862264">
        <w:fldChar w:fldCharType="begin"/>
      </w:r>
      <w:r w:rsidR="00862264">
        <w:instrText xml:space="preserve"> SEQ Table \* ARABIC </w:instrText>
      </w:r>
      <w:r w:rsidR="00862264">
        <w:fldChar w:fldCharType="separate"/>
      </w:r>
      <w:r w:rsidR="00BF35C8">
        <w:rPr>
          <w:noProof/>
        </w:rPr>
        <w:t>6</w:t>
      </w:r>
      <w:r w:rsidR="00862264">
        <w:rPr>
          <w:noProof/>
        </w:rPr>
        <w:fldChar w:fldCharType="end"/>
      </w:r>
      <w:r w:rsidRPr="004D71E0">
        <w:t>: Objects in the High Design</w:t>
      </w:r>
      <w:bookmarkEnd w:id="2828"/>
      <w:bookmarkEnd w:id="2829"/>
    </w:p>
    <w:tbl>
      <w:tblPr>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A0" w:firstRow="1" w:lastRow="0" w:firstColumn="1" w:lastColumn="0" w:noHBand="0" w:noVBand="0"/>
        <w:tblCaption w:val="Objects in the High Design"/>
        <w:tblDescription w:val="Table captures the objects in the high design by database name, description, type and steward."/>
      </w:tblPr>
      <w:tblGrid>
        <w:gridCol w:w="1979"/>
        <w:gridCol w:w="3928"/>
        <w:gridCol w:w="1192"/>
        <w:gridCol w:w="2261"/>
      </w:tblGrid>
      <w:tr w:rsidR="0066014B" w:rsidRPr="00966A0A" w14:paraId="24F3634A" w14:textId="77777777" w:rsidTr="0066014B">
        <w:trPr>
          <w:cantSplit/>
          <w:tblHeader/>
        </w:trPr>
        <w:tc>
          <w:tcPr>
            <w:tcW w:w="1979" w:type="dxa"/>
            <w:shd w:val="clear" w:color="auto" w:fill="D9D9D9" w:themeFill="background1" w:themeFillShade="D9"/>
            <w:vAlign w:val="bottom"/>
          </w:tcPr>
          <w:p w14:paraId="3B33D7C9" w14:textId="77777777" w:rsidR="00D162ED" w:rsidRPr="00586408" w:rsidRDefault="00D162ED" w:rsidP="00586408">
            <w:pPr>
              <w:pStyle w:val="TableHeadingCentered"/>
            </w:pPr>
            <w:r w:rsidRPr="00966A0A">
              <w:t>Database Name</w:t>
            </w:r>
          </w:p>
        </w:tc>
        <w:tc>
          <w:tcPr>
            <w:tcW w:w="3928" w:type="dxa"/>
            <w:shd w:val="clear" w:color="auto" w:fill="D9D9D9" w:themeFill="background1" w:themeFillShade="D9"/>
            <w:vAlign w:val="bottom"/>
          </w:tcPr>
          <w:p w14:paraId="4EE9FDD4" w14:textId="77777777" w:rsidR="00D162ED" w:rsidRPr="00586408" w:rsidRDefault="00D162ED" w:rsidP="00586408">
            <w:pPr>
              <w:pStyle w:val="TableHeadingCentered"/>
            </w:pPr>
            <w:r w:rsidRPr="00966A0A">
              <w:t>Description</w:t>
            </w:r>
          </w:p>
        </w:tc>
        <w:tc>
          <w:tcPr>
            <w:tcW w:w="1192" w:type="dxa"/>
            <w:shd w:val="clear" w:color="auto" w:fill="D9D9D9" w:themeFill="background1" w:themeFillShade="D9"/>
            <w:vAlign w:val="bottom"/>
          </w:tcPr>
          <w:p w14:paraId="01BB969F" w14:textId="77777777" w:rsidR="00D162ED" w:rsidRPr="00586408" w:rsidRDefault="00D162ED" w:rsidP="00586408">
            <w:pPr>
              <w:pStyle w:val="TableHeadingCentered"/>
            </w:pPr>
            <w:r w:rsidRPr="00966A0A">
              <w:t>Type</w:t>
            </w:r>
          </w:p>
        </w:tc>
        <w:tc>
          <w:tcPr>
            <w:tcW w:w="2261" w:type="dxa"/>
            <w:shd w:val="clear" w:color="auto" w:fill="D9D9D9" w:themeFill="background1" w:themeFillShade="D9"/>
            <w:vAlign w:val="bottom"/>
          </w:tcPr>
          <w:p w14:paraId="148DF4C2" w14:textId="77777777" w:rsidR="00D162ED" w:rsidRPr="00586408" w:rsidRDefault="00D162ED" w:rsidP="00586408">
            <w:pPr>
              <w:pStyle w:val="TableHeadingCentered"/>
            </w:pPr>
            <w:r w:rsidRPr="00966A0A">
              <w:t>Steward</w:t>
            </w:r>
          </w:p>
        </w:tc>
      </w:tr>
      <w:tr w:rsidR="00D162ED" w:rsidRPr="00966A0A" w14:paraId="13B13F82" w14:textId="77777777" w:rsidTr="00684291">
        <w:trPr>
          <w:cantSplit/>
        </w:trPr>
        <w:tc>
          <w:tcPr>
            <w:tcW w:w="1979" w:type="dxa"/>
          </w:tcPr>
          <w:p w14:paraId="2834C9D4" w14:textId="77777777" w:rsidR="00D162ED" w:rsidRPr="00586408" w:rsidRDefault="00D162ED" w:rsidP="006F0475">
            <w:pPr>
              <w:pStyle w:val="TableText"/>
            </w:pPr>
            <w:r w:rsidRPr="00586408">
              <w:t>SiteMinder Audit database</w:t>
            </w:r>
          </w:p>
        </w:tc>
        <w:tc>
          <w:tcPr>
            <w:tcW w:w="3928" w:type="dxa"/>
          </w:tcPr>
          <w:p w14:paraId="0C2F897C" w14:textId="77777777" w:rsidR="00D162ED" w:rsidRPr="004D71E0" w:rsidRDefault="00D162ED" w:rsidP="006F0475">
            <w:pPr>
              <w:pStyle w:val="TableText"/>
            </w:pPr>
            <w:r w:rsidRPr="00586408">
              <w:t>The CA SiteMinder audit data is stored in this database. The report server utilizes the audit information for reporting using CA SiteMinder.</w:t>
            </w:r>
          </w:p>
        </w:tc>
        <w:tc>
          <w:tcPr>
            <w:tcW w:w="1192" w:type="dxa"/>
          </w:tcPr>
          <w:p w14:paraId="16BA07C2" w14:textId="77777777" w:rsidR="00D162ED" w:rsidRPr="004D71E0" w:rsidRDefault="00D162ED" w:rsidP="006F0475">
            <w:pPr>
              <w:pStyle w:val="TableText"/>
            </w:pPr>
            <w:r w:rsidRPr="00586408">
              <w:t>Audit Data</w:t>
            </w:r>
          </w:p>
        </w:tc>
        <w:tc>
          <w:tcPr>
            <w:tcW w:w="2261" w:type="dxa"/>
          </w:tcPr>
          <w:p w14:paraId="79C8494E" w14:textId="77777777" w:rsidR="00D162ED" w:rsidRPr="004D71E0" w:rsidRDefault="00D162ED" w:rsidP="006F0475">
            <w:pPr>
              <w:pStyle w:val="TableText"/>
            </w:pPr>
            <w:r w:rsidRPr="00586408">
              <w:t>CA SiteMinder/ Report Server</w:t>
            </w:r>
          </w:p>
        </w:tc>
      </w:tr>
    </w:tbl>
    <w:p w14:paraId="7EDA5CB6" w14:textId="77777777" w:rsidR="004D71E0" w:rsidRPr="004D71E0" w:rsidRDefault="004D71E0" w:rsidP="006C5EAD">
      <w:bookmarkStart w:id="2830" w:name="_Toc418241050"/>
      <w:bookmarkStart w:id="2831" w:name="_Toc418282285"/>
      <w:bookmarkStart w:id="2832" w:name="_Toc418288599"/>
      <w:bookmarkStart w:id="2833" w:name="_Toc418661538"/>
      <w:bookmarkStart w:id="2834" w:name="_Toc418678796"/>
      <w:bookmarkStart w:id="2835" w:name="_Toc419051942"/>
      <w:bookmarkStart w:id="2836" w:name="_Toc419498583"/>
      <w:bookmarkStart w:id="2837" w:name="_Toc420490825"/>
      <w:bookmarkStart w:id="2838" w:name="_Toc420533448"/>
      <w:bookmarkStart w:id="2839" w:name="_Toc420535740"/>
      <w:bookmarkStart w:id="2840" w:name="_Toc418241123"/>
      <w:bookmarkStart w:id="2841" w:name="_Toc418282358"/>
      <w:bookmarkStart w:id="2842" w:name="_Toc418288672"/>
      <w:bookmarkStart w:id="2843" w:name="_Toc418661611"/>
      <w:bookmarkStart w:id="2844" w:name="_Toc418678869"/>
      <w:bookmarkStart w:id="2845" w:name="_Toc419052015"/>
      <w:bookmarkStart w:id="2846" w:name="_Toc419498656"/>
      <w:bookmarkStart w:id="2847" w:name="_Toc420490898"/>
      <w:bookmarkStart w:id="2848" w:name="_Toc420533521"/>
      <w:bookmarkStart w:id="2849" w:name="_Toc420535813"/>
      <w:bookmarkStart w:id="2850" w:name="_Ref415156905"/>
      <w:bookmarkStart w:id="2851" w:name="_Toc419052016"/>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7FA7C09" w14:textId="4796D8DA" w:rsidR="005C3EFA" w:rsidRPr="004D71E0" w:rsidRDefault="005C3EFA" w:rsidP="00AA5CCC">
      <w:pPr>
        <w:pStyle w:val="Heading3"/>
      </w:pPr>
      <w:bookmarkStart w:id="2852" w:name="_Toc454362627"/>
      <w:r w:rsidRPr="004D71E0">
        <w:t>User Interface Data Mapping</w:t>
      </w:r>
      <w:bookmarkEnd w:id="2850"/>
      <w:bookmarkEnd w:id="2851"/>
      <w:bookmarkEnd w:id="2852"/>
    </w:p>
    <w:p w14:paraId="68502411" w14:textId="1073D3BE" w:rsidR="008E5D37" w:rsidRDefault="008E5D37" w:rsidP="006E5CF9">
      <w:pPr>
        <w:pStyle w:val="BodyText"/>
      </w:pPr>
      <w:r w:rsidRPr="004D71E0">
        <w:t>This section describes and defines the data that will be available for users of the SSOi solution via the user interfaces and stored</w:t>
      </w:r>
      <w:r w:rsidR="00A54121" w:rsidRPr="004D71E0">
        <w:t>/</w:t>
      </w:r>
      <w:r w:rsidRPr="004D71E0">
        <w:t xml:space="preserve">retrieved from the database, if applicable. Out-of-the-box screens </w:t>
      </w:r>
      <w:proofErr w:type="gramStart"/>
      <w:r w:rsidRPr="004D71E0">
        <w:t>are not shown</w:t>
      </w:r>
      <w:proofErr w:type="gramEnd"/>
      <w:r w:rsidRPr="004D71E0">
        <w:t>.</w:t>
      </w:r>
    </w:p>
    <w:p w14:paraId="608835E2" w14:textId="77777777" w:rsidR="006C5EAD" w:rsidRDefault="006C5EAD" w:rsidP="006C5EAD"/>
    <w:p w14:paraId="712A5E37" w14:textId="468EDF90" w:rsidR="007624FC" w:rsidRPr="00586408" w:rsidRDefault="007624FC" w:rsidP="00586408">
      <w:pPr>
        <w:pStyle w:val="BodyText"/>
      </w:pPr>
      <w:r w:rsidRPr="00586408">
        <w:t>Data Tier</w:t>
      </w:r>
      <w:r w:rsidRPr="006C5EAD">
        <w:t>:</w:t>
      </w:r>
    </w:p>
    <w:p w14:paraId="016D660F" w14:textId="77777777" w:rsidR="007624FC" w:rsidRDefault="007624FC" w:rsidP="006E5CF9">
      <w:pPr>
        <w:pStyle w:val="BodyText"/>
      </w:pPr>
      <w:r w:rsidRPr="00445BA7">
        <w:t xml:space="preserve">The data tier consists of user stores and a policy store. The policy server uses directory plugins to connect to each user directory for authentication and authorization. Currently SSOi supports Active Directory (AD), Provisioning Store, CSP, IP, and VDS as a user authentication and </w:t>
      </w:r>
      <w:r w:rsidRPr="00445BA7">
        <w:lastRenderedPageBreak/>
        <w:t>authorization store. The policy store contains all the policies used to enforce the authentication and authorization requests.</w:t>
      </w:r>
    </w:p>
    <w:p w14:paraId="48FC6708" w14:textId="77777777" w:rsidR="006C5EAD" w:rsidRPr="00445BA7" w:rsidRDefault="006C5EAD" w:rsidP="006C5EAD"/>
    <w:p w14:paraId="5CF10D83" w14:textId="77777777" w:rsidR="007624FC" w:rsidRDefault="007624FC" w:rsidP="006E5CF9">
      <w:pPr>
        <w:pStyle w:val="BodyText"/>
      </w:pPr>
      <w:r w:rsidRPr="00445BA7">
        <w:t>The sections below provide detailed technical flows for the SSOi activity and the associated interactions amongst the system components. The functionality and features provided below focus solely on the requirements directly related to the SSOi activity.</w:t>
      </w:r>
    </w:p>
    <w:p w14:paraId="03FF2B31" w14:textId="77777777" w:rsidR="006C5EAD" w:rsidRPr="00445BA7" w:rsidRDefault="006C5EAD" w:rsidP="006C5EAD"/>
    <w:p w14:paraId="77FA7C0B" w14:textId="72A4C5EA" w:rsidR="005C3EFA" w:rsidRPr="00445BA7" w:rsidRDefault="004E5D9F" w:rsidP="00AA5CCC">
      <w:pPr>
        <w:pStyle w:val="Heading4"/>
      </w:pPr>
      <w:bookmarkStart w:id="2853" w:name="_Ref417072720"/>
      <w:bookmarkStart w:id="2854" w:name="_Toc419052017"/>
      <w:bookmarkStart w:id="2855" w:name="_Toc454362628"/>
      <w:r w:rsidRPr="00445BA7">
        <w:t>SSOi</w:t>
      </w:r>
      <w:r w:rsidR="008E5D37" w:rsidRPr="00445BA7">
        <w:t xml:space="preserve"> </w:t>
      </w:r>
      <w:r w:rsidR="005C3EFA" w:rsidRPr="00445BA7">
        <w:t>Screen Interface</w:t>
      </w:r>
      <w:bookmarkEnd w:id="2853"/>
      <w:bookmarkEnd w:id="2854"/>
      <w:bookmarkEnd w:id="2855"/>
    </w:p>
    <w:p w14:paraId="3B1301FD" w14:textId="758CDB35" w:rsidR="00502B95" w:rsidRDefault="0038001E" w:rsidP="006E5CF9">
      <w:pPr>
        <w:pStyle w:val="BodyText"/>
      </w:pPr>
      <w:r w:rsidRPr="00445BA7">
        <w:t>Responsive web design (RWD) is an approach to web design aimed at crafting sites to provide an optimal viewing and interaction experience—easy reading and navigation with a minimum of resizing, panning, and scrolling—across a wide range of devices (from desktop computer monitors to mobile phones).</w:t>
      </w:r>
    </w:p>
    <w:p w14:paraId="6F28A4A8" w14:textId="77777777" w:rsidR="006C5EAD" w:rsidRPr="00445BA7" w:rsidRDefault="006C5EAD" w:rsidP="006C5EAD"/>
    <w:p w14:paraId="5DF4FEAD" w14:textId="2387EAE0" w:rsidR="00502B95" w:rsidRDefault="00502B95" w:rsidP="006E5CF9">
      <w:pPr>
        <w:pStyle w:val="BodyText"/>
      </w:pPr>
      <w:r w:rsidRPr="00445BA7">
        <w:t xml:space="preserve">Refer to </w:t>
      </w:r>
      <w:r w:rsidRPr="00445BA7">
        <w:fldChar w:fldCharType="begin"/>
      </w:r>
      <w:r w:rsidRPr="00445BA7">
        <w:instrText xml:space="preserve"> REF _Ref433364045 \r \h </w:instrText>
      </w:r>
      <w:r w:rsidR="00966A0A" w:rsidRPr="00445BA7">
        <w:instrText xml:space="preserve"> \* MERGEFORMAT </w:instrText>
      </w:r>
      <w:r w:rsidRPr="00445BA7">
        <w:fldChar w:fldCharType="separate"/>
      </w:r>
      <w:proofErr w:type="gramStart"/>
      <w:r w:rsidR="00BF35C8">
        <w:t>0</w:t>
      </w:r>
      <w:proofErr w:type="gramEnd"/>
      <w:r w:rsidRPr="00445BA7">
        <w:fldChar w:fldCharType="end"/>
      </w:r>
      <w:r w:rsidRPr="00445BA7">
        <w:t xml:space="preserve"> for details</w:t>
      </w:r>
      <w:r w:rsidR="0038001E" w:rsidRPr="00445BA7">
        <w:t>.</w:t>
      </w:r>
      <w:r w:rsidRPr="00445BA7">
        <w:t xml:space="preserve"> </w:t>
      </w:r>
    </w:p>
    <w:p w14:paraId="111536AC" w14:textId="77777777" w:rsidR="006C5EAD" w:rsidRPr="00445BA7" w:rsidRDefault="006C5EAD" w:rsidP="006C5EAD"/>
    <w:p w14:paraId="17226C87" w14:textId="7734C04B" w:rsidR="00CC1E60" w:rsidRPr="00966A0A" w:rsidRDefault="00062877" w:rsidP="00AA5CCC">
      <w:pPr>
        <w:pStyle w:val="Heading5"/>
      </w:pPr>
      <w:bookmarkStart w:id="2856" w:name="_Toc417086486"/>
      <w:bookmarkStart w:id="2857" w:name="_Toc417314817"/>
      <w:bookmarkStart w:id="2858" w:name="_Toc417315916"/>
      <w:bookmarkStart w:id="2859" w:name="_Toc417317015"/>
      <w:bookmarkStart w:id="2860" w:name="_Toc418241126"/>
      <w:bookmarkStart w:id="2861" w:name="_Toc418282361"/>
      <w:bookmarkStart w:id="2862" w:name="_Toc418288675"/>
      <w:bookmarkStart w:id="2863" w:name="_Toc418661614"/>
      <w:bookmarkStart w:id="2864" w:name="_Toc418678872"/>
      <w:bookmarkStart w:id="2865" w:name="_Toc419052018"/>
      <w:bookmarkStart w:id="2866" w:name="_Toc419498659"/>
      <w:bookmarkStart w:id="2867" w:name="_Toc420490901"/>
      <w:bookmarkStart w:id="2868" w:name="_Toc420533524"/>
      <w:bookmarkStart w:id="2869" w:name="_Toc420535816"/>
      <w:bookmarkStart w:id="2870" w:name="_Toc419052019"/>
      <w:bookmarkStart w:id="2871" w:name="_Toc454362629"/>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r w:rsidRPr="00966A0A">
        <w:t>IAM Central</w:t>
      </w:r>
      <w:r w:rsidR="003350B6" w:rsidRPr="00966A0A">
        <w:t xml:space="preserve"> </w:t>
      </w:r>
      <w:r w:rsidRPr="00966A0A">
        <w:t>Login</w:t>
      </w:r>
      <w:bookmarkEnd w:id="2870"/>
      <w:bookmarkEnd w:id="2871"/>
    </w:p>
    <w:p w14:paraId="685B444C" w14:textId="2F2AACBC" w:rsidR="00062877" w:rsidRDefault="00DA5A8E" w:rsidP="006E5CF9">
      <w:pPr>
        <w:pStyle w:val="BodyText"/>
      </w:pPr>
      <w:r w:rsidRPr="00445BA7">
        <w:fldChar w:fldCharType="begin"/>
      </w:r>
      <w:r w:rsidRPr="00445BA7">
        <w:instrText xml:space="preserve"> REF _Ref433015413 \h </w:instrText>
      </w:r>
      <w:r w:rsidR="00966A0A" w:rsidRPr="00445BA7">
        <w:instrText xml:space="preserve"> \* MERGEFORMAT </w:instrText>
      </w:r>
      <w:r w:rsidRPr="00445BA7">
        <w:fldChar w:fldCharType="separate"/>
      </w:r>
      <w:r w:rsidR="00BF35C8" w:rsidRPr="000B251E">
        <w:t xml:space="preserve">Figure </w:t>
      </w:r>
      <w:r w:rsidR="00BF35C8">
        <w:t>3</w:t>
      </w:r>
      <w:r w:rsidRPr="00445BA7">
        <w:fldChar w:fldCharType="end"/>
      </w:r>
      <w:r w:rsidRPr="00445BA7">
        <w:t xml:space="preserve"> </w:t>
      </w:r>
      <w:r w:rsidR="00062877" w:rsidRPr="00445BA7">
        <w:t xml:space="preserve">represents the screen that user uses to </w:t>
      </w:r>
      <w:r w:rsidR="00341C14" w:rsidRPr="00445BA7">
        <w:t xml:space="preserve">login </w:t>
      </w:r>
      <w:r w:rsidR="00062877" w:rsidRPr="00445BA7">
        <w:t>to SSOI applications. It has three authentication options</w:t>
      </w:r>
      <w:r w:rsidR="00684291" w:rsidRPr="00445BA7">
        <w:t xml:space="preserve">, </w:t>
      </w:r>
      <w:r w:rsidR="00062877" w:rsidRPr="00445BA7">
        <w:t xml:space="preserve">userid/password, </w:t>
      </w:r>
      <w:r w:rsidR="00E8129D" w:rsidRPr="00445BA7">
        <w:t>windows,</w:t>
      </w:r>
      <w:r w:rsidR="00062877" w:rsidRPr="00445BA7">
        <w:t xml:space="preserve"> and PIV authentication</w:t>
      </w:r>
      <w:r w:rsidR="00341C14" w:rsidRPr="00445BA7">
        <w:t>.</w:t>
      </w:r>
      <w:r w:rsidR="00062877" w:rsidRPr="00445BA7">
        <w:t xml:space="preserve"> </w:t>
      </w:r>
      <w:r w:rsidR="00341C14" w:rsidRPr="00445BA7">
        <w:fldChar w:fldCharType="begin"/>
      </w:r>
      <w:r w:rsidR="00341C14" w:rsidRPr="00445BA7">
        <w:instrText xml:space="preserve"> REF _Ref417079406 \h </w:instrText>
      </w:r>
      <w:r w:rsidR="00966A0A" w:rsidRPr="00445BA7">
        <w:instrText xml:space="preserve"> \* MERGEFORMAT </w:instrText>
      </w:r>
      <w:r w:rsidR="00341C14" w:rsidRPr="00445BA7">
        <w:fldChar w:fldCharType="separate"/>
      </w:r>
      <w:r w:rsidR="00BF35C8" w:rsidRPr="00230C76">
        <w:t xml:space="preserve">Table </w:t>
      </w:r>
      <w:r w:rsidR="00BF35C8">
        <w:t>7</w:t>
      </w:r>
      <w:r w:rsidR="00341C14" w:rsidRPr="00445BA7">
        <w:fldChar w:fldCharType="end"/>
      </w:r>
      <w:r w:rsidR="00341C14" w:rsidRPr="00445BA7">
        <w:t xml:space="preserve"> </w:t>
      </w:r>
      <w:r w:rsidR="00062877" w:rsidRPr="00445BA7">
        <w:t xml:space="preserve">describes it. </w:t>
      </w:r>
    </w:p>
    <w:p w14:paraId="3457D449" w14:textId="77777777" w:rsidR="006C5EAD" w:rsidRPr="00445BA7" w:rsidRDefault="006C5EAD" w:rsidP="006C5EAD"/>
    <w:p w14:paraId="403570E2" w14:textId="3986EBC9" w:rsidR="006A6224" w:rsidRPr="00445BA7" w:rsidRDefault="00CB1339" w:rsidP="006E5CF9">
      <w:pPr>
        <w:pStyle w:val="BodyText"/>
      </w:pPr>
      <w:r w:rsidRPr="00445BA7">
        <w:t xml:space="preserve">Desktop </w:t>
      </w:r>
      <w:r w:rsidR="006A6224" w:rsidRPr="00445BA7">
        <w:t>users</w:t>
      </w:r>
      <w:r w:rsidRPr="00445BA7">
        <w:t xml:space="preserve"> will see the following display.</w:t>
      </w:r>
    </w:p>
    <w:p w14:paraId="529E2DC0" w14:textId="77777777" w:rsidR="006C5EAD" w:rsidRDefault="006C5EAD" w:rsidP="006C5EAD"/>
    <w:p w14:paraId="045E6042" w14:textId="7460387C" w:rsidR="000E410C" w:rsidRPr="00966A0A" w:rsidRDefault="000E410C" w:rsidP="000E410C">
      <w:pPr>
        <w:jc w:val="center"/>
      </w:pPr>
      <w:r>
        <w:rPr>
          <w:noProof/>
        </w:rPr>
        <w:lastRenderedPageBreak/>
        <w:drawing>
          <wp:inline distT="0" distB="0" distL="0" distR="0" wp14:anchorId="2A63D6FF" wp14:editId="5A638914">
            <wp:extent cx="4029075" cy="3619711"/>
            <wp:effectExtent l="19050" t="19050" r="9525" b="19050"/>
            <wp:docPr id="6" name="Picture 6" descr="Image captures IAM Centralized login page." title="IAM Centralizaed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26114" cy="3617051"/>
                    </a:xfrm>
                    <a:prstGeom prst="rect">
                      <a:avLst/>
                    </a:prstGeom>
                    <a:ln w="6350">
                      <a:solidFill>
                        <a:schemeClr val="tx1"/>
                      </a:solidFill>
                    </a:ln>
                  </pic:spPr>
                </pic:pic>
              </a:graphicData>
            </a:graphic>
          </wp:inline>
        </w:drawing>
      </w:r>
    </w:p>
    <w:p w14:paraId="5586A431" w14:textId="1137CD4A" w:rsidR="00253E57" w:rsidRPr="000B251E" w:rsidRDefault="008A199E" w:rsidP="000B251E">
      <w:pPr>
        <w:pStyle w:val="Caption"/>
      </w:pPr>
      <w:bookmarkStart w:id="2872" w:name="_Ref433015413"/>
      <w:bookmarkStart w:id="2873" w:name="_Toc417087304"/>
      <w:bookmarkStart w:id="2874" w:name="_Toc419500417"/>
      <w:bookmarkStart w:id="2875" w:name="_Toc423186043"/>
      <w:bookmarkStart w:id="2876" w:name="_Toc454362915"/>
      <w:r w:rsidRPr="000B251E">
        <w:t xml:space="preserve">Figure </w:t>
      </w:r>
      <w:r w:rsidR="00862264">
        <w:fldChar w:fldCharType="begin"/>
      </w:r>
      <w:r w:rsidR="00862264">
        <w:instrText xml:space="preserve"> SEQ Figure \* ARABIC </w:instrText>
      </w:r>
      <w:r w:rsidR="00862264">
        <w:fldChar w:fldCharType="separate"/>
      </w:r>
      <w:r w:rsidR="00BF35C8">
        <w:rPr>
          <w:noProof/>
        </w:rPr>
        <w:t>3</w:t>
      </w:r>
      <w:r w:rsidR="00862264">
        <w:rPr>
          <w:noProof/>
        </w:rPr>
        <w:fldChar w:fldCharType="end"/>
      </w:r>
      <w:bookmarkEnd w:id="2872"/>
      <w:r w:rsidRPr="000B251E">
        <w:t xml:space="preserve">: </w:t>
      </w:r>
      <w:r w:rsidR="00341C14" w:rsidRPr="000B251E">
        <w:t>IAM Centralized Login Page</w:t>
      </w:r>
      <w:bookmarkEnd w:id="2873"/>
      <w:bookmarkEnd w:id="2874"/>
      <w:bookmarkEnd w:id="2875"/>
      <w:bookmarkEnd w:id="2876"/>
    </w:p>
    <w:p w14:paraId="31F366F5" w14:textId="77777777" w:rsidR="00445BA7" w:rsidRPr="00230C76" w:rsidRDefault="00445BA7" w:rsidP="008B0C16"/>
    <w:p w14:paraId="184B86F5" w14:textId="553D2898" w:rsidR="008A199E" w:rsidRPr="000B251E" w:rsidRDefault="00CB1339" w:rsidP="00586408">
      <w:pPr>
        <w:pStyle w:val="BodyText"/>
      </w:pPr>
      <w:r w:rsidRPr="000B251E">
        <w:t xml:space="preserve">Mobile </w:t>
      </w:r>
      <w:r w:rsidR="006A6224" w:rsidRPr="000B251E">
        <w:t>device users</w:t>
      </w:r>
      <w:r w:rsidRPr="000B251E">
        <w:t>, depending on their device, will see a display similar to the following display.</w:t>
      </w:r>
      <w:r w:rsidR="006A6224" w:rsidRPr="000B251E">
        <w:t xml:space="preserve"> </w:t>
      </w:r>
    </w:p>
    <w:p w14:paraId="14BFC8F4" w14:textId="611E90F3" w:rsidR="007B7C30" w:rsidRPr="000B251E" w:rsidRDefault="002178A9" w:rsidP="006E5CF9">
      <w:pPr>
        <w:pStyle w:val="Figure"/>
      </w:pPr>
      <w:r w:rsidRPr="006C5EAD">
        <w:rPr>
          <w:rStyle w:val="BodyTextChar"/>
          <w:b/>
        </w:rPr>
        <w:lastRenderedPageBreak/>
        <w:t>Note:</w:t>
      </w:r>
      <w:r w:rsidRPr="006C5EAD">
        <w:rPr>
          <w:rStyle w:val="BodyTextChar"/>
        </w:rPr>
        <w:t xml:space="preserve"> This image </w:t>
      </w:r>
      <w:proofErr w:type="gramStart"/>
      <w:r w:rsidRPr="006C5EAD">
        <w:rPr>
          <w:rStyle w:val="BodyTextChar"/>
        </w:rPr>
        <w:t>will be updated</w:t>
      </w:r>
      <w:proofErr w:type="gramEnd"/>
      <w:r w:rsidRPr="006C5EAD">
        <w:rPr>
          <w:rStyle w:val="BodyTextChar"/>
        </w:rPr>
        <w:t xml:space="preserve"> to reflect the changes outlin</w:t>
      </w:r>
      <w:r w:rsidR="00FF7FEC" w:rsidRPr="006C5EAD">
        <w:rPr>
          <w:rStyle w:val="BodyTextChar"/>
        </w:rPr>
        <w:t>ed above in the iteration for i7</w:t>
      </w:r>
      <w:r w:rsidR="00FF7FEC" w:rsidRPr="000B251E">
        <w:t>.</w:t>
      </w:r>
      <w:r w:rsidR="000E410C">
        <w:rPr>
          <w:noProof/>
        </w:rPr>
        <w:drawing>
          <wp:inline distT="0" distB="0" distL="0" distR="0" wp14:anchorId="12862B4F" wp14:editId="3F0AF4C4">
            <wp:extent cx="2107580" cy="4000500"/>
            <wp:effectExtent l="19050" t="19050" r="26035" b="19050"/>
            <wp:docPr id="8" name="Picture 8" descr="Image captures the central login screen for mobile devices." title="Central Login Screen (Mobile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110472" cy="4005989"/>
                    </a:xfrm>
                    <a:prstGeom prst="rect">
                      <a:avLst/>
                    </a:prstGeom>
                    <a:ln w="6350">
                      <a:solidFill>
                        <a:schemeClr val="tx1"/>
                      </a:solidFill>
                    </a:ln>
                  </pic:spPr>
                </pic:pic>
              </a:graphicData>
            </a:graphic>
          </wp:inline>
        </w:drawing>
      </w:r>
    </w:p>
    <w:p w14:paraId="618F0376" w14:textId="3A3BC0AE" w:rsidR="006A6224" w:rsidRDefault="007B7C30" w:rsidP="0066014B">
      <w:pPr>
        <w:pStyle w:val="Caption"/>
        <w:rPr>
          <w:rFonts w:cs="Times New Roman"/>
        </w:rPr>
      </w:pPr>
      <w:bookmarkStart w:id="2877" w:name="_Ref433378194"/>
      <w:bookmarkStart w:id="2878" w:name="_Toc45436291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w:t>
      </w:r>
      <w:r w:rsidR="00791CEA" w:rsidRPr="00966A0A">
        <w:rPr>
          <w:rFonts w:cs="Times New Roman"/>
          <w:noProof/>
        </w:rPr>
        <w:fldChar w:fldCharType="end"/>
      </w:r>
      <w:bookmarkEnd w:id="2877"/>
      <w:r w:rsidRPr="00966A0A">
        <w:rPr>
          <w:rFonts w:cs="Times New Roman"/>
        </w:rPr>
        <w:t>: Central Login Screen (Mobile Device)</w:t>
      </w:r>
      <w:bookmarkEnd w:id="2878"/>
    </w:p>
    <w:p w14:paraId="4DEA084A" w14:textId="77777777" w:rsidR="00785B44" w:rsidRDefault="00785B44" w:rsidP="00785B44"/>
    <w:p w14:paraId="264CD979" w14:textId="4C26FBFC" w:rsidR="00785B44" w:rsidRPr="00785B44" w:rsidRDefault="00785B44" w:rsidP="006E5CF9">
      <w:pPr>
        <w:pStyle w:val="BodyText"/>
      </w:pPr>
      <w:r>
        <w:t xml:space="preserve">Figure 5 represents the screen where the user will choose between using Windows Authentication or a VA ID Network to log in. The user must choose one before proceeding. </w:t>
      </w:r>
    </w:p>
    <w:p w14:paraId="0A10D00D" w14:textId="184D55A3" w:rsidR="00FF7FEC" w:rsidRDefault="009E532B" w:rsidP="00FF7FEC">
      <w:pPr>
        <w:rPr>
          <w:szCs w:val="20"/>
        </w:rPr>
      </w:pPr>
      <w:r>
        <w:rPr>
          <w:noProof/>
        </w:rPr>
        <w:lastRenderedPageBreak/>
        <w:drawing>
          <wp:inline distT="0" distB="0" distL="0" distR="0" wp14:anchorId="69DB1339" wp14:editId="569365A8">
            <wp:extent cx="5943600" cy="4938395"/>
            <wp:effectExtent l="19050" t="19050" r="19050" b="14605"/>
            <wp:docPr id="935" name="Picture 935" descr="Image captures the screen where the user will need to choose to use Windows Authentication or a VA Network ID to log in." title="SSOi Login Page - Windows Authent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4938395"/>
                    </a:xfrm>
                    <a:prstGeom prst="rect">
                      <a:avLst/>
                    </a:prstGeom>
                    <a:ln w="6350">
                      <a:solidFill>
                        <a:schemeClr val="tx1"/>
                      </a:solidFill>
                    </a:ln>
                  </pic:spPr>
                </pic:pic>
              </a:graphicData>
            </a:graphic>
          </wp:inline>
        </w:drawing>
      </w:r>
    </w:p>
    <w:p w14:paraId="0A6B6AD2" w14:textId="77777777" w:rsidR="009E532B" w:rsidRPr="00BA10D5" w:rsidRDefault="009E532B" w:rsidP="009E532B">
      <w:pPr>
        <w:pStyle w:val="Caption"/>
      </w:pPr>
      <w:bookmarkStart w:id="2879" w:name="_Toc454362917"/>
      <w:r w:rsidRPr="00BA10D5">
        <w:t xml:space="preserve">Figure </w:t>
      </w:r>
      <w:r w:rsidR="00862264">
        <w:fldChar w:fldCharType="begin"/>
      </w:r>
      <w:r w:rsidR="00862264">
        <w:instrText xml:space="preserve"> SEQ Figure \* ARABIC </w:instrText>
      </w:r>
      <w:r w:rsidR="00862264">
        <w:fldChar w:fldCharType="separate"/>
      </w:r>
      <w:r w:rsidR="00BF35C8">
        <w:rPr>
          <w:noProof/>
        </w:rPr>
        <w:t>5</w:t>
      </w:r>
      <w:r w:rsidR="00862264">
        <w:rPr>
          <w:noProof/>
        </w:rPr>
        <w:fldChar w:fldCharType="end"/>
      </w:r>
      <w:r w:rsidRPr="00BA10D5">
        <w:t>: SSOi Login Page - Windows Authentication</w:t>
      </w:r>
      <w:bookmarkEnd w:id="2879"/>
    </w:p>
    <w:p w14:paraId="356ADB81" w14:textId="77777777" w:rsidR="009E532B" w:rsidRPr="000B251E" w:rsidRDefault="009E532B" w:rsidP="00FF7FEC">
      <w:pPr>
        <w:rPr>
          <w:szCs w:val="20"/>
        </w:rPr>
      </w:pPr>
    </w:p>
    <w:p w14:paraId="42D188E3" w14:textId="76CA166E" w:rsidR="00341C14" w:rsidRPr="00230C76" w:rsidRDefault="00341C14" w:rsidP="00230C76">
      <w:pPr>
        <w:pStyle w:val="Caption"/>
      </w:pPr>
      <w:bookmarkStart w:id="2880" w:name="_Ref417079406"/>
      <w:bookmarkStart w:id="2881" w:name="_Toc417087278"/>
      <w:bookmarkStart w:id="2882" w:name="_Toc449905390"/>
      <w:bookmarkStart w:id="2883" w:name="_Toc454363014"/>
      <w:r w:rsidRPr="00230C76">
        <w:t xml:space="preserve">Table </w:t>
      </w:r>
      <w:r w:rsidR="00862264">
        <w:fldChar w:fldCharType="begin"/>
      </w:r>
      <w:r w:rsidR="00862264">
        <w:instrText xml:space="preserve"> SEQ Table \* ARABIC </w:instrText>
      </w:r>
      <w:r w:rsidR="00862264">
        <w:fldChar w:fldCharType="separate"/>
      </w:r>
      <w:r w:rsidR="00BF35C8">
        <w:rPr>
          <w:noProof/>
        </w:rPr>
        <w:t>7</w:t>
      </w:r>
      <w:r w:rsidR="00862264">
        <w:rPr>
          <w:noProof/>
        </w:rPr>
        <w:fldChar w:fldCharType="end"/>
      </w:r>
      <w:bookmarkEnd w:id="2880"/>
      <w:r w:rsidRPr="00230C76">
        <w:t>: IAM Central Login Screen Description</w:t>
      </w:r>
      <w:bookmarkEnd w:id="2881"/>
      <w:bookmarkEnd w:id="2882"/>
      <w:bookmarkEnd w:id="2883"/>
    </w:p>
    <w:tbl>
      <w:tblPr>
        <w:tblW w:w="4880"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Central Login Screen Description"/>
        <w:tblDescription w:val="Table captures the IAM Central Login screen descriptions."/>
      </w:tblPr>
      <w:tblGrid>
        <w:gridCol w:w="2323"/>
        <w:gridCol w:w="2224"/>
        <w:gridCol w:w="3373"/>
        <w:gridCol w:w="1440"/>
      </w:tblGrid>
      <w:tr w:rsidR="0066014B" w:rsidRPr="00966A0A" w14:paraId="014A089D" w14:textId="77777777" w:rsidTr="0066014B">
        <w:trPr>
          <w:cantSplit/>
          <w:tblHeader/>
        </w:trPr>
        <w:tc>
          <w:tcPr>
            <w:tcW w:w="1241" w:type="pct"/>
            <w:shd w:val="clear" w:color="auto" w:fill="D9D9D9" w:themeFill="background1" w:themeFillShade="D9"/>
            <w:vAlign w:val="center"/>
          </w:tcPr>
          <w:p w14:paraId="4CD61F94" w14:textId="77777777" w:rsidR="00062877" w:rsidRPr="00586408" w:rsidRDefault="00062877" w:rsidP="00586408">
            <w:pPr>
              <w:pStyle w:val="TableHeading"/>
              <w:jc w:val="center"/>
              <w:rPr>
                <w:rFonts w:ascii="Times New Roman" w:hAnsi="Times New Roman"/>
                <w:sz w:val="24"/>
              </w:rPr>
            </w:pPr>
            <w:bookmarkStart w:id="2884" w:name="ColumnTitle_21"/>
            <w:bookmarkEnd w:id="2884"/>
            <w:r w:rsidRPr="00586408">
              <w:rPr>
                <w:rFonts w:ascii="Times New Roman" w:hAnsi="Times New Roman"/>
                <w:sz w:val="24"/>
              </w:rPr>
              <w:t>Graphical User Interface (GUI) Field</w:t>
            </w:r>
          </w:p>
        </w:tc>
        <w:tc>
          <w:tcPr>
            <w:tcW w:w="1188" w:type="pct"/>
            <w:shd w:val="clear" w:color="auto" w:fill="D9D9D9" w:themeFill="background1" w:themeFillShade="D9"/>
            <w:vAlign w:val="center"/>
          </w:tcPr>
          <w:p w14:paraId="4D8644AF" w14:textId="77777777" w:rsidR="00062877" w:rsidRPr="00586408" w:rsidRDefault="00062877" w:rsidP="00586408">
            <w:pPr>
              <w:pStyle w:val="TableHeading"/>
              <w:jc w:val="center"/>
              <w:rPr>
                <w:rFonts w:ascii="Times New Roman" w:hAnsi="Times New Roman"/>
                <w:sz w:val="24"/>
              </w:rPr>
            </w:pPr>
            <w:r w:rsidRPr="00586408">
              <w:rPr>
                <w:rFonts w:ascii="Times New Roman" w:hAnsi="Times New Roman"/>
                <w:sz w:val="24"/>
              </w:rPr>
              <w:t>Table (Database Table that field connects to)</w:t>
            </w:r>
          </w:p>
        </w:tc>
        <w:tc>
          <w:tcPr>
            <w:tcW w:w="1802" w:type="pct"/>
            <w:shd w:val="clear" w:color="auto" w:fill="D9D9D9" w:themeFill="background1" w:themeFillShade="D9"/>
            <w:vAlign w:val="center"/>
          </w:tcPr>
          <w:p w14:paraId="3305D833" w14:textId="77777777" w:rsidR="00062877" w:rsidRPr="00586408" w:rsidRDefault="00062877" w:rsidP="00586408">
            <w:pPr>
              <w:pStyle w:val="TableHeading"/>
              <w:jc w:val="center"/>
              <w:rPr>
                <w:rFonts w:ascii="Times New Roman" w:hAnsi="Times New Roman"/>
                <w:sz w:val="24"/>
              </w:rPr>
            </w:pPr>
            <w:r w:rsidRPr="00586408">
              <w:rPr>
                <w:rFonts w:ascii="Times New Roman" w:hAnsi="Times New Roman"/>
                <w:sz w:val="24"/>
              </w:rPr>
              <w:t>Field (Field in Table that the GUI field connects to)</w:t>
            </w:r>
          </w:p>
        </w:tc>
        <w:tc>
          <w:tcPr>
            <w:tcW w:w="769" w:type="pct"/>
            <w:shd w:val="clear" w:color="auto" w:fill="D9D9D9" w:themeFill="background1" w:themeFillShade="D9"/>
            <w:vAlign w:val="center"/>
          </w:tcPr>
          <w:p w14:paraId="0243E237" w14:textId="77777777" w:rsidR="00062877" w:rsidRPr="00586408" w:rsidRDefault="00062877" w:rsidP="00586408">
            <w:pPr>
              <w:pStyle w:val="TableHeading"/>
              <w:jc w:val="center"/>
              <w:rPr>
                <w:rFonts w:ascii="Times New Roman" w:hAnsi="Times New Roman"/>
                <w:sz w:val="24"/>
              </w:rPr>
            </w:pPr>
            <w:r w:rsidRPr="00586408">
              <w:rPr>
                <w:rFonts w:ascii="Times New Roman" w:hAnsi="Times New Roman"/>
                <w:sz w:val="24"/>
              </w:rPr>
              <w:t>Comments</w:t>
            </w:r>
          </w:p>
        </w:tc>
      </w:tr>
      <w:tr w:rsidR="0066014B" w:rsidRPr="00966A0A" w14:paraId="22A9775B" w14:textId="77777777" w:rsidTr="0066014B">
        <w:trPr>
          <w:cantSplit/>
        </w:trPr>
        <w:tc>
          <w:tcPr>
            <w:tcW w:w="1241" w:type="pct"/>
            <w:shd w:val="clear" w:color="auto" w:fill="auto"/>
          </w:tcPr>
          <w:p w14:paraId="10391E19" w14:textId="1D3D2545" w:rsidR="00062877" w:rsidRPr="00966A0A" w:rsidRDefault="00062877" w:rsidP="006F0475">
            <w:pPr>
              <w:pStyle w:val="TableText"/>
            </w:pPr>
            <w:r w:rsidRPr="00966A0A">
              <w:t>Userid</w:t>
            </w:r>
          </w:p>
        </w:tc>
        <w:tc>
          <w:tcPr>
            <w:tcW w:w="1188" w:type="pct"/>
          </w:tcPr>
          <w:p w14:paraId="7A444BE3" w14:textId="6103FD73" w:rsidR="00062877" w:rsidRPr="00966A0A" w:rsidRDefault="00062877" w:rsidP="006F0475">
            <w:pPr>
              <w:pStyle w:val="TableText"/>
            </w:pPr>
            <w:r w:rsidRPr="00966A0A">
              <w:t>AD</w:t>
            </w:r>
          </w:p>
        </w:tc>
        <w:tc>
          <w:tcPr>
            <w:tcW w:w="1802" w:type="pct"/>
            <w:shd w:val="clear" w:color="auto" w:fill="auto"/>
          </w:tcPr>
          <w:p w14:paraId="292033FD" w14:textId="47BF0C18" w:rsidR="00062877" w:rsidRPr="00966A0A" w:rsidRDefault="00062877" w:rsidP="006F0475">
            <w:pPr>
              <w:pStyle w:val="TableText"/>
            </w:pPr>
            <w:r w:rsidRPr="00966A0A">
              <w:t>sAMAccountName</w:t>
            </w:r>
          </w:p>
        </w:tc>
        <w:tc>
          <w:tcPr>
            <w:tcW w:w="769" w:type="pct"/>
            <w:shd w:val="clear" w:color="auto" w:fill="auto"/>
          </w:tcPr>
          <w:p w14:paraId="53774BF2" w14:textId="6529F1F5" w:rsidR="00062877" w:rsidRPr="00966A0A" w:rsidRDefault="00062877" w:rsidP="006F0475">
            <w:pPr>
              <w:pStyle w:val="TableText"/>
            </w:pPr>
          </w:p>
        </w:tc>
      </w:tr>
      <w:tr w:rsidR="0066014B" w:rsidRPr="00966A0A" w14:paraId="46443756" w14:textId="77777777" w:rsidTr="0066014B">
        <w:trPr>
          <w:cantSplit/>
        </w:trPr>
        <w:tc>
          <w:tcPr>
            <w:tcW w:w="1241" w:type="pct"/>
            <w:shd w:val="clear" w:color="auto" w:fill="auto"/>
          </w:tcPr>
          <w:p w14:paraId="5A549BE0" w14:textId="5431F371" w:rsidR="00062877" w:rsidRPr="00966A0A" w:rsidRDefault="00062877" w:rsidP="006F0475">
            <w:pPr>
              <w:pStyle w:val="TableText"/>
            </w:pPr>
            <w:r w:rsidRPr="00966A0A">
              <w:t>password</w:t>
            </w:r>
          </w:p>
        </w:tc>
        <w:tc>
          <w:tcPr>
            <w:tcW w:w="1188" w:type="pct"/>
          </w:tcPr>
          <w:p w14:paraId="7AECB497" w14:textId="0146F5B0" w:rsidR="00062877" w:rsidRPr="00966A0A" w:rsidRDefault="00062877" w:rsidP="006F0475">
            <w:pPr>
              <w:pStyle w:val="TableText"/>
            </w:pPr>
            <w:r w:rsidRPr="00966A0A">
              <w:t>AD</w:t>
            </w:r>
          </w:p>
        </w:tc>
        <w:tc>
          <w:tcPr>
            <w:tcW w:w="1802" w:type="pct"/>
            <w:shd w:val="clear" w:color="auto" w:fill="auto"/>
          </w:tcPr>
          <w:p w14:paraId="65D90B5A" w14:textId="436CD26E" w:rsidR="00062877" w:rsidRPr="00966A0A" w:rsidRDefault="00062877" w:rsidP="006F0475">
            <w:pPr>
              <w:pStyle w:val="TableText"/>
            </w:pPr>
            <w:r w:rsidRPr="00966A0A">
              <w:t>Password</w:t>
            </w:r>
          </w:p>
        </w:tc>
        <w:tc>
          <w:tcPr>
            <w:tcW w:w="769" w:type="pct"/>
            <w:shd w:val="clear" w:color="auto" w:fill="auto"/>
          </w:tcPr>
          <w:p w14:paraId="52955755" w14:textId="77777777" w:rsidR="00062877" w:rsidRPr="00966A0A" w:rsidRDefault="00062877" w:rsidP="006F0475">
            <w:pPr>
              <w:pStyle w:val="TableText"/>
            </w:pPr>
          </w:p>
        </w:tc>
      </w:tr>
    </w:tbl>
    <w:p w14:paraId="6E2D142D" w14:textId="77777777" w:rsidR="00230C76" w:rsidRDefault="00230C76" w:rsidP="006C5EAD">
      <w:bookmarkStart w:id="2885" w:name="_Toc419052020"/>
    </w:p>
    <w:p w14:paraId="12016077" w14:textId="1B28ABF5" w:rsidR="00785B44" w:rsidRDefault="00785B44" w:rsidP="006E5CF9">
      <w:pPr>
        <w:pStyle w:val="BodyText"/>
      </w:pPr>
      <w:r>
        <w:t xml:space="preserve">Figure 6 represents the screen where the user will need to enter their VA Active Directory (AD) user ID and password. </w:t>
      </w:r>
    </w:p>
    <w:p w14:paraId="4301CB70" w14:textId="5BFD29B0" w:rsidR="00BA10D5" w:rsidRDefault="00BA10D5" w:rsidP="00BA10D5">
      <w:pPr>
        <w:keepNext/>
      </w:pPr>
    </w:p>
    <w:p w14:paraId="57747824" w14:textId="77777777" w:rsidR="00A5567B" w:rsidRDefault="00A5567B" w:rsidP="006C5EAD"/>
    <w:p w14:paraId="7D320CE3" w14:textId="77777777" w:rsidR="009E532B" w:rsidRDefault="00A5567B" w:rsidP="009E532B">
      <w:pPr>
        <w:keepNext/>
      </w:pPr>
      <w:r>
        <w:rPr>
          <w:noProof/>
        </w:rPr>
        <w:lastRenderedPageBreak/>
        <w:drawing>
          <wp:inline distT="0" distB="0" distL="0" distR="0" wp14:anchorId="66371411" wp14:editId="7945EC42">
            <wp:extent cx="5943600" cy="4971415"/>
            <wp:effectExtent l="19050" t="19050" r="19050" b="19685"/>
            <wp:docPr id="936" name="Picture 936" descr="Image captures the screen that the user will see when asked to enter their VA Active Directory user ID and password." title="Entering User ID and Password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4971415"/>
                    </a:xfrm>
                    <a:prstGeom prst="rect">
                      <a:avLst/>
                    </a:prstGeom>
                    <a:ln w="6350">
                      <a:solidFill>
                        <a:schemeClr val="accent1"/>
                      </a:solidFill>
                    </a:ln>
                  </pic:spPr>
                </pic:pic>
              </a:graphicData>
            </a:graphic>
          </wp:inline>
        </w:drawing>
      </w:r>
    </w:p>
    <w:p w14:paraId="3DE7B53B" w14:textId="218D19AD" w:rsidR="00A5567B" w:rsidRPr="009E532B" w:rsidRDefault="009E532B" w:rsidP="009E532B">
      <w:pPr>
        <w:pStyle w:val="Caption"/>
      </w:pPr>
      <w:bookmarkStart w:id="2886" w:name="_Toc454362918"/>
      <w:r w:rsidRPr="009E532B">
        <w:t xml:space="preserve">Figure </w:t>
      </w:r>
      <w:r w:rsidR="00862264">
        <w:fldChar w:fldCharType="begin"/>
      </w:r>
      <w:r w:rsidR="00862264">
        <w:instrText xml:space="preserve"> SEQ Figure \* ARABIC </w:instrText>
      </w:r>
      <w:r w:rsidR="00862264">
        <w:fldChar w:fldCharType="separate"/>
      </w:r>
      <w:r w:rsidR="00BF35C8">
        <w:rPr>
          <w:noProof/>
        </w:rPr>
        <w:t>6</w:t>
      </w:r>
      <w:r w:rsidR="00862264">
        <w:rPr>
          <w:noProof/>
        </w:rPr>
        <w:fldChar w:fldCharType="end"/>
      </w:r>
      <w:r w:rsidRPr="009E532B">
        <w:t>: Entering User ID and Password Screen</w:t>
      </w:r>
      <w:bookmarkEnd w:id="2886"/>
    </w:p>
    <w:p w14:paraId="753DA182" w14:textId="77777777" w:rsidR="00A5567B" w:rsidRDefault="00A5567B" w:rsidP="006C5EAD"/>
    <w:p w14:paraId="0C0C8968" w14:textId="61043E34" w:rsidR="00A5567B" w:rsidRDefault="00A5567B" w:rsidP="006C5EAD">
      <w:r>
        <w:rPr>
          <w:noProof/>
        </w:rPr>
        <w:lastRenderedPageBreak/>
        <w:drawing>
          <wp:inline distT="0" distB="0" distL="0" distR="0" wp14:anchorId="7AD347CC" wp14:editId="49AC1502">
            <wp:extent cx="5943600" cy="4834255"/>
            <wp:effectExtent l="19050" t="19050" r="19050" b="23495"/>
            <wp:docPr id="937" name="Picture 937" descr="Image captures the error message that is received when the user ID or password does not match the information stored." title="User ID or Password Do Not Match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4834255"/>
                    </a:xfrm>
                    <a:prstGeom prst="rect">
                      <a:avLst/>
                    </a:prstGeom>
                    <a:ln w="6350">
                      <a:solidFill>
                        <a:schemeClr val="tx1"/>
                      </a:solidFill>
                    </a:ln>
                  </pic:spPr>
                </pic:pic>
              </a:graphicData>
            </a:graphic>
          </wp:inline>
        </w:drawing>
      </w:r>
    </w:p>
    <w:p w14:paraId="69AED965" w14:textId="0C8C68C1" w:rsidR="00785B44" w:rsidRDefault="00785B44" w:rsidP="00785B44">
      <w:pPr>
        <w:pStyle w:val="Caption"/>
      </w:pPr>
      <w:bookmarkStart w:id="2887" w:name="_Toc454362919"/>
      <w:r>
        <w:t xml:space="preserve">Figure </w:t>
      </w:r>
      <w:r w:rsidR="00862264">
        <w:fldChar w:fldCharType="begin"/>
      </w:r>
      <w:r w:rsidR="00862264">
        <w:instrText xml:space="preserve"> SEQ Figure \* ARABIC </w:instrText>
      </w:r>
      <w:r w:rsidR="00862264">
        <w:fldChar w:fldCharType="separate"/>
      </w:r>
      <w:r w:rsidR="00BF35C8">
        <w:rPr>
          <w:noProof/>
        </w:rPr>
        <w:t>7</w:t>
      </w:r>
      <w:r w:rsidR="00862264">
        <w:rPr>
          <w:noProof/>
        </w:rPr>
        <w:fldChar w:fldCharType="end"/>
      </w:r>
      <w:r>
        <w:t xml:space="preserve">: </w:t>
      </w:r>
      <w:r w:rsidRPr="007B419F">
        <w:t>User ID or Password Do Not Match Error</w:t>
      </w:r>
      <w:bookmarkEnd w:id="2887"/>
    </w:p>
    <w:p w14:paraId="423D771D" w14:textId="77777777" w:rsidR="00785B44" w:rsidRPr="00785B44" w:rsidRDefault="00785B44" w:rsidP="00785B44"/>
    <w:p w14:paraId="780FBFCF" w14:textId="446BDED2" w:rsidR="00230C76" w:rsidRPr="00230C76" w:rsidRDefault="00062877" w:rsidP="00AA5CCC">
      <w:pPr>
        <w:pStyle w:val="Heading5"/>
      </w:pPr>
      <w:bookmarkStart w:id="2888" w:name="_Toc454362630"/>
      <w:r w:rsidRPr="000B251E">
        <w:t>Application Access Denied Page</w:t>
      </w:r>
      <w:bookmarkEnd w:id="2885"/>
      <w:bookmarkEnd w:id="2888"/>
    </w:p>
    <w:p w14:paraId="58C8DBE0" w14:textId="13318091" w:rsidR="00062877" w:rsidRPr="000B251E" w:rsidRDefault="00341C14" w:rsidP="006E5CF9">
      <w:pPr>
        <w:pStyle w:val="BodyText"/>
      </w:pPr>
      <w:r w:rsidRPr="000B251E">
        <w:fldChar w:fldCharType="begin"/>
      </w:r>
      <w:r w:rsidRPr="000B251E">
        <w:instrText xml:space="preserve"> REF _Ref417079303 \h </w:instrText>
      </w:r>
      <w:r w:rsidR="00966A0A" w:rsidRPr="000B251E">
        <w:instrText xml:space="preserve"> \* MERGEFORMAT </w:instrText>
      </w:r>
      <w:r w:rsidRPr="000B251E">
        <w:fldChar w:fldCharType="separate"/>
      </w:r>
      <w:r w:rsidR="00BF35C8" w:rsidRPr="00966A0A">
        <w:t xml:space="preserve">Figure </w:t>
      </w:r>
      <w:r w:rsidR="00BF35C8">
        <w:rPr>
          <w:noProof/>
        </w:rPr>
        <w:t>8</w:t>
      </w:r>
      <w:r w:rsidRPr="000B251E">
        <w:fldChar w:fldCharType="end"/>
      </w:r>
      <w:proofErr w:type="gramStart"/>
      <w:r w:rsidR="00785B44">
        <w:t>8</w:t>
      </w:r>
      <w:proofErr w:type="gramEnd"/>
      <w:r w:rsidRPr="000B251E">
        <w:t xml:space="preserve"> </w:t>
      </w:r>
      <w:r w:rsidR="00062877" w:rsidRPr="000B251E">
        <w:t>represents the screen that display</w:t>
      </w:r>
      <w:r w:rsidRPr="000B251E">
        <w:t>s</w:t>
      </w:r>
      <w:r w:rsidR="00062877" w:rsidRPr="000B251E">
        <w:t xml:space="preserve"> when the user logs in with correct credentials but</w:t>
      </w:r>
      <w:r w:rsidR="00F11002" w:rsidRPr="000B251E">
        <w:t xml:space="preserve"> is not authorized to access</w:t>
      </w:r>
      <w:r w:rsidRPr="000B251E">
        <w:t xml:space="preserve"> the</w:t>
      </w:r>
      <w:r w:rsidR="00F11002" w:rsidRPr="000B251E">
        <w:t xml:space="preserve"> application</w:t>
      </w:r>
      <w:r w:rsidRPr="000B251E">
        <w:t>.</w:t>
      </w:r>
    </w:p>
    <w:p w14:paraId="3B4662D8" w14:textId="25B66C7A" w:rsidR="00341C14" w:rsidRPr="00966A0A" w:rsidRDefault="00A5567B" w:rsidP="006E5CF9">
      <w:pPr>
        <w:pStyle w:val="Figure"/>
      </w:pPr>
      <w:r>
        <w:rPr>
          <w:noProof/>
        </w:rPr>
        <w:lastRenderedPageBreak/>
        <w:drawing>
          <wp:inline distT="0" distB="0" distL="0" distR="0" wp14:anchorId="38386A59" wp14:editId="393EABAD">
            <wp:extent cx="5943600" cy="3267075"/>
            <wp:effectExtent l="19050" t="19050" r="19050" b="28575"/>
            <wp:docPr id="938" name="Picture 938" descr="Image captures the application access denied page screen." title="Application Access Denied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3267075"/>
                    </a:xfrm>
                    <a:prstGeom prst="rect">
                      <a:avLst/>
                    </a:prstGeom>
                    <a:ln w="6350">
                      <a:solidFill>
                        <a:schemeClr val="tx1"/>
                      </a:solidFill>
                    </a:ln>
                  </pic:spPr>
                </pic:pic>
              </a:graphicData>
            </a:graphic>
          </wp:inline>
        </w:drawing>
      </w:r>
    </w:p>
    <w:p w14:paraId="5A6C57AC" w14:textId="6F939D06" w:rsidR="00253E57" w:rsidRDefault="00341C14" w:rsidP="00661B4F">
      <w:pPr>
        <w:pStyle w:val="Caption"/>
        <w:rPr>
          <w:rFonts w:cs="Times New Roman"/>
        </w:rPr>
      </w:pPr>
      <w:bookmarkStart w:id="2889" w:name="_Ref417079303"/>
      <w:bookmarkStart w:id="2890" w:name="_Toc417087305"/>
      <w:bookmarkStart w:id="2891" w:name="_Toc419500418"/>
      <w:bookmarkStart w:id="2892" w:name="_Toc423186044"/>
      <w:bookmarkStart w:id="2893" w:name="_Toc45436292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w:t>
      </w:r>
      <w:r w:rsidR="00791CEA" w:rsidRPr="00966A0A">
        <w:rPr>
          <w:rFonts w:cs="Times New Roman"/>
          <w:noProof/>
        </w:rPr>
        <w:fldChar w:fldCharType="end"/>
      </w:r>
      <w:bookmarkEnd w:id="2889"/>
      <w:r w:rsidRPr="00966A0A">
        <w:rPr>
          <w:rFonts w:cs="Times New Roman"/>
        </w:rPr>
        <w:t>: Application Access Denied Page</w:t>
      </w:r>
      <w:bookmarkEnd w:id="2890"/>
      <w:bookmarkEnd w:id="2891"/>
      <w:bookmarkEnd w:id="2892"/>
      <w:bookmarkEnd w:id="2893"/>
    </w:p>
    <w:p w14:paraId="30505B42" w14:textId="77777777" w:rsidR="00230C76" w:rsidRPr="00230C76" w:rsidRDefault="00230C76" w:rsidP="006C5EAD"/>
    <w:p w14:paraId="3E27761A" w14:textId="1348CE64" w:rsidR="00230C76" w:rsidRPr="00586408" w:rsidRDefault="00F11002" w:rsidP="00AA5CCC">
      <w:pPr>
        <w:pStyle w:val="Heading5"/>
        <w:rPr>
          <w:sz w:val="20"/>
        </w:rPr>
      </w:pPr>
      <w:bookmarkStart w:id="2894" w:name="_Toc417314820"/>
      <w:bookmarkStart w:id="2895" w:name="_Toc417315919"/>
      <w:bookmarkStart w:id="2896" w:name="_Toc417317018"/>
      <w:bookmarkStart w:id="2897" w:name="_Toc418241129"/>
      <w:bookmarkStart w:id="2898" w:name="_Toc418282364"/>
      <w:bookmarkStart w:id="2899" w:name="_Toc418288678"/>
      <w:bookmarkStart w:id="2900" w:name="_Toc418661617"/>
      <w:bookmarkStart w:id="2901" w:name="_Toc418678875"/>
      <w:bookmarkStart w:id="2902" w:name="_Toc419052021"/>
      <w:bookmarkStart w:id="2903" w:name="_Toc419498662"/>
      <w:bookmarkStart w:id="2904" w:name="_Toc420490904"/>
      <w:bookmarkStart w:id="2905" w:name="_Toc420533527"/>
      <w:bookmarkStart w:id="2906" w:name="_Toc420535819"/>
      <w:bookmarkStart w:id="2907" w:name="_Toc419052022"/>
      <w:bookmarkStart w:id="2908" w:name="_Toc454362631"/>
      <w:bookmarkEnd w:id="2894"/>
      <w:bookmarkEnd w:id="2895"/>
      <w:bookmarkEnd w:id="2896"/>
      <w:bookmarkEnd w:id="2897"/>
      <w:bookmarkEnd w:id="2898"/>
      <w:bookmarkEnd w:id="2899"/>
      <w:bookmarkEnd w:id="2900"/>
      <w:bookmarkEnd w:id="2901"/>
      <w:bookmarkEnd w:id="2902"/>
      <w:bookmarkEnd w:id="2903"/>
      <w:bookmarkEnd w:id="2904"/>
      <w:bookmarkEnd w:id="2905"/>
      <w:bookmarkEnd w:id="2906"/>
      <w:r w:rsidRPr="00966A0A">
        <w:t>Failed Login Page</w:t>
      </w:r>
      <w:bookmarkEnd w:id="2907"/>
      <w:bookmarkEnd w:id="2908"/>
      <w:r w:rsidRPr="00966A0A">
        <w:t xml:space="preserve"> </w:t>
      </w:r>
    </w:p>
    <w:p w14:paraId="36FB50D1" w14:textId="6D1DED1A" w:rsidR="00F11002" w:rsidRPr="00230C76" w:rsidRDefault="00341C14" w:rsidP="006E5CF9">
      <w:pPr>
        <w:pStyle w:val="BodyText"/>
      </w:pPr>
      <w:r w:rsidRPr="00230C76">
        <w:fldChar w:fldCharType="begin"/>
      </w:r>
      <w:r w:rsidRPr="00230C76">
        <w:instrText xml:space="preserve"> REF _Ref417079125 \h </w:instrText>
      </w:r>
      <w:r w:rsidR="00966A0A" w:rsidRPr="00230C76">
        <w:instrText xml:space="preserve"> \* MERGEFORMAT </w:instrText>
      </w:r>
      <w:r w:rsidRPr="00230C76">
        <w:fldChar w:fldCharType="separate"/>
      </w:r>
      <w:r w:rsidR="00BF35C8" w:rsidRPr="001770C6">
        <w:t xml:space="preserve">Figure </w:t>
      </w:r>
      <w:r w:rsidR="00BF35C8">
        <w:rPr>
          <w:noProof/>
        </w:rPr>
        <w:t>9</w:t>
      </w:r>
      <w:r w:rsidRPr="00230C76">
        <w:fldChar w:fldCharType="end"/>
      </w:r>
      <w:proofErr w:type="gramStart"/>
      <w:r w:rsidR="00785B44">
        <w:t>9</w:t>
      </w:r>
      <w:proofErr w:type="gramEnd"/>
      <w:r w:rsidRPr="00230C76">
        <w:t xml:space="preserve"> </w:t>
      </w:r>
      <w:r w:rsidR="00F11002" w:rsidRPr="00230C76">
        <w:t>represents the screen that display</w:t>
      </w:r>
      <w:r w:rsidR="003B6CB5" w:rsidRPr="00230C76">
        <w:t>s</w:t>
      </w:r>
      <w:r w:rsidR="00F11002" w:rsidRPr="00230C76">
        <w:t xml:space="preserve"> when the user enters invalid credentials</w:t>
      </w:r>
      <w:r w:rsidRPr="00230C76">
        <w:t>.</w:t>
      </w:r>
    </w:p>
    <w:p w14:paraId="1280DC30" w14:textId="59FC773A" w:rsidR="00341C14" w:rsidRPr="00966A0A" w:rsidRDefault="00A5567B" w:rsidP="006E5CF9">
      <w:pPr>
        <w:pStyle w:val="Figure"/>
      </w:pPr>
      <w:r>
        <w:rPr>
          <w:noProof/>
        </w:rPr>
        <w:drawing>
          <wp:inline distT="0" distB="0" distL="0" distR="0" wp14:anchorId="02ECB429" wp14:editId="6F0E8E7A">
            <wp:extent cx="5943600" cy="3251835"/>
            <wp:effectExtent l="19050" t="19050" r="19050" b="24765"/>
            <wp:docPr id="939" name="Picture 939" descr="Image captures the failed login page." title="Failed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3251835"/>
                    </a:xfrm>
                    <a:prstGeom prst="rect">
                      <a:avLst/>
                    </a:prstGeom>
                    <a:ln w="6350">
                      <a:solidFill>
                        <a:schemeClr val="tx1"/>
                      </a:solidFill>
                    </a:ln>
                  </pic:spPr>
                </pic:pic>
              </a:graphicData>
            </a:graphic>
          </wp:inline>
        </w:drawing>
      </w:r>
    </w:p>
    <w:p w14:paraId="1926C593" w14:textId="7845B0CE" w:rsidR="00253E57" w:rsidRPr="001770C6" w:rsidRDefault="00341C14" w:rsidP="0066014B">
      <w:pPr>
        <w:pStyle w:val="Caption"/>
      </w:pPr>
      <w:bookmarkStart w:id="2909" w:name="_Ref417079125"/>
      <w:bookmarkStart w:id="2910" w:name="_Toc417087306"/>
      <w:bookmarkStart w:id="2911" w:name="_Toc419500419"/>
      <w:bookmarkStart w:id="2912" w:name="_Toc423186045"/>
      <w:bookmarkStart w:id="2913" w:name="_Toc454362921"/>
      <w:r w:rsidRPr="001770C6">
        <w:t xml:space="preserve">Figure </w:t>
      </w:r>
      <w:r w:rsidR="00862264">
        <w:fldChar w:fldCharType="begin"/>
      </w:r>
      <w:r w:rsidR="00862264">
        <w:instrText xml:space="preserve"> SEQ Figure \* ARABIC </w:instrText>
      </w:r>
      <w:r w:rsidR="00862264">
        <w:fldChar w:fldCharType="separate"/>
      </w:r>
      <w:r w:rsidR="00BF35C8">
        <w:rPr>
          <w:noProof/>
        </w:rPr>
        <w:t>9</w:t>
      </w:r>
      <w:r w:rsidR="00862264">
        <w:rPr>
          <w:noProof/>
        </w:rPr>
        <w:fldChar w:fldCharType="end"/>
      </w:r>
      <w:bookmarkEnd w:id="2909"/>
      <w:r w:rsidRPr="001770C6">
        <w:t>: Failed Login Page</w:t>
      </w:r>
      <w:bookmarkEnd w:id="2910"/>
      <w:bookmarkEnd w:id="2911"/>
      <w:bookmarkEnd w:id="2912"/>
      <w:bookmarkEnd w:id="2913"/>
    </w:p>
    <w:p w14:paraId="77EF37EB" w14:textId="5C51E5D9" w:rsidR="00F11002" w:rsidRPr="001770C6" w:rsidRDefault="00F11002" w:rsidP="00AA5CCC">
      <w:pPr>
        <w:pStyle w:val="Heading5"/>
      </w:pPr>
      <w:bookmarkStart w:id="2914" w:name="_Toc417086490"/>
      <w:bookmarkStart w:id="2915" w:name="_Toc417314822"/>
      <w:bookmarkStart w:id="2916" w:name="_Toc417315921"/>
      <w:bookmarkStart w:id="2917" w:name="_Toc417317020"/>
      <w:bookmarkStart w:id="2918" w:name="_Toc418241131"/>
      <w:bookmarkStart w:id="2919" w:name="_Toc418282366"/>
      <w:bookmarkStart w:id="2920" w:name="_Toc418288680"/>
      <w:bookmarkStart w:id="2921" w:name="_Toc418661619"/>
      <w:bookmarkStart w:id="2922" w:name="_Toc418678877"/>
      <w:bookmarkStart w:id="2923" w:name="_Toc419052023"/>
      <w:bookmarkStart w:id="2924" w:name="_Toc419498664"/>
      <w:bookmarkStart w:id="2925" w:name="_Toc420490906"/>
      <w:bookmarkStart w:id="2926" w:name="_Toc420533529"/>
      <w:bookmarkStart w:id="2927" w:name="_Toc420535821"/>
      <w:bookmarkStart w:id="2928" w:name="_Toc419052024"/>
      <w:bookmarkStart w:id="2929" w:name="_Toc454362632"/>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r w:rsidRPr="001770C6">
        <w:lastRenderedPageBreak/>
        <w:t>Session Timeout Page</w:t>
      </w:r>
      <w:bookmarkEnd w:id="2928"/>
      <w:bookmarkEnd w:id="2929"/>
      <w:r w:rsidRPr="001770C6">
        <w:t xml:space="preserve"> </w:t>
      </w:r>
    </w:p>
    <w:p w14:paraId="2F412155" w14:textId="301DE1A7" w:rsidR="00F11002" w:rsidRDefault="00341C14" w:rsidP="006E5CF9">
      <w:pPr>
        <w:pStyle w:val="BodyText"/>
      </w:pPr>
      <w:r w:rsidRPr="00966A0A">
        <w:fldChar w:fldCharType="begin"/>
      </w:r>
      <w:r w:rsidRPr="00966A0A">
        <w:instrText xml:space="preserve"> REF _Ref417079144 \h </w:instrText>
      </w:r>
      <w:r w:rsidR="00966A0A">
        <w:instrText xml:space="preserve"> \* MERGEFORMAT </w:instrText>
      </w:r>
      <w:r w:rsidRPr="00966A0A">
        <w:fldChar w:fldCharType="separate"/>
      </w:r>
      <w:r w:rsidR="00BF35C8" w:rsidRPr="001770C6">
        <w:t xml:space="preserve">Figure </w:t>
      </w:r>
      <w:r w:rsidR="00BF35C8">
        <w:rPr>
          <w:noProof/>
        </w:rPr>
        <w:t>10</w:t>
      </w:r>
      <w:r w:rsidRPr="00966A0A">
        <w:fldChar w:fldCharType="end"/>
      </w:r>
      <w:r w:rsidR="00785B44">
        <w:t>10</w:t>
      </w:r>
      <w:r w:rsidR="00F11002" w:rsidRPr="00966A0A">
        <w:t xml:space="preserve"> represents the screen that display</w:t>
      </w:r>
      <w:r w:rsidRPr="00966A0A">
        <w:t>s</w:t>
      </w:r>
      <w:r w:rsidR="00F11002" w:rsidRPr="00966A0A">
        <w:t xml:space="preserve"> when the user logs into application and leave the browser idle until the timeout</w:t>
      </w:r>
      <w:r w:rsidRPr="00966A0A">
        <w:t>.</w:t>
      </w:r>
    </w:p>
    <w:p w14:paraId="575682D7" w14:textId="4CCA0F05" w:rsidR="00341C14" w:rsidRPr="00966A0A" w:rsidRDefault="00F43FA0" w:rsidP="006E5CF9">
      <w:pPr>
        <w:pStyle w:val="Figure"/>
      </w:pPr>
      <w:r>
        <w:rPr>
          <w:noProof/>
        </w:rPr>
        <w:drawing>
          <wp:inline distT="0" distB="0" distL="0" distR="0" wp14:anchorId="34FEA278" wp14:editId="3128C854">
            <wp:extent cx="5943600" cy="3237865"/>
            <wp:effectExtent l="19050" t="19050" r="19050" b="19685"/>
            <wp:docPr id="940" name="Picture 940" descr="Image captures the IAM SSO Session time out page." title="IAM SSO Session Time Ou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3237865"/>
                    </a:xfrm>
                    <a:prstGeom prst="rect">
                      <a:avLst/>
                    </a:prstGeom>
                    <a:ln w="6350">
                      <a:solidFill>
                        <a:schemeClr val="tx1"/>
                      </a:solidFill>
                    </a:ln>
                  </pic:spPr>
                </pic:pic>
              </a:graphicData>
            </a:graphic>
          </wp:inline>
        </w:drawing>
      </w:r>
    </w:p>
    <w:p w14:paraId="7BFB7DDC" w14:textId="1BDEA235" w:rsidR="00253E57" w:rsidRDefault="00341C14" w:rsidP="0066014B">
      <w:pPr>
        <w:pStyle w:val="Caption"/>
      </w:pPr>
      <w:bookmarkStart w:id="2930" w:name="_Ref417079144"/>
      <w:bookmarkStart w:id="2931" w:name="_Toc417087307"/>
      <w:bookmarkStart w:id="2932" w:name="_Toc419500420"/>
      <w:bookmarkStart w:id="2933" w:name="_Toc423186046"/>
      <w:bookmarkStart w:id="2934" w:name="_Toc454362922"/>
      <w:r w:rsidRPr="001770C6">
        <w:t xml:space="preserve">Figure </w:t>
      </w:r>
      <w:r w:rsidR="00862264">
        <w:fldChar w:fldCharType="begin"/>
      </w:r>
      <w:r w:rsidR="00862264">
        <w:instrText xml:space="preserve"> SEQ Figure \* ARABIC </w:instrText>
      </w:r>
      <w:r w:rsidR="00862264">
        <w:fldChar w:fldCharType="separate"/>
      </w:r>
      <w:r w:rsidR="00BF35C8">
        <w:rPr>
          <w:noProof/>
        </w:rPr>
        <w:t>10</w:t>
      </w:r>
      <w:r w:rsidR="00862264">
        <w:rPr>
          <w:noProof/>
        </w:rPr>
        <w:fldChar w:fldCharType="end"/>
      </w:r>
      <w:bookmarkEnd w:id="2930"/>
      <w:r w:rsidRPr="001770C6">
        <w:t>: IAM SSO Session Time Out Page</w:t>
      </w:r>
      <w:bookmarkEnd w:id="2931"/>
      <w:bookmarkEnd w:id="2932"/>
      <w:bookmarkEnd w:id="2933"/>
      <w:bookmarkEnd w:id="2934"/>
    </w:p>
    <w:p w14:paraId="422ED14B" w14:textId="77777777" w:rsidR="001770C6" w:rsidRPr="001770C6" w:rsidRDefault="001770C6" w:rsidP="00F5163C"/>
    <w:p w14:paraId="5A309461" w14:textId="4204C60C" w:rsidR="00F11002" w:rsidRPr="00966A0A" w:rsidRDefault="00F11002" w:rsidP="00AA5CCC">
      <w:pPr>
        <w:pStyle w:val="Heading5"/>
      </w:pPr>
      <w:bookmarkStart w:id="2935" w:name="_Toc417086492"/>
      <w:bookmarkStart w:id="2936" w:name="_Toc417314824"/>
      <w:bookmarkStart w:id="2937" w:name="_Toc417315923"/>
      <w:bookmarkStart w:id="2938" w:name="_Toc417317022"/>
      <w:bookmarkStart w:id="2939" w:name="_Toc418241133"/>
      <w:bookmarkStart w:id="2940" w:name="_Toc418282368"/>
      <w:bookmarkStart w:id="2941" w:name="_Toc418288682"/>
      <w:bookmarkStart w:id="2942" w:name="_Toc418661621"/>
      <w:bookmarkStart w:id="2943" w:name="_Toc418678879"/>
      <w:bookmarkStart w:id="2944" w:name="_Toc419052025"/>
      <w:bookmarkStart w:id="2945" w:name="_Toc419498666"/>
      <w:bookmarkStart w:id="2946" w:name="_Toc420490908"/>
      <w:bookmarkStart w:id="2947" w:name="_Toc420533531"/>
      <w:bookmarkStart w:id="2948" w:name="_Toc420535823"/>
      <w:bookmarkStart w:id="2949" w:name="_Toc419052026"/>
      <w:bookmarkStart w:id="2950" w:name="_Toc454362633"/>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r w:rsidRPr="00966A0A">
        <w:t>SSOi Authenticated Landing Page</w:t>
      </w:r>
      <w:bookmarkEnd w:id="2949"/>
      <w:bookmarkEnd w:id="2950"/>
      <w:r w:rsidRPr="00966A0A">
        <w:t xml:space="preserve"> </w:t>
      </w:r>
    </w:p>
    <w:p w14:paraId="14B93B76" w14:textId="49C9F786" w:rsidR="00F11002" w:rsidRPr="00966A0A" w:rsidRDefault="00341C14" w:rsidP="006E5CF9">
      <w:pPr>
        <w:pStyle w:val="BodyText"/>
      </w:pPr>
      <w:r w:rsidRPr="00966A0A">
        <w:fldChar w:fldCharType="begin"/>
      </w:r>
      <w:r w:rsidRPr="00966A0A">
        <w:instrText xml:space="preserve"> REF _Ref417079162 \h </w:instrText>
      </w:r>
      <w:r w:rsidR="00966A0A">
        <w:instrText xml:space="preserve"> \* MERGEFORMAT </w:instrText>
      </w:r>
      <w:r w:rsidRPr="00966A0A">
        <w:fldChar w:fldCharType="separate"/>
      </w:r>
      <w:r w:rsidR="00BF35C8" w:rsidRPr="00966A0A">
        <w:t xml:space="preserve">Figure </w:t>
      </w:r>
      <w:r w:rsidR="00BF35C8">
        <w:rPr>
          <w:noProof/>
        </w:rPr>
        <w:t>11</w:t>
      </w:r>
      <w:r w:rsidRPr="00966A0A">
        <w:fldChar w:fldCharType="end"/>
      </w:r>
      <w:r w:rsidRPr="00966A0A">
        <w:t xml:space="preserve"> </w:t>
      </w:r>
      <w:r w:rsidR="00F11002" w:rsidRPr="00966A0A">
        <w:t>represents the screen that display</w:t>
      </w:r>
      <w:r w:rsidRPr="00966A0A">
        <w:t>s</w:t>
      </w:r>
      <w:r w:rsidR="00F11002" w:rsidRPr="00966A0A">
        <w:t xml:space="preserve"> when the user click</w:t>
      </w:r>
      <w:r w:rsidRPr="00966A0A">
        <w:t>s</w:t>
      </w:r>
      <w:r w:rsidR="00F11002" w:rsidRPr="00966A0A">
        <w:t xml:space="preserve"> on </w:t>
      </w:r>
      <w:r w:rsidRPr="00966A0A">
        <w:t xml:space="preserve">the </w:t>
      </w:r>
      <w:r w:rsidR="00F11002" w:rsidRPr="00966A0A">
        <w:rPr>
          <w:rStyle w:val="Strong"/>
        </w:rPr>
        <w:t>Logout</w:t>
      </w:r>
      <w:r w:rsidR="00F11002" w:rsidRPr="00966A0A">
        <w:t xml:space="preserve"> </w:t>
      </w:r>
      <w:r w:rsidR="00FD56DF" w:rsidRPr="00966A0A">
        <w:t>link/</w:t>
      </w:r>
      <w:r w:rsidR="00F11002" w:rsidRPr="00966A0A">
        <w:t xml:space="preserve">button </w:t>
      </w:r>
      <w:r w:rsidRPr="00966A0A">
        <w:t>when</w:t>
      </w:r>
      <w:r w:rsidR="00F11002" w:rsidRPr="00966A0A">
        <w:t xml:space="preserve"> logged in</w:t>
      </w:r>
      <w:r w:rsidRPr="00966A0A">
        <w:t>to an</w:t>
      </w:r>
      <w:r w:rsidR="00F11002" w:rsidRPr="00966A0A">
        <w:t xml:space="preserve"> SSOi application</w:t>
      </w:r>
      <w:r w:rsidRPr="00966A0A">
        <w:t>.</w:t>
      </w:r>
    </w:p>
    <w:p w14:paraId="10DB0DE3" w14:textId="6CABA80B" w:rsidR="00341C14" w:rsidRPr="00966A0A" w:rsidRDefault="00397C45" w:rsidP="006E5CF9">
      <w:pPr>
        <w:pStyle w:val="Figure"/>
      </w:pPr>
      <w:r>
        <w:rPr>
          <w:noProof/>
        </w:rPr>
        <w:lastRenderedPageBreak/>
        <w:drawing>
          <wp:inline distT="0" distB="0" distL="0" distR="0" wp14:anchorId="701B45A0" wp14:editId="67DA659E">
            <wp:extent cx="5204911" cy="3613965"/>
            <wp:effectExtent l="19050" t="19050" r="15240" b="24765"/>
            <wp:docPr id="9" name="Picture 9" descr="Image captures the SSOi Authenticated landing page." title="SSOi Authenticated Landing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09664" cy="3617265"/>
                    </a:xfrm>
                    <a:prstGeom prst="rect">
                      <a:avLst/>
                    </a:prstGeom>
                    <a:ln w="6350">
                      <a:solidFill>
                        <a:schemeClr val="tx1"/>
                      </a:solidFill>
                    </a:ln>
                  </pic:spPr>
                </pic:pic>
              </a:graphicData>
            </a:graphic>
          </wp:inline>
        </w:drawing>
      </w:r>
    </w:p>
    <w:p w14:paraId="5FE44E97" w14:textId="0DBAE3F7" w:rsidR="00253E57" w:rsidRDefault="00341C14" w:rsidP="00586408">
      <w:pPr>
        <w:pStyle w:val="Caption"/>
        <w:rPr>
          <w:rFonts w:cs="Times New Roman"/>
        </w:rPr>
      </w:pPr>
      <w:bookmarkStart w:id="2951" w:name="_Ref417079162"/>
      <w:bookmarkStart w:id="2952" w:name="_Toc417087308"/>
      <w:bookmarkStart w:id="2953" w:name="_Toc419500421"/>
      <w:bookmarkStart w:id="2954" w:name="_Toc423186047"/>
      <w:bookmarkStart w:id="2955" w:name="_Toc45436292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11</w:t>
      </w:r>
      <w:r w:rsidR="00791CEA" w:rsidRPr="00966A0A">
        <w:rPr>
          <w:rFonts w:cs="Times New Roman"/>
          <w:noProof/>
        </w:rPr>
        <w:fldChar w:fldCharType="end"/>
      </w:r>
      <w:bookmarkEnd w:id="2951"/>
      <w:r w:rsidRPr="00966A0A">
        <w:rPr>
          <w:rFonts w:cs="Times New Roman"/>
        </w:rPr>
        <w:t>: SSOi Authenticated Landing Page</w:t>
      </w:r>
      <w:bookmarkEnd w:id="2952"/>
      <w:bookmarkEnd w:id="2953"/>
      <w:bookmarkEnd w:id="2954"/>
      <w:bookmarkEnd w:id="2955"/>
    </w:p>
    <w:p w14:paraId="11E4F007" w14:textId="77777777" w:rsidR="004D3AC8" w:rsidRPr="004D3AC8" w:rsidRDefault="004D3AC8" w:rsidP="00F5163C"/>
    <w:p w14:paraId="50DE2A77" w14:textId="432CF2EA" w:rsidR="00F11002" w:rsidRPr="00966A0A" w:rsidRDefault="00F11002" w:rsidP="00AA5CCC">
      <w:pPr>
        <w:pStyle w:val="Heading5"/>
      </w:pPr>
      <w:bookmarkStart w:id="2956" w:name="_Toc417086494"/>
      <w:bookmarkStart w:id="2957" w:name="_Toc417314826"/>
      <w:bookmarkStart w:id="2958" w:name="_Toc417315925"/>
      <w:bookmarkStart w:id="2959" w:name="_Toc417317024"/>
      <w:bookmarkStart w:id="2960" w:name="_Toc418241135"/>
      <w:bookmarkStart w:id="2961" w:name="_Toc418282370"/>
      <w:bookmarkStart w:id="2962" w:name="_Toc418288684"/>
      <w:bookmarkStart w:id="2963" w:name="_Toc418661623"/>
      <w:bookmarkStart w:id="2964" w:name="_Toc418678881"/>
      <w:bookmarkStart w:id="2965" w:name="_Toc419052027"/>
      <w:bookmarkStart w:id="2966" w:name="_Toc419498668"/>
      <w:bookmarkStart w:id="2967" w:name="_Toc420490910"/>
      <w:bookmarkStart w:id="2968" w:name="_Toc420533533"/>
      <w:bookmarkStart w:id="2969" w:name="_Toc420535825"/>
      <w:bookmarkStart w:id="2970" w:name="_Toc419052028"/>
      <w:bookmarkStart w:id="2971" w:name="_Toc454362634"/>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r w:rsidRPr="00966A0A">
        <w:t>IAM LoggedOff Page</w:t>
      </w:r>
      <w:bookmarkEnd w:id="2970"/>
      <w:bookmarkEnd w:id="2971"/>
      <w:r w:rsidRPr="00966A0A">
        <w:t xml:space="preserve"> </w:t>
      </w:r>
    </w:p>
    <w:p w14:paraId="5DB5E22C" w14:textId="2CE06A6C" w:rsidR="00F11002" w:rsidRPr="00966A0A" w:rsidRDefault="00341C14" w:rsidP="006E5CF9">
      <w:pPr>
        <w:pStyle w:val="BodyText"/>
      </w:pPr>
      <w:r w:rsidRPr="00966A0A">
        <w:fldChar w:fldCharType="begin"/>
      </w:r>
      <w:r w:rsidRPr="00966A0A">
        <w:instrText xml:space="preserve"> REF _Ref417079238 \h </w:instrText>
      </w:r>
      <w:r w:rsidR="00966A0A">
        <w:instrText xml:space="preserve"> \* MERGEFORMAT </w:instrText>
      </w:r>
      <w:r w:rsidRPr="00966A0A">
        <w:fldChar w:fldCharType="separate"/>
      </w:r>
      <w:r w:rsidR="00BF35C8" w:rsidRPr="00966A0A">
        <w:t xml:space="preserve">Figure </w:t>
      </w:r>
      <w:r w:rsidR="00BF35C8">
        <w:t>12</w:t>
      </w:r>
      <w:r w:rsidRPr="00966A0A">
        <w:fldChar w:fldCharType="end"/>
      </w:r>
      <w:r w:rsidRPr="00966A0A">
        <w:t xml:space="preserve"> </w:t>
      </w:r>
      <w:r w:rsidR="00F11002" w:rsidRPr="00966A0A">
        <w:t>represents the screen that display</w:t>
      </w:r>
      <w:r w:rsidRPr="00966A0A">
        <w:t>s</w:t>
      </w:r>
      <w:r w:rsidR="00F11002" w:rsidRPr="00966A0A">
        <w:t xml:space="preserve"> when the user click</w:t>
      </w:r>
      <w:r w:rsidRPr="00966A0A">
        <w:t>s</w:t>
      </w:r>
      <w:r w:rsidR="00F11002" w:rsidRPr="00966A0A">
        <w:t xml:space="preserve"> on</w:t>
      </w:r>
      <w:r w:rsidRPr="00966A0A">
        <w:t xml:space="preserve"> the</w:t>
      </w:r>
      <w:r w:rsidR="00F11002" w:rsidRPr="00966A0A">
        <w:t xml:space="preserve"> </w:t>
      </w:r>
      <w:r w:rsidR="00F11002" w:rsidRPr="00966A0A">
        <w:rPr>
          <w:rStyle w:val="Strong"/>
        </w:rPr>
        <w:t>Logout</w:t>
      </w:r>
      <w:r w:rsidR="00F11002" w:rsidRPr="00966A0A">
        <w:t xml:space="preserve"> button </w:t>
      </w:r>
      <w:r w:rsidRPr="00966A0A">
        <w:t>o</w:t>
      </w:r>
      <w:r w:rsidR="00F11002" w:rsidRPr="00966A0A">
        <w:t>n</w:t>
      </w:r>
      <w:r w:rsidRPr="00966A0A">
        <w:t xml:space="preserve"> the</w:t>
      </w:r>
      <w:r w:rsidR="00F11002" w:rsidRPr="00966A0A">
        <w:t xml:space="preserve"> </w:t>
      </w:r>
      <w:r w:rsidR="00FD56DF" w:rsidRPr="00966A0A">
        <w:t>SSOi Authenticated Landing page</w:t>
      </w:r>
      <w:r w:rsidRPr="00966A0A">
        <w:t>.</w:t>
      </w:r>
    </w:p>
    <w:p w14:paraId="293E7227" w14:textId="105AB22C" w:rsidR="00341C14" w:rsidRPr="00966A0A" w:rsidRDefault="005C0A7B" w:rsidP="006E5CF9">
      <w:pPr>
        <w:pStyle w:val="Figure"/>
      </w:pPr>
      <w:r>
        <w:rPr>
          <w:noProof/>
        </w:rPr>
        <w:lastRenderedPageBreak/>
        <w:drawing>
          <wp:inline distT="0" distB="0" distL="0" distR="0" wp14:anchorId="0A180FA3" wp14:editId="0AED9C7C">
            <wp:extent cx="5204702" cy="3089458"/>
            <wp:effectExtent l="19050" t="19050" r="15240" b="15875"/>
            <wp:docPr id="10" name="Picture 10" descr="Image captures the IAM logged off page." title="IAM Logged Off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11960" cy="3093766"/>
                    </a:xfrm>
                    <a:prstGeom prst="rect">
                      <a:avLst/>
                    </a:prstGeom>
                    <a:ln w="6350">
                      <a:solidFill>
                        <a:schemeClr val="tx1"/>
                      </a:solidFill>
                    </a:ln>
                  </pic:spPr>
                </pic:pic>
              </a:graphicData>
            </a:graphic>
          </wp:inline>
        </w:drawing>
      </w:r>
    </w:p>
    <w:p w14:paraId="44C770CB" w14:textId="3593A942" w:rsidR="00253E57" w:rsidRDefault="00341C14" w:rsidP="00586408">
      <w:pPr>
        <w:pStyle w:val="Caption"/>
        <w:rPr>
          <w:rFonts w:cs="Times New Roman"/>
        </w:rPr>
      </w:pPr>
      <w:bookmarkStart w:id="2972" w:name="_Ref417079238"/>
      <w:bookmarkStart w:id="2973" w:name="_Toc417087309"/>
      <w:bookmarkStart w:id="2974" w:name="_Toc419500422"/>
      <w:bookmarkStart w:id="2975" w:name="_Toc423186048"/>
      <w:bookmarkStart w:id="2976" w:name="_Toc45436292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12</w:t>
      </w:r>
      <w:r w:rsidR="00791CEA" w:rsidRPr="00966A0A">
        <w:rPr>
          <w:rFonts w:cs="Times New Roman"/>
          <w:noProof/>
        </w:rPr>
        <w:fldChar w:fldCharType="end"/>
      </w:r>
      <w:bookmarkEnd w:id="2972"/>
      <w:r w:rsidRPr="00966A0A">
        <w:rPr>
          <w:rFonts w:cs="Times New Roman"/>
        </w:rPr>
        <w:t>: IAM Logged Off Page</w:t>
      </w:r>
      <w:bookmarkEnd w:id="2973"/>
      <w:bookmarkEnd w:id="2974"/>
      <w:bookmarkEnd w:id="2975"/>
      <w:bookmarkEnd w:id="2976"/>
    </w:p>
    <w:p w14:paraId="2571B7B9" w14:textId="77777777" w:rsidR="004D3AC8" w:rsidRPr="004D3AC8" w:rsidRDefault="004D3AC8" w:rsidP="00F5163C"/>
    <w:p w14:paraId="4D2E08E8" w14:textId="13E179AB" w:rsidR="00E47A80" w:rsidRPr="004D3AC8" w:rsidRDefault="00E47A80" w:rsidP="00AA5CCC">
      <w:pPr>
        <w:pStyle w:val="Heading4"/>
      </w:pPr>
      <w:bookmarkStart w:id="2977" w:name="_Toc428969585"/>
      <w:bookmarkStart w:id="2978" w:name="_Toc454362635"/>
      <w:r w:rsidRPr="004D3AC8">
        <w:t>Application Report Interface</w:t>
      </w:r>
      <w:bookmarkEnd w:id="2977"/>
      <w:bookmarkEnd w:id="2978"/>
    </w:p>
    <w:p w14:paraId="7A189B06" w14:textId="0D0EB5AF" w:rsidR="00E47A80" w:rsidRPr="0066014B" w:rsidRDefault="00A7503B" w:rsidP="00586408">
      <w:pPr>
        <w:pStyle w:val="BodyText"/>
      </w:pPr>
      <w:r w:rsidRPr="0066014B">
        <w:t>Using the CAR application</w:t>
      </w:r>
      <w:r w:rsidR="000A6F71" w:rsidRPr="0066014B">
        <w:t>,</w:t>
      </w:r>
      <w:r w:rsidRPr="0066014B">
        <w:t xml:space="preserve"> an SSOi report that shows authentication activity </w:t>
      </w:r>
      <w:proofErr w:type="gramStart"/>
      <w:r w:rsidRPr="0066014B">
        <w:t>can be generated</w:t>
      </w:r>
      <w:proofErr w:type="gramEnd"/>
      <w:r w:rsidRPr="0066014B">
        <w:t xml:space="preserve">. </w:t>
      </w:r>
      <w:proofErr w:type="gramStart"/>
      <w:r w:rsidRPr="0066014B">
        <w:t>The name of the</w:t>
      </w:r>
      <w:r w:rsidR="000A6F71" w:rsidRPr="0066014B">
        <w:t xml:space="preserve"> CAR</w:t>
      </w:r>
      <w:r w:rsidRPr="0066014B">
        <w:t xml:space="preserve"> report in SSOi Authentication Activity.</w:t>
      </w:r>
      <w:proofErr w:type="gramEnd"/>
    </w:p>
    <w:p w14:paraId="62A6539C" w14:textId="77777777" w:rsidR="00F5163C" w:rsidRPr="00966A0A" w:rsidRDefault="00F5163C" w:rsidP="00F5163C"/>
    <w:p w14:paraId="1D0020DB" w14:textId="42DDE91E" w:rsidR="00E47A80" w:rsidRPr="004D3AC8" w:rsidRDefault="00E47A80" w:rsidP="00AA5CCC">
      <w:pPr>
        <w:pStyle w:val="Heading4"/>
      </w:pPr>
      <w:bookmarkStart w:id="2979" w:name="_Toc428969586"/>
      <w:bookmarkStart w:id="2980" w:name="_Toc454362636"/>
      <w:r w:rsidRPr="004D3AC8">
        <w:t>Unmapped Data Element</w:t>
      </w:r>
      <w:bookmarkEnd w:id="2979"/>
      <w:bookmarkEnd w:id="2980"/>
    </w:p>
    <w:p w14:paraId="74561769" w14:textId="7CD11D1E" w:rsidR="00006307" w:rsidRDefault="00887C98" w:rsidP="006E5CF9">
      <w:pPr>
        <w:pStyle w:val="BodyText"/>
      </w:pPr>
      <w:r w:rsidRPr="0066014B">
        <w:t>N/A</w:t>
      </w:r>
    </w:p>
    <w:p w14:paraId="18B77C5D" w14:textId="77777777" w:rsidR="004D3AC8" w:rsidRPr="00C50990" w:rsidRDefault="004D3AC8"/>
    <w:p w14:paraId="77FA7C3E" w14:textId="34265722" w:rsidR="00E341EA" w:rsidRPr="00C50990" w:rsidRDefault="00E341EA" w:rsidP="00AA5CCC">
      <w:pPr>
        <w:pStyle w:val="Heading2"/>
      </w:pPr>
      <w:bookmarkStart w:id="2981" w:name="_Toc417086496"/>
      <w:bookmarkStart w:id="2982" w:name="_Toc417314828"/>
      <w:bookmarkStart w:id="2983" w:name="_Toc417315927"/>
      <w:bookmarkStart w:id="2984" w:name="_Toc417317026"/>
      <w:bookmarkStart w:id="2985" w:name="_Toc418241137"/>
      <w:bookmarkStart w:id="2986" w:name="_Toc418282372"/>
      <w:bookmarkStart w:id="2987" w:name="_Toc418288686"/>
      <w:bookmarkStart w:id="2988" w:name="_Toc418661625"/>
      <w:bookmarkStart w:id="2989" w:name="_Toc418678883"/>
      <w:bookmarkStart w:id="2990" w:name="_Toc419052029"/>
      <w:bookmarkStart w:id="2991" w:name="_Toc419498670"/>
      <w:bookmarkStart w:id="2992" w:name="_Toc420490912"/>
      <w:bookmarkStart w:id="2993" w:name="_Toc420533535"/>
      <w:bookmarkStart w:id="2994" w:name="_Toc420535827"/>
      <w:bookmarkStart w:id="2995" w:name="_Toc417086497"/>
      <w:bookmarkStart w:id="2996" w:name="_Toc417314829"/>
      <w:bookmarkStart w:id="2997" w:name="_Toc417315928"/>
      <w:bookmarkStart w:id="2998" w:name="_Toc417317027"/>
      <w:bookmarkStart w:id="2999" w:name="_Toc418241138"/>
      <w:bookmarkStart w:id="3000" w:name="_Toc418282373"/>
      <w:bookmarkStart w:id="3001" w:name="_Toc418288687"/>
      <w:bookmarkStart w:id="3002" w:name="_Toc418661626"/>
      <w:bookmarkStart w:id="3003" w:name="_Toc418678884"/>
      <w:bookmarkStart w:id="3004" w:name="_Toc419052030"/>
      <w:bookmarkStart w:id="3005" w:name="_Toc419498671"/>
      <w:bookmarkStart w:id="3006" w:name="_Toc420490913"/>
      <w:bookmarkStart w:id="3007" w:name="_Toc420533536"/>
      <w:bookmarkStart w:id="3008" w:name="_Toc420535828"/>
      <w:bookmarkStart w:id="3009" w:name="_Toc417086498"/>
      <w:bookmarkStart w:id="3010" w:name="_Toc417314830"/>
      <w:bookmarkStart w:id="3011" w:name="_Toc417315929"/>
      <w:bookmarkStart w:id="3012" w:name="_Toc417317028"/>
      <w:bookmarkStart w:id="3013" w:name="_Toc418241139"/>
      <w:bookmarkStart w:id="3014" w:name="_Toc418282374"/>
      <w:bookmarkStart w:id="3015" w:name="_Toc418288688"/>
      <w:bookmarkStart w:id="3016" w:name="_Toc418661627"/>
      <w:bookmarkStart w:id="3017" w:name="_Toc418678885"/>
      <w:bookmarkStart w:id="3018" w:name="_Toc419052031"/>
      <w:bookmarkStart w:id="3019" w:name="_Toc419498672"/>
      <w:bookmarkStart w:id="3020" w:name="_Toc420490914"/>
      <w:bookmarkStart w:id="3021" w:name="_Toc420533537"/>
      <w:bookmarkStart w:id="3022" w:name="_Toc420535829"/>
      <w:bookmarkStart w:id="3023" w:name="_Toc417086499"/>
      <w:bookmarkStart w:id="3024" w:name="_Toc417314831"/>
      <w:bookmarkStart w:id="3025" w:name="_Toc417315930"/>
      <w:bookmarkStart w:id="3026" w:name="_Toc417317029"/>
      <w:bookmarkStart w:id="3027" w:name="_Toc418241140"/>
      <w:bookmarkStart w:id="3028" w:name="_Toc418282375"/>
      <w:bookmarkStart w:id="3029" w:name="_Toc418288689"/>
      <w:bookmarkStart w:id="3030" w:name="_Toc418661628"/>
      <w:bookmarkStart w:id="3031" w:name="_Toc418678886"/>
      <w:bookmarkStart w:id="3032" w:name="_Toc419052032"/>
      <w:bookmarkStart w:id="3033" w:name="_Toc419498673"/>
      <w:bookmarkStart w:id="3034" w:name="_Toc420490915"/>
      <w:bookmarkStart w:id="3035" w:name="_Toc420533538"/>
      <w:bookmarkStart w:id="3036" w:name="_Toc420535830"/>
      <w:bookmarkStart w:id="3037" w:name="_Toc417086500"/>
      <w:bookmarkStart w:id="3038" w:name="_Toc417314832"/>
      <w:bookmarkStart w:id="3039" w:name="_Toc417315931"/>
      <w:bookmarkStart w:id="3040" w:name="_Toc417317030"/>
      <w:bookmarkStart w:id="3041" w:name="_Toc418241141"/>
      <w:bookmarkStart w:id="3042" w:name="_Toc418282376"/>
      <w:bookmarkStart w:id="3043" w:name="_Toc418288690"/>
      <w:bookmarkStart w:id="3044" w:name="_Toc418661629"/>
      <w:bookmarkStart w:id="3045" w:name="_Toc418678887"/>
      <w:bookmarkStart w:id="3046" w:name="_Toc419052033"/>
      <w:bookmarkStart w:id="3047" w:name="_Toc419498674"/>
      <w:bookmarkStart w:id="3048" w:name="_Toc420490916"/>
      <w:bookmarkStart w:id="3049" w:name="_Toc420533539"/>
      <w:bookmarkStart w:id="3050" w:name="_Toc420535831"/>
      <w:bookmarkStart w:id="3051" w:name="_Toc417086501"/>
      <w:bookmarkStart w:id="3052" w:name="_Toc417314833"/>
      <w:bookmarkStart w:id="3053" w:name="_Toc417315932"/>
      <w:bookmarkStart w:id="3054" w:name="_Toc417317031"/>
      <w:bookmarkStart w:id="3055" w:name="_Toc418241142"/>
      <w:bookmarkStart w:id="3056" w:name="_Toc418282377"/>
      <w:bookmarkStart w:id="3057" w:name="_Toc418288691"/>
      <w:bookmarkStart w:id="3058" w:name="_Toc418661630"/>
      <w:bookmarkStart w:id="3059" w:name="_Toc418678888"/>
      <w:bookmarkStart w:id="3060" w:name="_Toc419052034"/>
      <w:bookmarkStart w:id="3061" w:name="_Toc419498675"/>
      <w:bookmarkStart w:id="3062" w:name="_Toc420490917"/>
      <w:bookmarkStart w:id="3063" w:name="_Toc420533540"/>
      <w:bookmarkStart w:id="3064" w:name="_Toc420535832"/>
      <w:bookmarkStart w:id="3065" w:name="_Toc419052035"/>
      <w:bookmarkStart w:id="3066" w:name="_Toc454362637"/>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r w:rsidRPr="00C50990">
        <w:t>Conceptual Infrastructure Design</w:t>
      </w:r>
      <w:bookmarkEnd w:id="3065"/>
      <w:bookmarkEnd w:id="3066"/>
    </w:p>
    <w:p w14:paraId="77FA7C41" w14:textId="5A468536" w:rsidR="00E341EA" w:rsidRDefault="0078306F" w:rsidP="006E5CF9">
      <w:pPr>
        <w:pStyle w:val="BodyText"/>
      </w:pPr>
      <w:r w:rsidRPr="00966A0A">
        <w:t xml:space="preserve">The communication between the Terremark data centers in Culpeper, </w:t>
      </w:r>
      <w:proofErr w:type="gramStart"/>
      <w:r w:rsidR="00861943" w:rsidRPr="00966A0A">
        <w:t>VA,</w:t>
      </w:r>
      <w:proofErr w:type="gramEnd"/>
      <w:r w:rsidRPr="00966A0A">
        <w:t xml:space="preserve"> and Miami, </w:t>
      </w:r>
      <w:r w:rsidR="00861943" w:rsidRPr="00966A0A">
        <w:t>FL</w:t>
      </w:r>
      <w:r w:rsidR="005D5A5B" w:rsidRPr="00966A0A">
        <w:t xml:space="preserve"> is critical</w:t>
      </w:r>
      <w:r w:rsidRPr="00966A0A">
        <w:t xml:space="preserve">. The VA AcS infrastructure environment is set up at the Terremark data center in Culpeper, </w:t>
      </w:r>
      <w:r w:rsidR="00861943" w:rsidRPr="00966A0A">
        <w:t>VA</w:t>
      </w:r>
      <w:r w:rsidRPr="00966A0A">
        <w:t xml:space="preserve">. The alternate site or disaster recovery site for VA AcS operations is the Terremark data center in Miami, </w:t>
      </w:r>
      <w:r w:rsidR="00861943" w:rsidRPr="00966A0A">
        <w:t>FL</w:t>
      </w:r>
      <w:r w:rsidRPr="00966A0A">
        <w:t>.</w:t>
      </w:r>
    </w:p>
    <w:p w14:paraId="0B008171" w14:textId="77777777" w:rsidR="00F5163C" w:rsidRPr="00966A0A" w:rsidRDefault="00F5163C" w:rsidP="00F5163C"/>
    <w:p w14:paraId="77FA7C42" w14:textId="42BB3F70" w:rsidR="00E341EA" w:rsidRPr="00C50990" w:rsidRDefault="00E341EA" w:rsidP="00AA5CCC">
      <w:pPr>
        <w:pStyle w:val="Heading3"/>
      </w:pPr>
      <w:bookmarkStart w:id="3067" w:name="_Toc419052036"/>
      <w:bookmarkStart w:id="3068" w:name="_Toc454362638"/>
      <w:r w:rsidRPr="00C50990">
        <w:t>System Criticality and High Availability</w:t>
      </w:r>
      <w:bookmarkEnd w:id="3067"/>
      <w:bookmarkEnd w:id="3068"/>
    </w:p>
    <w:p w14:paraId="59FB86DD" w14:textId="77777777" w:rsidR="0026190F" w:rsidRPr="00966A0A" w:rsidRDefault="0026190F" w:rsidP="006E5CF9">
      <w:pPr>
        <w:pStyle w:val="BodyText"/>
      </w:pPr>
      <w:r w:rsidRPr="00966A0A">
        <w:t xml:space="preserve">CA SiteMinder </w:t>
      </w:r>
      <w:proofErr w:type="gramStart"/>
      <w:r w:rsidRPr="00966A0A">
        <w:t>is configured</w:t>
      </w:r>
      <w:proofErr w:type="gramEnd"/>
      <w:r w:rsidRPr="00966A0A">
        <w:t xml:space="preserve"> to support load balancing and failover across the different tiers of the system:</w:t>
      </w:r>
    </w:p>
    <w:p w14:paraId="2171A467" w14:textId="206812D4" w:rsidR="0026190F" w:rsidRPr="00966A0A" w:rsidRDefault="0026190F" w:rsidP="009E3941">
      <w:pPr>
        <w:pStyle w:val="BodyTextBullet1"/>
        <w:numPr>
          <w:ilvl w:val="0"/>
          <w:numId w:val="57"/>
        </w:numPr>
      </w:pPr>
      <w:r w:rsidRPr="00966A0A">
        <w:t xml:space="preserve">Web Agent to Policy Server - The </w:t>
      </w:r>
      <w:r w:rsidR="005268AC" w:rsidRPr="00966A0A">
        <w:t xml:space="preserve">Host Configuration Objects </w:t>
      </w:r>
      <w:r w:rsidRPr="00966A0A">
        <w:t>(</w:t>
      </w:r>
      <w:r w:rsidR="005268AC" w:rsidRPr="00966A0A">
        <w:t>HCOs</w:t>
      </w:r>
      <w:r w:rsidRPr="00966A0A">
        <w:t xml:space="preserve">) </w:t>
      </w:r>
      <w:proofErr w:type="gramStart"/>
      <w:r w:rsidRPr="00966A0A">
        <w:t>are</w:t>
      </w:r>
      <w:proofErr w:type="gramEnd"/>
      <w:r w:rsidRPr="00966A0A">
        <w:t xml:space="preserve"> configured to include multiple Policy Servers in order to load balance across them.  This configuration also supports failover in case one or more of the Policy Servers is not accessible.  </w:t>
      </w:r>
    </w:p>
    <w:p w14:paraId="1FBCCE46" w14:textId="77777777" w:rsidR="0026190F" w:rsidRPr="00966A0A" w:rsidRDefault="0026190F" w:rsidP="009E3941">
      <w:pPr>
        <w:pStyle w:val="BodyTextBullet1"/>
        <w:numPr>
          <w:ilvl w:val="1"/>
          <w:numId w:val="57"/>
        </w:numPr>
      </w:pPr>
      <w:r w:rsidRPr="00966A0A">
        <w:lastRenderedPageBreak/>
        <w:t xml:space="preserve">In this type of configuration, if the first Policy Server does not respond, the Web Agent deems it unavailable and redirects the request, and all subsequent requests, to the next Policy Server that the HCO lists. </w:t>
      </w:r>
    </w:p>
    <w:p w14:paraId="29421884" w14:textId="77777777" w:rsidR="0026190F" w:rsidRPr="00966A0A" w:rsidRDefault="0026190F" w:rsidP="009E3941">
      <w:pPr>
        <w:pStyle w:val="BodyTextBullet1"/>
        <w:numPr>
          <w:ilvl w:val="1"/>
          <w:numId w:val="57"/>
        </w:numPr>
      </w:pPr>
      <w:r w:rsidRPr="00966A0A">
        <w:t xml:space="preserve">If the first two Policy Servers do not respond, the Web Agent deems both of them unavailable and redirects the request, and all subsequent requests, to the next Policy Server that the HCO lists. </w:t>
      </w:r>
    </w:p>
    <w:p w14:paraId="3AAFDBDA" w14:textId="77777777" w:rsidR="005268AC" w:rsidRPr="00966A0A" w:rsidRDefault="005268AC" w:rsidP="005268AC">
      <w:pPr>
        <w:pStyle w:val="BodyTextBullet1"/>
      </w:pPr>
      <w:r w:rsidRPr="00966A0A">
        <w:t xml:space="preserve">Secure Proxy Server to Policy Server – A load balancer sends traffic to a pair of SPS servers. The SPS servers use a Host Configuration Object (HCO) that </w:t>
      </w:r>
      <w:proofErr w:type="gramStart"/>
      <w:r w:rsidRPr="00966A0A">
        <w:t>is configured</w:t>
      </w:r>
      <w:proofErr w:type="gramEnd"/>
      <w:r w:rsidRPr="00966A0A">
        <w:t xml:space="preserve"> to include multiple Policy Servers in order to load balance across them. This configuration provides redundancy at each tier (SPS servers are load balanced and the Policy Servers </w:t>
      </w:r>
      <w:proofErr w:type="gramStart"/>
      <w:r w:rsidRPr="00966A0A">
        <w:t>are also</w:t>
      </w:r>
      <w:proofErr w:type="gramEnd"/>
      <w:r w:rsidRPr="00966A0A">
        <w:t xml:space="preserve"> load balanced).</w:t>
      </w:r>
    </w:p>
    <w:p w14:paraId="67B3458F" w14:textId="33424920" w:rsidR="0026190F" w:rsidRPr="00966A0A" w:rsidRDefault="0026190F" w:rsidP="005268AC">
      <w:pPr>
        <w:pStyle w:val="BodyTextBullet1"/>
      </w:pPr>
      <w:r w:rsidRPr="00966A0A">
        <w:t xml:space="preserve">Policy Server to User Store - SiteMinder supports failover for LDAP user stores.  In failover mode, a Policy Server distributes all requests to the primary user store and proceeds as follows: </w:t>
      </w:r>
    </w:p>
    <w:p w14:paraId="63807556" w14:textId="77777777" w:rsidR="0026190F" w:rsidRPr="00966A0A" w:rsidRDefault="0026190F" w:rsidP="009E3941">
      <w:pPr>
        <w:pStyle w:val="BodyTextBullet1"/>
        <w:numPr>
          <w:ilvl w:val="1"/>
          <w:numId w:val="57"/>
        </w:numPr>
      </w:pPr>
      <w:r w:rsidRPr="00966A0A">
        <w:t xml:space="preserve">If the primary user store does not respond, the Policy Server deems it unavailable and redirects the request, and all subsequent requests, to the next user store that the SiteMinder user store object lists. </w:t>
      </w:r>
    </w:p>
    <w:p w14:paraId="52223DC8" w14:textId="10FC2F30" w:rsidR="0026190F" w:rsidRPr="00966A0A" w:rsidRDefault="0026190F" w:rsidP="009E3941">
      <w:pPr>
        <w:pStyle w:val="BodyTextBullet1"/>
        <w:numPr>
          <w:ilvl w:val="1"/>
          <w:numId w:val="57"/>
        </w:numPr>
      </w:pPr>
      <w:r w:rsidRPr="00966A0A">
        <w:t>If the first and second user stores do not respond, the Policy Server deems them both unavailable and redirects the request, and all subsequent requests</w:t>
      </w:r>
      <w:r w:rsidR="00523898" w:rsidRPr="00966A0A">
        <w:t>,</w:t>
      </w:r>
      <w:r w:rsidRPr="00966A0A">
        <w:t xml:space="preserve"> to the next user store that the SiteMinder user store object lists. </w:t>
      </w:r>
    </w:p>
    <w:p w14:paraId="06A8FDD2" w14:textId="473DDB2C" w:rsidR="0026190F" w:rsidRPr="00966A0A" w:rsidRDefault="0026190F" w:rsidP="009E3941">
      <w:pPr>
        <w:pStyle w:val="BodyTextBullet1"/>
        <w:numPr>
          <w:ilvl w:val="1"/>
          <w:numId w:val="57"/>
        </w:numPr>
      </w:pPr>
      <w:r w:rsidRPr="00966A0A">
        <w:t xml:space="preserve">If an unresponsive user store recovers, the user store </w:t>
      </w:r>
      <w:proofErr w:type="gramStart"/>
      <w:r w:rsidRPr="00966A0A">
        <w:t>is automatically returned</w:t>
      </w:r>
      <w:proofErr w:type="gramEnd"/>
      <w:r w:rsidRPr="00966A0A">
        <w:t xml:space="preserve"> to its original place in the failover list and begins receiv</w:t>
      </w:r>
      <w:r w:rsidR="00523898" w:rsidRPr="00966A0A">
        <w:t>ing all Policy Server requests.</w:t>
      </w:r>
    </w:p>
    <w:p w14:paraId="1C1E24CD" w14:textId="0BD591E7" w:rsidR="0026190F" w:rsidRDefault="0026190F" w:rsidP="00523898">
      <w:pPr>
        <w:pStyle w:val="BodyTextBullet1"/>
      </w:pPr>
      <w:r w:rsidRPr="00966A0A">
        <w:t xml:space="preserve">Policy Server to the Policy/Key/Session Store </w:t>
      </w:r>
      <w:r w:rsidR="00523898" w:rsidRPr="00966A0A">
        <w:t xml:space="preserve">– </w:t>
      </w:r>
      <w:r w:rsidRPr="00966A0A">
        <w:t xml:space="preserve">the Policy Server will failover between LDAP stores as required.  If a primary policy store fails, Policy Servers failover to a secondary store. </w:t>
      </w:r>
    </w:p>
    <w:p w14:paraId="2D727676" w14:textId="77777777" w:rsidR="00F5163C" w:rsidRPr="00966A0A" w:rsidRDefault="00F5163C" w:rsidP="00F5163C"/>
    <w:p w14:paraId="3BB5CE84" w14:textId="2A4E0C6A" w:rsidR="00F01A01" w:rsidRDefault="0026190F" w:rsidP="006E5CF9">
      <w:pPr>
        <w:pStyle w:val="BodyText"/>
      </w:pPr>
      <w:r w:rsidRPr="00C50990">
        <w:t xml:space="preserve">In </w:t>
      </w:r>
      <w:proofErr w:type="gramStart"/>
      <w:r w:rsidRPr="00C50990">
        <w:t>general</w:t>
      </w:r>
      <w:proofErr w:type="gramEnd"/>
      <w:r w:rsidRPr="00C50990">
        <w:t xml:space="preserve"> however, the availability of the SSOi components is dependent on the availability of the network, hardware, and third-party products</w:t>
      </w:r>
      <w:r w:rsidR="00F01A01" w:rsidRPr="00C50990">
        <w:t>.</w:t>
      </w:r>
    </w:p>
    <w:p w14:paraId="6AB8B6AE" w14:textId="77777777" w:rsidR="00F5163C" w:rsidRPr="00C50990" w:rsidRDefault="00F5163C" w:rsidP="00586408"/>
    <w:p w14:paraId="1C2C3E20" w14:textId="77777777" w:rsidR="007413A2" w:rsidRDefault="007413A2" w:rsidP="006E5CF9">
      <w:pPr>
        <w:pStyle w:val="BodyText"/>
      </w:pPr>
      <w:r w:rsidRPr="00C50990">
        <w:t xml:space="preserve">The VA AcS infrastructure supports critical business systems. The current availability requirement for mission critical systems is 99.99%. The current data center Service Level Agreement with Terremark supports 99.9% availability. Terremark hosts the Production, Pre-Production, and Disaster Recovery (DR) Data Centers in Culpeper, VA, and Miami, FL. Terremark currently does not support an active/active geographic failover and load balancing; thus, failover to the DR site could take between 1 and 8 hours. </w:t>
      </w:r>
    </w:p>
    <w:p w14:paraId="4B451444" w14:textId="7D57076C" w:rsidR="00F5163C" w:rsidRPr="00C50990" w:rsidRDefault="00F5163C" w:rsidP="00F5163C"/>
    <w:p w14:paraId="36E577A8" w14:textId="2A8C09B3" w:rsidR="007413A2" w:rsidRDefault="007413A2" w:rsidP="006E5CF9">
      <w:pPr>
        <w:pStyle w:val="BodyText"/>
      </w:pPr>
      <w:r w:rsidRPr="00F5163C">
        <w:rPr>
          <w:rStyle w:val="Strong"/>
          <w:bCs w:val="0"/>
        </w:rPr>
        <w:t>N</w:t>
      </w:r>
      <w:r w:rsidR="00F5163C">
        <w:rPr>
          <w:rStyle w:val="Strong"/>
          <w:bCs w:val="0"/>
        </w:rPr>
        <w:t>ote</w:t>
      </w:r>
      <w:r w:rsidRPr="00F5163C">
        <w:t>:</w:t>
      </w:r>
      <w:r w:rsidRPr="00C50990">
        <w:t xml:space="preserve"> The 99.9% availability does not include scheduled maintenance for patches, software updates, and related activities.</w:t>
      </w:r>
    </w:p>
    <w:p w14:paraId="595CE188" w14:textId="77777777" w:rsidR="00F5163C" w:rsidRPr="00C50990" w:rsidRDefault="00F5163C" w:rsidP="00F5163C"/>
    <w:p w14:paraId="17D6396F" w14:textId="334DA322" w:rsidR="007413A2" w:rsidRDefault="007413A2" w:rsidP="006E5CF9">
      <w:pPr>
        <w:pStyle w:val="BodyText"/>
      </w:pPr>
      <w:r w:rsidRPr="00C50990">
        <w:t xml:space="preserve">The VA AcS infrastructure supports critical business systems. The current business requirements for disaster recovery are for the system to ensure 24/7/365 availability such as load balancing, </w:t>
      </w:r>
      <w:r w:rsidRPr="00C50990">
        <w:lastRenderedPageBreak/>
        <w:t>redundancy, backups, continuity and disaster recovery plans.  The Production, Preproduction, and Disaster Recovery (DR) Data Center is hosted by Terremark in Culpeper, Virginia and Miami, Florida. Terremark provides an RPO of 15 minutes and RTO of 12 hours.</w:t>
      </w:r>
    </w:p>
    <w:p w14:paraId="24F118BC" w14:textId="77777777" w:rsidR="00F5163C" w:rsidRPr="00C50990" w:rsidRDefault="00F5163C" w:rsidP="00F5163C"/>
    <w:p w14:paraId="47F14524" w14:textId="504EB080" w:rsidR="00C50990" w:rsidRPr="00C50990" w:rsidRDefault="00E341EA" w:rsidP="00E529FE">
      <w:pPr>
        <w:pStyle w:val="Heading3"/>
      </w:pPr>
      <w:bookmarkStart w:id="3069" w:name="_Toc418241145"/>
      <w:bookmarkStart w:id="3070" w:name="_Toc418282380"/>
      <w:bookmarkStart w:id="3071" w:name="_Toc418288694"/>
      <w:bookmarkStart w:id="3072" w:name="_Toc418661633"/>
      <w:bookmarkStart w:id="3073" w:name="_Toc418678891"/>
      <w:bookmarkStart w:id="3074" w:name="_Toc419052037"/>
      <w:bookmarkStart w:id="3075" w:name="_Toc419498678"/>
      <w:bookmarkStart w:id="3076" w:name="_Toc420490920"/>
      <w:bookmarkStart w:id="3077" w:name="_Toc420533543"/>
      <w:bookmarkStart w:id="3078" w:name="_Toc420535835"/>
      <w:bookmarkStart w:id="3079" w:name="_Toc419052038"/>
      <w:bookmarkStart w:id="3080" w:name="_Ref419398954"/>
      <w:bookmarkStart w:id="3081" w:name="_Toc454362639"/>
      <w:bookmarkEnd w:id="3069"/>
      <w:bookmarkEnd w:id="3070"/>
      <w:bookmarkEnd w:id="3071"/>
      <w:bookmarkEnd w:id="3072"/>
      <w:bookmarkEnd w:id="3073"/>
      <w:bookmarkEnd w:id="3074"/>
      <w:bookmarkEnd w:id="3075"/>
      <w:bookmarkEnd w:id="3076"/>
      <w:bookmarkEnd w:id="3077"/>
      <w:bookmarkEnd w:id="3078"/>
      <w:r w:rsidRPr="00C50990">
        <w:t>Special Technology</w:t>
      </w:r>
      <w:bookmarkEnd w:id="3079"/>
      <w:bookmarkEnd w:id="3080"/>
      <w:bookmarkEnd w:id="3081"/>
    </w:p>
    <w:p w14:paraId="0F3E6B51" w14:textId="25D8B033" w:rsidR="008B4F9F" w:rsidRPr="00C50990" w:rsidRDefault="008B4F9F" w:rsidP="00C50990">
      <w:pPr>
        <w:pStyle w:val="Caption"/>
      </w:pPr>
      <w:bookmarkStart w:id="3082" w:name="_Toc449905391"/>
      <w:bookmarkStart w:id="3083" w:name="_Toc454363015"/>
      <w:r w:rsidRPr="00C50990">
        <w:t xml:space="preserve">Table </w:t>
      </w:r>
      <w:r w:rsidR="00862264">
        <w:fldChar w:fldCharType="begin"/>
      </w:r>
      <w:r w:rsidR="00862264">
        <w:instrText xml:space="preserve"> SEQ Table \* ARABIC </w:instrText>
      </w:r>
      <w:r w:rsidR="00862264">
        <w:fldChar w:fldCharType="separate"/>
      </w:r>
      <w:r w:rsidR="00BF35C8">
        <w:rPr>
          <w:noProof/>
        </w:rPr>
        <w:t>8</w:t>
      </w:r>
      <w:r w:rsidR="00862264">
        <w:rPr>
          <w:noProof/>
        </w:rPr>
        <w:fldChar w:fldCharType="end"/>
      </w:r>
      <w:r w:rsidRPr="00C50990">
        <w:t>: Special Technology Requirements</w:t>
      </w:r>
      <w:bookmarkEnd w:id="3082"/>
      <w:bookmarkEnd w:id="3083"/>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pecial Technology Requirements"/>
        <w:tblDescription w:val="Table captures the special technology requirements."/>
      </w:tblPr>
      <w:tblGrid>
        <w:gridCol w:w="2327"/>
        <w:gridCol w:w="2220"/>
        <w:gridCol w:w="2218"/>
        <w:gridCol w:w="2595"/>
      </w:tblGrid>
      <w:tr w:rsidR="0066014B" w:rsidRPr="00966A0A" w14:paraId="14FF3928" w14:textId="77777777" w:rsidTr="0066014B">
        <w:trPr>
          <w:cantSplit/>
          <w:tblHeader/>
        </w:trPr>
        <w:tc>
          <w:tcPr>
            <w:tcW w:w="12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C463BD" w14:textId="77777777" w:rsidR="00CB686E" w:rsidRPr="00966A0A" w:rsidRDefault="00CB686E" w:rsidP="00586408">
            <w:pPr>
              <w:pStyle w:val="TableHeadingCentered"/>
            </w:pPr>
            <w:r w:rsidRPr="00966A0A">
              <w:t>Special Technology</w:t>
            </w:r>
          </w:p>
        </w:tc>
        <w:tc>
          <w:tcPr>
            <w:tcW w:w="118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33047A" w14:textId="77777777" w:rsidR="00CB686E" w:rsidRPr="00966A0A" w:rsidRDefault="00CB686E" w:rsidP="00586408">
            <w:pPr>
              <w:pStyle w:val="TableHeadingCentered"/>
            </w:pPr>
            <w:r w:rsidRPr="00966A0A">
              <w:t>Description</w:t>
            </w:r>
          </w:p>
        </w:tc>
        <w:tc>
          <w:tcPr>
            <w:tcW w:w="11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3FACB7" w14:textId="77777777" w:rsidR="00CB686E" w:rsidRPr="00966A0A" w:rsidRDefault="00CB686E" w:rsidP="00586408">
            <w:pPr>
              <w:pStyle w:val="TableHeadingCentered"/>
            </w:pPr>
            <w:r w:rsidRPr="00966A0A">
              <w:t>Notional Location</w:t>
            </w:r>
          </w:p>
        </w:tc>
        <w:tc>
          <w:tcPr>
            <w:tcW w:w="138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D1ADA3" w14:textId="77777777" w:rsidR="00CB686E" w:rsidRPr="00966A0A" w:rsidRDefault="00CB686E" w:rsidP="00586408">
            <w:pPr>
              <w:pStyle w:val="TableHeadingCentered"/>
            </w:pPr>
            <w:r w:rsidRPr="00966A0A">
              <w:t>TRM Status</w:t>
            </w:r>
          </w:p>
        </w:tc>
      </w:tr>
      <w:tr w:rsidR="00CB686E" w:rsidRPr="00966A0A" w14:paraId="623BBD2C" w14:textId="77777777" w:rsidTr="000C0BAE">
        <w:trPr>
          <w:cantSplit/>
        </w:trPr>
        <w:tc>
          <w:tcPr>
            <w:tcW w:w="1243" w:type="pct"/>
            <w:tcBorders>
              <w:top w:val="single" w:sz="4" w:space="0" w:color="auto"/>
              <w:left w:val="single" w:sz="4" w:space="0" w:color="auto"/>
              <w:bottom w:val="single" w:sz="4" w:space="0" w:color="auto"/>
              <w:right w:val="single" w:sz="4" w:space="0" w:color="auto"/>
            </w:tcBorders>
            <w:hideMark/>
          </w:tcPr>
          <w:p w14:paraId="1E407F70" w14:textId="2F11283A" w:rsidR="00CB686E" w:rsidRPr="00966A0A" w:rsidRDefault="00CB686E" w:rsidP="006F0475">
            <w:pPr>
              <w:pStyle w:val="TableText"/>
            </w:pPr>
            <w:r w:rsidRPr="00966A0A">
              <w:t>IBM XI52 Data</w:t>
            </w:r>
            <w:r w:rsidR="00837DCD" w:rsidRPr="00966A0A">
              <w:t>P</w:t>
            </w:r>
            <w:r w:rsidRPr="00966A0A">
              <w:t>ower Security Appliance</w:t>
            </w:r>
          </w:p>
        </w:tc>
        <w:tc>
          <w:tcPr>
            <w:tcW w:w="1186" w:type="pct"/>
            <w:tcBorders>
              <w:top w:val="single" w:sz="4" w:space="0" w:color="auto"/>
              <w:left w:val="single" w:sz="4" w:space="0" w:color="auto"/>
              <w:bottom w:val="single" w:sz="4" w:space="0" w:color="auto"/>
              <w:right w:val="single" w:sz="4" w:space="0" w:color="auto"/>
            </w:tcBorders>
            <w:hideMark/>
          </w:tcPr>
          <w:p w14:paraId="2B659F3D" w14:textId="5E83B16B" w:rsidR="00CB686E" w:rsidRPr="00966A0A" w:rsidRDefault="00CB686E" w:rsidP="006F0475">
            <w:pPr>
              <w:pStyle w:val="TableText"/>
            </w:pPr>
            <w:r w:rsidRPr="00966A0A">
              <w:t>Gateway SOA XML appliance built for secure deployment of multiple protocols and transformations at wire speed.</w:t>
            </w:r>
          </w:p>
        </w:tc>
        <w:tc>
          <w:tcPr>
            <w:tcW w:w="1185" w:type="pct"/>
            <w:tcBorders>
              <w:top w:val="single" w:sz="4" w:space="0" w:color="auto"/>
              <w:left w:val="single" w:sz="4" w:space="0" w:color="auto"/>
              <w:bottom w:val="single" w:sz="4" w:space="0" w:color="auto"/>
              <w:right w:val="single" w:sz="4" w:space="0" w:color="auto"/>
            </w:tcBorders>
            <w:hideMark/>
          </w:tcPr>
          <w:p w14:paraId="749ABFCC" w14:textId="5985C5A4" w:rsidR="00CB686E" w:rsidRPr="00966A0A" w:rsidRDefault="004F525D" w:rsidP="006F0475">
            <w:pPr>
              <w:pStyle w:val="TableText"/>
            </w:pPr>
            <w:proofErr w:type="gramStart"/>
            <w:r w:rsidRPr="00966A0A">
              <w:t>Both internal and external access for select services, in each environment.</w:t>
            </w:r>
            <w:proofErr w:type="gramEnd"/>
          </w:p>
        </w:tc>
        <w:tc>
          <w:tcPr>
            <w:tcW w:w="1386" w:type="pct"/>
            <w:tcBorders>
              <w:top w:val="single" w:sz="4" w:space="0" w:color="auto"/>
              <w:left w:val="single" w:sz="4" w:space="0" w:color="auto"/>
              <w:bottom w:val="single" w:sz="4" w:space="0" w:color="auto"/>
              <w:right w:val="single" w:sz="4" w:space="0" w:color="auto"/>
            </w:tcBorders>
            <w:hideMark/>
          </w:tcPr>
          <w:p w14:paraId="3E6C77C6" w14:textId="0E7A9994" w:rsidR="00CB686E" w:rsidRPr="00966A0A" w:rsidRDefault="004F525D" w:rsidP="006F0475">
            <w:pPr>
              <w:pStyle w:val="TableText"/>
            </w:pPr>
            <w:r w:rsidRPr="00966A0A">
              <w:t>YES</w:t>
            </w:r>
          </w:p>
        </w:tc>
      </w:tr>
    </w:tbl>
    <w:p w14:paraId="75D5F96C" w14:textId="77777777" w:rsidR="00F5163C" w:rsidRDefault="00F5163C" w:rsidP="00F5163C">
      <w:bookmarkStart w:id="3084" w:name="_Toc437286055"/>
      <w:bookmarkStart w:id="3085" w:name="_Toc419052039"/>
      <w:bookmarkEnd w:id="3084"/>
    </w:p>
    <w:p w14:paraId="75E6BC09" w14:textId="4323D969" w:rsidR="00037C0E" w:rsidRPr="00966A0A" w:rsidRDefault="00062F54" w:rsidP="00AA5CCC">
      <w:pPr>
        <w:pStyle w:val="Heading3"/>
      </w:pPr>
      <w:bookmarkStart w:id="3086" w:name="_Toc454362640"/>
      <w:r w:rsidRPr="00966A0A">
        <w:t>Technology Locations</w:t>
      </w:r>
      <w:bookmarkEnd w:id="3085"/>
      <w:bookmarkEnd w:id="3086"/>
    </w:p>
    <w:p w14:paraId="14AE2724" w14:textId="67C46C6D" w:rsidR="00DE0DD3" w:rsidRDefault="00887C98" w:rsidP="006E5CF9">
      <w:pPr>
        <w:pStyle w:val="BodyText"/>
      </w:pPr>
      <w:r w:rsidRPr="00966A0A">
        <w:t>N/A</w:t>
      </w:r>
    </w:p>
    <w:p w14:paraId="380CAD0E" w14:textId="77777777" w:rsidR="00F5163C" w:rsidRPr="00966A0A" w:rsidRDefault="00F5163C" w:rsidP="00F5163C"/>
    <w:p w14:paraId="77FA7CA9" w14:textId="4085FF13" w:rsidR="005D68E5" w:rsidRPr="00966A0A" w:rsidRDefault="005D68E5" w:rsidP="00AA5CCC">
      <w:pPr>
        <w:pStyle w:val="Heading3"/>
      </w:pPr>
      <w:bookmarkStart w:id="3087" w:name="_Toc419052040"/>
      <w:bookmarkStart w:id="3088" w:name="_Toc454362641"/>
      <w:r w:rsidRPr="00966A0A">
        <w:t>Conceptual Infrastructure Diagram</w:t>
      </w:r>
      <w:bookmarkEnd w:id="3087"/>
      <w:bookmarkEnd w:id="3088"/>
    </w:p>
    <w:p w14:paraId="3786466E" w14:textId="41874AAF" w:rsidR="008C1D83" w:rsidRPr="00966A0A" w:rsidRDefault="008C1D83" w:rsidP="006E5CF9">
      <w:pPr>
        <w:pStyle w:val="BodyText"/>
      </w:pPr>
      <w:r w:rsidRPr="00966A0A">
        <w:t xml:space="preserve">The high-level conceptual infrastructure diagram for the VA AcS infrastructure is shown in </w:t>
      </w:r>
      <w:r w:rsidR="000B7768" w:rsidRPr="00966A0A">
        <w:fldChar w:fldCharType="begin"/>
      </w:r>
      <w:r w:rsidR="000B7768" w:rsidRPr="00966A0A">
        <w:instrText xml:space="preserve"> REF _Ref417084226 \h </w:instrText>
      </w:r>
      <w:r w:rsidR="00966A0A">
        <w:instrText xml:space="preserve"> \* MERGEFORMAT </w:instrText>
      </w:r>
      <w:r w:rsidR="000B7768" w:rsidRPr="00966A0A">
        <w:fldChar w:fldCharType="separate"/>
      </w:r>
      <w:r w:rsidR="00BF35C8" w:rsidRPr="00C50990">
        <w:t xml:space="preserve">Figure </w:t>
      </w:r>
      <w:r w:rsidR="00BF35C8">
        <w:rPr>
          <w:noProof/>
        </w:rPr>
        <w:t>13</w:t>
      </w:r>
      <w:r w:rsidR="000B7768" w:rsidRPr="00966A0A">
        <w:fldChar w:fldCharType="end"/>
      </w:r>
      <w:proofErr w:type="gramStart"/>
      <w:r w:rsidR="00785B44">
        <w:t>3</w:t>
      </w:r>
      <w:proofErr w:type="gramEnd"/>
      <w:r w:rsidR="000B7768" w:rsidRPr="00966A0A">
        <w:t xml:space="preserve"> </w:t>
      </w:r>
      <w:r w:rsidRPr="00966A0A">
        <w:t>below.</w:t>
      </w:r>
    </w:p>
    <w:p w14:paraId="0ECA444C" w14:textId="6BD012EC" w:rsidR="00664740" w:rsidRPr="00966A0A" w:rsidRDefault="008C1D83" w:rsidP="00C67A7D">
      <w:pPr>
        <w:keepNext/>
        <w:jc w:val="center"/>
      </w:pPr>
      <w:r w:rsidRPr="00966A0A">
        <w:rPr>
          <w:noProof/>
        </w:rPr>
        <w:drawing>
          <wp:inline distT="0" distB="0" distL="0" distR="0" wp14:anchorId="41D9F4E9" wp14:editId="1CBE9541">
            <wp:extent cx="4782007" cy="3420093"/>
            <wp:effectExtent l="19050" t="19050" r="19050" b="28575"/>
            <wp:docPr id="16" name="Picture 16" descr="AcS Production Environments  Figure" title="AcS Production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cess Services Production Environments diagra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98770" cy="3432082"/>
                    </a:xfrm>
                    <a:prstGeom prst="rect">
                      <a:avLst/>
                    </a:prstGeom>
                    <a:noFill/>
                    <a:ln w="6350">
                      <a:solidFill>
                        <a:schemeClr val="tx1"/>
                      </a:solidFill>
                    </a:ln>
                  </pic:spPr>
                </pic:pic>
              </a:graphicData>
            </a:graphic>
          </wp:inline>
        </w:drawing>
      </w:r>
    </w:p>
    <w:p w14:paraId="24BE8760" w14:textId="321BD9E7" w:rsidR="005C0A7B" w:rsidRPr="005C0A7B" w:rsidRDefault="00664740" w:rsidP="00586408">
      <w:pPr>
        <w:pStyle w:val="Caption"/>
      </w:pPr>
      <w:bookmarkStart w:id="3089" w:name="_Ref417084226"/>
      <w:bookmarkStart w:id="3090" w:name="_Toc417087310"/>
      <w:bookmarkStart w:id="3091" w:name="_Toc419500423"/>
      <w:bookmarkStart w:id="3092" w:name="_Toc423186049"/>
      <w:bookmarkStart w:id="3093" w:name="_Toc454362925"/>
      <w:r w:rsidRPr="00C50990">
        <w:t xml:space="preserve">Figure </w:t>
      </w:r>
      <w:r w:rsidR="00862264">
        <w:fldChar w:fldCharType="begin"/>
      </w:r>
      <w:r w:rsidR="00862264">
        <w:instrText xml:space="preserve"> SEQ Figure \* ARABIC </w:instrText>
      </w:r>
      <w:r w:rsidR="00862264">
        <w:fldChar w:fldCharType="separate"/>
      </w:r>
      <w:r w:rsidR="00BF35C8">
        <w:rPr>
          <w:noProof/>
        </w:rPr>
        <w:t>13</w:t>
      </w:r>
      <w:r w:rsidR="00862264">
        <w:rPr>
          <w:noProof/>
        </w:rPr>
        <w:fldChar w:fldCharType="end"/>
      </w:r>
      <w:bookmarkEnd w:id="3089"/>
      <w:r w:rsidRPr="00C50990">
        <w:t xml:space="preserve">: </w:t>
      </w:r>
      <w:proofErr w:type="gramStart"/>
      <w:r w:rsidRPr="00C50990">
        <w:t>AcS</w:t>
      </w:r>
      <w:proofErr w:type="gramEnd"/>
      <w:r w:rsidRPr="00C50990">
        <w:t xml:space="preserve"> Production Environments</w:t>
      </w:r>
      <w:bookmarkEnd w:id="3090"/>
      <w:bookmarkEnd w:id="3091"/>
      <w:bookmarkEnd w:id="3092"/>
      <w:bookmarkEnd w:id="3093"/>
    </w:p>
    <w:p w14:paraId="77FA7CAA" w14:textId="752B4E99" w:rsidR="005D68E5" w:rsidRPr="00C50990" w:rsidRDefault="005D68E5" w:rsidP="00AA5CCC">
      <w:pPr>
        <w:pStyle w:val="Heading4"/>
      </w:pPr>
      <w:bookmarkStart w:id="3094" w:name="_Toc435688992"/>
      <w:bookmarkStart w:id="3095" w:name="_Toc435691058"/>
      <w:bookmarkStart w:id="3096" w:name="_Toc435889528"/>
      <w:bookmarkStart w:id="3097" w:name="_Toc435891621"/>
      <w:bookmarkStart w:id="3098" w:name="_Toc436159051"/>
      <w:bookmarkStart w:id="3099" w:name="_Toc436163630"/>
      <w:bookmarkStart w:id="3100" w:name="_Toc436168209"/>
      <w:bookmarkStart w:id="3101" w:name="_Toc436172788"/>
      <w:bookmarkStart w:id="3102" w:name="_Toc436835409"/>
      <w:bookmarkStart w:id="3103" w:name="_Toc437275860"/>
      <w:bookmarkStart w:id="3104" w:name="_Toc437286058"/>
      <w:bookmarkStart w:id="3105" w:name="_Toc435688993"/>
      <w:bookmarkStart w:id="3106" w:name="_Toc435691059"/>
      <w:bookmarkStart w:id="3107" w:name="_Toc435889529"/>
      <w:bookmarkStart w:id="3108" w:name="_Toc435891622"/>
      <w:bookmarkStart w:id="3109" w:name="_Toc436159052"/>
      <w:bookmarkStart w:id="3110" w:name="_Toc436163631"/>
      <w:bookmarkStart w:id="3111" w:name="_Toc436168210"/>
      <w:bookmarkStart w:id="3112" w:name="_Toc436172789"/>
      <w:bookmarkStart w:id="3113" w:name="_Toc436835410"/>
      <w:bookmarkStart w:id="3114" w:name="_Toc437275861"/>
      <w:bookmarkStart w:id="3115" w:name="_Toc437286059"/>
      <w:bookmarkStart w:id="3116" w:name="_Toc435688994"/>
      <w:bookmarkStart w:id="3117" w:name="_Toc435691060"/>
      <w:bookmarkStart w:id="3118" w:name="_Toc435889530"/>
      <w:bookmarkStart w:id="3119" w:name="_Toc435891623"/>
      <w:bookmarkStart w:id="3120" w:name="_Toc436159053"/>
      <w:bookmarkStart w:id="3121" w:name="_Toc436163632"/>
      <w:bookmarkStart w:id="3122" w:name="_Toc436168211"/>
      <w:bookmarkStart w:id="3123" w:name="_Toc436172790"/>
      <w:bookmarkStart w:id="3124" w:name="_Toc436835411"/>
      <w:bookmarkStart w:id="3125" w:name="_Toc437275862"/>
      <w:bookmarkStart w:id="3126" w:name="_Toc437286060"/>
      <w:bookmarkStart w:id="3127" w:name="_Toc435688995"/>
      <w:bookmarkStart w:id="3128" w:name="_Toc435691061"/>
      <w:bookmarkStart w:id="3129" w:name="_Toc435889531"/>
      <w:bookmarkStart w:id="3130" w:name="_Toc435891624"/>
      <w:bookmarkStart w:id="3131" w:name="_Toc436159054"/>
      <w:bookmarkStart w:id="3132" w:name="_Toc436163633"/>
      <w:bookmarkStart w:id="3133" w:name="_Toc436168212"/>
      <w:bookmarkStart w:id="3134" w:name="_Toc436172791"/>
      <w:bookmarkStart w:id="3135" w:name="_Toc436835412"/>
      <w:bookmarkStart w:id="3136" w:name="_Toc437275863"/>
      <w:bookmarkStart w:id="3137" w:name="_Toc437286061"/>
      <w:bookmarkStart w:id="3138" w:name="_Toc435688996"/>
      <w:bookmarkStart w:id="3139" w:name="_Toc435691062"/>
      <w:bookmarkStart w:id="3140" w:name="_Toc435889532"/>
      <w:bookmarkStart w:id="3141" w:name="_Toc435891625"/>
      <w:bookmarkStart w:id="3142" w:name="_Toc436159055"/>
      <w:bookmarkStart w:id="3143" w:name="_Toc436163634"/>
      <w:bookmarkStart w:id="3144" w:name="_Toc436168213"/>
      <w:bookmarkStart w:id="3145" w:name="_Toc436172792"/>
      <w:bookmarkStart w:id="3146" w:name="_Toc436835413"/>
      <w:bookmarkStart w:id="3147" w:name="_Toc437275864"/>
      <w:bookmarkStart w:id="3148" w:name="_Toc437286062"/>
      <w:bookmarkStart w:id="3149" w:name="_Toc435688997"/>
      <w:bookmarkStart w:id="3150" w:name="_Toc435691063"/>
      <w:bookmarkStart w:id="3151" w:name="_Toc435889533"/>
      <w:bookmarkStart w:id="3152" w:name="_Toc435891626"/>
      <w:bookmarkStart w:id="3153" w:name="_Toc436159056"/>
      <w:bookmarkStart w:id="3154" w:name="_Toc436163635"/>
      <w:bookmarkStart w:id="3155" w:name="_Toc436168214"/>
      <w:bookmarkStart w:id="3156" w:name="_Toc436172793"/>
      <w:bookmarkStart w:id="3157" w:name="_Toc436835414"/>
      <w:bookmarkStart w:id="3158" w:name="_Toc437275865"/>
      <w:bookmarkStart w:id="3159" w:name="_Toc437286063"/>
      <w:bookmarkStart w:id="3160" w:name="_Toc435688998"/>
      <w:bookmarkStart w:id="3161" w:name="_Toc435691064"/>
      <w:bookmarkStart w:id="3162" w:name="_Toc435889534"/>
      <w:bookmarkStart w:id="3163" w:name="_Toc435891627"/>
      <w:bookmarkStart w:id="3164" w:name="_Toc436159057"/>
      <w:bookmarkStart w:id="3165" w:name="_Toc436163636"/>
      <w:bookmarkStart w:id="3166" w:name="_Toc436168215"/>
      <w:bookmarkStart w:id="3167" w:name="_Toc436172794"/>
      <w:bookmarkStart w:id="3168" w:name="_Toc436835415"/>
      <w:bookmarkStart w:id="3169" w:name="_Toc437275866"/>
      <w:bookmarkStart w:id="3170" w:name="_Toc437286064"/>
      <w:bookmarkStart w:id="3171" w:name="_Toc435688999"/>
      <w:bookmarkStart w:id="3172" w:name="_Toc435691065"/>
      <w:bookmarkStart w:id="3173" w:name="_Toc435889535"/>
      <w:bookmarkStart w:id="3174" w:name="_Toc435891628"/>
      <w:bookmarkStart w:id="3175" w:name="_Toc436159058"/>
      <w:bookmarkStart w:id="3176" w:name="_Toc436163637"/>
      <w:bookmarkStart w:id="3177" w:name="_Toc436168216"/>
      <w:bookmarkStart w:id="3178" w:name="_Toc436172795"/>
      <w:bookmarkStart w:id="3179" w:name="_Toc436835416"/>
      <w:bookmarkStart w:id="3180" w:name="_Toc437275867"/>
      <w:bookmarkStart w:id="3181" w:name="_Toc437286065"/>
      <w:bookmarkStart w:id="3182" w:name="_Toc435689000"/>
      <w:bookmarkStart w:id="3183" w:name="_Toc435691066"/>
      <w:bookmarkStart w:id="3184" w:name="_Toc435889536"/>
      <w:bookmarkStart w:id="3185" w:name="_Toc435891629"/>
      <w:bookmarkStart w:id="3186" w:name="_Toc436159059"/>
      <w:bookmarkStart w:id="3187" w:name="_Toc436163638"/>
      <w:bookmarkStart w:id="3188" w:name="_Toc436168217"/>
      <w:bookmarkStart w:id="3189" w:name="_Toc436172796"/>
      <w:bookmarkStart w:id="3190" w:name="_Toc436835417"/>
      <w:bookmarkStart w:id="3191" w:name="_Toc437275868"/>
      <w:bookmarkStart w:id="3192" w:name="_Toc437286066"/>
      <w:bookmarkStart w:id="3193" w:name="_Toc435689001"/>
      <w:bookmarkStart w:id="3194" w:name="_Toc435691067"/>
      <w:bookmarkStart w:id="3195" w:name="_Toc435889537"/>
      <w:bookmarkStart w:id="3196" w:name="_Toc435891630"/>
      <w:bookmarkStart w:id="3197" w:name="_Toc436159060"/>
      <w:bookmarkStart w:id="3198" w:name="_Toc436163639"/>
      <w:bookmarkStart w:id="3199" w:name="_Toc436168218"/>
      <w:bookmarkStart w:id="3200" w:name="_Toc436172797"/>
      <w:bookmarkStart w:id="3201" w:name="_Toc436835418"/>
      <w:bookmarkStart w:id="3202" w:name="_Toc437275869"/>
      <w:bookmarkStart w:id="3203" w:name="_Toc437286067"/>
      <w:bookmarkStart w:id="3204" w:name="_Toc435689002"/>
      <w:bookmarkStart w:id="3205" w:name="_Toc435691068"/>
      <w:bookmarkStart w:id="3206" w:name="_Toc435889538"/>
      <w:bookmarkStart w:id="3207" w:name="_Toc435891631"/>
      <w:bookmarkStart w:id="3208" w:name="_Toc436159061"/>
      <w:bookmarkStart w:id="3209" w:name="_Toc436163640"/>
      <w:bookmarkStart w:id="3210" w:name="_Toc436168219"/>
      <w:bookmarkStart w:id="3211" w:name="_Toc436172798"/>
      <w:bookmarkStart w:id="3212" w:name="_Toc436835419"/>
      <w:bookmarkStart w:id="3213" w:name="_Toc437275870"/>
      <w:bookmarkStart w:id="3214" w:name="_Toc437286068"/>
      <w:bookmarkStart w:id="3215" w:name="_Toc435689003"/>
      <w:bookmarkStart w:id="3216" w:name="_Toc435691069"/>
      <w:bookmarkStart w:id="3217" w:name="_Toc435889539"/>
      <w:bookmarkStart w:id="3218" w:name="_Toc435891632"/>
      <w:bookmarkStart w:id="3219" w:name="_Toc436159062"/>
      <w:bookmarkStart w:id="3220" w:name="_Toc436163641"/>
      <w:bookmarkStart w:id="3221" w:name="_Toc436168220"/>
      <w:bookmarkStart w:id="3222" w:name="_Toc436172799"/>
      <w:bookmarkStart w:id="3223" w:name="_Toc436835420"/>
      <w:bookmarkStart w:id="3224" w:name="_Toc437275871"/>
      <w:bookmarkStart w:id="3225" w:name="_Toc437286069"/>
      <w:bookmarkStart w:id="3226" w:name="_Toc435689004"/>
      <w:bookmarkStart w:id="3227" w:name="_Toc435691070"/>
      <w:bookmarkStart w:id="3228" w:name="_Toc435889540"/>
      <w:bookmarkStart w:id="3229" w:name="_Toc435891633"/>
      <w:bookmarkStart w:id="3230" w:name="_Toc436159063"/>
      <w:bookmarkStart w:id="3231" w:name="_Toc436163642"/>
      <w:bookmarkStart w:id="3232" w:name="_Toc436168221"/>
      <w:bookmarkStart w:id="3233" w:name="_Toc436172800"/>
      <w:bookmarkStart w:id="3234" w:name="_Toc436835421"/>
      <w:bookmarkStart w:id="3235" w:name="_Toc437275872"/>
      <w:bookmarkStart w:id="3236" w:name="_Toc437286070"/>
      <w:bookmarkStart w:id="3237" w:name="_Toc435689005"/>
      <w:bookmarkStart w:id="3238" w:name="_Toc435691071"/>
      <w:bookmarkStart w:id="3239" w:name="_Toc435889541"/>
      <w:bookmarkStart w:id="3240" w:name="_Toc435891634"/>
      <w:bookmarkStart w:id="3241" w:name="_Toc436159064"/>
      <w:bookmarkStart w:id="3242" w:name="_Toc436163643"/>
      <w:bookmarkStart w:id="3243" w:name="_Toc436168222"/>
      <w:bookmarkStart w:id="3244" w:name="_Toc436172801"/>
      <w:bookmarkStart w:id="3245" w:name="_Toc436835422"/>
      <w:bookmarkStart w:id="3246" w:name="_Toc437275873"/>
      <w:bookmarkStart w:id="3247" w:name="_Toc437286071"/>
      <w:bookmarkStart w:id="3248" w:name="_Toc435689006"/>
      <w:bookmarkStart w:id="3249" w:name="_Toc435691072"/>
      <w:bookmarkStart w:id="3250" w:name="_Toc435889542"/>
      <w:bookmarkStart w:id="3251" w:name="_Toc435891635"/>
      <w:bookmarkStart w:id="3252" w:name="_Toc436159065"/>
      <w:bookmarkStart w:id="3253" w:name="_Toc436163644"/>
      <w:bookmarkStart w:id="3254" w:name="_Toc436168223"/>
      <w:bookmarkStart w:id="3255" w:name="_Toc436172802"/>
      <w:bookmarkStart w:id="3256" w:name="_Toc436835423"/>
      <w:bookmarkStart w:id="3257" w:name="_Toc437275874"/>
      <w:bookmarkStart w:id="3258" w:name="_Toc437286072"/>
      <w:bookmarkStart w:id="3259" w:name="_Toc435689007"/>
      <w:bookmarkStart w:id="3260" w:name="_Toc435691073"/>
      <w:bookmarkStart w:id="3261" w:name="_Toc435889543"/>
      <w:bookmarkStart w:id="3262" w:name="_Toc435891636"/>
      <w:bookmarkStart w:id="3263" w:name="_Toc436159066"/>
      <w:bookmarkStart w:id="3264" w:name="_Toc436163645"/>
      <w:bookmarkStart w:id="3265" w:name="_Toc436168224"/>
      <w:bookmarkStart w:id="3266" w:name="_Toc436172803"/>
      <w:bookmarkStart w:id="3267" w:name="_Toc436835424"/>
      <w:bookmarkStart w:id="3268" w:name="_Toc437275875"/>
      <w:bookmarkStart w:id="3269" w:name="_Toc437286073"/>
      <w:bookmarkStart w:id="3270" w:name="_Toc435689008"/>
      <w:bookmarkStart w:id="3271" w:name="_Toc435691074"/>
      <w:bookmarkStart w:id="3272" w:name="_Toc435889544"/>
      <w:bookmarkStart w:id="3273" w:name="_Toc435891637"/>
      <w:bookmarkStart w:id="3274" w:name="_Toc436159067"/>
      <w:bookmarkStart w:id="3275" w:name="_Toc436163646"/>
      <w:bookmarkStart w:id="3276" w:name="_Toc436168225"/>
      <w:bookmarkStart w:id="3277" w:name="_Toc436172804"/>
      <w:bookmarkStart w:id="3278" w:name="_Toc436835425"/>
      <w:bookmarkStart w:id="3279" w:name="_Toc437275876"/>
      <w:bookmarkStart w:id="3280" w:name="_Toc437286074"/>
      <w:bookmarkStart w:id="3281" w:name="_Toc435689009"/>
      <w:bookmarkStart w:id="3282" w:name="_Toc435691075"/>
      <w:bookmarkStart w:id="3283" w:name="_Toc435889545"/>
      <w:bookmarkStart w:id="3284" w:name="_Toc435891638"/>
      <w:bookmarkStart w:id="3285" w:name="_Toc436159068"/>
      <w:bookmarkStart w:id="3286" w:name="_Toc436163647"/>
      <w:bookmarkStart w:id="3287" w:name="_Toc436168226"/>
      <w:bookmarkStart w:id="3288" w:name="_Toc436172805"/>
      <w:bookmarkStart w:id="3289" w:name="_Toc436835426"/>
      <w:bookmarkStart w:id="3290" w:name="_Toc437275877"/>
      <w:bookmarkStart w:id="3291" w:name="_Toc437286075"/>
      <w:bookmarkStart w:id="3292" w:name="_Toc435689010"/>
      <w:bookmarkStart w:id="3293" w:name="_Toc435691076"/>
      <w:bookmarkStart w:id="3294" w:name="_Toc435889546"/>
      <w:bookmarkStart w:id="3295" w:name="_Toc435891639"/>
      <w:bookmarkStart w:id="3296" w:name="_Toc436159069"/>
      <w:bookmarkStart w:id="3297" w:name="_Toc436163648"/>
      <w:bookmarkStart w:id="3298" w:name="_Toc436168227"/>
      <w:bookmarkStart w:id="3299" w:name="_Toc436172806"/>
      <w:bookmarkStart w:id="3300" w:name="_Toc436835427"/>
      <w:bookmarkStart w:id="3301" w:name="_Toc437275878"/>
      <w:bookmarkStart w:id="3302" w:name="_Toc437286076"/>
      <w:bookmarkStart w:id="3303" w:name="_Toc435689011"/>
      <w:bookmarkStart w:id="3304" w:name="_Toc435691077"/>
      <w:bookmarkStart w:id="3305" w:name="_Toc435889547"/>
      <w:bookmarkStart w:id="3306" w:name="_Toc435891640"/>
      <w:bookmarkStart w:id="3307" w:name="_Toc436159070"/>
      <w:bookmarkStart w:id="3308" w:name="_Toc436163649"/>
      <w:bookmarkStart w:id="3309" w:name="_Toc436168228"/>
      <w:bookmarkStart w:id="3310" w:name="_Toc436172807"/>
      <w:bookmarkStart w:id="3311" w:name="_Toc436835428"/>
      <w:bookmarkStart w:id="3312" w:name="_Toc437275879"/>
      <w:bookmarkStart w:id="3313" w:name="_Toc437286077"/>
      <w:bookmarkStart w:id="3314" w:name="_Toc435689012"/>
      <w:bookmarkStart w:id="3315" w:name="_Toc435691078"/>
      <w:bookmarkStart w:id="3316" w:name="_Toc435889548"/>
      <w:bookmarkStart w:id="3317" w:name="_Toc435891641"/>
      <w:bookmarkStart w:id="3318" w:name="_Toc436159071"/>
      <w:bookmarkStart w:id="3319" w:name="_Toc436163650"/>
      <w:bookmarkStart w:id="3320" w:name="_Toc436168229"/>
      <w:bookmarkStart w:id="3321" w:name="_Toc436172808"/>
      <w:bookmarkStart w:id="3322" w:name="_Toc436835429"/>
      <w:bookmarkStart w:id="3323" w:name="_Toc437275880"/>
      <w:bookmarkStart w:id="3324" w:name="_Toc437286078"/>
      <w:bookmarkStart w:id="3325" w:name="_Toc435689013"/>
      <w:bookmarkStart w:id="3326" w:name="_Toc435691079"/>
      <w:bookmarkStart w:id="3327" w:name="_Toc435889549"/>
      <w:bookmarkStart w:id="3328" w:name="_Toc435891642"/>
      <w:bookmarkStart w:id="3329" w:name="_Toc436159072"/>
      <w:bookmarkStart w:id="3330" w:name="_Toc436163651"/>
      <w:bookmarkStart w:id="3331" w:name="_Toc436168230"/>
      <w:bookmarkStart w:id="3332" w:name="_Toc436172809"/>
      <w:bookmarkStart w:id="3333" w:name="_Toc436835430"/>
      <w:bookmarkStart w:id="3334" w:name="_Toc437275881"/>
      <w:bookmarkStart w:id="3335" w:name="_Toc437286079"/>
      <w:bookmarkStart w:id="3336" w:name="_Toc435689014"/>
      <w:bookmarkStart w:id="3337" w:name="_Toc435691080"/>
      <w:bookmarkStart w:id="3338" w:name="_Toc435889550"/>
      <w:bookmarkStart w:id="3339" w:name="_Toc435891643"/>
      <w:bookmarkStart w:id="3340" w:name="_Toc436159073"/>
      <w:bookmarkStart w:id="3341" w:name="_Toc436163652"/>
      <w:bookmarkStart w:id="3342" w:name="_Toc436168231"/>
      <w:bookmarkStart w:id="3343" w:name="_Toc436172810"/>
      <w:bookmarkStart w:id="3344" w:name="_Toc436835431"/>
      <w:bookmarkStart w:id="3345" w:name="_Toc437275882"/>
      <w:bookmarkStart w:id="3346" w:name="_Toc437286080"/>
      <w:bookmarkStart w:id="3347" w:name="_Toc435689015"/>
      <w:bookmarkStart w:id="3348" w:name="_Toc435691081"/>
      <w:bookmarkStart w:id="3349" w:name="_Toc435889551"/>
      <w:bookmarkStart w:id="3350" w:name="_Toc435891644"/>
      <w:bookmarkStart w:id="3351" w:name="_Toc436159074"/>
      <w:bookmarkStart w:id="3352" w:name="_Toc436163653"/>
      <w:bookmarkStart w:id="3353" w:name="_Toc436168232"/>
      <w:bookmarkStart w:id="3354" w:name="_Toc436172811"/>
      <w:bookmarkStart w:id="3355" w:name="_Toc436835432"/>
      <w:bookmarkStart w:id="3356" w:name="_Toc437275883"/>
      <w:bookmarkStart w:id="3357" w:name="_Toc437286081"/>
      <w:bookmarkStart w:id="3358" w:name="_Toc435689016"/>
      <w:bookmarkStart w:id="3359" w:name="_Toc435691082"/>
      <w:bookmarkStart w:id="3360" w:name="_Toc435889552"/>
      <w:bookmarkStart w:id="3361" w:name="_Toc435891645"/>
      <w:bookmarkStart w:id="3362" w:name="_Toc436159075"/>
      <w:bookmarkStart w:id="3363" w:name="_Toc436163654"/>
      <w:bookmarkStart w:id="3364" w:name="_Toc436168233"/>
      <w:bookmarkStart w:id="3365" w:name="_Toc436172812"/>
      <w:bookmarkStart w:id="3366" w:name="_Toc436835433"/>
      <w:bookmarkStart w:id="3367" w:name="_Toc437275884"/>
      <w:bookmarkStart w:id="3368" w:name="_Toc437286082"/>
      <w:bookmarkStart w:id="3369" w:name="_Toc435689017"/>
      <w:bookmarkStart w:id="3370" w:name="_Toc435691083"/>
      <w:bookmarkStart w:id="3371" w:name="_Toc435889553"/>
      <w:bookmarkStart w:id="3372" w:name="_Toc435891646"/>
      <w:bookmarkStart w:id="3373" w:name="_Toc436159076"/>
      <w:bookmarkStart w:id="3374" w:name="_Toc436163655"/>
      <w:bookmarkStart w:id="3375" w:name="_Toc436168234"/>
      <w:bookmarkStart w:id="3376" w:name="_Toc436172813"/>
      <w:bookmarkStart w:id="3377" w:name="_Toc436835434"/>
      <w:bookmarkStart w:id="3378" w:name="_Toc437275885"/>
      <w:bookmarkStart w:id="3379" w:name="_Toc437286083"/>
      <w:bookmarkStart w:id="3380" w:name="_Toc435689018"/>
      <w:bookmarkStart w:id="3381" w:name="_Toc435691084"/>
      <w:bookmarkStart w:id="3382" w:name="_Toc435889554"/>
      <w:bookmarkStart w:id="3383" w:name="_Toc435891647"/>
      <w:bookmarkStart w:id="3384" w:name="_Toc436159077"/>
      <w:bookmarkStart w:id="3385" w:name="_Toc436163656"/>
      <w:bookmarkStart w:id="3386" w:name="_Toc436168235"/>
      <w:bookmarkStart w:id="3387" w:name="_Toc436172814"/>
      <w:bookmarkStart w:id="3388" w:name="_Toc436835435"/>
      <w:bookmarkStart w:id="3389" w:name="_Toc437275886"/>
      <w:bookmarkStart w:id="3390" w:name="_Toc437286084"/>
      <w:bookmarkStart w:id="3391" w:name="_Toc435689019"/>
      <w:bookmarkStart w:id="3392" w:name="_Toc435691085"/>
      <w:bookmarkStart w:id="3393" w:name="_Toc435889555"/>
      <w:bookmarkStart w:id="3394" w:name="_Toc435891648"/>
      <w:bookmarkStart w:id="3395" w:name="_Toc436159078"/>
      <w:bookmarkStart w:id="3396" w:name="_Toc436163657"/>
      <w:bookmarkStart w:id="3397" w:name="_Toc436168236"/>
      <w:bookmarkStart w:id="3398" w:name="_Toc436172815"/>
      <w:bookmarkStart w:id="3399" w:name="_Toc436835436"/>
      <w:bookmarkStart w:id="3400" w:name="_Toc437275887"/>
      <w:bookmarkStart w:id="3401" w:name="_Toc437286085"/>
      <w:bookmarkStart w:id="3402" w:name="_Toc435689020"/>
      <w:bookmarkStart w:id="3403" w:name="_Toc435691086"/>
      <w:bookmarkStart w:id="3404" w:name="_Toc435889556"/>
      <w:bookmarkStart w:id="3405" w:name="_Toc435891649"/>
      <w:bookmarkStart w:id="3406" w:name="_Toc436159079"/>
      <w:bookmarkStart w:id="3407" w:name="_Toc436163658"/>
      <w:bookmarkStart w:id="3408" w:name="_Toc436168237"/>
      <w:bookmarkStart w:id="3409" w:name="_Toc436172816"/>
      <w:bookmarkStart w:id="3410" w:name="_Toc436835437"/>
      <w:bookmarkStart w:id="3411" w:name="_Toc437275888"/>
      <w:bookmarkStart w:id="3412" w:name="_Toc437286086"/>
      <w:bookmarkStart w:id="3413" w:name="_Toc419052041"/>
      <w:bookmarkStart w:id="3414" w:name="_Toc454362642"/>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r w:rsidRPr="00C50990">
        <w:lastRenderedPageBreak/>
        <w:t>Location of Environments and External Interfaces</w:t>
      </w:r>
      <w:bookmarkEnd w:id="3413"/>
      <w:bookmarkEnd w:id="3414"/>
    </w:p>
    <w:p w14:paraId="29507B0C" w14:textId="4D0A9710" w:rsidR="008C1D83" w:rsidRPr="00966A0A" w:rsidRDefault="008C1D83" w:rsidP="006E5CF9">
      <w:pPr>
        <w:pStyle w:val="BodyText"/>
      </w:pPr>
      <w:r w:rsidRPr="00966A0A">
        <w:t xml:space="preserve">This section depicts the </w:t>
      </w:r>
      <w:r w:rsidR="00747B69" w:rsidRPr="00966A0A">
        <w:t>AcS 2.0</w:t>
      </w:r>
      <w:r w:rsidRPr="00966A0A">
        <w:t xml:space="preserve"> with many of its internal and external connections exposed</w:t>
      </w:r>
      <w:r w:rsidR="00102580" w:rsidRPr="00966A0A">
        <w:t xml:space="preserve"> (see </w:t>
      </w:r>
      <w:r w:rsidR="00102580" w:rsidRPr="00966A0A">
        <w:fldChar w:fldCharType="begin"/>
      </w:r>
      <w:r w:rsidR="00102580" w:rsidRPr="00966A0A">
        <w:instrText xml:space="preserve"> REF _Ref440015275 \h </w:instrText>
      </w:r>
      <w:r w:rsidR="00966A0A">
        <w:instrText xml:space="preserve"> \* MERGEFORMAT </w:instrText>
      </w:r>
      <w:r w:rsidR="00102580" w:rsidRPr="00966A0A">
        <w:fldChar w:fldCharType="separate"/>
      </w:r>
      <w:r w:rsidR="00BF35C8" w:rsidRPr="00C50990">
        <w:t xml:space="preserve">Figure </w:t>
      </w:r>
      <w:r w:rsidR="00BF35C8">
        <w:rPr>
          <w:noProof/>
        </w:rPr>
        <w:t>14</w:t>
      </w:r>
      <w:r w:rsidR="00102580" w:rsidRPr="00966A0A">
        <w:fldChar w:fldCharType="end"/>
      </w:r>
      <w:r w:rsidR="006149E8">
        <w:t>4</w:t>
      </w:r>
      <w:r w:rsidR="00102580" w:rsidRPr="00966A0A">
        <w:t>)</w:t>
      </w:r>
      <w:r w:rsidRPr="00966A0A">
        <w:t xml:space="preserve">. Each subsystem of the infrastructure </w:t>
      </w:r>
      <w:proofErr w:type="gramStart"/>
      <w:r w:rsidRPr="00966A0A">
        <w:t>will be described</w:t>
      </w:r>
      <w:proofErr w:type="gramEnd"/>
      <w:r w:rsidRPr="00966A0A">
        <w:t xml:space="preserve"> in the next sections of this document. In each section, these connections will be described and an internal breakdown of the components </w:t>
      </w:r>
      <w:proofErr w:type="gramStart"/>
      <w:r w:rsidRPr="00966A0A">
        <w:t>will also</w:t>
      </w:r>
      <w:proofErr w:type="gramEnd"/>
      <w:r w:rsidRPr="00966A0A">
        <w:t xml:space="preserve"> be shown.</w:t>
      </w:r>
    </w:p>
    <w:p w14:paraId="4FCA66D9" w14:textId="7E689328" w:rsidR="00664740" w:rsidRPr="00966A0A" w:rsidRDefault="004C2F1B" w:rsidP="006E5CF9">
      <w:pPr>
        <w:pStyle w:val="Figure"/>
      </w:pPr>
      <w:r w:rsidRPr="00966A0A">
        <w:rPr>
          <w:noProof/>
        </w:rPr>
        <w:lastRenderedPageBreak/>
        <w:drawing>
          <wp:inline distT="0" distB="0" distL="0" distR="0" wp14:anchorId="16C27B83" wp14:editId="5054557B">
            <wp:extent cx="5943600" cy="7727315"/>
            <wp:effectExtent l="19050" t="19050" r="19050" b="26035"/>
            <wp:docPr id="7" name="Picture 7" descr="Sample conceptual networks and environments figure" title="Sample Conceptual Networks and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PNG"/>
                    <pic:cNvPicPr/>
                  </pic:nvPicPr>
                  <pic:blipFill>
                    <a:blip r:embed="rId33">
                      <a:extLst>
                        <a:ext uri="{28A0092B-C50C-407E-A947-70E740481C1C}">
                          <a14:useLocalDpi xmlns:a14="http://schemas.microsoft.com/office/drawing/2010/main" val="0"/>
                        </a:ext>
                      </a:extLst>
                    </a:blip>
                    <a:stretch>
                      <a:fillRect/>
                    </a:stretch>
                  </pic:blipFill>
                  <pic:spPr>
                    <a:xfrm>
                      <a:off x="0" y="0"/>
                      <a:ext cx="5943600" cy="7727315"/>
                    </a:xfrm>
                    <a:prstGeom prst="rect">
                      <a:avLst/>
                    </a:prstGeom>
                    <a:ln w="9525">
                      <a:solidFill>
                        <a:schemeClr val="tx1"/>
                      </a:solidFill>
                    </a:ln>
                  </pic:spPr>
                </pic:pic>
              </a:graphicData>
            </a:graphic>
          </wp:inline>
        </w:drawing>
      </w:r>
    </w:p>
    <w:p w14:paraId="22D88014" w14:textId="49C86FE5" w:rsidR="00664740" w:rsidRPr="00C50990" w:rsidRDefault="00664740" w:rsidP="0066014B">
      <w:pPr>
        <w:pStyle w:val="Caption"/>
      </w:pPr>
      <w:bookmarkStart w:id="3415" w:name="_Ref440015275"/>
      <w:bookmarkStart w:id="3416" w:name="_Toc417087311"/>
      <w:bookmarkStart w:id="3417" w:name="_Toc419500424"/>
      <w:bookmarkStart w:id="3418" w:name="_Toc423186050"/>
      <w:bookmarkStart w:id="3419" w:name="_Toc454362926"/>
      <w:r w:rsidRPr="00C50990">
        <w:t xml:space="preserve">Figure </w:t>
      </w:r>
      <w:r w:rsidR="00862264">
        <w:fldChar w:fldCharType="begin"/>
      </w:r>
      <w:r w:rsidR="00862264">
        <w:instrText xml:space="preserve"> SEQ Figure \* ARABIC </w:instrText>
      </w:r>
      <w:r w:rsidR="00862264">
        <w:fldChar w:fldCharType="separate"/>
      </w:r>
      <w:r w:rsidR="00BF35C8">
        <w:rPr>
          <w:noProof/>
        </w:rPr>
        <w:t>14</w:t>
      </w:r>
      <w:r w:rsidR="00862264">
        <w:rPr>
          <w:noProof/>
        </w:rPr>
        <w:fldChar w:fldCharType="end"/>
      </w:r>
      <w:bookmarkEnd w:id="3415"/>
      <w:r w:rsidRPr="00C50990">
        <w:t>: Sample Conceptual Networks and Environments</w:t>
      </w:r>
      <w:bookmarkEnd w:id="3416"/>
      <w:bookmarkEnd w:id="3417"/>
      <w:bookmarkEnd w:id="3418"/>
      <w:bookmarkEnd w:id="3419"/>
    </w:p>
    <w:p w14:paraId="43959840" w14:textId="2B98C18C" w:rsidR="008C1D83" w:rsidRDefault="008C1D83" w:rsidP="006E5CF9">
      <w:pPr>
        <w:pStyle w:val="BodyText"/>
      </w:pPr>
      <w:r w:rsidRPr="00966A0A">
        <w:lastRenderedPageBreak/>
        <w:t>The high-level conceptual infrastructure diagram for the VA AcS infrastructure is shown in</w:t>
      </w:r>
      <w:r w:rsidR="00A2407D" w:rsidRPr="00966A0A">
        <w:t xml:space="preserve"> </w:t>
      </w:r>
      <w:r w:rsidR="00A2407D" w:rsidRPr="00966A0A">
        <w:fldChar w:fldCharType="begin"/>
      </w:r>
      <w:r w:rsidR="00A2407D" w:rsidRPr="00966A0A">
        <w:instrText xml:space="preserve"> REF _Ref417084226 \h </w:instrText>
      </w:r>
      <w:r w:rsidR="00966A0A">
        <w:instrText xml:space="preserve"> \* MERGEFORMAT </w:instrText>
      </w:r>
      <w:r w:rsidR="00A2407D" w:rsidRPr="00966A0A">
        <w:fldChar w:fldCharType="separate"/>
      </w:r>
      <w:r w:rsidR="00BF35C8" w:rsidRPr="00C50990">
        <w:t xml:space="preserve">Figure </w:t>
      </w:r>
      <w:r w:rsidR="00BF35C8">
        <w:rPr>
          <w:noProof/>
        </w:rPr>
        <w:t>13</w:t>
      </w:r>
      <w:r w:rsidR="00A2407D" w:rsidRPr="00966A0A">
        <w:fldChar w:fldCharType="end"/>
      </w:r>
      <w:proofErr w:type="gramStart"/>
      <w:r w:rsidR="006149E8">
        <w:t>3</w:t>
      </w:r>
      <w:proofErr w:type="gramEnd"/>
      <w:r w:rsidRPr="00966A0A">
        <w:t>. The diagram also depicts the communication between the Terremark data centers in Culpeper, Virginia and Miami, Florida. The VA AcS infrastructure environment is set up at the Terremark data center in Culpeper, Virginia. The alternate site or disaster recovery site for VA AcS operations is the Terremark data center in Miami, Florida.</w:t>
      </w:r>
    </w:p>
    <w:p w14:paraId="4E603B48" w14:textId="77777777" w:rsidR="00F5163C" w:rsidRPr="00966A0A" w:rsidRDefault="00F5163C" w:rsidP="00F5163C"/>
    <w:p w14:paraId="3788A02E" w14:textId="77777777" w:rsidR="004F535A" w:rsidRPr="00586408" w:rsidRDefault="004F535A" w:rsidP="00586408">
      <w:pPr>
        <w:pStyle w:val="BodyText"/>
      </w:pPr>
      <w:r w:rsidRPr="00586408">
        <w:t xml:space="preserve">Development Environment (DEV) AITC – Austin, TX </w:t>
      </w:r>
    </w:p>
    <w:p w14:paraId="0F75CCF2" w14:textId="7CBB7434" w:rsidR="004F535A" w:rsidRPr="00C50990" w:rsidRDefault="004F535A" w:rsidP="00586408">
      <w:pPr>
        <w:pStyle w:val="BodyTextBullet1"/>
      </w:pPr>
      <w:r w:rsidRPr="00C50990">
        <w:t>This environment is utilized by the Development team for initial development of service enhancements, integrations with consuming applications, defe</w:t>
      </w:r>
      <w:r w:rsidR="00F5163C">
        <w:t>ct resolution, and unit testing</w:t>
      </w:r>
    </w:p>
    <w:p w14:paraId="35441749" w14:textId="77777777" w:rsidR="004F535A" w:rsidRPr="00C50990" w:rsidRDefault="004F535A" w:rsidP="00586408">
      <w:pPr>
        <w:pStyle w:val="BodyTextBullet1"/>
      </w:pPr>
      <w:r w:rsidRPr="00C50990">
        <w:t xml:space="preserve">This is a loosely controlled environment for the </w:t>
      </w:r>
      <w:proofErr w:type="gramStart"/>
      <w:r w:rsidRPr="00C50990">
        <w:t>AcS</w:t>
      </w:r>
      <w:proofErr w:type="gramEnd"/>
      <w:r w:rsidRPr="00C50990">
        <w:t xml:space="preserve"> developers to use. The development team implements and maintains the COTS products, COTS patches, and code.</w:t>
      </w:r>
    </w:p>
    <w:p w14:paraId="103E2E47" w14:textId="3E65F9E2" w:rsidR="004F535A" w:rsidRPr="00C50990" w:rsidRDefault="004F535A" w:rsidP="00586408">
      <w:pPr>
        <w:pStyle w:val="BodyTextBullet1"/>
      </w:pPr>
      <w:r w:rsidRPr="00C50990">
        <w:t>System administrators maintain the operating syste</w:t>
      </w:r>
      <w:r w:rsidR="00F5163C">
        <w:t>ms and operating system patches</w:t>
      </w:r>
    </w:p>
    <w:p w14:paraId="3C821CB4" w14:textId="69302AD7" w:rsidR="004F535A" w:rsidRPr="00C50990" w:rsidRDefault="004F535A" w:rsidP="00586408">
      <w:pPr>
        <w:pStyle w:val="BodyTextBullet1"/>
      </w:pPr>
      <w:r w:rsidRPr="00C50990">
        <w:t>Code and configuration is stored in Subversion source control and exported as a build when</w:t>
      </w:r>
      <w:r w:rsidR="00F5163C">
        <w:t xml:space="preserve"> moving to the next environment</w:t>
      </w:r>
    </w:p>
    <w:p w14:paraId="66940718" w14:textId="77E86ED7" w:rsidR="004F535A" w:rsidRDefault="004F535A" w:rsidP="00C50990">
      <w:pPr>
        <w:pStyle w:val="BodyTextBullet1"/>
      </w:pPr>
      <w:r w:rsidRPr="00C50990">
        <w:t>The initial setup instructions are fine-tuned; the migration instructions are provided to migrate the code and configuration</w:t>
      </w:r>
      <w:r w:rsidR="00F5163C">
        <w:t xml:space="preserve"> to the subsequent environments</w:t>
      </w:r>
    </w:p>
    <w:p w14:paraId="5CCF0CB3" w14:textId="77777777" w:rsidR="00F5163C" w:rsidRPr="00C50990" w:rsidRDefault="00F5163C" w:rsidP="00586408"/>
    <w:p w14:paraId="57E11E86" w14:textId="77777777" w:rsidR="004F535A" w:rsidRPr="00586408" w:rsidRDefault="004F535A" w:rsidP="006E5CF9">
      <w:pPr>
        <w:pStyle w:val="BodyText"/>
      </w:pPr>
      <w:r w:rsidRPr="00586408">
        <w:t xml:space="preserve">Software Quality Assurance (SQA) AITC – Austin, TX </w:t>
      </w:r>
    </w:p>
    <w:p w14:paraId="725CEFB7" w14:textId="2AF12E29" w:rsidR="004F535A" w:rsidRPr="00966A0A" w:rsidRDefault="004F535A" w:rsidP="00586408">
      <w:pPr>
        <w:pStyle w:val="BodyTextBullet1"/>
      </w:pPr>
      <w:r w:rsidRPr="00966A0A">
        <w:t>This environment is utilized by the Development team for integration testing, load, co</w:t>
      </w:r>
      <w:r w:rsidR="00F5163C">
        <w:t>nfiguration, and quality tests</w:t>
      </w:r>
    </w:p>
    <w:p w14:paraId="7265350A" w14:textId="01849EB5" w:rsidR="004F535A" w:rsidRPr="00966A0A" w:rsidRDefault="004F535A" w:rsidP="00586408">
      <w:pPr>
        <w:pStyle w:val="BodyTextBullet1"/>
      </w:pPr>
      <w:r w:rsidRPr="00966A0A">
        <w:t>System Administrators install, configure, and operate applic</w:t>
      </w:r>
      <w:r w:rsidR="00F5163C">
        <w:t xml:space="preserve">ations as testing </w:t>
      </w:r>
      <w:proofErr w:type="gramStart"/>
      <w:r w:rsidR="00F5163C">
        <w:t>is performed</w:t>
      </w:r>
      <w:proofErr w:type="gramEnd"/>
      <w:r w:rsidR="00F5163C">
        <w:t>.</w:t>
      </w:r>
    </w:p>
    <w:p w14:paraId="2FB0C0B0" w14:textId="77777777" w:rsidR="004F535A" w:rsidRPr="00966A0A" w:rsidRDefault="004F535A" w:rsidP="00586408">
      <w:pPr>
        <w:pStyle w:val="BodyTextBullet1"/>
      </w:pPr>
      <w:r w:rsidRPr="00966A0A">
        <w:t xml:space="preserve">This is a tightly controlled environment and closely resembles the Production architecture. Issues with performance or the setup instructions </w:t>
      </w:r>
      <w:proofErr w:type="gramStart"/>
      <w:r w:rsidRPr="00966A0A">
        <w:t>are performed</w:t>
      </w:r>
      <w:proofErr w:type="gramEnd"/>
      <w:r w:rsidRPr="00966A0A">
        <w:t xml:space="preserve"> between Developers and the Administrators responsible for the environment.</w:t>
      </w:r>
    </w:p>
    <w:p w14:paraId="2ADCE3C0" w14:textId="57C947FD" w:rsidR="004F535A" w:rsidRDefault="004F535A" w:rsidP="00C50990">
      <w:pPr>
        <w:pStyle w:val="BodyTextBullet1"/>
      </w:pPr>
      <w:r w:rsidRPr="00966A0A">
        <w:t>The se</w:t>
      </w:r>
      <w:r w:rsidR="00F5163C">
        <w:t>tup instructions are fine-tuned</w:t>
      </w:r>
    </w:p>
    <w:p w14:paraId="52049DDC" w14:textId="77777777" w:rsidR="00F5163C" w:rsidRPr="00966A0A" w:rsidRDefault="00F5163C" w:rsidP="00586408"/>
    <w:p w14:paraId="7719FEFC" w14:textId="77777777" w:rsidR="004F535A" w:rsidRPr="00586408" w:rsidRDefault="004F535A" w:rsidP="006E5CF9">
      <w:pPr>
        <w:pStyle w:val="BodyText"/>
      </w:pPr>
      <w:r w:rsidRPr="00586408">
        <w:t>Pre-Production – Terremark Culpeper, VA</w:t>
      </w:r>
    </w:p>
    <w:p w14:paraId="3B57F944" w14:textId="5FDBA4A1" w:rsidR="004F535A" w:rsidRPr="00966A0A" w:rsidRDefault="004F535A" w:rsidP="00586408">
      <w:pPr>
        <w:pStyle w:val="BodyTextBullet1"/>
      </w:pPr>
      <w:r w:rsidRPr="00966A0A">
        <w:t>The User Acceptance Test (UAT) for the AcS is per</w:t>
      </w:r>
      <w:r w:rsidR="00F5163C">
        <w:t>formed in this environment</w:t>
      </w:r>
    </w:p>
    <w:p w14:paraId="390278F3" w14:textId="08479320" w:rsidR="004F535A" w:rsidRPr="00966A0A" w:rsidRDefault="004F535A" w:rsidP="00586408">
      <w:pPr>
        <w:pStyle w:val="BodyTextBullet1"/>
      </w:pPr>
      <w:r w:rsidRPr="00966A0A">
        <w:t>This is wh</w:t>
      </w:r>
      <w:r w:rsidR="00F5163C">
        <w:t>ere performance testing occurs.</w:t>
      </w:r>
    </w:p>
    <w:p w14:paraId="2EE6D48D" w14:textId="3CE3F5E9" w:rsidR="004F535A" w:rsidRPr="00966A0A" w:rsidRDefault="004F535A" w:rsidP="00586408">
      <w:pPr>
        <w:pStyle w:val="BodyTextBullet1"/>
      </w:pPr>
      <w:r w:rsidRPr="00966A0A">
        <w:t>System Administrators install, configure, and operate applications per the fine-tuned setup instructions and provide s</w:t>
      </w:r>
      <w:r w:rsidR="00F5163C">
        <w:t xml:space="preserve">upport as testing </w:t>
      </w:r>
      <w:proofErr w:type="gramStart"/>
      <w:r w:rsidR="00F5163C">
        <w:t>is performed</w:t>
      </w:r>
      <w:proofErr w:type="gramEnd"/>
      <w:r w:rsidR="00F5163C">
        <w:t>.</w:t>
      </w:r>
    </w:p>
    <w:p w14:paraId="6874E9A1" w14:textId="105DC9D5" w:rsidR="004F535A" w:rsidRPr="00966A0A" w:rsidRDefault="004F535A" w:rsidP="00586408">
      <w:pPr>
        <w:pStyle w:val="BodyTextBullet1"/>
      </w:pPr>
      <w:r w:rsidRPr="00966A0A">
        <w:t>Any remaining issues with performance or the setup instructions are worked out</w:t>
      </w:r>
      <w:r w:rsidR="00F5163C">
        <w:t xml:space="preserve"> with the System Administrators</w:t>
      </w:r>
    </w:p>
    <w:p w14:paraId="6833BF78" w14:textId="7914B037" w:rsidR="004F535A" w:rsidRPr="00966A0A" w:rsidRDefault="004F535A" w:rsidP="00586408">
      <w:pPr>
        <w:pStyle w:val="BodyTextBullet1"/>
      </w:pPr>
      <w:r w:rsidRPr="00966A0A">
        <w:t>The s</w:t>
      </w:r>
      <w:r w:rsidR="00F5163C">
        <w:t>etup instructions are finalized</w:t>
      </w:r>
    </w:p>
    <w:p w14:paraId="244553B5" w14:textId="29B924E5" w:rsidR="004F535A" w:rsidRDefault="004F535A" w:rsidP="00586408">
      <w:pPr>
        <w:pStyle w:val="BodyTextBullet1"/>
      </w:pPr>
      <w:r w:rsidRPr="00966A0A">
        <w:t>This is a tightly controlled environment and is as close to identical as possibl</w:t>
      </w:r>
      <w:r w:rsidR="00F5163C">
        <w:t>e to the Production environment</w:t>
      </w:r>
    </w:p>
    <w:p w14:paraId="342A7DFF" w14:textId="77777777" w:rsidR="00F5163C" w:rsidRPr="00966A0A" w:rsidRDefault="00F5163C" w:rsidP="00F5163C"/>
    <w:p w14:paraId="12A91CED" w14:textId="77777777" w:rsidR="004F535A" w:rsidRPr="00586408" w:rsidRDefault="004F535A" w:rsidP="006E5CF9">
      <w:pPr>
        <w:pStyle w:val="BodyText"/>
      </w:pPr>
      <w:r w:rsidRPr="00586408">
        <w:lastRenderedPageBreak/>
        <w:t>Production – Terremark Culpeper, VA</w:t>
      </w:r>
    </w:p>
    <w:p w14:paraId="7CC75F39" w14:textId="3EC922DC" w:rsidR="004F535A" w:rsidRPr="00966A0A" w:rsidRDefault="004F535A" w:rsidP="00586408">
      <w:pPr>
        <w:pStyle w:val="BodyTextBullet1"/>
      </w:pPr>
      <w:r w:rsidRPr="00966A0A">
        <w:t>The finalized s</w:t>
      </w:r>
      <w:r w:rsidR="00F5163C">
        <w:t>etup instructions are installed</w:t>
      </w:r>
    </w:p>
    <w:p w14:paraId="079D1794" w14:textId="454B1834" w:rsidR="004F535A" w:rsidRDefault="004F535A" w:rsidP="00C50990">
      <w:pPr>
        <w:pStyle w:val="BodyTextBullet1"/>
      </w:pPr>
      <w:r w:rsidRPr="00966A0A">
        <w:t>The e</w:t>
      </w:r>
      <w:r w:rsidR="00F5163C">
        <w:t>nvironment is closely monitored</w:t>
      </w:r>
    </w:p>
    <w:p w14:paraId="0512B8F3" w14:textId="77777777" w:rsidR="00F5163C" w:rsidRPr="00966A0A" w:rsidRDefault="00F5163C" w:rsidP="00586408"/>
    <w:p w14:paraId="309E44A2" w14:textId="77777777" w:rsidR="004F535A" w:rsidRPr="00586408" w:rsidRDefault="004F535A" w:rsidP="006E5CF9">
      <w:pPr>
        <w:pStyle w:val="BodyText"/>
      </w:pPr>
      <w:r w:rsidRPr="00586408">
        <w:t>Production Disaster Recovery (DR) – Terremark Miami, FL</w:t>
      </w:r>
    </w:p>
    <w:p w14:paraId="42BBD9B6" w14:textId="6CEC6B43" w:rsidR="004F535A" w:rsidRPr="00C50990" w:rsidRDefault="004F535A" w:rsidP="00C50990">
      <w:pPr>
        <w:pStyle w:val="BodyTextBullet1"/>
      </w:pPr>
      <w:r w:rsidRPr="00C50990">
        <w:t>This site provides hot failover capability so that services and data are maintained in the event of a fail</w:t>
      </w:r>
      <w:r w:rsidR="00F5163C">
        <w:t>ure in Production</w:t>
      </w:r>
    </w:p>
    <w:p w14:paraId="3B9BF34F" w14:textId="44DBEA84" w:rsidR="004F535A" w:rsidRPr="00C50990" w:rsidRDefault="004F535A" w:rsidP="00C50990">
      <w:pPr>
        <w:pStyle w:val="BodyTextBullet1"/>
      </w:pPr>
      <w:r w:rsidRPr="00C50990">
        <w:t>This environment is identica</w:t>
      </w:r>
      <w:r w:rsidR="00F5163C">
        <w:t>l to the Production environment</w:t>
      </w:r>
    </w:p>
    <w:p w14:paraId="68D1EF85" w14:textId="43C0A97D" w:rsidR="004F535A" w:rsidRPr="00C50990" w:rsidRDefault="004F535A" w:rsidP="00C50990">
      <w:pPr>
        <w:pStyle w:val="BodyTextBullet1"/>
      </w:pPr>
      <w:r w:rsidRPr="00C50990">
        <w:t>Once the change to Production is verified, the change is im</w:t>
      </w:r>
      <w:r w:rsidR="00F5163C">
        <w:t>plemented in the DR environment</w:t>
      </w:r>
    </w:p>
    <w:p w14:paraId="58DEA8A4" w14:textId="295E75F4" w:rsidR="004F535A" w:rsidRPr="00C50990" w:rsidRDefault="004F535A" w:rsidP="00C50990">
      <w:pPr>
        <w:pStyle w:val="BodyTextBullet1"/>
      </w:pPr>
      <w:r w:rsidRPr="00C50990">
        <w:t>The DR environment is in the Terremark Miami, FL data center. The environment is configured w</w:t>
      </w:r>
      <w:r w:rsidR="00F5163C">
        <w:t>ith an Active-Passive topology</w:t>
      </w:r>
    </w:p>
    <w:p w14:paraId="70F887EC" w14:textId="27DFD5FA" w:rsidR="004F535A" w:rsidRPr="00C50990" w:rsidRDefault="004F535A" w:rsidP="00C50990">
      <w:pPr>
        <w:pStyle w:val="BodyTextBullet1"/>
      </w:pPr>
      <w:r w:rsidRPr="00C50990">
        <w:t>The identity services components like CA IdentityMinder, CA SiteMinder, Provisioning Manager, CA report server, CA UARM would be configured to be on software loa</w:t>
      </w:r>
      <w:r w:rsidR="00F5163C">
        <w:t>d balanced on their local site</w:t>
      </w:r>
    </w:p>
    <w:p w14:paraId="09835B9A" w14:textId="3361639B" w:rsidR="004F535A" w:rsidRDefault="004F535A" w:rsidP="00C50990">
      <w:pPr>
        <w:pStyle w:val="BodyTextBullet1"/>
      </w:pPr>
      <w:r w:rsidRPr="00C50990">
        <w:t xml:space="preserve">There will be a directory and database synchronized across a private OC-12 connection between both sites. Multiple instances of CA Directory </w:t>
      </w:r>
      <w:proofErr w:type="gramStart"/>
      <w:r w:rsidRPr="00C50990">
        <w:t>are deployed</w:t>
      </w:r>
      <w:proofErr w:type="gramEnd"/>
      <w:r w:rsidRPr="00C50990">
        <w:t xml:space="preserve"> locally at Terremark Culpeper, VA and remotely at Terremark Miami, FL data centers in a multiwrite replication mode. Multiwrite replication is a mechanism for replicating updates to a number of instances to maintain that the user stores </w:t>
      </w:r>
      <w:proofErr w:type="gramStart"/>
      <w:r w:rsidRPr="00C50990">
        <w:t>are synchronized</w:t>
      </w:r>
      <w:proofErr w:type="gramEnd"/>
      <w:r w:rsidRPr="00C50990">
        <w:t xml:space="preserve"> for internal and external users.</w:t>
      </w:r>
    </w:p>
    <w:p w14:paraId="5B7F67AB" w14:textId="77777777" w:rsidR="00F5163C" w:rsidRPr="00C50990" w:rsidRDefault="00F5163C" w:rsidP="00F5163C"/>
    <w:p w14:paraId="0E0B0586" w14:textId="77777777" w:rsidR="005C6495" w:rsidRDefault="004F535A" w:rsidP="006E5CF9">
      <w:pPr>
        <w:pStyle w:val="BodyText"/>
      </w:pPr>
      <w:r w:rsidRPr="00966A0A">
        <w:t xml:space="preserve">Oracle Data Guard is utilized for database replication from the Production data center at Terremark Culpeper, VA to the disaster recovery data center at Terremark Miami, FL sending the archive logs at an incremental time span asynchronously down to as low as 1 </w:t>
      </w:r>
      <w:proofErr w:type="gramStart"/>
      <w:r w:rsidRPr="00966A0A">
        <w:t>second</w:t>
      </w:r>
      <w:proofErr w:type="gramEnd"/>
      <w:r w:rsidRPr="00966A0A">
        <w:t>.</w:t>
      </w:r>
    </w:p>
    <w:p w14:paraId="5CEAB944" w14:textId="77777777" w:rsidR="00F5163C" w:rsidRPr="00966A0A" w:rsidRDefault="00F5163C" w:rsidP="00F5163C"/>
    <w:p w14:paraId="77FA7CB1" w14:textId="1DBAC74F" w:rsidR="008926E1" w:rsidRPr="00966A0A" w:rsidRDefault="008926E1" w:rsidP="00AA5CCC">
      <w:pPr>
        <w:pStyle w:val="Heading4"/>
      </w:pPr>
      <w:bookmarkStart w:id="3420" w:name="_Toc419052042"/>
      <w:bookmarkStart w:id="3421" w:name="_Toc454362643"/>
      <w:r w:rsidRPr="00966A0A">
        <w:t>Conceptual Production String Diagram</w:t>
      </w:r>
      <w:bookmarkEnd w:id="3420"/>
      <w:bookmarkEnd w:id="3421"/>
    </w:p>
    <w:p w14:paraId="7C3FBDFB" w14:textId="492E7721" w:rsidR="0021296F" w:rsidRPr="00966A0A" w:rsidRDefault="00C46CDD" w:rsidP="006E5CF9">
      <w:pPr>
        <w:pStyle w:val="BodyText"/>
      </w:pPr>
      <w:r w:rsidRPr="00966A0A">
        <w:fldChar w:fldCharType="begin"/>
      </w:r>
      <w:r w:rsidRPr="00966A0A">
        <w:instrText xml:space="preserve"> REF _Ref417084399 \h </w:instrText>
      </w:r>
      <w:r w:rsidR="00966A0A">
        <w:instrText xml:space="preserve"> \* MERGEFORMAT </w:instrText>
      </w:r>
      <w:r w:rsidRPr="00966A0A">
        <w:fldChar w:fldCharType="separate"/>
      </w:r>
      <w:r w:rsidR="00BF35C8" w:rsidRPr="00C50990">
        <w:t xml:space="preserve">Figure </w:t>
      </w:r>
      <w:r w:rsidR="00BF35C8">
        <w:rPr>
          <w:noProof/>
        </w:rPr>
        <w:t>15</w:t>
      </w:r>
      <w:r w:rsidRPr="00966A0A">
        <w:fldChar w:fldCharType="end"/>
      </w:r>
      <w:proofErr w:type="gramStart"/>
      <w:r w:rsidR="006149E8">
        <w:t>5</w:t>
      </w:r>
      <w:proofErr w:type="gramEnd"/>
      <w:r w:rsidRPr="00966A0A">
        <w:t xml:space="preserve"> </w:t>
      </w:r>
      <w:r w:rsidR="0021296F" w:rsidRPr="00966A0A">
        <w:t xml:space="preserve">provides a logical view of the </w:t>
      </w:r>
      <w:r w:rsidR="00747B69" w:rsidRPr="00966A0A">
        <w:t>AcS 2.0</w:t>
      </w:r>
      <w:r w:rsidR="0021296F" w:rsidRPr="00966A0A">
        <w:t xml:space="preserve"> components. </w:t>
      </w:r>
    </w:p>
    <w:p w14:paraId="296B255C" w14:textId="3B0F3C86" w:rsidR="00F82A49" w:rsidRPr="00966A0A" w:rsidRDefault="004C2F1B" w:rsidP="006E5CF9">
      <w:pPr>
        <w:pStyle w:val="Figure"/>
      </w:pPr>
      <w:r w:rsidRPr="00966A0A">
        <w:rPr>
          <w:noProof/>
        </w:rPr>
        <w:lastRenderedPageBreak/>
        <w:drawing>
          <wp:inline distT="0" distB="0" distL="0" distR="0" wp14:anchorId="4BA9ACF5" wp14:editId="523D6244">
            <wp:extent cx="5020376" cy="6535062"/>
            <wp:effectExtent l="19050" t="19050" r="27940" b="18415"/>
            <wp:docPr id="450" name="Picture 450" descr="Image captures the logical network string diagram." title="Logival Network String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4.PNG"/>
                    <pic:cNvPicPr/>
                  </pic:nvPicPr>
                  <pic:blipFill>
                    <a:blip r:embed="rId34">
                      <a:extLst>
                        <a:ext uri="{28A0092B-C50C-407E-A947-70E740481C1C}">
                          <a14:useLocalDpi xmlns:a14="http://schemas.microsoft.com/office/drawing/2010/main" val="0"/>
                        </a:ext>
                      </a:extLst>
                    </a:blip>
                    <a:stretch>
                      <a:fillRect/>
                    </a:stretch>
                  </pic:blipFill>
                  <pic:spPr>
                    <a:xfrm>
                      <a:off x="0" y="0"/>
                      <a:ext cx="5020376" cy="6535062"/>
                    </a:xfrm>
                    <a:prstGeom prst="rect">
                      <a:avLst/>
                    </a:prstGeom>
                    <a:ln w="6350">
                      <a:solidFill>
                        <a:schemeClr val="tx1"/>
                      </a:solidFill>
                    </a:ln>
                  </pic:spPr>
                </pic:pic>
              </a:graphicData>
            </a:graphic>
          </wp:inline>
        </w:drawing>
      </w:r>
    </w:p>
    <w:p w14:paraId="18447D7B" w14:textId="568F2799" w:rsidR="0021296F" w:rsidRDefault="00664740" w:rsidP="0066014B">
      <w:pPr>
        <w:pStyle w:val="Caption"/>
      </w:pPr>
      <w:bookmarkStart w:id="3422" w:name="_Ref417084399"/>
      <w:bookmarkStart w:id="3423" w:name="_Toc417087313"/>
      <w:bookmarkStart w:id="3424" w:name="_Toc419500426"/>
      <w:bookmarkStart w:id="3425" w:name="_Toc423186052"/>
      <w:bookmarkStart w:id="3426" w:name="_Toc454362927"/>
      <w:r w:rsidRPr="00C50990">
        <w:t xml:space="preserve">Figure </w:t>
      </w:r>
      <w:r w:rsidR="00862264">
        <w:fldChar w:fldCharType="begin"/>
      </w:r>
      <w:r w:rsidR="00862264">
        <w:instrText xml:space="preserve"> SEQ Figure \* ARABIC </w:instrText>
      </w:r>
      <w:r w:rsidR="00862264">
        <w:fldChar w:fldCharType="separate"/>
      </w:r>
      <w:r w:rsidR="00BF35C8">
        <w:rPr>
          <w:noProof/>
        </w:rPr>
        <w:t>15</w:t>
      </w:r>
      <w:r w:rsidR="00862264">
        <w:rPr>
          <w:noProof/>
        </w:rPr>
        <w:fldChar w:fldCharType="end"/>
      </w:r>
      <w:bookmarkEnd w:id="3422"/>
      <w:r w:rsidRPr="00C50990">
        <w:t>: Logical Network String Diagram</w:t>
      </w:r>
      <w:bookmarkEnd w:id="3423"/>
      <w:bookmarkEnd w:id="3424"/>
      <w:bookmarkEnd w:id="3425"/>
      <w:bookmarkEnd w:id="3426"/>
    </w:p>
    <w:p w14:paraId="17EFB1BB" w14:textId="77777777" w:rsidR="00F5163C" w:rsidRPr="00F5163C" w:rsidRDefault="00F5163C" w:rsidP="00F5163C"/>
    <w:p w14:paraId="77FA7CB7" w14:textId="77777777" w:rsidR="001C5762" w:rsidRPr="00C50990" w:rsidRDefault="001C5762" w:rsidP="00C50990">
      <w:pPr>
        <w:pStyle w:val="Heading1"/>
      </w:pPr>
      <w:bookmarkStart w:id="3427" w:name="_Toc419052043"/>
      <w:bookmarkStart w:id="3428" w:name="_Toc454362644"/>
      <w:r w:rsidRPr="00C50990">
        <w:t>System Architecture</w:t>
      </w:r>
      <w:bookmarkEnd w:id="3427"/>
      <w:bookmarkEnd w:id="3428"/>
    </w:p>
    <w:p w14:paraId="77FA7CB8" w14:textId="3A010542" w:rsidR="001C5762" w:rsidRDefault="0092058F" w:rsidP="006E5CF9">
      <w:pPr>
        <w:pStyle w:val="BodyText"/>
      </w:pPr>
      <w:r w:rsidRPr="00966A0A">
        <w:t xml:space="preserve">The </w:t>
      </w:r>
      <w:r w:rsidR="00747B69" w:rsidRPr="00966A0A">
        <w:t>AcS 2.0</w:t>
      </w:r>
      <w:r w:rsidRPr="00966A0A">
        <w:t xml:space="preserve"> system architecture includes the hardware, software, and communication architectures. The hardware architecture describes the physical components needed in the system and their relationship to one another. The software architecture describes the software products, </w:t>
      </w:r>
      <w:r w:rsidRPr="00966A0A">
        <w:lastRenderedPageBreak/>
        <w:t xml:space="preserve">components, and code needed to provide the </w:t>
      </w:r>
      <w:r w:rsidR="00747B69" w:rsidRPr="00966A0A">
        <w:t>AcS 2.0</w:t>
      </w:r>
      <w:r w:rsidRPr="00966A0A">
        <w:t>. The communication architecture describes the connection and security requirements needed between the hardware components.</w:t>
      </w:r>
    </w:p>
    <w:p w14:paraId="61822368" w14:textId="77777777" w:rsidR="00F5163C" w:rsidRPr="00966A0A" w:rsidRDefault="00F5163C" w:rsidP="00F5163C"/>
    <w:p w14:paraId="77FA7CB9" w14:textId="58344542" w:rsidR="001C5762" w:rsidRPr="00966A0A" w:rsidRDefault="001C5762" w:rsidP="00AA5CCC">
      <w:pPr>
        <w:pStyle w:val="Heading2"/>
      </w:pPr>
      <w:bookmarkStart w:id="3429" w:name="_Toc419052044"/>
      <w:bookmarkStart w:id="3430" w:name="_Toc454362645"/>
      <w:r w:rsidRPr="00966A0A">
        <w:t>Hardware Architecture</w:t>
      </w:r>
      <w:bookmarkEnd w:id="3429"/>
      <w:bookmarkEnd w:id="3430"/>
    </w:p>
    <w:p w14:paraId="77FA7CBA" w14:textId="21C83CEE" w:rsidR="001C5762" w:rsidRPr="00966A0A" w:rsidRDefault="00F47479" w:rsidP="006E5CF9">
      <w:pPr>
        <w:pStyle w:val="BodyText"/>
      </w:pPr>
      <w:r w:rsidRPr="00966A0A">
        <w:t xml:space="preserve">At the hardware level, SSOi consists of servers built on VMware ESX virtual machines, SAN, DataPower appliances, F5 Big IP Load Balancers, and Cisco firewalls and switches. </w:t>
      </w:r>
      <w:r w:rsidR="0092058F" w:rsidRPr="00966A0A">
        <w:t xml:space="preserve">The following diagram, </w:t>
      </w:r>
      <w:r w:rsidR="00C46CDD" w:rsidRPr="00966A0A">
        <w:fldChar w:fldCharType="begin"/>
      </w:r>
      <w:r w:rsidR="00C46CDD" w:rsidRPr="00966A0A">
        <w:instrText xml:space="preserve"> REF _Ref417084435 \h </w:instrText>
      </w:r>
      <w:r w:rsidR="00966A0A">
        <w:instrText xml:space="preserve"> \* MERGEFORMAT </w:instrText>
      </w:r>
      <w:r w:rsidR="00C46CDD" w:rsidRPr="00966A0A">
        <w:fldChar w:fldCharType="separate"/>
      </w:r>
      <w:r w:rsidR="00BF35C8" w:rsidRPr="00966A0A">
        <w:t xml:space="preserve">Figure </w:t>
      </w:r>
      <w:r w:rsidR="00BF35C8">
        <w:rPr>
          <w:noProof/>
        </w:rPr>
        <w:t>16</w:t>
      </w:r>
      <w:r w:rsidR="00C46CDD" w:rsidRPr="00966A0A">
        <w:fldChar w:fldCharType="end"/>
      </w:r>
      <w:proofErr w:type="gramStart"/>
      <w:r w:rsidR="006149E8">
        <w:t>6</w:t>
      </w:r>
      <w:proofErr w:type="gramEnd"/>
      <w:r w:rsidR="0092058F" w:rsidRPr="00966A0A">
        <w:t xml:space="preserve">, shows the </w:t>
      </w:r>
      <w:r w:rsidR="00747B69" w:rsidRPr="00966A0A">
        <w:t>AcS 2.0</w:t>
      </w:r>
      <w:r w:rsidR="0092058F" w:rsidRPr="00966A0A">
        <w:t xml:space="preserve"> hardware architecture and network topology.</w:t>
      </w:r>
    </w:p>
    <w:p w14:paraId="7CE20D37" w14:textId="77777777" w:rsidR="00664740" w:rsidRPr="00966A0A" w:rsidRDefault="0092058F" w:rsidP="006E5CF9">
      <w:pPr>
        <w:pStyle w:val="Figure"/>
      </w:pPr>
      <w:r w:rsidRPr="00966A0A">
        <w:rPr>
          <w:noProof/>
        </w:rPr>
        <w:drawing>
          <wp:inline distT="0" distB="0" distL="0" distR="0" wp14:anchorId="1AC5F8FC" wp14:editId="694C39E3">
            <wp:extent cx="5934710" cy="4770120"/>
            <wp:effectExtent l="19050" t="19050" r="27940" b="11430"/>
            <wp:docPr id="57" name="Picture 57" descr="Image captures the network communication architecture." title="Network Communication Architect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4710" cy="4770120"/>
                    </a:xfrm>
                    <a:prstGeom prst="rect">
                      <a:avLst/>
                    </a:prstGeom>
                    <a:noFill/>
                    <a:ln w="6350">
                      <a:solidFill>
                        <a:schemeClr val="tx1"/>
                      </a:solidFill>
                    </a:ln>
                  </pic:spPr>
                </pic:pic>
              </a:graphicData>
            </a:graphic>
          </wp:inline>
        </w:drawing>
      </w:r>
    </w:p>
    <w:p w14:paraId="519E2DAA" w14:textId="4CCA5E33" w:rsidR="0092058F" w:rsidRDefault="00664740" w:rsidP="00586408">
      <w:pPr>
        <w:pStyle w:val="Caption"/>
        <w:rPr>
          <w:rFonts w:cs="Times New Roman"/>
        </w:rPr>
      </w:pPr>
      <w:bookmarkStart w:id="3431" w:name="_Ref417084435"/>
      <w:bookmarkStart w:id="3432" w:name="_Toc417087314"/>
      <w:bookmarkStart w:id="3433" w:name="_Toc419500427"/>
      <w:bookmarkStart w:id="3434" w:name="_Toc423186053"/>
      <w:bookmarkStart w:id="3435" w:name="_Toc45436292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16</w:t>
      </w:r>
      <w:r w:rsidR="00791CEA" w:rsidRPr="00966A0A">
        <w:rPr>
          <w:rFonts w:cs="Times New Roman"/>
          <w:noProof/>
        </w:rPr>
        <w:fldChar w:fldCharType="end"/>
      </w:r>
      <w:bookmarkEnd w:id="3431"/>
      <w:r w:rsidRPr="00966A0A">
        <w:rPr>
          <w:rFonts w:cs="Times New Roman"/>
        </w:rPr>
        <w:t>: Network Communication Architecture</w:t>
      </w:r>
      <w:bookmarkEnd w:id="3432"/>
      <w:bookmarkEnd w:id="3433"/>
      <w:bookmarkEnd w:id="3434"/>
      <w:bookmarkEnd w:id="3435"/>
    </w:p>
    <w:p w14:paraId="2C559CE5" w14:textId="77777777" w:rsidR="00CB44AC" w:rsidRPr="00CB44AC" w:rsidRDefault="00CB44AC" w:rsidP="00CB44AC"/>
    <w:p w14:paraId="71A4827A" w14:textId="77777777" w:rsidR="00CB44AC" w:rsidRDefault="00CB44AC">
      <w:pPr>
        <w:spacing w:before="0" w:after="0"/>
        <w:rPr>
          <w:sz w:val="24"/>
          <w:szCs w:val="20"/>
        </w:rPr>
      </w:pPr>
      <w:r>
        <w:br w:type="page"/>
      </w:r>
    </w:p>
    <w:p w14:paraId="7F96724B" w14:textId="46602627" w:rsidR="0092058F" w:rsidRPr="00966A0A" w:rsidRDefault="0092058F" w:rsidP="006E5CF9">
      <w:pPr>
        <w:pStyle w:val="BodyText"/>
      </w:pPr>
      <w:r w:rsidRPr="00966A0A">
        <w:lastRenderedPageBreak/>
        <w:t xml:space="preserve">The following table provides information for the hardware appliances used for the VA </w:t>
      </w:r>
      <w:r w:rsidR="00E80A17" w:rsidRPr="00966A0A">
        <w:t xml:space="preserve">SSOi </w:t>
      </w:r>
      <w:r w:rsidRPr="00966A0A">
        <w:t xml:space="preserve">solution. </w:t>
      </w:r>
    </w:p>
    <w:p w14:paraId="71E80393" w14:textId="60D1ECC0" w:rsidR="001D3F52" w:rsidRPr="00966A0A" w:rsidRDefault="001D3F52" w:rsidP="00661B4F">
      <w:pPr>
        <w:pStyle w:val="Caption"/>
        <w:rPr>
          <w:rFonts w:cs="Times New Roman"/>
        </w:rPr>
      </w:pPr>
      <w:bookmarkStart w:id="3436" w:name="_Toc417087279"/>
      <w:bookmarkStart w:id="3437" w:name="_Toc449905392"/>
      <w:bookmarkStart w:id="3438" w:name="_Toc454363016"/>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9</w:t>
      </w:r>
      <w:r w:rsidR="00791CEA" w:rsidRPr="00966A0A">
        <w:rPr>
          <w:rFonts w:cs="Times New Roman"/>
          <w:noProof/>
        </w:rPr>
        <w:fldChar w:fldCharType="end"/>
      </w:r>
      <w:r w:rsidRPr="00966A0A">
        <w:rPr>
          <w:rFonts w:cs="Times New Roman"/>
        </w:rPr>
        <w:t>: Hard</w:t>
      </w:r>
      <w:r w:rsidRPr="00966A0A">
        <w:rPr>
          <w:rStyle w:val="CaptionChar"/>
          <w:rFonts w:cs="Times New Roman"/>
        </w:rPr>
        <w:t>w</w:t>
      </w:r>
      <w:r w:rsidRPr="00966A0A">
        <w:rPr>
          <w:rFonts w:cs="Times New Roman"/>
        </w:rPr>
        <w:t>are Appliance</w:t>
      </w:r>
      <w:bookmarkEnd w:id="3436"/>
      <w:bookmarkEnd w:id="3437"/>
      <w:bookmarkEnd w:id="343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Hardware Appliance"/>
        <w:tblDescription w:val="Table captures the Hardware Appliance."/>
      </w:tblPr>
      <w:tblGrid>
        <w:gridCol w:w="1499"/>
        <w:gridCol w:w="3576"/>
        <w:gridCol w:w="4285"/>
      </w:tblGrid>
      <w:tr w:rsidR="0066014B" w:rsidRPr="00966A0A" w14:paraId="03DA2A64" w14:textId="77777777" w:rsidTr="0066014B">
        <w:trPr>
          <w:cantSplit/>
          <w:tblHeader/>
          <w:jc w:val="center"/>
        </w:trPr>
        <w:tc>
          <w:tcPr>
            <w:tcW w:w="801" w:type="pct"/>
            <w:shd w:val="clear" w:color="auto" w:fill="D9D9D9" w:themeFill="background1" w:themeFillShade="D9"/>
            <w:vAlign w:val="center"/>
          </w:tcPr>
          <w:p w14:paraId="499ABB96" w14:textId="77777777" w:rsidR="009D5511" w:rsidRPr="00586408" w:rsidRDefault="009D5511" w:rsidP="00586408">
            <w:pPr>
              <w:pStyle w:val="TableHeadingCentered"/>
              <w:rPr>
                <w:b w:val="0"/>
              </w:rPr>
            </w:pPr>
            <w:r w:rsidRPr="00586408">
              <w:t>Hardware Appliance</w:t>
            </w:r>
          </w:p>
        </w:tc>
        <w:tc>
          <w:tcPr>
            <w:tcW w:w="1910" w:type="pct"/>
            <w:shd w:val="clear" w:color="auto" w:fill="D9D9D9" w:themeFill="background1" w:themeFillShade="D9"/>
            <w:vAlign w:val="center"/>
          </w:tcPr>
          <w:p w14:paraId="501B55FD" w14:textId="77777777" w:rsidR="009D5511" w:rsidRPr="00586408" w:rsidRDefault="009D5511" w:rsidP="00586408">
            <w:pPr>
              <w:pStyle w:val="TableHeadingCentered"/>
              <w:rPr>
                <w:b w:val="0"/>
              </w:rPr>
            </w:pPr>
            <w:r w:rsidRPr="00586408">
              <w:t>Descriptions</w:t>
            </w:r>
          </w:p>
        </w:tc>
        <w:tc>
          <w:tcPr>
            <w:tcW w:w="2289" w:type="pct"/>
            <w:shd w:val="clear" w:color="auto" w:fill="D9D9D9" w:themeFill="background1" w:themeFillShade="D9"/>
            <w:vAlign w:val="center"/>
          </w:tcPr>
          <w:p w14:paraId="43BEA559" w14:textId="77777777" w:rsidR="009D5511" w:rsidRPr="00586408" w:rsidRDefault="009D5511" w:rsidP="00586408">
            <w:pPr>
              <w:pStyle w:val="TableHeadingCentered"/>
              <w:rPr>
                <w:b w:val="0"/>
              </w:rPr>
            </w:pPr>
            <w:r w:rsidRPr="00586408">
              <w:t>High Availability (HA)</w:t>
            </w:r>
          </w:p>
        </w:tc>
      </w:tr>
      <w:tr w:rsidR="009D5511" w:rsidRPr="00966A0A" w14:paraId="7DC60198" w14:textId="77777777" w:rsidTr="00586408">
        <w:trPr>
          <w:cantSplit/>
          <w:jc w:val="center"/>
        </w:trPr>
        <w:tc>
          <w:tcPr>
            <w:tcW w:w="801" w:type="pct"/>
            <w:shd w:val="clear" w:color="auto" w:fill="auto"/>
            <w:vAlign w:val="center"/>
          </w:tcPr>
          <w:p w14:paraId="1FB6001B" w14:textId="77777777" w:rsidR="009D5511" w:rsidRPr="00586408" w:rsidRDefault="009D5511" w:rsidP="00586408">
            <w:pPr>
              <w:pStyle w:val="TableText"/>
            </w:pPr>
            <w:r w:rsidRPr="00586408">
              <w:t xml:space="preserve">IBM DataPower </w:t>
            </w:r>
          </w:p>
        </w:tc>
        <w:tc>
          <w:tcPr>
            <w:tcW w:w="1910" w:type="pct"/>
            <w:shd w:val="clear" w:color="auto" w:fill="auto"/>
            <w:vAlign w:val="center"/>
          </w:tcPr>
          <w:p w14:paraId="242EC26F" w14:textId="77777777" w:rsidR="009D5511" w:rsidRPr="00586408" w:rsidRDefault="009D5511" w:rsidP="00586408">
            <w:pPr>
              <w:pStyle w:val="TableText"/>
            </w:pPr>
            <w:r w:rsidRPr="00586408">
              <w:t>A critical component of AcS infrastructure to securing web service message flows as a proxy using IBM DataPower Appliance</w:t>
            </w:r>
          </w:p>
        </w:tc>
        <w:tc>
          <w:tcPr>
            <w:tcW w:w="2289" w:type="pct"/>
            <w:shd w:val="clear" w:color="auto" w:fill="auto"/>
            <w:vAlign w:val="center"/>
          </w:tcPr>
          <w:p w14:paraId="30E5DFC3" w14:textId="522AB6E8" w:rsidR="009D5511" w:rsidRPr="00586408" w:rsidRDefault="009D5511" w:rsidP="00586408">
            <w:pPr>
              <w:pStyle w:val="TableText"/>
            </w:pPr>
            <w:r w:rsidRPr="00586408">
              <w:t xml:space="preserve">For </w:t>
            </w:r>
            <w:r w:rsidR="009E7314" w:rsidRPr="00586408">
              <w:t xml:space="preserve">high availability </w:t>
            </w:r>
            <w:r w:rsidRPr="00586408">
              <w:t xml:space="preserve">configuration, the DataPower XI52 appliances will reside behind a Citrix Netscaler. </w:t>
            </w:r>
            <w:proofErr w:type="gramStart"/>
            <w:r w:rsidRPr="00586408">
              <w:t>This setup will have no effect on the existing DataPower configurations, as each transaction will be independent and processed separately by each DataPower appliance.</w:t>
            </w:r>
            <w:proofErr w:type="gramEnd"/>
            <w:r w:rsidRPr="00586408">
              <w:t xml:space="preserve"> The load balancer will serve as a reverse-proxy to distribute network traffic. The goal is to improve the overall burden of a single machine by enabling an industry standard algorithm.</w:t>
            </w:r>
          </w:p>
        </w:tc>
      </w:tr>
    </w:tbl>
    <w:p w14:paraId="4390E196" w14:textId="77777777" w:rsidR="00CB44AC" w:rsidRDefault="00CB44AC" w:rsidP="00CB44AC"/>
    <w:p w14:paraId="63FAFCE7" w14:textId="33BFB66B" w:rsidR="00135F68" w:rsidRPr="00966A0A" w:rsidRDefault="00135F68" w:rsidP="00586408">
      <w:pPr>
        <w:pStyle w:val="BodyText"/>
      </w:pPr>
      <w:r w:rsidRPr="00966A0A">
        <w:t xml:space="preserve">The uniform resource locators (URLs) for SSOi for </w:t>
      </w:r>
      <w:r w:rsidR="009E7314" w:rsidRPr="00966A0A">
        <w:t>Production</w:t>
      </w:r>
      <w:r w:rsidRPr="00966A0A">
        <w:t xml:space="preserve">, </w:t>
      </w:r>
      <w:r w:rsidR="009E7314" w:rsidRPr="00966A0A">
        <w:t xml:space="preserve">Pre-Production, </w:t>
      </w:r>
      <w:r w:rsidRPr="00966A0A">
        <w:t xml:space="preserve">and SQA are in the table below. The </w:t>
      </w:r>
      <w:proofErr w:type="gramStart"/>
      <w:r w:rsidRPr="00966A0A">
        <w:t>AcS</w:t>
      </w:r>
      <w:proofErr w:type="gramEnd"/>
      <w:r w:rsidRPr="00966A0A">
        <w:t xml:space="preserve"> components residing in the DMZ are the external</w:t>
      </w:r>
      <w:r w:rsidR="009E7314" w:rsidRPr="00966A0A">
        <w:t>ly</w:t>
      </w:r>
      <w:r w:rsidRPr="00966A0A">
        <w:t xml:space="preserve"> facing web servers that contain the CSP pages and federation components. These components will be load balanced by the Citrix Netscalers located in the Terremark </w:t>
      </w:r>
      <w:r w:rsidR="009E7314" w:rsidRPr="00966A0A">
        <w:t>general support system (</w:t>
      </w:r>
      <w:r w:rsidRPr="00966A0A">
        <w:t>GSS</w:t>
      </w:r>
      <w:r w:rsidR="009E7314" w:rsidRPr="00966A0A">
        <w:t>)</w:t>
      </w:r>
      <w:r w:rsidRPr="00966A0A">
        <w:t xml:space="preserve">. DataPower, along with the remaining </w:t>
      </w:r>
      <w:proofErr w:type="gramStart"/>
      <w:r w:rsidRPr="00966A0A">
        <w:t>AcS</w:t>
      </w:r>
      <w:proofErr w:type="gramEnd"/>
      <w:r w:rsidRPr="00966A0A">
        <w:t xml:space="preserve"> application components, will reside in the GSS. The following table provides details on the </w:t>
      </w:r>
      <w:r w:rsidR="00747B69" w:rsidRPr="00966A0A">
        <w:t>AcS 2.0</w:t>
      </w:r>
      <w:r w:rsidRPr="00966A0A">
        <w:t xml:space="preserve"> machines such as ports, URLs, </w:t>
      </w:r>
      <w:r w:rsidR="009E7314" w:rsidRPr="00966A0A">
        <w:t xml:space="preserve">and </w:t>
      </w:r>
      <w:r w:rsidRPr="00966A0A">
        <w:t>protocols hostnames for each application in every environment.</w:t>
      </w:r>
    </w:p>
    <w:p w14:paraId="5519BF1D" w14:textId="1511F5EB" w:rsidR="00FA5A74" w:rsidRPr="00A2334F" w:rsidRDefault="00E8129D" w:rsidP="00A2334F">
      <w:pPr>
        <w:pStyle w:val="Caption"/>
      </w:pPr>
      <w:bookmarkStart w:id="3439" w:name="_Toc372715497"/>
      <w:bookmarkStart w:id="3440" w:name="_Toc381591464"/>
      <w:bookmarkStart w:id="3441" w:name="_Toc396391486"/>
      <w:bookmarkStart w:id="3442" w:name="_Toc414626350"/>
      <w:bookmarkStart w:id="3443" w:name="_Toc417087280"/>
      <w:bookmarkStart w:id="3444" w:name="_Toc449905393"/>
      <w:bookmarkStart w:id="3445" w:name="_Toc454363017"/>
      <w:r w:rsidRPr="00A2334F">
        <w:t>Table</w:t>
      </w:r>
      <w:r w:rsidR="001D3F52" w:rsidRPr="00A2334F">
        <w:t xml:space="preserve"> </w:t>
      </w:r>
      <w:r w:rsidR="00862264">
        <w:fldChar w:fldCharType="begin"/>
      </w:r>
      <w:r w:rsidR="00862264">
        <w:instrText xml:space="preserve"> SEQ Table \* ARABIC </w:instrText>
      </w:r>
      <w:r w:rsidR="00862264">
        <w:fldChar w:fldCharType="separate"/>
      </w:r>
      <w:r w:rsidR="00BF35C8">
        <w:rPr>
          <w:noProof/>
        </w:rPr>
        <w:t>10</w:t>
      </w:r>
      <w:r w:rsidR="00862264">
        <w:rPr>
          <w:noProof/>
        </w:rPr>
        <w:fldChar w:fldCharType="end"/>
      </w:r>
      <w:r w:rsidR="001D3F52" w:rsidRPr="00A2334F">
        <w:t>:</w:t>
      </w:r>
      <w:r w:rsidR="00FA5A74" w:rsidRPr="00A2334F">
        <w:t xml:space="preserve"> Virtual Machines and Appliances</w:t>
      </w:r>
      <w:bookmarkEnd w:id="3439"/>
      <w:bookmarkEnd w:id="3440"/>
      <w:bookmarkEnd w:id="3441"/>
      <w:bookmarkEnd w:id="3442"/>
      <w:bookmarkEnd w:id="3443"/>
      <w:r w:rsidR="006550E5" w:rsidRPr="00A2334F">
        <w:t xml:space="preserve"> – SQA (AITC)</w:t>
      </w:r>
      <w:bookmarkEnd w:id="3444"/>
      <w:bookmarkEnd w:id="3445"/>
    </w:p>
    <w:tbl>
      <w:tblPr>
        <w:tblW w:w="9360" w:type="dxa"/>
        <w:jc w:val="center"/>
        <w:tblLayout w:type="fixed"/>
        <w:tblCellMar>
          <w:left w:w="115" w:type="dxa"/>
          <w:right w:w="115" w:type="dxa"/>
        </w:tblCellMar>
        <w:tblLook w:val="04A0" w:firstRow="1" w:lastRow="0" w:firstColumn="1" w:lastColumn="0" w:noHBand="0" w:noVBand="1"/>
        <w:tblCaption w:val="Virtual Machines and Appliances - SQA (AITC)"/>
        <w:tblDescription w:val="Table capturs the virtual machines and appliances located at SQA (AITC)."/>
      </w:tblPr>
      <w:tblGrid>
        <w:gridCol w:w="3510"/>
        <w:gridCol w:w="1082"/>
        <w:gridCol w:w="1258"/>
        <w:gridCol w:w="3510"/>
      </w:tblGrid>
      <w:tr w:rsidR="0066014B" w:rsidRPr="00966A0A" w14:paraId="21896D67" w14:textId="77777777" w:rsidTr="0066014B">
        <w:trPr>
          <w:cantSplit/>
          <w:trHeight w:val="20"/>
          <w:tblHeader/>
          <w:jc w:val="center"/>
        </w:trPr>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D16665D" w14:textId="77777777" w:rsidR="00DE0DD3" w:rsidRPr="00966A0A" w:rsidRDefault="00DE0DD3" w:rsidP="00586408">
            <w:pPr>
              <w:pStyle w:val="TableHeadingCentered"/>
            </w:pPr>
            <w:r w:rsidRPr="00966A0A">
              <w:t>Application</w:t>
            </w:r>
          </w:p>
        </w:tc>
        <w:tc>
          <w:tcPr>
            <w:tcW w:w="578"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3B14CDA" w14:textId="0A8C98AE" w:rsidR="00EE5E15" w:rsidRDefault="00EE5E15" w:rsidP="00D51FCE">
            <w:pPr>
              <w:pStyle w:val="TableHeadingCentered"/>
            </w:pPr>
            <w:r>
              <w:t>#</w:t>
            </w:r>
            <w:r w:rsidR="00DE0DD3" w:rsidRPr="00966A0A">
              <w:t xml:space="preserve"> </w:t>
            </w:r>
          </w:p>
          <w:p w14:paraId="5F61F110" w14:textId="43DE0C94" w:rsidR="00DE0DD3" w:rsidRPr="00966A0A" w:rsidRDefault="00DE0DD3" w:rsidP="00586408">
            <w:pPr>
              <w:pStyle w:val="TableHeadingCentered"/>
            </w:pPr>
            <w:r w:rsidRPr="00966A0A">
              <w:t>of VMs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tcPr>
          <w:p w14:paraId="38956B40" w14:textId="4ECA0FFF" w:rsidR="00EE5E15" w:rsidRDefault="00EE5E15" w:rsidP="00D51FCE">
            <w:pPr>
              <w:pStyle w:val="TableHeadingCentered"/>
            </w:pPr>
            <w:r>
              <w:t xml:space="preserve"># </w:t>
            </w:r>
            <w:r w:rsidR="00DE0DD3" w:rsidRPr="00966A0A">
              <w:t xml:space="preserve">of </w:t>
            </w:r>
          </w:p>
          <w:p w14:paraId="555C616B" w14:textId="77777777" w:rsidR="00EE5E15" w:rsidRDefault="00DE0DD3" w:rsidP="00D51FCE">
            <w:pPr>
              <w:pStyle w:val="TableHeadingCentered"/>
            </w:pPr>
            <w:r w:rsidRPr="00966A0A">
              <w:t xml:space="preserve">Physical </w:t>
            </w:r>
          </w:p>
          <w:p w14:paraId="4B69CB01" w14:textId="54123A4F" w:rsidR="00DE0DD3" w:rsidRPr="00966A0A" w:rsidRDefault="00DE0DD3" w:rsidP="00586408">
            <w:pPr>
              <w:pStyle w:val="TableHeadingCentered"/>
            </w:pPr>
            <w:r w:rsidRPr="00966A0A">
              <w:t>Servers</w:t>
            </w:r>
          </w:p>
        </w:tc>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49DB730" w14:textId="77777777" w:rsidR="00DE0DD3" w:rsidRPr="00966A0A" w:rsidRDefault="00DE0DD3" w:rsidP="00586408">
            <w:pPr>
              <w:pStyle w:val="TableHeadingCentered"/>
            </w:pPr>
            <w:r w:rsidRPr="00966A0A">
              <w:t>Hostname</w:t>
            </w:r>
          </w:p>
        </w:tc>
      </w:tr>
      <w:tr w:rsidR="0066014B" w:rsidRPr="00966A0A" w14:paraId="4D1154EB"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vAlign w:val="center"/>
            <w:hideMark/>
          </w:tcPr>
          <w:p w14:paraId="3036CE67" w14:textId="77777777" w:rsidR="00DE0DD3" w:rsidRPr="00586408" w:rsidRDefault="00DE0DD3" w:rsidP="00586408">
            <w:pPr>
              <w:pStyle w:val="TableText"/>
            </w:pPr>
            <w:r w:rsidRPr="00586408">
              <w:t>CSP, IP, Federation Services WebUI, SPS, WSS</w:t>
            </w:r>
          </w:p>
          <w:p w14:paraId="419911EC" w14:textId="77777777" w:rsidR="00DE0DD3" w:rsidRPr="00586408" w:rsidRDefault="00DE0DD3" w:rsidP="00586408">
            <w:pPr>
              <w:pStyle w:val="TableText"/>
            </w:pPr>
            <w:r w:rsidRPr="00586408">
              <w:t>(IIS- Single instance on each, Tomcat)</w:t>
            </w:r>
          </w:p>
        </w:tc>
        <w:tc>
          <w:tcPr>
            <w:tcW w:w="578" w:type="pct"/>
            <w:tcBorders>
              <w:top w:val="nil"/>
              <w:left w:val="nil"/>
              <w:bottom w:val="single" w:sz="4" w:space="0" w:color="auto"/>
              <w:right w:val="single" w:sz="4" w:space="0" w:color="auto"/>
            </w:tcBorders>
            <w:shd w:val="clear" w:color="auto" w:fill="auto"/>
            <w:vAlign w:val="center"/>
            <w:hideMark/>
          </w:tcPr>
          <w:p w14:paraId="28514FAC" w14:textId="77777777" w:rsidR="00DE0DD3" w:rsidRPr="00586408" w:rsidRDefault="00DE0DD3" w:rsidP="00586408">
            <w:pPr>
              <w:pStyle w:val="TableText"/>
              <w:jc w:val="center"/>
            </w:pPr>
            <w:r w:rsidRPr="00586408">
              <w:t>5</w:t>
            </w:r>
          </w:p>
        </w:tc>
        <w:tc>
          <w:tcPr>
            <w:tcW w:w="672" w:type="pct"/>
            <w:tcBorders>
              <w:top w:val="nil"/>
              <w:left w:val="nil"/>
              <w:bottom w:val="single" w:sz="4" w:space="0" w:color="auto"/>
              <w:right w:val="single" w:sz="4" w:space="0" w:color="auto"/>
            </w:tcBorders>
            <w:shd w:val="clear" w:color="auto" w:fill="auto"/>
            <w:vAlign w:val="center"/>
          </w:tcPr>
          <w:p w14:paraId="526A3128" w14:textId="77777777" w:rsidR="00DE0DD3" w:rsidRPr="00586408" w:rsidRDefault="00DE0DD3" w:rsidP="00586408">
            <w:pPr>
              <w:pStyle w:val="TableText"/>
              <w:jc w:val="center"/>
            </w:pPr>
            <w:r w:rsidRPr="00586408">
              <w:t>N/A</w:t>
            </w:r>
          </w:p>
        </w:tc>
        <w:tc>
          <w:tcPr>
            <w:tcW w:w="1875" w:type="pct"/>
            <w:tcBorders>
              <w:top w:val="nil"/>
              <w:left w:val="single" w:sz="4" w:space="0" w:color="auto"/>
              <w:bottom w:val="single" w:sz="4" w:space="0" w:color="auto"/>
              <w:right w:val="single" w:sz="4" w:space="0" w:color="auto"/>
            </w:tcBorders>
            <w:shd w:val="clear" w:color="auto" w:fill="auto"/>
            <w:vAlign w:val="center"/>
            <w:hideMark/>
          </w:tcPr>
          <w:p w14:paraId="4EECA3CC" w14:textId="0366F6A6" w:rsidR="00DE0DD3" w:rsidRPr="00586408" w:rsidRDefault="00744C46" w:rsidP="00586408">
            <w:pPr>
              <w:pStyle w:val="TableText"/>
            </w:pPr>
            <w:r>
              <w:t>xxxxx</w:t>
            </w:r>
          </w:p>
          <w:p w14:paraId="6754A1E6" w14:textId="437D49D2" w:rsidR="00DE0DD3" w:rsidRPr="00586408" w:rsidRDefault="00744C46" w:rsidP="00586408">
            <w:pPr>
              <w:pStyle w:val="TableText"/>
            </w:pPr>
            <w:r>
              <w:t>xxxxx</w:t>
            </w:r>
          </w:p>
          <w:p w14:paraId="1FC3EB5A" w14:textId="77777777" w:rsidR="00744C46" w:rsidRPr="00586408" w:rsidRDefault="00744C46" w:rsidP="00744C46">
            <w:pPr>
              <w:pStyle w:val="TableText"/>
            </w:pPr>
            <w:r>
              <w:t>xxxxx</w:t>
            </w:r>
          </w:p>
          <w:p w14:paraId="3A2895FD" w14:textId="77777777" w:rsidR="00744C46" w:rsidRPr="00586408" w:rsidRDefault="00744C46" w:rsidP="00744C46">
            <w:pPr>
              <w:pStyle w:val="TableText"/>
            </w:pPr>
            <w:r>
              <w:t>xxxxx</w:t>
            </w:r>
          </w:p>
          <w:p w14:paraId="523C1678" w14:textId="77777777" w:rsidR="00744C46" w:rsidRPr="00586408" w:rsidRDefault="00744C46" w:rsidP="00744C46">
            <w:pPr>
              <w:pStyle w:val="TableText"/>
            </w:pPr>
            <w:r>
              <w:t>xxxxx</w:t>
            </w:r>
          </w:p>
          <w:p w14:paraId="7E3EDF81" w14:textId="420EF0E3" w:rsidR="00DE0DD3" w:rsidRPr="00586408" w:rsidRDefault="00DE0DD3" w:rsidP="00586408">
            <w:pPr>
              <w:pStyle w:val="TableText"/>
            </w:pPr>
          </w:p>
        </w:tc>
      </w:tr>
      <w:tr w:rsidR="0066014B" w:rsidRPr="00966A0A" w14:paraId="6F244EE4"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tcPr>
          <w:p w14:paraId="15E57EC6" w14:textId="0F3F029F" w:rsidR="00DE0DD3" w:rsidRPr="00586408" w:rsidRDefault="00CD0C22" w:rsidP="00586408">
            <w:pPr>
              <w:pStyle w:val="TableText"/>
            </w:pPr>
            <w:r w:rsidRPr="00586408">
              <w:t>Centralized Login Page</w:t>
            </w:r>
            <w:r w:rsidR="00DE0DD3" w:rsidRPr="00586408">
              <w:t>, SPS, WSS</w:t>
            </w:r>
          </w:p>
          <w:p w14:paraId="203D21D0" w14:textId="77777777" w:rsidR="00DE0DD3" w:rsidRPr="00586408" w:rsidRDefault="00DE0DD3" w:rsidP="00586408">
            <w:pPr>
              <w:pStyle w:val="TableText"/>
            </w:pPr>
            <w:r w:rsidRPr="00586408">
              <w:t>(IIS- Single instance on each)</w:t>
            </w:r>
          </w:p>
        </w:tc>
        <w:tc>
          <w:tcPr>
            <w:tcW w:w="578" w:type="pct"/>
            <w:tcBorders>
              <w:top w:val="nil"/>
              <w:left w:val="nil"/>
              <w:bottom w:val="single" w:sz="4" w:space="0" w:color="auto"/>
              <w:right w:val="single" w:sz="4" w:space="0" w:color="auto"/>
            </w:tcBorders>
            <w:shd w:val="clear" w:color="auto" w:fill="auto"/>
            <w:noWrap/>
            <w:vAlign w:val="center"/>
          </w:tcPr>
          <w:p w14:paraId="6446DEA9" w14:textId="77777777" w:rsidR="00DE0DD3" w:rsidRPr="00586408" w:rsidRDefault="00DE0DD3" w:rsidP="00586408">
            <w:pPr>
              <w:pStyle w:val="TableText"/>
              <w:jc w:val="center"/>
            </w:pPr>
            <w:r w:rsidRPr="00586408">
              <w:t>1</w:t>
            </w:r>
          </w:p>
        </w:tc>
        <w:tc>
          <w:tcPr>
            <w:tcW w:w="672" w:type="pct"/>
            <w:tcBorders>
              <w:top w:val="nil"/>
              <w:left w:val="nil"/>
              <w:bottom w:val="single" w:sz="4" w:space="0" w:color="auto"/>
              <w:right w:val="single" w:sz="4" w:space="0" w:color="auto"/>
            </w:tcBorders>
            <w:shd w:val="clear" w:color="auto" w:fill="auto"/>
            <w:vAlign w:val="center"/>
          </w:tcPr>
          <w:p w14:paraId="0DD8D8C8"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vAlign w:val="center"/>
          </w:tcPr>
          <w:p w14:paraId="63B87432" w14:textId="77777777" w:rsidR="00744C46" w:rsidRPr="00586408" w:rsidRDefault="00744C46" w:rsidP="00744C46">
            <w:pPr>
              <w:pStyle w:val="TableText"/>
            </w:pPr>
            <w:r>
              <w:t>xxxxx</w:t>
            </w:r>
          </w:p>
          <w:p w14:paraId="53012CE6" w14:textId="6636E9E9" w:rsidR="00DE0DD3" w:rsidRPr="00586408" w:rsidRDefault="00DE0DD3" w:rsidP="00586408">
            <w:pPr>
              <w:pStyle w:val="TableText"/>
            </w:pPr>
          </w:p>
        </w:tc>
      </w:tr>
      <w:tr w:rsidR="0066014B" w:rsidRPr="00966A0A" w14:paraId="7952B9F6"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tcPr>
          <w:p w14:paraId="5EF36AC6" w14:textId="77777777" w:rsidR="00DE0DD3" w:rsidRPr="00586408" w:rsidRDefault="00DE0DD3" w:rsidP="00586408">
            <w:pPr>
              <w:pStyle w:val="TableText"/>
            </w:pPr>
            <w:r w:rsidRPr="00586408">
              <w:t>PIV Authentication Handler</w:t>
            </w:r>
          </w:p>
          <w:p w14:paraId="3B542823" w14:textId="77777777" w:rsidR="00DE0DD3" w:rsidRPr="00586408" w:rsidRDefault="00DE0DD3" w:rsidP="00586408">
            <w:pPr>
              <w:pStyle w:val="TableText"/>
            </w:pPr>
            <w:r w:rsidRPr="00586408">
              <w:t>(IIS ) Single instance on each</w:t>
            </w:r>
          </w:p>
          <w:p w14:paraId="2694AA5F" w14:textId="77777777" w:rsidR="00DE0DD3" w:rsidRPr="00586408" w:rsidRDefault="00DE0DD3" w:rsidP="00586408">
            <w:pPr>
              <w:pStyle w:val="TableText"/>
            </w:pPr>
            <w:r w:rsidRPr="00586408">
              <w:t>No OCSP responder or CRL configuration</w:t>
            </w:r>
          </w:p>
        </w:tc>
        <w:tc>
          <w:tcPr>
            <w:tcW w:w="578" w:type="pct"/>
            <w:tcBorders>
              <w:top w:val="nil"/>
              <w:left w:val="nil"/>
              <w:bottom w:val="single" w:sz="4" w:space="0" w:color="auto"/>
              <w:right w:val="single" w:sz="4" w:space="0" w:color="auto"/>
            </w:tcBorders>
            <w:shd w:val="clear" w:color="auto" w:fill="auto"/>
            <w:noWrap/>
            <w:vAlign w:val="center"/>
          </w:tcPr>
          <w:p w14:paraId="3058C851" w14:textId="77777777" w:rsidR="00DE0DD3" w:rsidRPr="00586408" w:rsidRDefault="00DE0DD3" w:rsidP="00586408">
            <w:pPr>
              <w:pStyle w:val="TableText"/>
              <w:jc w:val="center"/>
            </w:pPr>
            <w:r w:rsidRPr="00586408">
              <w:t>1</w:t>
            </w:r>
          </w:p>
        </w:tc>
        <w:tc>
          <w:tcPr>
            <w:tcW w:w="672" w:type="pct"/>
            <w:tcBorders>
              <w:top w:val="nil"/>
              <w:left w:val="nil"/>
              <w:bottom w:val="single" w:sz="4" w:space="0" w:color="auto"/>
              <w:right w:val="single" w:sz="4" w:space="0" w:color="auto"/>
            </w:tcBorders>
            <w:shd w:val="clear" w:color="auto" w:fill="auto"/>
            <w:vAlign w:val="center"/>
          </w:tcPr>
          <w:p w14:paraId="5909A20B"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vAlign w:val="center"/>
          </w:tcPr>
          <w:p w14:paraId="0059119A" w14:textId="77777777" w:rsidR="00744C46" w:rsidRPr="00586408" w:rsidRDefault="00744C46" w:rsidP="00744C46">
            <w:pPr>
              <w:pStyle w:val="TableText"/>
            </w:pPr>
            <w:r>
              <w:t>xxxxx</w:t>
            </w:r>
          </w:p>
          <w:p w14:paraId="619A58EF" w14:textId="364E993A" w:rsidR="00DE0DD3" w:rsidRPr="00586408" w:rsidRDefault="00DE0DD3" w:rsidP="00586408">
            <w:pPr>
              <w:pStyle w:val="TableText"/>
            </w:pPr>
          </w:p>
        </w:tc>
      </w:tr>
      <w:tr w:rsidR="0066014B" w:rsidRPr="00966A0A" w14:paraId="745DC919"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vAlign w:val="center"/>
            <w:hideMark/>
          </w:tcPr>
          <w:p w14:paraId="4DEC6E79" w14:textId="77777777" w:rsidR="00DE0DD3" w:rsidRPr="00586408" w:rsidRDefault="00DE0DD3" w:rsidP="00586408">
            <w:pPr>
              <w:pStyle w:val="TableText"/>
            </w:pPr>
            <w:r w:rsidRPr="00586408">
              <w:lastRenderedPageBreak/>
              <w:t>CA Directory (CSP and IP)</w:t>
            </w:r>
          </w:p>
        </w:tc>
        <w:tc>
          <w:tcPr>
            <w:tcW w:w="578" w:type="pct"/>
            <w:tcBorders>
              <w:top w:val="nil"/>
              <w:left w:val="nil"/>
              <w:bottom w:val="single" w:sz="4" w:space="0" w:color="auto"/>
              <w:right w:val="single" w:sz="4" w:space="0" w:color="auto"/>
            </w:tcBorders>
            <w:shd w:val="clear" w:color="auto" w:fill="auto"/>
            <w:noWrap/>
            <w:vAlign w:val="center"/>
            <w:hideMark/>
          </w:tcPr>
          <w:p w14:paraId="025706C8" w14:textId="77777777" w:rsidR="00DE0DD3" w:rsidRPr="00586408" w:rsidRDefault="00DE0DD3" w:rsidP="00586408">
            <w:pPr>
              <w:pStyle w:val="TableText"/>
              <w:jc w:val="center"/>
            </w:pPr>
            <w:r w:rsidRPr="00586408">
              <w:t>3</w:t>
            </w:r>
          </w:p>
        </w:tc>
        <w:tc>
          <w:tcPr>
            <w:tcW w:w="672" w:type="pct"/>
            <w:tcBorders>
              <w:top w:val="nil"/>
              <w:left w:val="nil"/>
              <w:bottom w:val="single" w:sz="4" w:space="0" w:color="auto"/>
              <w:right w:val="single" w:sz="4" w:space="0" w:color="auto"/>
            </w:tcBorders>
            <w:shd w:val="clear" w:color="auto" w:fill="auto"/>
            <w:vAlign w:val="center"/>
          </w:tcPr>
          <w:p w14:paraId="5FABCC92" w14:textId="77777777" w:rsidR="00DE0DD3" w:rsidRPr="00586408" w:rsidRDefault="00DE0DD3" w:rsidP="00586408">
            <w:pPr>
              <w:pStyle w:val="TableText"/>
              <w:jc w:val="center"/>
            </w:pPr>
            <w:r w:rsidRPr="00586408">
              <w:t>N/A</w:t>
            </w:r>
          </w:p>
        </w:tc>
        <w:tc>
          <w:tcPr>
            <w:tcW w:w="1875" w:type="pct"/>
            <w:tcBorders>
              <w:top w:val="nil"/>
              <w:left w:val="single" w:sz="4" w:space="0" w:color="auto"/>
              <w:bottom w:val="single" w:sz="4" w:space="0" w:color="auto"/>
              <w:right w:val="single" w:sz="4" w:space="0" w:color="auto"/>
            </w:tcBorders>
            <w:shd w:val="clear" w:color="auto" w:fill="auto"/>
            <w:vAlign w:val="center"/>
            <w:hideMark/>
          </w:tcPr>
          <w:p w14:paraId="7404F804" w14:textId="77777777" w:rsidR="00744C46" w:rsidRPr="00586408" w:rsidRDefault="00744C46" w:rsidP="00744C46">
            <w:pPr>
              <w:pStyle w:val="TableText"/>
            </w:pPr>
            <w:r>
              <w:t>xxxxx</w:t>
            </w:r>
          </w:p>
          <w:p w14:paraId="7DAB9EB2" w14:textId="77777777" w:rsidR="00744C46" w:rsidRPr="00586408" w:rsidRDefault="00744C46" w:rsidP="00744C46">
            <w:pPr>
              <w:pStyle w:val="TableText"/>
            </w:pPr>
            <w:r>
              <w:t>xxxxx</w:t>
            </w:r>
          </w:p>
          <w:p w14:paraId="1EB552B0" w14:textId="77777777" w:rsidR="00744C46" w:rsidRPr="00586408" w:rsidRDefault="00744C46" w:rsidP="00744C46">
            <w:pPr>
              <w:pStyle w:val="TableText"/>
            </w:pPr>
            <w:r>
              <w:t>xxxxx</w:t>
            </w:r>
          </w:p>
          <w:p w14:paraId="0776D1DD" w14:textId="3BF41ACF" w:rsidR="00DE0DD3" w:rsidRPr="00586408" w:rsidRDefault="00DE0DD3" w:rsidP="00586408">
            <w:pPr>
              <w:pStyle w:val="TableText"/>
            </w:pPr>
          </w:p>
        </w:tc>
      </w:tr>
      <w:tr w:rsidR="0066014B" w:rsidRPr="00966A0A" w14:paraId="69076254"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4CF8BEAA" w14:textId="77777777" w:rsidR="00DE0DD3" w:rsidRPr="00586408" w:rsidRDefault="00DE0DD3" w:rsidP="00586408">
            <w:pPr>
              <w:pStyle w:val="TableText"/>
            </w:pPr>
            <w:r w:rsidRPr="00586408">
              <w:t>CA Directory (Provisioning)</w:t>
            </w:r>
          </w:p>
        </w:tc>
        <w:tc>
          <w:tcPr>
            <w:tcW w:w="578" w:type="pct"/>
            <w:tcBorders>
              <w:top w:val="nil"/>
              <w:left w:val="nil"/>
              <w:bottom w:val="single" w:sz="4" w:space="0" w:color="auto"/>
              <w:right w:val="single" w:sz="4" w:space="0" w:color="auto"/>
            </w:tcBorders>
            <w:shd w:val="clear" w:color="auto" w:fill="auto"/>
            <w:noWrap/>
            <w:vAlign w:val="center"/>
            <w:hideMark/>
          </w:tcPr>
          <w:p w14:paraId="7DB75FE3" w14:textId="77777777" w:rsidR="00DE0DD3" w:rsidRPr="00586408" w:rsidRDefault="00DE0DD3" w:rsidP="00586408">
            <w:pPr>
              <w:pStyle w:val="TableText"/>
              <w:jc w:val="center"/>
            </w:pPr>
            <w:r w:rsidRPr="00586408">
              <w:t>2</w:t>
            </w:r>
          </w:p>
        </w:tc>
        <w:tc>
          <w:tcPr>
            <w:tcW w:w="672" w:type="pct"/>
            <w:tcBorders>
              <w:top w:val="nil"/>
              <w:left w:val="nil"/>
              <w:bottom w:val="single" w:sz="4" w:space="0" w:color="auto"/>
              <w:right w:val="single" w:sz="4" w:space="0" w:color="auto"/>
            </w:tcBorders>
            <w:shd w:val="clear" w:color="auto" w:fill="auto"/>
            <w:vAlign w:val="center"/>
          </w:tcPr>
          <w:p w14:paraId="7EE68963" w14:textId="77777777" w:rsidR="00DE0DD3" w:rsidRPr="00586408" w:rsidRDefault="00DE0DD3" w:rsidP="00586408">
            <w:pPr>
              <w:pStyle w:val="TableText"/>
              <w:jc w:val="center"/>
            </w:pPr>
            <w:r w:rsidRPr="00586408">
              <w:t>N/A</w:t>
            </w:r>
          </w:p>
        </w:tc>
        <w:tc>
          <w:tcPr>
            <w:tcW w:w="1875" w:type="pct"/>
            <w:tcBorders>
              <w:top w:val="nil"/>
              <w:left w:val="single" w:sz="4" w:space="0" w:color="auto"/>
              <w:bottom w:val="single" w:sz="4" w:space="0" w:color="auto"/>
              <w:right w:val="single" w:sz="4" w:space="0" w:color="auto"/>
            </w:tcBorders>
            <w:shd w:val="clear" w:color="auto" w:fill="auto"/>
            <w:vAlign w:val="center"/>
            <w:hideMark/>
          </w:tcPr>
          <w:p w14:paraId="2D31FB76" w14:textId="77777777" w:rsidR="00744C46" w:rsidRPr="00586408" w:rsidRDefault="00744C46" w:rsidP="00744C46">
            <w:pPr>
              <w:pStyle w:val="TableText"/>
            </w:pPr>
            <w:r>
              <w:t>xxxxx</w:t>
            </w:r>
          </w:p>
          <w:p w14:paraId="22D48542" w14:textId="77777777" w:rsidR="00744C46" w:rsidRPr="00586408" w:rsidRDefault="00744C46" w:rsidP="00744C46">
            <w:pPr>
              <w:pStyle w:val="TableText"/>
            </w:pPr>
            <w:r>
              <w:t>xxxxx</w:t>
            </w:r>
          </w:p>
          <w:p w14:paraId="22EC9470" w14:textId="7188A951" w:rsidR="00DE0DD3" w:rsidRPr="00586408" w:rsidRDefault="00DE0DD3" w:rsidP="00586408">
            <w:pPr>
              <w:pStyle w:val="TableText"/>
            </w:pPr>
          </w:p>
        </w:tc>
      </w:tr>
      <w:tr w:rsidR="0066014B" w:rsidRPr="00966A0A" w14:paraId="19F25302"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7B91067A" w14:textId="77777777" w:rsidR="00DE0DD3" w:rsidRPr="00586408" w:rsidRDefault="00DE0DD3" w:rsidP="00586408">
            <w:pPr>
              <w:pStyle w:val="TableText"/>
            </w:pPr>
            <w:r w:rsidRPr="00586408">
              <w:t xml:space="preserve">CA SiteMinder </w:t>
            </w:r>
          </w:p>
          <w:p w14:paraId="05B26298" w14:textId="77777777" w:rsidR="00DE0DD3" w:rsidRPr="00586408" w:rsidRDefault="00DE0DD3" w:rsidP="00586408">
            <w:pPr>
              <w:pStyle w:val="TableText"/>
            </w:pPr>
            <w:r w:rsidRPr="00586408">
              <w:t>(WebLogic) includes CA Directory instance for SiteMinder Admin service on primary node</w:t>
            </w:r>
          </w:p>
          <w:p w14:paraId="277D26D4" w14:textId="77777777" w:rsidR="00DE0DD3" w:rsidRPr="00586408" w:rsidRDefault="00DE0DD3" w:rsidP="00586408">
            <w:pPr>
              <w:pStyle w:val="TableText"/>
            </w:pPr>
            <w:r w:rsidRPr="00586408">
              <w:t>Admin UI on primary node</w:t>
            </w:r>
          </w:p>
        </w:tc>
        <w:tc>
          <w:tcPr>
            <w:tcW w:w="578" w:type="pct"/>
            <w:tcBorders>
              <w:top w:val="nil"/>
              <w:left w:val="nil"/>
              <w:bottom w:val="single" w:sz="4" w:space="0" w:color="auto"/>
              <w:right w:val="single" w:sz="4" w:space="0" w:color="auto"/>
            </w:tcBorders>
            <w:shd w:val="clear" w:color="auto" w:fill="auto"/>
            <w:noWrap/>
            <w:vAlign w:val="center"/>
            <w:hideMark/>
          </w:tcPr>
          <w:p w14:paraId="0747630B" w14:textId="77777777" w:rsidR="00DE0DD3" w:rsidRPr="00586408" w:rsidRDefault="00DE0DD3" w:rsidP="00586408">
            <w:pPr>
              <w:pStyle w:val="TableText"/>
              <w:jc w:val="center"/>
            </w:pPr>
            <w:r w:rsidRPr="00586408">
              <w:t>3</w:t>
            </w:r>
          </w:p>
        </w:tc>
        <w:tc>
          <w:tcPr>
            <w:tcW w:w="672" w:type="pct"/>
            <w:tcBorders>
              <w:top w:val="nil"/>
              <w:left w:val="nil"/>
              <w:bottom w:val="single" w:sz="4" w:space="0" w:color="auto"/>
              <w:right w:val="single" w:sz="4" w:space="0" w:color="auto"/>
            </w:tcBorders>
            <w:shd w:val="clear" w:color="auto" w:fill="auto"/>
            <w:vAlign w:val="center"/>
          </w:tcPr>
          <w:p w14:paraId="58AF502C"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vAlign w:val="center"/>
            <w:hideMark/>
          </w:tcPr>
          <w:p w14:paraId="4E090021" w14:textId="77777777" w:rsidR="00744C46" w:rsidRPr="00586408" w:rsidRDefault="00744C46" w:rsidP="00744C46">
            <w:pPr>
              <w:pStyle w:val="TableText"/>
            </w:pPr>
            <w:r>
              <w:t>xxxxx</w:t>
            </w:r>
          </w:p>
          <w:p w14:paraId="4A56D2F2" w14:textId="77777777" w:rsidR="00744C46" w:rsidRPr="00586408" w:rsidRDefault="00744C46" w:rsidP="00744C46">
            <w:pPr>
              <w:pStyle w:val="TableText"/>
            </w:pPr>
            <w:r>
              <w:t>xxxxx</w:t>
            </w:r>
          </w:p>
          <w:p w14:paraId="6BC365F0" w14:textId="77777777" w:rsidR="00744C46" w:rsidRPr="00586408" w:rsidRDefault="00744C46" w:rsidP="00744C46">
            <w:pPr>
              <w:pStyle w:val="TableText"/>
            </w:pPr>
            <w:r>
              <w:t>xxxxx</w:t>
            </w:r>
          </w:p>
          <w:p w14:paraId="7B021526" w14:textId="7FE76966" w:rsidR="00DE0DD3" w:rsidRPr="00586408" w:rsidRDefault="00DE0DD3" w:rsidP="00586408">
            <w:pPr>
              <w:pStyle w:val="TableText"/>
            </w:pPr>
          </w:p>
        </w:tc>
      </w:tr>
      <w:tr w:rsidR="0066014B" w:rsidRPr="00966A0A" w14:paraId="6EA9AD51" w14:textId="50AB4DE3"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tcPr>
          <w:p w14:paraId="24196A91" w14:textId="765B7D92" w:rsidR="00DE0DD3" w:rsidRPr="00586408" w:rsidRDefault="00DE0DD3" w:rsidP="00586408">
            <w:pPr>
              <w:pStyle w:val="TableText"/>
            </w:pPr>
            <w:r w:rsidRPr="00586408">
              <w:t>Radiant Logic VDS</w:t>
            </w:r>
          </w:p>
        </w:tc>
        <w:tc>
          <w:tcPr>
            <w:tcW w:w="578" w:type="pct"/>
            <w:tcBorders>
              <w:top w:val="nil"/>
              <w:left w:val="nil"/>
              <w:bottom w:val="single" w:sz="4" w:space="0" w:color="auto"/>
              <w:right w:val="single" w:sz="4" w:space="0" w:color="auto"/>
            </w:tcBorders>
            <w:shd w:val="clear" w:color="auto" w:fill="auto"/>
            <w:noWrap/>
            <w:vAlign w:val="center"/>
          </w:tcPr>
          <w:p w14:paraId="7E19FF49" w14:textId="5E5A744F" w:rsidR="00DE0DD3" w:rsidRPr="00586408" w:rsidRDefault="00DE0DD3" w:rsidP="00586408">
            <w:pPr>
              <w:pStyle w:val="TableText"/>
              <w:jc w:val="center"/>
            </w:pPr>
            <w:r w:rsidRPr="00586408">
              <w:t>N/A</w:t>
            </w:r>
          </w:p>
        </w:tc>
        <w:tc>
          <w:tcPr>
            <w:tcW w:w="672" w:type="pct"/>
            <w:tcBorders>
              <w:top w:val="nil"/>
              <w:left w:val="nil"/>
              <w:bottom w:val="single" w:sz="4" w:space="0" w:color="auto"/>
              <w:right w:val="single" w:sz="4" w:space="0" w:color="auto"/>
            </w:tcBorders>
            <w:shd w:val="clear" w:color="auto" w:fill="auto"/>
            <w:vAlign w:val="center"/>
          </w:tcPr>
          <w:p w14:paraId="46637FB7" w14:textId="07F08C24" w:rsidR="00DE0DD3" w:rsidRPr="00586408" w:rsidRDefault="00DE0DD3" w:rsidP="00586408">
            <w:pPr>
              <w:pStyle w:val="TableText"/>
              <w:jc w:val="center"/>
            </w:pPr>
            <w:r w:rsidRPr="00586408">
              <w:t>1</w:t>
            </w:r>
          </w:p>
        </w:tc>
        <w:tc>
          <w:tcPr>
            <w:tcW w:w="1875" w:type="pct"/>
            <w:tcBorders>
              <w:top w:val="nil"/>
              <w:left w:val="single" w:sz="4" w:space="0" w:color="auto"/>
              <w:bottom w:val="single" w:sz="4" w:space="0" w:color="auto"/>
              <w:right w:val="single" w:sz="4" w:space="0" w:color="auto"/>
            </w:tcBorders>
            <w:shd w:val="clear" w:color="auto" w:fill="auto"/>
            <w:vAlign w:val="center"/>
          </w:tcPr>
          <w:p w14:paraId="7762EEE7" w14:textId="77777777" w:rsidR="00744C46" w:rsidRPr="00586408" w:rsidRDefault="00744C46" w:rsidP="00744C46">
            <w:pPr>
              <w:pStyle w:val="TableText"/>
            </w:pPr>
            <w:r>
              <w:t>xxxxx</w:t>
            </w:r>
          </w:p>
          <w:p w14:paraId="72277468" w14:textId="422A9A01" w:rsidR="00DE0DD3" w:rsidRPr="00586408" w:rsidRDefault="00DE0DD3" w:rsidP="00586408">
            <w:pPr>
              <w:pStyle w:val="TableText"/>
            </w:pPr>
          </w:p>
        </w:tc>
      </w:tr>
      <w:tr w:rsidR="0066014B" w:rsidRPr="00966A0A" w14:paraId="2B75C523"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7E6B0039" w14:textId="77777777" w:rsidR="00DE0DD3" w:rsidRPr="00586408" w:rsidRDefault="00DE0DD3" w:rsidP="00586408">
            <w:pPr>
              <w:pStyle w:val="TableText"/>
            </w:pPr>
            <w:r w:rsidRPr="00586408">
              <w:t>Oracle RAC</w:t>
            </w:r>
          </w:p>
        </w:tc>
        <w:tc>
          <w:tcPr>
            <w:tcW w:w="578" w:type="pct"/>
            <w:tcBorders>
              <w:top w:val="nil"/>
              <w:left w:val="nil"/>
              <w:bottom w:val="single" w:sz="4" w:space="0" w:color="auto"/>
              <w:right w:val="single" w:sz="4" w:space="0" w:color="auto"/>
            </w:tcBorders>
            <w:shd w:val="clear" w:color="auto" w:fill="auto"/>
            <w:noWrap/>
            <w:vAlign w:val="center"/>
            <w:hideMark/>
          </w:tcPr>
          <w:p w14:paraId="69F47806" w14:textId="77777777" w:rsidR="00DE0DD3" w:rsidRPr="00586408" w:rsidRDefault="00DE0DD3" w:rsidP="00586408">
            <w:pPr>
              <w:pStyle w:val="TableText"/>
              <w:jc w:val="center"/>
            </w:pPr>
            <w:r w:rsidRPr="00586408">
              <w:t>N/A</w:t>
            </w:r>
          </w:p>
        </w:tc>
        <w:tc>
          <w:tcPr>
            <w:tcW w:w="672" w:type="pct"/>
            <w:tcBorders>
              <w:top w:val="nil"/>
              <w:left w:val="nil"/>
              <w:bottom w:val="single" w:sz="4" w:space="0" w:color="auto"/>
              <w:right w:val="single" w:sz="4" w:space="0" w:color="auto"/>
            </w:tcBorders>
            <w:shd w:val="clear" w:color="auto" w:fill="auto"/>
            <w:vAlign w:val="center"/>
          </w:tcPr>
          <w:p w14:paraId="62AD7EFB" w14:textId="77777777" w:rsidR="00DE0DD3" w:rsidRPr="00586408" w:rsidRDefault="00DE0DD3" w:rsidP="00586408">
            <w:pPr>
              <w:pStyle w:val="TableText"/>
              <w:jc w:val="center"/>
            </w:pPr>
            <w:r w:rsidRPr="00586408">
              <w:t>2</w:t>
            </w:r>
          </w:p>
        </w:tc>
        <w:tc>
          <w:tcPr>
            <w:tcW w:w="1875" w:type="pct"/>
            <w:tcBorders>
              <w:top w:val="nil"/>
              <w:left w:val="single" w:sz="4" w:space="0" w:color="auto"/>
              <w:bottom w:val="single" w:sz="4" w:space="0" w:color="auto"/>
              <w:right w:val="single" w:sz="4" w:space="0" w:color="auto"/>
            </w:tcBorders>
            <w:shd w:val="clear" w:color="auto" w:fill="auto"/>
            <w:vAlign w:val="center"/>
            <w:hideMark/>
          </w:tcPr>
          <w:p w14:paraId="29740C41" w14:textId="77777777" w:rsidR="00744C46" w:rsidRPr="00586408" w:rsidRDefault="00744C46" w:rsidP="00744C46">
            <w:pPr>
              <w:pStyle w:val="TableText"/>
            </w:pPr>
            <w:r>
              <w:t>xxxxx</w:t>
            </w:r>
          </w:p>
          <w:p w14:paraId="78188D6F" w14:textId="77777777" w:rsidR="00744C46" w:rsidRPr="00586408" w:rsidRDefault="00744C46" w:rsidP="00744C46">
            <w:pPr>
              <w:pStyle w:val="TableText"/>
            </w:pPr>
            <w:r>
              <w:t>xxxxx</w:t>
            </w:r>
          </w:p>
          <w:p w14:paraId="0DAC70F3" w14:textId="6406E8A9" w:rsidR="00DE0DD3" w:rsidRPr="00586408" w:rsidRDefault="00DE0DD3" w:rsidP="00586408">
            <w:pPr>
              <w:pStyle w:val="TableText"/>
            </w:pPr>
          </w:p>
        </w:tc>
      </w:tr>
      <w:tr w:rsidR="0066014B" w:rsidRPr="00966A0A" w14:paraId="70C31E70" w14:textId="77777777" w:rsidTr="0066014B">
        <w:trPr>
          <w:cantSplit/>
          <w:trHeight w:val="20"/>
          <w:jc w:val="center"/>
        </w:trPr>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6018A5A8" w14:textId="77777777" w:rsidR="00DE0DD3" w:rsidRPr="00586408" w:rsidRDefault="00DE0DD3" w:rsidP="00586408">
            <w:pPr>
              <w:pStyle w:val="TableText"/>
            </w:pPr>
            <w:r w:rsidRPr="00586408">
              <w:t>DataPower XI50 (Appliance)</w:t>
            </w:r>
          </w:p>
        </w:tc>
        <w:tc>
          <w:tcPr>
            <w:tcW w:w="578" w:type="pct"/>
            <w:tcBorders>
              <w:top w:val="nil"/>
              <w:left w:val="nil"/>
              <w:bottom w:val="single" w:sz="4" w:space="0" w:color="auto"/>
              <w:right w:val="single" w:sz="4" w:space="0" w:color="auto"/>
            </w:tcBorders>
            <w:shd w:val="clear" w:color="auto" w:fill="auto"/>
            <w:noWrap/>
            <w:vAlign w:val="center"/>
            <w:hideMark/>
          </w:tcPr>
          <w:p w14:paraId="2C9804FC" w14:textId="77777777" w:rsidR="00DE0DD3" w:rsidRPr="00586408" w:rsidRDefault="00DE0DD3" w:rsidP="00586408">
            <w:pPr>
              <w:pStyle w:val="TableText"/>
              <w:jc w:val="center"/>
            </w:pPr>
            <w:r w:rsidRPr="00586408">
              <w:t>N/A</w:t>
            </w:r>
          </w:p>
        </w:tc>
        <w:tc>
          <w:tcPr>
            <w:tcW w:w="672" w:type="pct"/>
            <w:tcBorders>
              <w:top w:val="nil"/>
              <w:left w:val="nil"/>
              <w:bottom w:val="single" w:sz="4" w:space="0" w:color="auto"/>
              <w:right w:val="single" w:sz="4" w:space="0" w:color="auto"/>
            </w:tcBorders>
            <w:shd w:val="clear" w:color="auto" w:fill="auto"/>
            <w:vAlign w:val="center"/>
          </w:tcPr>
          <w:p w14:paraId="5F04010D" w14:textId="77777777" w:rsidR="00DE0DD3" w:rsidRPr="0066014B" w:rsidRDefault="00DE0DD3" w:rsidP="00586408">
            <w:pPr>
              <w:pStyle w:val="TableText"/>
              <w:jc w:val="center"/>
            </w:pPr>
            <w:r w:rsidRPr="0066014B">
              <w:t>2</w:t>
            </w:r>
          </w:p>
        </w:tc>
        <w:tc>
          <w:tcPr>
            <w:tcW w:w="1875" w:type="pct"/>
            <w:tcBorders>
              <w:top w:val="nil"/>
              <w:left w:val="single" w:sz="4" w:space="0" w:color="auto"/>
              <w:bottom w:val="single" w:sz="4" w:space="0" w:color="auto"/>
              <w:right w:val="single" w:sz="4" w:space="0" w:color="auto"/>
            </w:tcBorders>
            <w:shd w:val="clear" w:color="auto" w:fill="auto"/>
            <w:vAlign w:val="center"/>
            <w:hideMark/>
          </w:tcPr>
          <w:p w14:paraId="37A930D5" w14:textId="3DF12D0D" w:rsidR="00DE0DD3" w:rsidRPr="00586408" w:rsidRDefault="00887C98" w:rsidP="00586408">
            <w:pPr>
              <w:pStyle w:val="TableText"/>
            </w:pPr>
            <w:r w:rsidRPr="00586408">
              <w:t>N/A</w:t>
            </w:r>
            <w:r w:rsidR="00DE0DD3" w:rsidRPr="00586408">
              <w:t xml:space="preserve"> </w:t>
            </w:r>
          </w:p>
        </w:tc>
      </w:tr>
    </w:tbl>
    <w:p w14:paraId="05CBF98E" w14:textId="77777777" w:rsidR="00E57B9B" w:rsidRPr="00966A0A" w:rsidRDefault="00E57B9B"/>
    <w:p w14:paraId="023F6A8B" w14:textId="1ECF46D4" w:rsidR="00280D3A" w:rsidRPr="00966A0A" w:rsidRDefault="00280D3A" w:rsidP="00661B4F">
      <w:pPr>
        <w:pStyle w:val="Caption"/>
        <w:rPr>
          <w:rFonts w:cs="Times New Roman"/>
        </w:rPr>
      </w:pPr>
      <w:bookmarkStart w:id="3446" w:name="_Toc449905394"/>
      <w:bookmarkStart w:id="3447" w:name="_Toc454363018"/>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11</w:t>
      </w:r>
      <w:r w:rsidR="00791CEA" w:rsidRPr="00966A0A">
        <w:rPr>
          <w:rFonts w:cs="Times New Roman"/>
          <w:noProof/>
        </w:rPr>
        <w:fldChar w:fldCharType="end"/>
      </w:r>
      <w:r w:rsidRPr="00966A0A">
        <w:rPr>
          <w:rFonts w:cs="Times New Roman"/>
        </w:rPr>
        <w:t>: Virtual Machines and Appliances – Pre-Production (Terremark Culpeper, VA)</w:t>
      </w:r>
      <w:bookmarkEnd w:id="3446"/>
      <w:bookmarkEnd w:id="3447"/>
    </w:p>
    <w:tbl>
      <w:tblPr>
        <w:tblW w:w="9360" w:type="dxa"/>
        <w:jc w:val="center"/>
        <w:tblLayout w:type="fixed"/>
        <w:tblCellMar>
          <w:left w:w="115" w:type="dxa"/>
          <w:right w:w="115" w:type="dxa"/>
        </w:tblCellMar>
        <w:tblLook w:val="04A0" w:firstRow="1" w:lastRow="0" w:firstColumn="1" w:lastColumn="0" w:noHBand="0" w:noVBand="1"/>
        <w:tblCaption w:val="Virtual Machines and Appliances - Pre-Production (Terremark Culpepper, VA)"/>
        <w:tblDescription w:val="Image captures the virtual machines and appliances, for pre-production, in Terremark."/>
      </w:tblPr>
      <w:tblGrid>
        <w:gridCol w:w="3241"/>
        <w:gridCol w:w="1080"/>
        <w:gridCol w:w="1529"/>
        <w:gridCol w:w="3510"/>
      </w:tblGrid>
      <w:tr w:rsidR="0066014B" w:rsidRPr="00966A0A" w14:paraId="5B5C8A6C" w14:textId="77777777" w:rsidTr="0066014B">
        <w:trPr>
          <w:cantSplit/>
          <w:trHeight w:val="20"/>
          <w:tblHeader/>
          <w:jc w:val="center"/>
        </w:trPr>
        <w:tc>
          <w:tcPr>
            <w:tcW w:w="173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E56C28B" w14:textId="77777777" w:rsidR="00DE0DD3" w:rsidRPr="00586408" w:rsidRDefault="00DE0DD3" w:rsidP="00586408">
            <w:pPr>
              <w:pStyle w:val="TableHeadingCentered"/>
            </w:pPr>
            <w:bookmarkStart w:id="3448" w:name="ColumnTitle_PREPROD"/>
            <w:bookmarkEnd w:id="3448"/>
            <w:r w:rsidRPr="00966A0A">
              <w:t>Application</w:t>
            </w:r>
          </w:p>
        </w:tc>
        <w:tc>
          <w:tcPr>
            <w:tcW w:w="5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1720E57" w14:textId="38D479BC" w:rsidR="00DE0DD3" w:rsidRPr="00966A0A" w:rsidRDefault="00AA7B2F" w:rsidP="00586408">
            <w:pPr>
              <w:pStyle w:val="TableHeadingCentered"/>
            </w:pPr>
            <w:r>
              <w:t>#</w:t>
            </w:r>
            <w:r w:rsidR="00DE0DD3" w:rsidRPr="00966A0A">
              <w:t xml:space="preserve"> of VMs</w:t>
            </w:r>
          </w:p>
        </w:tc>
        <w:tc>
          <w:tcPr>
            <w:tcW w:w="81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F9CC9CB" w14:textId="4A4F01CE" w:rsidR="00DE0DD3" w:rsidRPr="00966A0A" w:rsidRDefault="00AA7B2F" w:rsidP="00586408">
            <w:pPr>
              <w:pStyle w:val="TableHeadingCentered"/>
            </w:pPr>
            <w:r>
              <w:t>#</w:t>
            </w:r>
            <w:r w:rsidR="00DE0DD3" w:rsidRPr="00966A0A">
              <w:t>of Physical Servers</w:t>
            </w:r>
          </w:p>
        </w:tc>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CF62E57" w14:textId="497CA4A2" w:rsidR="00DE0DD3" w:rsidRPr="00966A0A" w:rsidRDefault="00DE0DD3" w:rsidP="00586408">
            <w:pPr>
              <w:pStyle w:val="TableHeadingCentered"/>
            </w:pPr>
            <w:r w:rsidRPr="00966A0A">
              <w:t>Hostname</w:t>
            </w:r>
          </w:p>
        </w:tc>
      </w:tr>
      <w:tr w:rsidR="0066014B" w:rsidRPr="00966A0A" w14:paraId="26EE042B"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hideMark/>
          </w:tcPr>
          <w:p w14:paraId="08372605" w14:textId="76449D0A" w:rsidR="00DE0DD3" w:rsidRPr="00586408" w:rsidRDefault="00DE0DD3" w:rsidP="00586408">
            <w:pPr>
              <w:pStyle w:val="TableText"/>
            </w:pPr>
            <w:r w:rsidRPr="00586408">
              <w:t>CSP,</w:t>
            </w:r>
            <w:r w:rsidR="00E8129D" w:rsidRPr="00586408">
              <w:t xml:space="preserve"> </w:t>
            </w:r>
            <w:r w:rsidRPr="00586408">
              <w:t>IP</w:t>
            </w:r>
            <w:r w:rsidR="00E8129D" w:rsidRPr="00586408">
              <w:t xml:space="preserve"> </w:t>
            </w:r>
            <w:r w:rsidRPr="00586408">
              <w:t>,Federation Services WebUI/SPS/WSS</w:t>
            </w:r>
          </w:p>
          <w:p w14:paraId="46BA4244" w14:textId="77777777" w:rsidR="00DE0DD3" w:rsidRPr="00586408" w:rsidRDefault="00DE0DD3" w:rsidP="00586408">
            <w:pPr>
              <w:pStyle w:val="TableText"/>
            </w:pPr>
            <w:r w:rsidRPr="00586408">
              <w:t>(IIS, Tomcat) Single IIS instance on each</w:t>
            </w:r>
          </w:p>
        </w:tc>
        <w:tc>
          <w:tcPr>
            <w:tcW w:w="577" w:type="pct"/>
            <w:tcBorders>
              <w:top w:val="nil"/>
              <w:left w:val="nil"/>
              <w:bottom w:val="single" w:sz="4" w:space="0" w:color="auto"/>
              <w:right w:val="single" w:sz="4" w:space="0" w:color="auto"/>
            </w:tcBorders>
            <w:shd w:val="clear" w:color="auto" w:fill="auto"/>
            <w:noWrap/>
            <w:vAlign w:val="center"/>
            <w:hideMark/>
          </w:tcPr>
          <w:p w14:paraId="728D0A3C" w14:textId="77777777" w:rsidR="00DE0DD3" w:rsidRPr="00586408" w:rsidRDefault="00DE0DD3" w:rsidP="00586408">
            <w:pPr>
              <w:pStyle w:val="TableText"/>
              <w:jc w:val="center"/>
            </w:pPr>
            <w:r w:rsidRPr="00586408">
              <w:t>4</w:t>
            </w:r>
          </w:p>
        </w:tc>
        <w:tc>
          <w:tcPr>
            <w:tcW w:w="817" w:type="pct"/>
            <w:tcBorders>
              <w:top w:val="nil"/>
              <w:left w:val="nil"/>
              <w:bottom w:val="single" w:sz="4" w:space="0" w:color="auto"/>
              <w:right w:val="single" w:sz="4" w:space="0" w:color="auto"/>
            </w:tcBorders>
            <w:shd w:val="clear" w:color="auto" w:fill="auto"/>
            <w:noWrap/>
            <w:vAlign w:val="center"/>
          </w:tcPr>
          <w:p w14:paraId="27CE9057"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60F6C6B2" w14:textId="77777777" w:rsidR="00744C46" w:rsidRPr="00586408" w:rsidRDefault="00744C46" w:rsidP="00744C46">
            <w:pPr>
              <w:pStyle w:val="TableText"/>
            </w:pPr>
            <w:r>
              <w:t>xxxxx</w:t>
            </w:r>
          </w:p>
          <w:p w14:paraId="63FE7722" w14:textId="77777777" w:rsidR="00744C46" w:rsidRPr="00586408" w:rsidRDefault="00744C46" w:rsidP="00744C46">
            <w:pPr>
              <w:pStyle w:val="TableText"/>
            </w:pPr>
            <w:r>
              <w:t>xxxxx</w:t>
            </w:r>
          </w:p>
          <w:p w14:paraId="76317FBD" w14:textId="77777777" w:rsidR="00744C46" w:rsidRPr="00586408" w:rsidRDefault="00744C46" w:rsidP="00744C46">
            <w:pPr>
              <w:pStyle w:val="TableText"/>
            </w:pPr>
            <w:r>
              <w:t>xxxxx</w:t>
            </w:r>
          </w:p>
          <w:p w14:paraId="49334889" w14:textId="77777777" w:rsidR="00744C46" w:rsidRPr="00586408" w:rsidRDefault="00744C46" w:rsidP="00744C46">
            <w:pPr>
              <w:pStyle w:val="TableText"/>
            </w:pPr>
            <w:r>
              <w:t>xxxxx</w:t>
            </w:r>
          </w:p>
          <w:p w14:paraId="5FADBB0E" w14:textId="342D4EC2" w:rsidR="00DE0DD3" w:rsidRPr="00586408" w:rsidRDefault="00DE0DD3" w:rsidP="00586408">
            <w:pPr>
              <w:pStyle w:val="TableText"/>
            </w:pPr>
          </w:p>
        </w:tc>
      </w:tr>
      <w:tr w:rsidR="0066014B" w:rsidRPr="00966A0A" w14:paraId="2C0ACFDA"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tcPr>
          <w:p w14:paraId="1422B7AC" w14:textId="7F544581" w:rsidR="00DE0DD3" w:rsidRPr="00586408" w:rsidRDefault="00D50DBC" w:rsidP="00586408">
            <w:pPr>
              <w:pStyle w:val="TableText"/>
            </w:pPr>
            <w:r w:rsidRPr="00586408">
              <w:lastRenderedPageBreak/>
              <w:t>Centralized Login Page</w:t>
            </w:r>
            <w:r w:rsidR="00DE0DD3" w:rsidRPr="00586408">
              <w:t>, SPS, WSS</w:t>
            </w:r>
          </w:p>
          <w:p w14:paraId="12ECF0FE" w14:textId="77777777" w:rsidR="00DE0DD3" w:rsidRPr="00586408" w:rsidRDefault="00DE0DD3" w:rsidP="00586408">
            <w:pPr>
              <w:pStyle w:val="TableText"/>
            </w:pPr>
            <w:r w:rsidRPr="00586408">
              <w:t>(IIS)</w:t>
            </w:r>
            <w:r w:rsidRPr="00966A0A">
              <w:t xml:space="preserve"> </w:t>
            </w:r>
            <w:r w:rsidRPr="00586408">
              <w:t>Single IIS instance on each</w:t>
            </w:r>
          </w:p>
          <w:p w14:paraId="26E5F9E5" w14:textId="77777777" w:rsidR="00DE0DD3" w:rsidRPr="00586408" w:rsidRDefault="00DE0DD3" w:rsidP="00586408">
            <w:pPr>
              <w:pStyle w:val="TableText"/>
            </w:pPr>
            <w:r w:rsidRPr="00586408">
              <w:t>Web403/404 will replace 413/414</w:t>
            </w:r>
          </w:p>
        </w:tc>
        <w:tc>
          <w:tcPr>
            <w:tcW w:w="577" w:type="pct"/>
            <w:tcBorders>
              <w:top w:val="nil"/>
              <w:left w:val="nil"/>
              <w:bottom w:val="single" w:sz="4" w:space="0" w:color="auto"/>
              <w:right w:val="single" w:sz="4" w:space="0" w:color="auto"/>
            </w:tcBorders>
            <w:shd w:val="clear" w:color="auto" w:fill="auto"/>
            <w:noWrap/>
            <w:vAlign w:val="center"/>
          </w:tcPr>
          <w:p w14:paraId="5FB093D1" w14:textId="77777777" w:rsidR="00DE0DD3" w:rsidRPr="00586408" w:rsidRDefault="00DE0DD3" w:rsidP="00586408">
            <w:pPr>
              <w:pStyle w:val="TableText"/>
              <w:jc w:val="center"/>
            </w:pPr>
            <w:r w:rsidRPr="00586408">
              <w:t>2</w:t>
            </w:r>
          </w:p>
        </w:tc>
        <w:tc>
          <w:tcPr>
            <w:tcW w:w="817" w:type="pct"/>
            <w:tcBorders>
              <w:top w:val="nil"/>
              <w:left w:val="nil"/>
              <w:bottom w:val="single" w:sz="4" w:space="0" w:color="auto"/>
              <w:right w:val="single" w:sz="4" w:space="0" w:color="auto"/>
            </w:tcBorders>
            <w:shd w:val="clear" w:color="auto" w:fill="auto"/>
            <w:noWrap/>
            <w:vAlign w:val="center"/>
          </w:tcPr>
          <w:p w14:paraId="142399A9"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tcPr>
          <w:p w14:paraId="4F72845D" w14:textId="77777777" w:rsidR="00744C46" w:rsidRPr="00586408" w:rsidRDefault="00744C46" w:rsidP="00744C46">
            <w:pPr>
              <w:pStyle w:val="TableText"/>
            </w:pPr>
            <w:r>
              <w:t>xxxxx</w:t>
            </w:r>
          </w:p>
          <w:p w14:paraId="774CC065" w14:textId="77777777" w:rsidR="00744C46" w:rsidRPr="00586408" w:rsidRDefault="00744C46" w:rsidP="00744C46">
            <w:pPr>
              <w:pStyle w:val="TableText"/>
            </w:pPr>
            <w:r>
              <w:t>xxxxx</w:t>
            </w:r>
          </w:p>
          <w:p w14:paraId="5C810C15" w14:textId="77777777" w:rsidR="00DE0DD3" w:rsidRPr="00586408" w:rsidRDefault="00DE0DD3" w:rsidP="00586408">
            <w:pPr>
              <w:pStyle w:val="TableText"/>
            </w:pPr>
            <w:r w:rsidRPr="00586408">
              <w:t>Vateriamweb403.vha.med.va.gov – new server in VA domain</w:t>
            </w:r>
          </w:p>
          <w:p w14:paraId="63BC6719" w14:textId="77777777" w:rsidR="00744C46" w:rsidRPr="00586408" w:rsidRDefault="00744C46" w:rsidP="00744C46">
            <w:pPr>
              <w:pStyle w:val="TableText"/>
            </w:pPr>
            <w:r>
              <w:t>xxxxx</w:t>
            </w:r>
          </w:p>
          <w:p w14:paraId="5DB962A9" w14:textId="33A1DD88" w:rsidR="00DE0DD3" w:rsidRPr="00586408" w:rsidRDefault="00DE0DD3" w:rsidP="00586408">
            <w:pPr>
              <w:pStyle w:val="TableText"/>
            </w:pPr>
          </w:p>
        </w:tc>
      </w:tr>
      <w:tr w:rsidR="0066014B" w:rsidRPr="00966A0A" w14:paraId="3C58B77C"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tcPr>
          <w:p w14:paraId="35D4AB99" w14:textId="77777777" w:rsidR="00DE0DD3" w:rsidRPr="00586408" w:rsidRDefault="00DE0DD3" w:rsidP="00586408">
            <w:pPr>
              <w:pStyle w:val="TableText"/>
            </w:pPr>
            <w:r w:rsidRPr="00586408">
              <w:t>PIV Authentication Handler</w:t>
            </w:r>
          </w:p>
          <w:p w14:paraId="3AC7D869" w14:textId="77777777" w:rsidR="00DE0DD3" w:rsidRPr="00586408" w:rsidRDefault="00DE0DD3" w:rsidP="00586408">
            <w:pPr>
              <w:pStyle w:val="TableText"/>
            </w:pPr>
            <w:r w:rsidRPr="00586408">
              <w:t>(IIS) Single IIS instance on each</w:t>
            </w:r>
          </w:p>
        </w:tc>
        <w:tc>
          <w:tcPr>
            <w:tcW w:w="577" w:type="pct"/>
            <w:tcBorders>
              <w:top w:val="nil"/>
              <w:left w:val="nil"/>
              <w:bottom w:val="single" w:sz="4" w:space="0" w:color="auto"/>
              <w:right w:val="single" w:sz="4" w:space="0" w:color="auto"/>
            </w:tcBorders>
            <w:shd w:val="clear" w:color="auto" w:fill="auto"/>
            <w:noWrap/>
            <w:vAlign w:val="center"/>
          </w:tcPr>
          <w:p w14:paraId="1FC60718" w14:textId="77777777" w:rsidR="00DE0DD3" w:rsidRPr="00586408" w:rsidRDefault="00DE0DD3" w:rsidP="00586408">
            <w:pPr>
              <w:pStyle w:val="TableText"/>
              <w:jc w:val="center"/>
            </w:pPr>
            <w:r w:rsidRPr="00586408">
              <w:t>2</w:t>
            </w:r>
          </w:p>
        </w:tc>
        <w:tc>
          <w:tcPr>
            <w:tcW w:w="817" w:type="pct"/>
            <w:tcBorders>
              <w:top w:val="nil"/>
              <w:left w:val="nil"/>
              <w:bottom w:val="single" w:sz="4" w:space="0" w:color="auto"/>
              <w:right w:val="single" w:sz="4" w:space="0" w:color="auto"/>
            </w:tcBorders>
            <w:shd w:val="clear" w:color="auto" w:fill="auto"/>
            <w:noWrap/>
            <w:vAlign w:val="center"/>
          </w:tcPr>
          <w:p w14:paraId="0B0ADA1F"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tcPr>
          <w:p w14:paraId="567DD003" w14:textId="77777777" w:rsidR="00744C46" w:rsidRPr="00586408" w:rsidRDefault="00744C46" w:rsidP="00744C46">
            <w:pPr>
              <w:pStyle w:val="TableText"/>
            </w:pPr>
            <w:r>
              <w:t>xxxxx</w:t>
            </w:r>
          </w:p>
          <w:p w14:paraId="277CFDDF" w14:textId="77777777" w:rsidR="00744C46" w:rsidRPr="00586408" w:rsidRDefault="00744C46" w:rsidP="00744C46">
            <w:pPr>
              <w:pStyle w:val="TableText"/>
            </w:pPr>
            <w:r>
              <w:t>xxxxx</w:t>
            </w:r>
          </w:p>
          <w:p w14:paraId="573F8EDE" w14:textId="4DCC08DE" w:rsidR="00DE0DD3" w:rsidRPr="00586408" w:rsidRDefault="00DE0DD3" w:rsidP="00586408">
            <w:pPr>
              <w:pStyle w:val="TableText"/>
            </w:pPr>
          </w:p>
        </w:tc>
      </w:tr>
      <w:tr w:rsidR="0066014B" w:rsidRPr="00966A0A" w14:paraId="5C441E8F"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hideMark/>
          </w:tcPr>
          <w:p w14:paraId="3371AB87" w14:textId="77777777" w:rsidR="00DE0DD3" w:rsidRPr="00586408" w:rsidRDefault="00DE0DD3" w:rsidP="00586408">
            <w:pPr>
              <w:pStyle w:val="TableText"/>
            </w:pPr>
            <w:r w:rsidRPr="00586408">
              <w:t>CA Directory (CSP and IP)</w:t>
            </w:r>
          </w:p>
        </w:tc>
        <w:tc>
          <w:tcPr>
            <w:tcW w:w="577" w:type="pct"/>
            <w:tcBorders>
              <w:top w:val="nil"/>
              <w:left w:val="nil"/>
              <w:bottom w:val="single" w:sz="4" w:space="0" w:color="auto"/>
              <w:right w:val="single" w:sz="4" w:space="0" w:color="auto"/>
            </w:tcBorders>
            <w:shd w:val="clear" w:color="auto" w:fill="auto"/>
            <w:noWrap/>
            <w:vAlign w:val="center"/>
            <w:hideMark/>
          </w:tcPr>
          <w:p w14:paraId="2ACE38D4" w14:textId="77777777" w:rsidR="00DE0DD3" w:rsidRPr="00586408" w:rsidRDefault="00DE0DD3" w:rsidP="00586408">
            <w:pPr>
              <w:pStyle w:val="TableText"/>
              <w:jc w:val="center"/>
            </w:pPr>
            <w:r w:rsidRPr="00586408">
              <w:t>2</w:t>
            </w:r>
          </w:p>
        </w:tc>
        <w:tc>
          <w:tcPr>
            <w:tcW w:w="817" w:type="pct"/>
            <w:tcBorders>
              <w:top w:val="nil"/>
              <w:left w:val="nil"/>
              <w:bottom w:val="single" w:sz="4" w:space="0" w:color="auto"/>
              <w:right w:val="single" w:sz="4" w:space="0" w:color="auto"/>
            </w:tcBorders>
            <w:shd w:val="clear" w:color="auto" w:fill="auto"/>
            <w:noWrap/>
            <w:vAlign w:val="center"/>
          </w:tcPr>
          <w:p w14:paraId="4466EE3D"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012429F5" w14:textId="77777777" w:rsidR="00744C46" w:rsidRPr="00586408" w:rsidRDefault="00744C46" w:rsidP="00744C46">
            <w:pPr>
              <w:pStyle w:val="TableText"/>
            </w:pPr>
            <w:r>
              <w:t>xxxxx</w:t>
            </w:r>
          </w:p>
          <w:p w14:paraId="76E231C6" w14:textId="77777777" w:rsidR="00744C46" w:rsidRPr="00586408" w:rsidRDefault="00744C46" w:rsidP="00744C46">
            <w:pPr>
              <w:pStyle w:val="TableText"/>
            </w:pPr>
            <w:r>
              <w:t>xxxxx</w:t>
            </w:r>
          </w:p>
          <w:p w14:paraId="79AF7C65" w14:textId="026EFCBB" w:rsidR="00DE0DD3" w:rsidRPr="00586408" w:rsidRDefault="00DE0DD3" w:rsidP="00586408">
            <w:pPr>
              <w:pStyle w:val="TableText"/>
            </w:pPr>
          </w:p>
        </w:tc>
      </w:tr>
      <w:tr w:rsidR="0066014B" w:rsidRPr="00966A0A" w14:paraId="66494DD7"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hideMark/>
          </w:tcPr>
          <w:p w14:paraId="3C553522" w14:textId="77777777" w:rsidR="00DE0DD3" w:rsidRPr="00586408" w:rsidRDefault="00DE0DD3" w:rsidP="00586408">
            <w:pPr>
              <w:pStyle w:val="TableText"/>
            </w:pPr>
            <w:r w:rsidRPr="00586408">
              <w:t>CA Directory (Provisioning)</w:t>
            </w:r>
          </w:p>
        </w:tc>
        <w:tc>
          <w:tcPr>
            <w:tcW w:w="577" w:type="pct"/>
            <w:tcBorders>
              <w:top w:val="nil"/>
              <w:left w:val="nil"/>
              <w:bottom w:val="single" w:sz="4" w:space="0" w:color="auto"/>
              <w:right w:val="single" w:sz="4" w:space="0" w:color="auto"/>
            </w:tcBorders>
            <w:shd w:val="clear" w:color="auto" w:fill="auto"/>
            <w:noWrap/>
            <w:vAlign w:val="center"/>
            <w:hideMark/>
          </w:tcPr>
          <w:p w14:paraId="2BE42362" w14:textId="77777777" w:rsidR="00DE0DD3" w:rsidRPr="00586408" w:rsidRDefault="00DE0DD3" w:rsidP="00586408">
            <w:pPr>
              <w:pStyle w:val="TableText"/>
              <w:jc w:val="center"/>
            </w:pPr>
            <w:r w:rsidRPr="00586408">
              <w:t>2</w:t>
            </w:r>
          </w:p>
        </w:tc>
        <w:tc>
          <w:tcPr>
            <w:tcW w:w="817" w:type="pct"/>
            <w:tcBorders>
              <w:top w:val="nil"/>
              <w:left w:val="nil"/>
              <w:bottom w:val="single" w:sz="4" w:space="0" w:color="auto"/>
              <w:right w:val="single" w:sz="4" w:space="0" w:color="auto"/>
            </w:tcBorders>
            <w:shd w:val="clear" w:color="auto" w:fill="auto"/>
            <w:noWrap/>
            <w:vAlign w:val="center"/>
          </w:tcPr>
          <w:p w14:paraId="6A2E2BC2"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5E9C80B3" w14:textId="77777777" w:rsidR="00744C46" w:rsidRPr="00586408" w:rsidRDefault="00744C46" w:rsidP="00744C46">
            <w:pPr>
              <w:pStyle w:val="TableText"/>
            </w:pPr>
            <w:r>
              <w:t>xxxxx</w:t>
            </w:r>
          </w:p>
          <w:p w14:paraId="33B8E1B2" w14:textId="77777777" w:rsidR="00744C46" w:rsidRPr="00586408" w:rsidRDefault="00744C46" w:rsidP="00744C46">
            <w:pPr>
              <w:pStyle w:val="TableText"/>
            </w:pPr>
            <w:r>
              <w:t>xxxxx</w:t>
            </w:r>
          </w:p>
          <w:p w14:paraId="3F1D68C6" w14:textId="3502490A" w:rsidR="00DE0DD3" w:rsidRPr="00586408" w:rsidRDefault="00DE0DD3" w:rsidP="00586408">
            <w:pPr>
              <w:pStyle w:val="TableText"/>
            </w:pPr>
          </w:p>
        </w:tc>
      </w:tr>
      <w:tr w:rsidR="0066014B" w:rsidRPr="00966A0A" w14:paraId="29B46D92"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hideMark/>
          </w:tcPr>
          <w:p w14:paraId="4B0F14A7" w14:textId="77777777" w:rsidR="00DE0DD3" w:rsidRPr="00586408" w:rsidRDefault="00DE0DD3" w:rsidP="00586408">
            <w:pPr>
              <w:pStyle w:val="TableText"/>
            </w:pPr>
            <w:r w:rsidRPr="00586408">
              <w:t>CA SiteMinder</w:t>
            </w:r>
          </w:p>
          <w:p w14:paraId="1C981FA4" w14:textId="77777777" w:rsidR="00DE0DD3" w:rsidRPr="00586408" w:rsidRDefault="00DE0DD3" w:rsidP="00586408">
            <w:pPr>
              <w:pStyle w:val="TableText"/>
            </w:pPr>
            <w:r w:rsidRPr="00586408">
              <w:t>(WebLogic) includes CA Directory instance for SiteMinder Admin service on primary node</w:t>
            </w:r>
          </w:p>
          <w:p w14:paraId="1302894F" w14:textId="77777777" w:rsidR="00DE0DD3" w:rsidRPr="00586408" w:rsidRDefault="00DE0DD3" w:rsidP="00586408">
            <w:pPr>
              <w:pStyle w:val="TableText"/>
            </w:pPr>
            <w:r w:rsidRPr="00586408">
              <w:t>Admin UI on primary node</w:t>
            </w:r>
          </w:p>
        </w:tc>
        <w:tc>
          <w:tcPr>
            <w:tcW w:w="577" w:type="pct"/>
            <w:tcBorders>
              <w:top w:val="nil"/>
              <w:left w:val="nil"/>
              <w:bottom w:val="single" w:sz="4" w:space="0" w:color="auto"/>
              <w:right w:val="single" w:sz="4" w:space="0" w:color="auto"/>
            </w:tcBorders>
            <w:shd w:val="clear" w:color="auto" w:fill="auto"/>
            <w:noWrap/>
            <w:vAlign w:val="center"/>
            <w:hideMark/>
          </w:tcPr>
          <w:p w14:paraId="635A4E0D" w14:textId="77777777" w:rsidR="00DE0DD3" w:rsidRPr="00586408" w:rsidRDefault="00DE0DD3" w:rsidP="00586408">
            <w:pPr>
              <w:pStyle w:val="TableText"/>
              <w:jc w:val="center"/>
            </w:pPr>
            <w:r w:rsidRPr="00586408">
              <w:t>3</w:t>
            </w:r>
          </w:p>
        </w:tc>
        <w:tc>
          <w:tcPr>
            <w:tcW w:w="817" w:type="pct"/>
            <w:tcBorders>
              <w:top w:val="nil"/>
              <w:left w:val="nil"/>
              <w:bottom w:val="single" w:sz="4" w:space="0" w:color="auto"/>
              <w:right w:val="single" w:sz="4" w:space="0" w:color="auto"/>
            </w:tcBorders>
            <w:shd w:val="clear" w:color="auto" w:fill="auto"/>
            <w:noWrap/>
            <w:vAlign w:val="center"/>
          </w:tcPr>
          <w:p w14:paraId="1A7124F6"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636A5C97" w14:textId="77777777" w:rsidR="00744C46" w:rsidRPr="00586408" w:rsidRDefault="00744C46" w:rsidP="00744C46">
            <w:pPr>
              <w:pStyle w:val="TableText"/>
            </w:pPr>
            <w:r>
              <w:t>xxxxx</w:t>
            </w:r>
          </w:p>
          <w:p w14:paraId="56B73411" w14:textId="77777777" w:rsidR="00744C46" w:rsidRPr="00586408" w:rsidRDefault="00744C46" w:rsidP="00744C46">
            <w:pPr>
              <w:pStyle w:val="TableText"/>
            </w:pPr>
            <w:r>
              <w:t>xxxxx</w:t>
            </w:r>
          </w:p>
          <w:p w14:paraId="5E2494AE" w14:textId="77777777" w:rsidR="00744C46" w:rsidRPr="00586408" w:rsidRDefault="00744C46" w:rsidP="00744C46">
            <w:pPr>
              <w:pStyle w:val="TableText"/>
            </w:pPr>
            <w:r>
              <w:t>xxxxx</w:t>
            </w:r>
          </w:p>
          <w:p w14:paraId="639D6EE7" w14:textId="4D55582D" w:rsidR="00DE0DD3" w:rsidRPr="00586408" w:rsidRDefault="00DE0DD3" w:rsidP="00586408">
            <w:pPr>
              <w:pStyle w:val="TableText"/>
            </w:pPr>
          </w:p>
        </w:tc>
      </w:tr>
      <w:tr w:rsidR="0066014B" w:rsidRPr="00966A0A" w14:paraId="7BBBBA32"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tcPr>
          <w:p w14:paraId="5BCC8B34" w14:textId="77777777" w:rsidR="00DE0DD3" w:rsidRPr="00586408" w:rsidRDefault="00DE0DD3" w:rsidP="00586408">
            <w:pPr>
              <w:pStyle w:val="TableText"/>
            </w:pPr>
            <w:r w:rsidRPr="00586408">
              <w:t>Radiant Logic VDS</w:t>
            </w:r>
          </w:p>
        </w:tc>
        <w:tc>
          <w:tcPr>
            <w:tcW w:w="577" w:type="pct"/>
            <w:tcBorders>
              <w:top w:val="nil"/>
              <w:left w:val="nil"/>
              <w:bottom w:val="single" w:sz="4" w:space="0" w:color="auto"/>
              <w:right w:val="single" w:sz="4" w:space="0" w:color="auto"/>
            </w:tcBorders>
            <w:shd w:val="clear" w:color="auto" w:fill="auto"/>
            <w:noWrap/>
            <w:vAlign w:val="center"/>
          </w:tcPr>
          <w:p w14:paraId="510542C0" w14:textId="77777777" w:rsidR="00DE0DD3" w:rsidRPr="00586408" w:rsidRDefault="00DE0DD3" w:rsidP="00586408">
            <w:pPr>
              <w:pStyle w:val="TableText"/>
              <w:jc w:val="center"/>
            </w:pPr>
            <w:r w:rsidRPr="00586408">
              <w:t>N/A</w:t>
            </w:r>
          </w:p>
        </w:tc>
        <w:tc>
          <w:tcPr>
            <w:tcW w:w="817" w:type="pct"/>
            <w:tcBorders>
              <w:top w:val="nil"/>
              <w:left w:val="nil"/>
              <w:bottom w:val="single" w:sz="4" w:space="0" w:color="auto"/>
              <w:right w:val="single" w:sz="4" w:space="0" w:color="auto"/>
            </w:tcBorders>
            <w:shd w:val="clear" w:color="auto" w:fill="auto"/>
            <w:noWrap/>
            <w:vAlign w:val="center"/>
          </w:tcPr>
          <w:p w14:paraId="51DE9910" w14:textId="77777777" w:rsidR="00DE0DD3" w:rsidRPr="00586408" w:rsidRDefault="00DE0DD3" w:rsidP="00586408">
            <w:pPr>
              <w:pStyle w:val="TableText"/>
              <w:jc w:val="center"/>
            </w:pPr>
            <w:r w:rsidRPr="00586408">
              <w:t>1</w:t>
            </w:r>
          </w:p>
        </w:tc>
        <w:tc>
          <w:tcPr>
            <w:tcW w:w="1875" w:type="pct"/>
            <w:tcBorders>
              <w:top w:val="nil"/>
              <w:left w:val="single" w:sz="4" w:space="0" w:color="auto"/>
              <w:bottom w:val="single" w:sz="4" w:space="0" w:color="auto"/>
              <w:right w:val="single" w:sz="4" w:space="0" w:color="auto"/>
            </w:tcBorders>
            <w:shd w:val="clear" w:color="auto" w:fill="auto"/>
            <w:noWrap/>
            <w:vAlign w:val="center"/>
          </w:tcPr>
          <w:p w14:paraId="1B4E0401" w14:textId="77777777" w:rsidR="00744C46" w:rsidRPr="00586408" w:rsidRDefault="00744C46" w:rsidP="00744C46">
            <w:pPr>
              <w:pStyle w:val="TableText"/>
            </w:pPr>
            <w:r>
              <w:t>xxxxx</w:t>
            </w:r>
          </w:p>
          <w:p w14:paraId="63A2E86E" w14:textId="3C68CB5A" w:rsidR="00DE0DD3" w:rsidRPr="00586408" w:rsidRDefault="00DE0DD3" w:rsidP="00586408">
            <w:pPr>
              <w:pStyle w:val="TableText"/>
            </w:pPr>
          </w:p>
        </w:tc>
      </w:tr>
      <w:tr w:rsidR="0066014B" w:rsidRPr="00966A0A" w14:paraId="38C90D44"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hideMark/>
          </w:tcPr>
          <w:p w14:paraId="6BE30221" w14:textId="77777777" w:rsidR="00DE0DD3" w:rsidRPr="00586408" w:rsidRDefault="00DE0DD3" w:rsidP="00586408">
            <w:pPr>
              <w:pStyle w:val="TableText"/>
            </w:pPr>
            <w:r w:rsidRPr="00586408">
              <w:t>Oracle Database</w:t>
            </w:r>
          </w:p>
        </w:tc>
        <w:tc>
          <w:tcPr>
            <w:tcW w:w="577" w:type="pct"/>
            <w:tcBorders>
              <w:top w:val="nil"/>
              <w:left w:val="nil"/>
              <w:bottom w:val="single" w:sz="4" w:space="0" w:color="auto"/>
              <w:right w:val="single" w:sz="4" w:space="0" w:color="auto"/>
            </w:tcBorders>
            <w:shd w:val="clear" w:color="auto" w:fill="auto"/>
            <w:noWrap/>
            <w:vAlign w:val="center"/>
          </w:tcPr>
          <w:p w14:paraId="7ED59077" w14:textId="77777777" w:rsidR="00DE0DD3" w:rsidRPr="00586408" w:rsidRDefault="00DE0DD3" w:rsidP="00586408">
            <w:pPr>
              <w:pStyle w:val="TableText"/>
              <w:jc w:val="center"/>
            </w:pPr>
            <w:r w:rsidRPr="00586408">
              <w:t>N/A</w:t>
            </w:r>
          </w:p>
        </w:tc>
        <w:tc>
          <w:tcPr>
            <w:tcW w:w="817" w:type="pct"/>
            <w:tcBorders>
              <w:top w:val="nil"/>
              <w:left w:val="nil"/>
              <w:bottom w:val="single" w:sz="4" w:space="0" w:color="auto"/>
              <w:right w:val="single" w:sz="4" w:space="0" w:color="auto"/>
            </w:tcBorders>
            <w:shd w:val="clear" w:color="auto" w:fill="auto"/>
            <w:noWrap/>
            <w:vAlign w:val="center"/>
          </w:tcPr>
          <w:p w14:paraId="62141565" w14:textId="77777777" w:rsidR="00DE0DD3" w:rsidRPr="00586408" w:rsidRDefault="00DE0DD3" w:rsidP="00586408">
            <w:pPr>
              <w:pStyle w:val="TableText"/>
              <w:jc w:val="center"/>
            </w:pPr>
            <w:r w:rsidRPr="00586408">
              <w:t>2</w:t>
            </w:r>
          </w:p>
        </w:tc>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5DE3D006" w14:textId="77777777" w:rsidR="00744C46" w:rsidRPr="00586408" w:rsidRDefault="00744C46" w:rsidP="00744C46">
            <w:pPr>
              <w:pStyle w:val="TableText"/>
            </w:pPr>
            <w:r>
              <w:t>xxxxx</w:t>
            </w:r>
          </w:p>
          <w:p w14:paraId="21403F4C" w14:textId="1AFC58B5" w:rsidR="00DE0DD3" w:rsidRPr="00586408" w:rsidRDefault="00DE0DD3" w:rsidP="00586408">
            <w:pPr>
              <w:pStyle w:val="TableText"/>
            </w:pPr>
          </w:p>
        </w:tc>
      </w:tr>
      <w:tr w:rsidR="0066014B" w:rsidRPr="00966A0A" w14:paraId="0CD37BF0" w14:textId="77777777" w:rsidTr="0066014B">
        <w:trPr>
          <w:cantSplit/>
          <w:trHeight w:val="20"/>
          <w:jc w:val="center"/>
        </w:trPr>
        <w:tc>
          <w:tcPr>
            <w:tcW w:w="1731" w:type="pct"/>
            <w:tcBorders>
              <w:top w:val="nil"/>
              <w:left w:val="single" w:sz="4" w:space="0" w:color="auto"/>
              <w:bottom w:val="single" w:sz="4" w:space="0" w:color="auto"/>
              <w:right w:val="single" w:sz="4" w:space="0" w:color="auto"/>
            </w:tcBorders>
            <w:shd w:val="clear" w:color="auto" w:fill="auto"/>
            <w:noWrap/>
            <w:vAlign w:val="center"/>
            <w:hideMark/>
          </w:tcPr>
          <w:p w14:paraId="140ECE8F" w14:textId="77777777" w:rsidR="00DE0DD3" w:rsidRPr="00586408" w:rsidRDefault="00DE0DD3" w:rsidP="00586408">
            <w:pPr>
              <w:pStyle w:val="TableText"/>
            </w:pPr>
            <w:r w:rsidRPr="00586408">
              <w:t>DataPower XI52 (Appliance)</w:t>
            </w:r>
          </w:p>
        </w:tc>
        <w:tc>
          <w:tcPr>
            <w:tcW w:w="577" w:type="pct"/>
            <w:tcBorders>
              <w:top w:val="nil"/>
              <w:left w:val="nil"/>
              <w:bottom w:val="single" w:sz="4" w:space="0" w:color="auto"/>
              <w:right w:val="single" w:sz="4" w:space="0" w:color="auto"/>
            </w:tcBorders>
            <w:shd w:val="clear" w:color="auto" w:fill="auto"/>
            <w:noWrap/>
            <w:vAlign w:val="center"/>
            <w:hideMark/>
          </w:tcPr>
          <w:p w14:paraId="17170A29" w14:textId="77777777" w:rsidR="00DE0DD3" w:rsidRPr="00586408" w:rsidRDefault="00DE0DD3" w:rsidP="00586408">
            <w:pPr>
              <w:pStyle w:val="TableText"/>
              <w:jc w:val="center"/>
            </w:pPr>
            <w:r w:rsidRPr="00586408">
              <w:t>N/A</w:t>
            </w:r>
          </w:p>
        </w:tc>
        <w:tc>
          <w:tcPr>
            <w:tcW w:w="817" w:type="pct"/>
            <w:tcBorders>
              <w:top w:val="nil"/>
              <w:left w:val="nil"/>
              <w:bottom w:val="single" w:sz="4" w:space="0" w:color="auto"/>
              <w:right w:val="single" w:sz="4" w:space="0" w:color="auto"/>
            </w:tcBorders>
            <w:shd w:val="clear" w:color="auto" w:fill="auto"/>
            <w:noWrap/>
            <w:vAlign w:val="center"/>
          </w:tcPr>
          <w:p w14:paraId="69ED81F0" w14:textId="77777777" w:rsidR="00DE0DD3" w:rsidRPr="0066014B" w:rsidRDefault="00DE0DD3" w:rsidP="00586408">
            <w:pPr>
              <w:pStyle w:val="TableText"/>
              <w:jc w:val="center"/>
            </w:pPr>
            <w:r w:rsidRPr="0066014B">
              <w:t>N/A</w:t>
            </w:r>
          </w:p>
        </w:tc>
        <w:tc>
          <w:tcPr>
            <w:tcW w:w="1875" w:type="pct"/>
            <w:tcBorders>
              <w:top w:val="nil"/>
              <w:left w:val="single" w:sz="4" w:space="0" w:color="auto"/>
              <w:bottom w:val="single" w:sz="4" w:space="0" w:color="auto"/>
              <w:right w:val="single" w:sz="4" w:space="0" w:color="auto"/>
            </w:tcBorders>
            <w:shd w:val="clear" w:color="auto" w:fill="auto"/>
            <w:noWrap/>
            <w:vAlign w:val="center"/>
            <w:hideMark/>
          </w:tcPr>
          <w:p w14:paraId="579EB31F" w14:textId="685A16A6" w:rsidR="00DE0DD3" w:rsidRPr="00586408" w:rsidRDefault="00887C98" w:rsidP="00586408">
            <w:pPr>
              <w:pStyle w:val="TableText"/>
            </w:pPr>
            <w:r w:rsidRPr="00586408">
              <w:t>N/A</w:t>
            </w:r>
          </w:p>
          <w:p w14:paraId="7E4A8B6B" w14:textId="77777777" w:rsidR="00DE0DD3" w:rsidRPr="00586408" w:rsidRDefault="00DE0DD3" w:rsidP="00586408">
            <w:pPr>
              <w:pStyle w:val="TableText"/>
            </w:pPr>
            <w:r w:rsidRPr="00586408">
              <w:t>Note: Placed inside the VAAFI Enclave</w:t>
            </w:r>
          </w:p>
        </w:tc>
      </w:tr>
    </w:tbl>
    <w:p w14:paraId="7A6A892D" w14:textId="77777777" w:rsidR="00E57B9B" w:rsidRPr="00966A0A" w:rsidRDefault="00E57B9B" w:rsidP="00AA7B2F"/>
    <w:p w14:paraId="6B858D00" w14:textId="07DE30C1" w:rsidR="00280D3A" w:rsidRPr="00966A0A" w:rsidRDefault="00280D3A" w:rsidP="002D3C6C">
      <w:pPr>
        <w:pStyle w:val="Caption"/>
        <w:rPr>
          <w:rFonts w:cs="Times New Roman"/>
        </w:rPr>
      </w:pPr>
      <w:bookmarkStart w:id="3449" w:name="_Toc449905395"/>
      <w:bookmarkStart w:id="3450" w:name="_Toc454363019"/>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12</w:t>
      </w:r>
      <w:r w:rsidR="00791CEA" w:rsidRPr="00966A0A">
        <w:rPr>
          <w:rFonts w:cs="Times New Roman"/>
        </w:rPr>
        <w:fldChar w:fldCharType="end"/>
      </w:r>
      <w:r w:rsidRPr="00966A0A">
        <w:rPr>
          <w:rFonts w:cs="Times New Roman"/>
        </w:rPr>
        <w:t>: Virtual Machines and Appliances – Production (Terremark Culpeper, VA)</w:t>
      </w:r>
      <w:bookmarkEnd w:id="3449"/>
      <w:bookmarkEnd w:id="3450"/>
    </w:p>
    <w:tbl>
      <w:tblPr>
        <w:tblW w:w="9360" w:type="dxa"/>
        <w:jc w:val="center"/>
        <w:tblLayout w:type="fixed"/>
        <w:tblCellMar>
          <w:left w:w="115" w:type="dxa"/>
          <w:right w:w="115" w:type="dxa"/>
        </w:tblCellMar>
        <w:tblLook w:val="04A0" w:firstRow="1" w:lastRow="0" w:firstColumn="1" w:lastColumn="0" w:noHBand="0" w:noVBand="1"/>
        <w:tblCaption w:val="Virtual Machine and Appliances - Production (Terremark Culpepper, VA)"/>
        <w:tblDescription w:val="Table captures the virtual machines and appliances, in production, in Terremark."/>
      </w:tblPr>
      <w:tblGrid>
        <w:gridCol w:w="3421"/>
        <w:gridCol w:w="900"/>
        <w:gridCol w:w="1619"/>
        <w:gridCol w:w="3420"/>
      </w:tblGrid>
      <w:tr w:rsidR="0066014B" w:rsidRPr="00966A0A" w14:paraId="68F5627E" w14:textId="77777777" w:rsidTr="0066014B">
        <w:trPr>
          <w:cantSplit/>
          <w:tblHeader/>
          <w:jc w:val="center"/>
        </w:trPr>
        <w:tc>
          <w:tcPr>
            <w:tcW w:w="182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53D1F73" w14:textId="77777777" w:rsidR="00DE0DD3" w:rsidRPr="00586408" w:rsidRDefault="00DE0DD3" w:rsidP="00586408">
            <w:pPr>
              <w:pStyle w:val="TableHeadingCentered"/>
            </w:pPr>
            <w:bookmarkStart w:id="3451" w:name="ColumnTitle_PROD"/>
            <w:bookmarkEnd w:id="3451"/>
            <w:r w:rsidRPr="00966A0A">
              <w:lastRenderedPageBreak/>
              <w:t>Application</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4EC76E3" w14:textId="540513E0" w:rsidR="00DE0DD3" w:rsidRPr="00966A0A" w:rsidRDefault="00AA7B2F" w:rsidP="00586408">
            <w:pPr>
              <w:pStyle w:val="TableHeadingCentered"/>
            </w:pPr>
            <w:r>
              <w:t>#</w:t>
            </w:r>
            <w:r w:rsidR="00DE0DD3" w:rsidRPr="00966A0A">
              <w:t xml:space="preserve"> of VMs</w:t>
            </w:r>
          </w:p>
        </w:tc>
        <w:tc>
          <w:tcPr>
            <w:tcW w:w="86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E99C2E6" w14:textId="61D8629F" w:rsidR="00DE0DD3" w:rsidRPr="00966A0A" w:rsidRDefault="00AA7B2F" w:rsidP="00586408">
            <w:pPr>
              <w:pStyle w:val="TableHeadingCentered"/>
            </w:pPr>
            <w:r>
              <w:t>#</w:t>
            </w:r>
            <w:r w:rsidR="00DE0DD3" w:rsidRPr="00966A0A">
              <w:t>of Physical Servers</w:t>
            </w:r>
          </w:p>
        </w:tc>
        <w:tc>
          <w:tcPr>
            <w:tcW w:w="182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BD6C2A1" w14:textId="107F8DB3" w:rsidR="00DE0DD3" w:rsidRPr="00966A0A" w:rsidRDefault="00DE0DD3" w:rsidP="00586408">
            <w:pPr>
              <w:pStyle w:val="TableHeadingCentered"/>
            </w:pPr>
            <w:r w:rsidRPr="00966A0A">
              <w:t>Hostname</w:t>
            </w:r>
          </w:p>
        </w:tc>
      </w:tr>
      <w:tr w:rsidR="0066014B" w:rsidRPr="00966A0A" w14:paraId="474DE88B"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28D06AF8" w14:textId="269D29F6" w:rsidR="00DE0DD3" w:rsidRPr="00586408" w:rsidRDefault="00DE0DD3" w:rsidP="00586408">
            <w:pPr>
              <w:pStyle w:val="TableText"/>
            </w:pPr>
            <w:r w:rsidRPr="00586408">
              <w:t>CSP,</w:t>
            </w:r>
            <w:r w:rsidR="00E8129D" w:rsidRPr="00586408">
              <w:t xml:space="preserve"> </w:t>
            </w:r>
            <w:r w:rsidRPr="00586408">
              <w:t>IP,</w:t>
            </w:r>
            <w:r w:rsidR="00E8129D" w:rsidRPr="00586408">
              <w:t xml:space="preserve"> </w:t>
            </w:r>
            <w:r w:rsidRPr="00586408">
              <w:t>Federation Services WebUI,SPS,WSS</w:t>
            </w:r>
          </w:p>
          <w:p w14:paraId="5EA474D9" w14:textId="77777777" w:rsidR="00DE0DD3" w:rsidRPr="00586408" w:rsidRDefault="00DE0DD3" w:rsidP="00586408">
            <w:pPr>
              <w:pStyle w:val="TableText"/>
            </w:pPr>
            <w:r w:rsidRPr="00586408">
              <w:t>(IIS</w:t>
            </w:r>
            <w:r w:rsidRPr="00586408" w:rsidDel="00B832E6">
              <w:t xml:space="preserve"> </w:t>
            </w:r>
            <w:r w:rsidRPr="00586408">
              <w:t>) Single IIS instance on each</w:t>
            </w:r>
          </w:p>
        </w:tc>
        <w:tc>
          <w:tcPr>
            <w:tcW w:w="481" w:type="pct"/>
            <w:tcBorders>
              <w:top w:val="nil"/>
              <w:left w:val="nil"/>
              <w:bottom w:val="single" w:sz="4" w:space="0" w:color="auto"/>
              <w:right w:val="single" w:sz="4" w:space="0" w:color="auto"/>
            </w:tcBorders>
            <w:shd w:val="clear" w:color="auto" w:fill="auto"/>
            <w:noWrap/>
            <w:vAlign w:val="center"/>
            <w:hideMark/>
          </w:tcPr>
          <w:p w14:paraId="662390FB" w14:textId="77777777" w:rsidR="00DE0DD3" w:rsidRPr="00586408" w:rsidRDefault="00DE0DD3" w:rsidP="00586408">
            <w:pPr>
              <w:pStyle w:val="TableText"/>
              <w:jc w:val="center"/>
            </w:pPr>
            <w:r w:rsidRPr="00586408">
              <w:t>4</w:t>
            </w:r>
          </w:p>
        </w:tc>
        <w:tc>
          <w:tcPr>
            <w:tcW w:w="865" w:type="pct"/>
            <w:tcBorders>
              <w:top w:val="nil"/>
              <w:left w:val="nil"/>
              <w:bottom w:val="single" w:sz="4" w:space="0" w:color="auto"/>
              <w:right w:val="single" w:sz="4" w:space="0" w:color="auto"/>
            </w:tcBorders>
            <w:shd w:val="clear" w:color="auto" w:fill="auto"/>
            <w:noWrap/>
            <w:vAlign w:val="center"/>
          </w:tcPr>
          <w:p w14:paraId="7D7DD974"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07B05FD5" w14:textId="77777777" w:rsidR="00744C46" w:rsidRPr="00586408" w:rsidRDefault="00744C46" w:rsidP="00744C46">
            <w:pPr>
              <w:pStyle w:val="TableText"/>
            </w:pPr>
            <w:r>
              <w:t>xxxxx</w:t>
            </w:r>
          </w:p>
          <w:p w14:paraId="14592634" w14:textId="77777777" w:rsidR="00744C46" w:rsidRPr="00586408" w:rsidRDefault="00744C46" w:rsidP="00744C46">
            <w:pPr>
              <w:pStyle w:val="TableText"/>
            </w:pPr>
            <w:r>
              <w:t>xxxxx</w:t>
            </w:r>
          </w:p>
          <w:p w14:paraId="3B1B58BB" w14:textId="77777777" w:rsidR="00744C46" w:rsidRPr="00586408" w:rsidRDefault="00744C46" w:rsidP="00744C46">
            <w:pPr>
              <w:pStyle w:val="TableText"/>
            </w:pPr>
            <w:r>
              <w:t>xxxxx</w:t>
            </w:r>
          </w:p>
          <w:p w14:paraId="492928A3" w14:textId="77777777" w:rsidR="00744C46" w:rsidRPr="00586408" w:rsidRDefault="00744C46" w:rsidP="00744C46">
            <w:pPr>
              <w:pStyle w:val="TableText"/>
            </w:pPr>
            <w:r>
              <w:t>xxxxx</w:t>
            </w:r>
          </w:p>
          <w:p w14:paraId="01662960" w14:textId="2327CE7C" w:rsidR="00DE0DD3" w:rsidRPr="00586408" w:rsidRDefault="00DE0DD3" w:rsidP="00586408">
            <w:pPr>
              <w:pStyle w:val="TableText"/>
            </w:pPr>
          </w:p>
        </w:tc>
      </w:tr>
      <w:tr w:rsidR="0066014B" w:rsidRPr="00966A0A" w14:paraId="07A602C7"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tcPr>
          <w:p w14:paraId="12DEFDD5" w14:textId="5EFB6B75" w:rsidR="00DE0DD3" w:rsidRPr="00586408" w:rsidRDefault="00D50DBC" w:rsidP="00586408">
            <w:pPr>
              <w:pStyle w:val="TableText"/>
            </w:pPr>
            <w:r w:rsidRPr="00586408">
              <w:t>Centralized Login Page</w:t>
            </w:r>
            <w:r w:rsidR="00DE0DD3" w:rsidRPr="00586408">
              <w:t>, SPS, WSS</w:t>
            </w:r>
          </w:p>
          <w:p w14:paraId="0FBC9173" w14:textId="77777777" w:rsidR="00DE0DD3" w:rsidRPr="00586408" w:rsidRDefault="00DE0DD3" w:rsidP="00586408">
            <w:pPr>
              <w:pStyle w:val="TableText"/>
            </w:pPr>
            <w:r w:rsidRPr="00586408">
              <w:t>(IIS</w:t>
            </w:r>
            <w:r w:rsidRPr="00586408" w:rsidDel="00B832E6">
              <w:t xml:space="preserve"> </w:t>
            </w:r>
            <w:r w:rsidRPr="00586408">
              <w:t>, Tomcat) Single IIS instance on each</w:t>
            </w:r>
          </w:p>
        </w:tc>
        <w:tc>
          <w:tcPr>
            <w:tcW w:w="481" w:type="pct"/>
            <w:tcBorders>
              <w:top w:val="nil"/>
              <w:left w:val="nil"/>
              <w:bottom w:val="single" w:sz="4" w:space="0" w:color="auto"/>
              <w:right w:val="single" w:sz="4" w:space="0" w:color="auto"/>
            </w:tcBorders>
            <w:shd w:val="clear" w:color="auto" w:fill="auto"/>
            <w:noWrap/>
            <w:vAlign w:val="center"/>
          </w:tcPr>
          <w:p w14:paraId="50249DAD" w14:textId="77777777" w:rsidR="00DE0DD3" w:rsidRPr="00586408" w:rsidRDefault="00DE0DD3" w:rsidP="00586408">
            <w:pPr>
              <w:pStyle w:val="TableText"/>
              <w:jc w:val="center"/>
            </w:pPr>
            <w:r w:rsidRPr="00586408">
              <w:t>2</w:t>
            </w:r>
          </w:p>
        </w:tc>
        <w:tc>
          <w:tcPr>
            <w:tcW w:w="865" w:type="pct"/>
            <w:tcBorders>
              <w:top w:val="nil"/>
              <w:left w:val="nil"/>
              <w:bottom w:val="single" w:sz="4" w:space="0" w:color="auto"/>
              <w:right w:val="single" w:sz="4" w:space="0" w:color="auto"/>
            </w:tcBorders>
            <w:shd w:val="clear" w:color="auto" w:fill="auto"/>
            <w:noWrap/>
            <w:vAlign w:val="center"/>
          </w:tcPr>
          <w:p w14:paraId="27C1D8D4"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tcPr>
          <w:p w14:paraId="4B08DAE4" w14:textId="77777777" w:rsidR="00744C46" w:rsidRPr="00586408" w:rsidRDefault="00744C46" w:rsidP="00744C46">
            <w:pPr>
              <w:pStyle w:val="TableText"/>
            </w:pPr>
            <w:r>
              <w:t>xxxxx</w:t>
            </w:r>
          </w:p>
          <w:p w14:paraId="153404BA" w14:textId="77777777" w:rsidR="00DE0DD3" w:rsidRPr="00586408" w:rsidRDefault="00DE0DD3" w:rsidP="00586408">
            <w:pPr>
              <w:pStyle w:val="TableText"/>
            </w:pPr>
            <w:r w:rsidRPr="00586408">
              <w:t>vateriamweb214.prod.acs.iam.vha.med.va.gov</w:t>
            </w:r>
          </w:p>
        </w:tc>
      </w:tr>
      <w:tr w:rsidR="0066014B" w:rsidRPr="00966A0A" w14:paraId="4DE4287F"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tcPr>
          <w:p w14:paraId="06C55068" w14:textId="77777777" w:rsidR="00DE0DD3" w:rsidRPr="00586408" w:rsidRDefault="00DE0DD3" w:rsidP="00586408">
            <w:pPr>
              <w:pStyle w:val="TableText"/>
            </w:pPr>
            <w:r w:rsidRPr="00586408">
              <w:t>PIV Authentication Handler</w:t>
            </w:r>
          </w:p>
          <w:p w14:paraId="5AAA5D87" w14:textId="77777777" w:rsidR="00DE0DD3" w:rsidRPr="00586408" w:rsidRDefault="00DE0DD3" w:rsidP="00586408">
            <w:pPr>
              <w:pStyle w:val="TableText"/>
            </w:pPr>
            <w:r w:rsidRPr="00586408">
              <w:t>(IIS</w:t>
            </w:r>
            <w:r w:rsidRPr="00586408" w:rsidDel="00B832E6">
              <w:t xml:space="preserve"> </w:t>
            </w:r>
            <w:r w:rsidRPr="00586408">
              <w:t>) Single IIS instance on each</w:t>
            </w:r>
          </w:p>
          <w:p w14:paraId="54D2E347" w14:textId="77777777" w:rsidR="00DE0DD3" w:rsidRPr="00586408" w:rsidRDefault="00DE0DD3" w:rsidP="00586408">
            <w:pPr>
              <w:pStyle w:val="TableText"/>
            </w:pPr>
            <w:r w:rsidRPr="00586408">
              <w:t>No OCSP or CRL</w:t>
            </w:r>
          </w:p>
        </w:tc>
        <w:tc>
          <w:tcPr>
            <w:tcW w:w="481" w:type="pct"/>
            <w:tcBorders>
              <w:top w:val="nil"/>
              <w:left w:val="nil"/>
              <w:bottom w:val="single" w:sz="4" w:space="0" w:color="auto"/>
              <w:right w:val="single" w:sz="4" w:space="0" w:color="auto"/>
            </w:tcBorders>
            <w:shd w:val="clear" w:color="auto" w:fill="auto"/>
            <w:noWrap/>
            <w:vAlign w:val="center"/>
          </w:tcPr>
          <w:p w14:paraId="3965EF76" w14:textId="77777777" w:rsidR="00DE0DD3" w:rsidRPr="00586408" w:rsidRDefault="00DE0DD3" w:rsidP="00586408">
            <w:pPr>
              <w:pStyle w:val="TableText"/>
              <w:jc w:val="center"/>
            </w:pPr>
            <w:r w:rsidRPr="00586408">
              <w:t>2</w:t>
            </w:r>
          </w:p>
        </w:tc>
        <w:tc>
          <w:tcPr>
            <w:tcW w:w="865" w:type="pct"/>
            <w:tcBorders>
              <w:top w:val="nil"/>
              <w:left w:val="nil"/>
              <w:bottom w:val="single" w:sz="4" w:space="0" w:color="auto"/>
              <w:right w:val="single" w:sz="4" w:space="0" w:color="auto"/>
            </w:tcBorders>
            <w:shd w:val="clear" w:color="auto" w:fill="auto"/>
            <w:noWrap/>
            <w:vAlign w:val="center"/>
          </w:tcPr>
          <w:p w14:paraId="16A06573"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tcPr>
          <w:p w14:paraId="08BFB6EA" w14:textId="77777777" w:rsidR="00744C46" w:rsidRPr="00586408" w:rsidRDefault="00744C46" w:rsidP="00744C46">
            <w:pPr>
              <w:pStyle w:val="TableText"/>
            </w:pPr>
            <w:r>
              <w:t>xxxxx</w:t>
            </w:r>
          </w:p>
          <w:p w14:paraId="1183CF98" w14:textId="77777777" w:rsidR="00744C46" w:rsidRPr="00586408" w:rsidRDefault="00744C46" w:rsidP="00744C46">
            <w:pPr>
              <w:pStyle w:val="TableText"/>
            </w:pPr>
            <w:r>
              <w:t>xxxxx</w:t>
            </w:r>
          </w:p>
          <w:p w14:paraId="723DF4C5" w14:textId="2DC24953" w:rsidR="00DE0DD3" w:rsidRPr="00586408" w:rsidRDefault="00DE0DD3" w:rsidP="00586408">
            <w:pPr>
              <w:pStyle w:val="TableText"/>
            </w:pPr>
          </w:p>
        </w:tc>
      </w:tr>
      <w:tr w:rsidR="0066014B" w:rsidRPr="00966A0A" w14:paraId="4790210B"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7C92C216" w14:textId="77777777" w:rsidR="00DE0DD3" w:rsidRPr="00586408" w:rsidRDefault="00DE0DD3" w:rsidP="00586408">
            <w:pPr>
              <w:pStyle w:val="TableText"/>
            </w:pPr>
            <w:r w:rsidRPr="00586408">
              <w:t>CA Directory (CSP,IP)</w:t>
            </w:r>
          </w:p>
        </w:tc>
        <w:tc>
          <w:tcPr>
            <w:tcW w:w="481" w:type="pct"/>
            <w:tcBorders>
              <w:top w:val="nil"/>
              <w:left w:val="nil"/>
              <w:bottom w:val="single" w:sz="4" w:space="0" w:color="auto"/>
              <w:right w:val="single" w:sz="4" w:space="0" w:color="auto"/>
            </w:tcBorders>
            <w:shd w:val="clear" w:color="auto" w:fill="auto"/>
            <w:noWrap/>
            <w:vAlign w:val="center"/>
            <w:hideMark/>
          </w:tcPr>
          <w:p w14:paraId="252CB291" w14:textId="77777777" w:rsidR="00DE0DD3" w:rsidRPr="00586408" w:rsidRDefault="00DE0DD3" w:rsidP="00586408">
            <w:pPr>
              <w:pStyle w:val="TableText"/>
              <w:jc w:val="center"/>
            </w:pPr>
            <w:r w:rsidRPr="00586408">
              <w:t>2</w:t>
            </w:r>
          </w:p>
        </w:tc>
        <w:tc>
          <w:tcPr>
            <w:tcW w:w="865" w:type="pct"/>
            <w:tcBorders>
              <w:top w:val="nil"/>
              <w:left w:val="nil"/>
              <w:bottom w:val="single" w:sz="4" w:space="0" w:color="auto"/>
              <w:right w:val="single" w:sz="4" w:space="0" w:color="auto"/>
            </w:tcBorders>
            <w:shd w:val="clear" w:color="auto" w:fill="auto"/>
            <w:noWrap/>
            <w:vAlign w:val="center"/>
          </w:tcPr>
          <w:p w14:paraId="3ECB1FCB"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58FF3904" w14:textId="77777777" w:rsidR="00744C46" w:rsidRPr="00586408" w:rsidRDefault="00744C46" w:rsidP="00744C46">
            <w:pPr>
              <w:pStyle w:val="TableText"/>
            </w:pPr>
            <w:r>
              <w:t>xxxxx</w:t>
            </w:r>
          </w:p>
          <w:p w14:paraId="4533382F" w14:textId="77777777" w:rsidR="00744C46" w:rsidRPr="00586408" w:rsidRDefault="00744C46" w:rsidP="00744C46">
            <w:pPr>
              <w:pStyle w:val="TableText"/>
            </w:pPr>
            <w:r>
              <w:t>xxxxx</w:t>
            </w:r>
          </w:p>
          <w:p w14:paraId="4C467F58" w14:textId="3DD8E76E" w:rsidR="00DE0DD3" w:rsidRPr="00586408" w:rsidRDefault="00DE0DD3" w:rsidP="00586408">
            <w:pPr>
              <w:pStyle w:val="TableText"/>
            </w:pPr>
          </w:p>
        </w:tc>
      </w:tr>
      <w:tr w:rsidR="0066014B" w:rsidRPr="00966A0A" w14:paraId="0D267FF5"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7F50872C" w14:textId="77777777" w:rsidR="00DE0DD3" w:rsidRPr="00586408" w:rsidRDefault="00DE0DD3" w:rsidP="00586408">
            <w:pPr>
              <w:pStyle w:val="TableText"/>
            </w:pPr>
            <w:r w:rsidRPr="00586408">
              <w:t>CA Directory (Provisioning)</w:t>
            </w:r>
          </w:p>
        </w:tc>
        <w:tc>
          <w:tcPr>
            <w:tcW w:w="481" w:type="pct"/>
            <w:tcBorders>
              <w:top w:val="nil"/>
              <w:left w:val="nil"/>
              <w:bottom w:val="single" w:sz="4" w:space="0" w:color="auto"/>
              <w:right w:val="single" w:sz="4" w:space="0" w:color="auto"/>
            </w:tcBorders>
            <w:shd w:val="clear" w:color="auto" w:fill="auto"/>
            <w:noWrap/>
            <w:vAlign w:val="center"/>
            <w:hideMark/>
          </w:tcPr>
          <w:p w14:paraId="4F5E9D91" w14:textId="77777777" w:rsidR="00DE0DD3" w:rsidRPr="00586408" w:rsidRDefault="00DE0DD3" w:rsidP="00586408">
            <w:pPr>
              <w:pStyle w:val="TableText"/>
              <w:jc w:val="center"/>
            </w:pPr>
            <w:r w:rsidRPr="00586408">
              <w:t>2</w:t>
            </w:r>
          </w:p>
        </w:tc>
        <w:tc>
          <w:tcPr>
            <w:tcW w:w="865" w:type="pct"/>
            <w:tcBorders>
              <w:top w:val="nil"/>
              <w:left w:val="nil"/>
              <w:bottom w:val="single" w:sz="4" w:space="0" w:color="auto"/>
              <w:right w:val="single" w:sz="4" w:space="0" w:color="auto"/>
            </w:tcBorders>
            <w:shd w:val="clear" w:color="auto" w:fill="auto"/>
            <w:noWrap/>
            <w:vAlign w:val="center"/>
          </w:tcPr>
          <w:p w14:paraId="7BCFA3CE"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447CA049" w14:textId="77777777" w:rsidR="00744C46" w:rsidRPr="00586408" w:rsidRDefault="00744C46" w:rsidP="00744C46">
            <w:pPr>
              <w:pStyle w:val="TableText"/>
            </w:pPr>
            <w:r>
              <w:t>xxxxx</w:t>
            </w:r>
          </w:p>
          <w:p w14:paraId="67CC17C2" w14:textId="523B3567" w:rsidR="00DE0DD3" w:rsidRPr="00586408" w:rsidRDefault="00DE0DD3" w:rsidP="00586408">
            <w:pPr>
              <w:pStyle w:val="TableText"/>
            </w:pPr>
          </w:p>
          <w:p w14:paraId="23CB708D" w14:textId="77777777" w:rsidR="00744C46" w:rsidRPr="00586408" w:rsidRDefault="00744C46" w:rsidP="00744C46">
            <w:pPr>
              <w:pStyle w:val="TableText"/>
            </w:pPr>
            <w:r>
              <w:t>xxxxx</w:t>
            </w:r>
          </w:p>
          <w:p w14:paraId="1BB86C7C" w14:textId="7C1DF1A0" w:rsidR="00DE0DD3" w:rsidRPr="00586408" w:rsidRDefault="00DE0DD3" w:rsidP="00586408">
            <w:pPr>
              <w:pStyle w:val="TableText"/>
            </w:pPr>
          </w:p>
        </w:tc>
      </w:tr>
      <w:tr w:rsidR="0066014B" w:rsidRPr="00966A0A" w14:paraId="49FD6053"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0926BDE9" w14:textId="77777777" w:rsidR="00DE0DD3" w:rsidRPr="00586408" w:rsidRDefault="00DE0DD3" w:rsidP="00586408">
            <w:pPr>
              <w:pStyle w:val="TableText"/>
            </w:pPr>
            <w:r w:rsidRPr="00586408">
              <w:t>CA SiteMinder</w:t>
            </w:r>
          </w:p>
          <w:p w14:paraId="2E50373D" w14:textId="77777777" w:rsidR="00DE0DD3" w:rsidRPr="00586408" w:rsidRDefault="00DE0DD3" w:rsidP="00586408">
            <w:pPr>
              <w:pStyle w:val="TableText"/>
            </w:pPr>
            <w:r w:rsidRPr="00586408">
              <w:t>(WebLogic)</w:t>
            </w:r>
            <w:r w:rsidRPr="00966A0A">
              <w:t xml:space="preserve"> </w:t>
            </w:r>
            <w:r w:rsidRPr="00586408">
              <w:t>includes CA Directory instance for SiteMinder Admin service on primary node</w:t>
            </w:r>
          </w:p>
          <w:p w14:paraId="5663DD59" w14:textId="77777777" w:rsidR="00DE0DD3" w:rsidRPr="00586408" w:rsidRDefault="00DE0DD3" w:rsidP="00586408">
            <w:pPr>
              <w:pStyle w:val="TableText"/>
            </w:pPr>
            <w:r w:rsidRPr="00586408">
              <w:t>Admin UI on primary node</w:t>
            </w:r>
          </w:p>
        </w:tc>
        <w:tc>
          <w:tcPr>
            <w:tcW w:w="481" w:type="pct"/>
            <w:tcBorders>
              <w:top w:val="nil"/>
              <w:left w:val="nil"/>
              <w:bottom w:val="single" w:sz="4" w:space="0" w:color="auto"/>
              <w:right w:val="single" w:sz="4" w:space="0" w:color="auto"/>
            </w:tcBorders>
            <w:shd w:val="clear" w:color="auto" w:fill="auto"/>
            <w:noWrap/>
            <w:vAlign w:val="center"/>
            <w:hideMark/>
          </w:tcPr>
          <w:p w14:paraId="502F9664" w14:textId="77777777" w:rsidR="00DE0DD3" w:rsidRPr="00586408" w:rsidRDefault="00DE0DD3" w:rsidP="00586408">
            <w:pPr>
              <w:pStyle w:val="TableText"/>
              <w:jc w:val="center"/>
            </w:pPr>
            <w:r w:rsidRPr="00586408">
              <w:t>3</w:t>
            </w:r>
          </w:p>
        </w:tc>
        <w:tc>
          <w:tcPr>
            <w:tcW w:w="865" w:type="pct"/>
            <w:tcBorders>
              <w:top w:val="nil"/>
              <w:left w:val="nil"/>
              <w:bottom w:val="single" w:sz="4" w:space="0" w:color="auto"/>
              <w:right w:val="single" w:sz="4" w:space="0" w:color="auto"/>
            </w:tcBorders>
            <w:shd w:val="clear" w:color="auto" w:fill="auto"/>
            <w:noWrap/>
            <w:vAlign w:val="center"/>
          </w:tcPr>
          <w:p w14:paraId="4CA96C38"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4EA99A94" w14:textId="77777777" w:rsidR="00744C46" w:rsidRPr="00586408" w:rsidRDefault="00744C46" w:rsidP="00744C46">
            <w:pPr>
              <w:pStyle w:val="TableText"/>
            </w:pPr>
            <w:r>
              <w:t>xxxxx</w:t>
            </w:r>
          </w:p>
          <w:p w14:paraId="5B9BF2EF" w14:textId="77777777" w:rsidR="00744C46" w:rsidRPr="00586408" w:rsidRDefault="00744C46" w:rsidP="00744C46">
            <w:pPr>
              <w:pStyle w:val="TableText"/>
            </w:pPr>
            <w:r>
              <w:t>xxxxx</w:t>
            </w:r>
          </w:p>
          <w:p w14:paraId="55BD264E" w14:textId="77777777" w:rsidR="00744C46" w:rsidRPr="00586408" w:rsidRDefault="00744C46" w:rsidP="00744C46">
            <w:pPr>
              <w:pStyle w:val="TableText"/>
            </w:pPr>
            <w:r>
              <w:t>xxxxx</w:t>
            </w:r>
          </w:p>
          <w:p w14:paraId="255F0988" w14:textId="08C3AC7E" w:rsidR="00DE0DD3" w:rsidRPr="00586408" w:rsidRDefault="00DE0DD3" w:rsidP="00586408">
            <w:pPr>
              <w:pStyle w:val="TableText"/>
            </w:pPr>
          </w:p>
        </w:tc>
      </w:tr>
      <w:tr w:rsidR="0066014B" w:rsidRPr="00966A0A" w14:paraId="62CBE20D"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tcPr>
          <w:p w14:paraId="71F2A398" w14:textId="77777777" w:rsidR="00DE0DD3" w:rsidRPr="00586408" w:rsidRDefault="00DE0DD3" w:rsidP="00586408">
            <w:pPr>
              <w:pStyle w:val="TableText"/>
            </w:pPr>
            <w:r w:rsidRPr="00586408">
              <w:t>Radiant Logic VDS</w:t>
            </w:r>
          </w:p>
        </w:tc>
        <w:tc>
          <w:tcPr>
            <w:tcW w:w="481" w:type="pct"/>
            <w:tcBorders>
              <w:top w:val="nil"/>
              <w:left w:val="nil"/>
              <w:bottom w:val="single" w:sz="4" w:space="0" w:color="auto"/>
              <w:right w:val="single" w:sz="4" w:space="0" w:color="auto"/>
            </w:tcBorders>
            <w:shd w:val="clear" w:color="auto" w:fill="auto"/>
            <w:noWrap/>
            <w:vAlign w:val="center"/>
          </w:tcPr>
          <w:p w14:paraId="047AFB6E" w14:textId="77777777" w:rsidR="00DE0DD3" w:rsidRPr="00586408" w:rsidRDefault="00DE0DD3" w:rsidP="00586408">
            <w:pPr>
              <w:pStyle w:val="TableText"/>
              <w:jc w:val="center"/>
            </w:pPr>
            <w:r w:rsidRPr="00586408">
              <w:t>N/A</w:t>
            </w:r>
          </w:p>
        </w:tc>
        <w:tc>
          <w:tcPr>
            <w:tcW w:w="865" w:type="pct"/>
            <w:tcBorders>
              <w:top w:val="nil"/>
              <w:left w:val="nil"/>
              <w:bottom w:val="single" w:sz="4" w:space="0" w:color="auto"/>
              <w:right w:val="single" w:sz="4" w:space="0" w:color="auto"/>
            </w:tcBorders>
            <w:shd w:val="clear" w:color="auto" w:fill="auto"/>
            <w:noWrap/>
            <w:vAlign w:val="center"/>
          </w:tcPr>
          <w:p w14:paraId="7D0C4C27" w14:textId="77777777" w:rsidR="00DE0DD3" w:rsidRPr="00586408" w:rsidRDefault="00DE0DD3" w:rsidP="00586408">
            <w:pPr>
              <w:pStyle w:val="TableText"/>
              <w:jc w:val="center"/>
            </w:pPr>
            <w:r w:rsidRPr="00586408">
              <w:t>2</w:t>
            </w:r>
          </w:p>
        </w:tc>
        <w:tc>
          <w:tcPr>
            <w:tcW w:w="1827" w:type="pct"/>
            <w:tcBorders>
              <w:top w:val="nil"/>
              <w:left w:val="single" w:sz="4" w:space="0" w:color="auto"/>
              <w:bottom w:val="single" w:sz="4" w:space="0" w:color="auto"/>
              <w:right w:val="single" w:sz="4" w:space="0" w:color="auto"/>
            </w:tcBorders>
            <w:shd w:val="clear" w:color="auto" w:fill="auto"/>
            <w:noWrap/>
            <w:vAlign w:val="center"/>
          </w:tcPr>
          <w:p w14:paraId="54735195" w14:textId="77777777" w:rsidR="00744C46" w:rsidRPr="00586408" w:rsidRDefault="00744C46" w:rsidP="00744C46">
            <w:pPr>
              <w:pStyle w:val="TableText"/>
            </w:pPr>
            <w:r>
              <w:t>xxxxx</w:t>
            </w:r>
          </w:p>
          <w:p w14:paraId="0EDC9AD5" w14:textId="77777777" w:rsidR="00744C46" w:rsidRPr="00586408" w:rsidRDefault="00744C46" w:rsidP="00744C46">
            <w:pPr>
              <w:pStyle w:val="TableText"/>
            </w:pPr>
            <w:r>
              <w:t>xxxxx</w:t>
            </w:r>
          </w:p>
          <w:p w14:paraId="30B675A4" w14:textId="670D9366" w:rsidR="00DE0DD3" w:rsidRPr="00586408" w:rsidRDefault="00DE0DD3" w:rsidP="00586408">
            <w:pPr>
              <w:pStyle w:val="TableText"/>
            </w:pPr>
          </w:p>
        </w:tc>
      </w:tr>
      <w:tr w:rsidR="0066014B" w:rsidRPr="00966A0A" w14:paraId="50B126F3"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42AC05E2" w14:textId="77777777" w:rsidR="00DE0DD3" w:rsidRPr="00586408" w:rsidRDefault="00DE0DD3" w:rsidP="00586408">
            <w:pPr>
              <w:pStyle w:val="TableText"/>
            </w:pPr>
            <w:r w:rsidRPr="00586408">
              <w:t>Oracle Database</w:t>
            </w:r>
          </w:p>
        </w:tc>
        <w:tc>
          <w:tcPr>
            <w:tcW w:w="481" w:type="pct"/>
            <w:tcBorders>
              <w:top w:val="nil"/>
              <w:left w:val="nil"/>
              <w:bottom w:val="single" w:sz="4" w:space="0" w:color="auto"/>
              <w:right w:val="single" w:sz="4" w:space="0" w:color="auto"/>
            </w:tcBorders>
            <w:shd w:val="clear" w:color="auto" w:fill="auto"/>
            <w:noWrap/>
            <w:vAlign w:val="center"/>
          </w:tcPr>
          <w:p w14:paraId="5C6A7DED" w14:textId="77777777" w:rsidR="00DE0DD3" w:rsidRPr="00586408" w:rsidRDefault="00DE0DD3" w:rsidP="00586408">
            <w:pPr>
              <w:pStyle w:val="TableText"/>
              <w:jc w:val="center"/>
            </w:pPr>
            <w:r w:rsidRPr="00586408">
              <w:t>N/A</w:t>
            </w:r>
          </w:p>
        </w:tc>
        <w:tc>
          <w:tcPr>
            <w:tcW w:w="865" w:type="pct"/>
            <w:tcBorders>
              <w:top w:val="nil"/>
              <w:left w:val="nil"/>
              <w:bottom w:val="single" w:sz="4" w:space="0" w:color="auto"/>
              <w:right w:val="single" w:sz="4" w:space="0" w:color="auto"/>
            </w:tcBorders>
            <w:shd w:val="clear" w:color="auto" w:fill="auto"/>
            <w:noWrap/>
            <w:vAlign w:val="center"/>
          </w:tcPr>
          <w:p w14:paraId="7C6DCA3B" w14:textId="77777777" w:rsidR="00DE0DD3" w:rsidRPr="00586408" w:rsidRDefault="00DE0DD3" w:rsidP="00586408">
            <w:pPr>
              <w:pStyle w:val="TableText"/>
              <w:jc w:val="center"/>
            </w:pPr>
            <w:r w:rsidRPr="00586408">
              <w:t>2</w:t>
            </w:r>
          </w:p>
        </w:tc>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07CF5DF8" w14:textId="77777777" w:rsidR="00744C46" w:rsidRPr="00586408" w:rsidRDefault="00744C46" w:rsidP="00744C46">
            <w:pPr>
              <w:pStyle w:val="TableText"/>
            </w:pPr>
            <w:r>
              <w:t>xxxxx</w:t>
            </w:r>
          </w:p>
          <w:p w14:paraId="250F22A7" w14:textId="402C8AA3" w:rsidR="00DE0DD3" w:rsidRPr="00586408" w:rsidRDefault="00DE0DD3" w:rsidP="00586408">
            <w:pPr>
              <w:pStyle w:val="TableText"/>
            </w:pPr>
          </w:p>
        </w:tc>
      </w:tr>
      <w:tr w:rsidR="0066014B" w:rsidRPr="00966A0A" w14:paraId="0E0D76A2" w14:textId="77777777" w:rsidTr="0066014B">
        <w:trPr>
          <w:cantSplit/>
          <w:jc w:val="center"/>
        </w:trPr>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373020A7" w14:textId="77777777" w:rsidR="00DE0DD3" w:rsidRPr="00586408" w:rsidRDefault="00DE0DD3" w:rsidP="00586408">
            <w:pPr>
              <w:pStyle w:val="TableText"/>
            </w:pPr>
            <w:r w:rsidRPr="00586408">
              <w:t>DataPower XI52</w:t>
            </w:r>
          </w:p>
        </w:tc>
        <w:tc>
          <w:tcPr>
            <w:tcW w:w="481" w:type="pct"/>
            <w:tcBorders>
              <w:top w:val="nil"/>
              <w:left w:val="nil"/>
              <w:bottom w:val="single" w:sz="4" w:space="0" w:color="auto"/>
              <w:right w:val="single" w:sz="4" w:space="0" w:color="auto"/>
            </w:tcBorders>
            <w:shd w:val="clear" w:color="auto" w:fill="auto"/>
            <w:noWrap/>
            <w:vAlign w:val="center"/>
            <w:hideMark/>
          </w:tcPr>
          <w:p w14:paraId="4C61817B" w14:textId="77777777" w:rsidR="00DE0DD3" w:rsidRPr="00586408" w:rsidRDefault="00DE0DD3" w:rsidP="00586408">
            <w:pPr>
              <w:pStyle w:val="TableText"/>
              <w:jc w:val="center"/>
            </w:pPr>
            <w:r w:rsidRPr="00586408">
              <w:t>N/A</w:t>
            </w:r>
          </w:p>
        </w:tc>
        <w:tc>
          <w:tcPr>
            <w:tcW w:w="865" w:type="pct"/>
            <w:tcBorders>
              <w:top w:val="nil"/>
              <w:left w:val="nil"/>
              <w:bottom w:val="single" w:sz="4" w:space="0" w:color="auto"/>
              <w:right w:val="single" w:sz="4" w:space="0" w:color="auto"/>
            </w:tcBorders>
            <w:shd w:val="clear" w:color="auto" w:fill="auto"/>
            <w:noWrap/>
            <w:vAlign w:val="center"/>
          </w:tcPr>
          <w:p w14:paraId="53B12B37" w14:textId="77777777" w:rsidR="00DE0DD3" w:rsidRPr="0066014B" w:rsidRDefault="00DE0DD3" w:rsidP="00586408">
            <w:pPr>
              <w:pStyle w:val="TableText"/>
              <w:jc w:val="center"/>
            </w:pPr>
            <w:r w:rsidRPr="0066014B">
              <w:t>N/A</w:t>
            </w:r>
          </w:p>
        </w:tc>
        <w:tc>
          <w:tcPr>
            <w:tcW w:w="1827" w:type="pct"/>
            <w:tcBorders>
              <w:top w:val="nil"/>
              <w:left w:val="single" w:sz="4" w:space="0" w:color="auto"/>
              <w:bottom w:val="single" w:sz="4" w:space="0" w:color="auto"/>
              <w:right w:val="single" w:sz="4" w:space="0" w:color="auto"/>
            </w:tcBorders>
            <w:shd w:val="clear" w:color="auto" w:fill="auto"/>
            <w:noWrap/>
            <w:vAlign w:val="center"/>
            <w:hideMark/>
          </w:tcPr>
          <w:p w14:paraId="4ED3CD86" w14:textId="6323D0B8" w:rsidR="00DE0DD3" w:rsidRPr="00586408" w:rsidRDefault="00887C98" w:rsidP="00586408">
            <w:pPr>
              <w:pStyle w:val="TableText"/>
            </w:pPr>
            <w:r w:rsidRPr="00586408">
              <w:t>N/A</w:t>
            </w:r>
          </w:p>
          <w:p w14:paraId="2E8060C7" w14:textId="77777777" w:rsidR="00DE0DD3" w:rsidRPr="00586408" w:rsidRDefault="00DE0DD3" w:rsidP="00586408">
            <w:pPr>
              <w:pStyle w:val="TableText"/>
            </w:pPr>
            <w:r w:rsidRPr="00586408">
              <w:t>Note: Placed inside the VAAFI Enclave</w:t>
            </w:r>
          </w:p>
        </w:tc>
      </w:tr>
    </w:tbl>
    <w:p w14:paraId="0FB4B215" w14:textId="77777777" w:rsidR="00E57B9B" w:rsidRPr="00966A0A" w:rsidRDefault="00E57B9B"/>
    <w:p w14:paraId="244E39AB" w14:textId="77777777" w:rsidR="00AA7B2F" w:rsidRDefault="00AA7B2F">
      <w:pPr>
        <w:spacing w:before="0" w:after="0"/>
        <w:rPr>
          <w:b/>
          <w:bCs/>
          <w:szCs w:val="20"/>
        </w:rPr>
      </w:pPr>
      <w:bookmarkStart w:id="3452" w:name="_Toc449905396"/>
      <w:r>
        <w:br w:type="page"/>
      </w:r>
    </w:p>
    <w:p w14:paraId="5409E048" w14:textId="5D1907D4" w:rsidR="00280D3A" w:rsidRPr="00966A0A" w:rsidRDefault="00280D3A" w:rsidP="00661B4F">
      <w:pPr>
        <w:pStyle w:val="Caption"/>
        <w:rPr>
          <w:rFonts w:cs="Times New Roman"/>
        </w:rPr>
      </w:pPr>
      <w:bookmarkStart w:id="3453" w:name="_Toc454363020"/>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13</w:t>
      </w:r>
      <w:r w:rsidR="00791CEA" w:rsidRPr="00966A0A">
        <w:rPr>
          <w:rFonts w:cs="Times New Roman"/>
          <w:noProof/>
        </w:rPr>
        <w:fldChar w:fldCharType="end"/>
      </w:r>
      <w:r w:rsidRPr="00966A0A">
        <w:rPr>
          <w:rFonts w:cs="Times New Roman"/>
        </w:rPr>
        <w:t>: Virtual Machines and Appliances – DR (Terremark Miami, FL)</w:t>
      </w:r>
      <w:bookmarkEnd w:id="3452"/>
      <w:bookmarkEnd w:id="3453"/>
    </w:p>
    <w:tbl>
      <w:tblPr>
        <w:tblW w:w="9360" w:type="dxa"/>
        <w:jc w:val="center"/>
        <w:tblLayout w:type="fixed"/>
        <w:tblCellMar>
          <w:left w:w="115" w:type="dxa"/>
          <w:right w:w="115" w:type="dxa"/>
        </w:tblCellMar>
        <w:tblLook w:val="04A0" w:firstRow="1" w:lastRow="0" w:firstColumn="1" w:lastColumn="0" w:noHBand="0" w:noVBand="1"/>
        <w:tblCaption w:val="Virtual Machines and Appliances - DR (Terremark Miami, FL)"/>
        <w:tblDescription w:val="Table captures the virtual machines and appliances, for DR, in Terremark Miami, FL location."/>
      </w:tblPr>
      <w:tblGrid>
        <w:gridCol w:w="2878"/>
        <w:gridCol w:w="902"/>
        <w:gridCol w:w="1531"/>
        <w:gridCol w:w="4049"/>
      </w:tblGrid>
      <w:tr w:rsidR="0066014B" w:rsidRPr="00966A0A" w14:paraId="4E7D840E" w14:textId="77777777" w:rsidTr="0066014B">
        <w:trPr>
          <w:cantSplit/>
          <w:trHeight w:val="287"/>
          <w:tblHeader/>
          <w:jc w:val="center"/>
        </w:trPr>
        <w:tc>
          <w:tcPr>
            <w:tcW w:w="153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3EA2025" w14:textId="77777777" w:rsidR="00D31135" w:rsidRPr="00586408" w:rsidRDefault="00D31135" w:rsidP="00586408">
            <w:pPr>
              <w:pStyle w:val="TableHeadingCentered"/>
            </w:pPr>
            <w:r w:rsidRPr="00966A0A">
              <w:t>Application</w:t>
            </w:r>
          </w:p>
        </w:tc>
        <w:tc>
          <w:tcPr>
            <w:tcW w:w="48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7DFDB2C" w14:textId="454C5D54" w:rsidR="00D31135" w:rsidRPr="00966A0A" w:rsidRDefault="00AA7B2F" w:rsidP="00586408">
            <w:pPr>
              <w:pStyle w:val="TableHeadingCentered"/>
            </w:pPr>
            <w:r>
              <w:t xml:space="preserve"># </w:t>
            </w:r>
            <w:r w:rsidR="00D31135" w:rsidRPr="00966A0A">
              <w:t>of VMs</w:t>
            </w:r>
          </w:p>
        </w:tc>
        <w:tc>
          <w:tcPr>
            <w:tcW w:w="81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1E7F583" w14:textId="1DA54B1D" w:rsidR="00D31135" w:rsidRPr="00966A0A" w:rsidRDefault="00AA7B2F" w:rsidP="00586408">
            <w:pPr>
              <w:pStyle w:val="TableHeadingCentered"/>
            </w:pPr>
            <w:r>
              <w:t>#</w:t>
            </w:r>
            <w:r w:rsidR="00D31135" w:rsidRPr="00966A0A">
              <w:t xml:space="preserve"> of Physical Servers</w:t>
            </w:r>
          </w:p>
        </w:tc>
        <w:tc>
          <w:tcPr>
            <w:tcW w:w="2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AC263DA" w14:textId="77777777" w:rsidR="00D31135" w:rsidRPr="00966A0A" w:rsidRDefault="00D31135" w:rsidP="00586408">
            <w:pPr>
              <w:pStyle w:val="TableHeadingCentered"/>
            </w:pPr>
            <w:r w:rsidRPr="00966A0A">
              <w:t>Hostname</w:t>
            </w:r>
          </w:p>
        </w:tc>
      </w:tr>
      <w:tr w:rsidR="0066014B" w:rsidRPr="00966A0A" w14:paraId="12853794" w14:textId="77777777" w:rsidTr="0066014B">
        <w:trPr>
          <w:cantSplit/>
          <w:trHeight w:val="675"/>
          <w:jc w:val="center"/>
        </w:trPr>
        <w:tc>
          <w:tcPr>
            <w:tcW w:w="1537" w:type="pct"/>
            <w:tcBorders>
              <w:top w:val="nil"/>
              <w:left w:val="single" w:sz="4" w:space="0" w:color="auto"/>
              <w:bottom w:val="single" w:sz="4" w:space="0" w:color="auto"/>
              <w:right w:val="single" w:sz="4" w:space="0" w:color="auto"/>
            </w:tcBorders>
            <w:shd w:val="clear" w:color="auto" w:fill="auto"/>
            <w:noWrap/>
            <w:vAlign w:val="center"/>
            <w:hideMark/>
          </w:tcPr>
          <w:p w14:paraId="403FE01B" w14:textId="77777777" w:rsidR="00D31135" w:rsidRPr="00586408" w:rsidRDefault="00D31135" w:rsidP="00586408">
            <w:pPr>
              <w:pStyle w:val="TableText"/>
            </w:pPr>
            <w:r w:rsidRPr="00586408">
              <w:t>CSP,IP,Federation Services WebUI</w:t>
            </w:r>
          </w:p>
          <w:p w14:paraId="6D854F89" w14:textId="77777777" w:rsidR="00D31135" w:rsidRPr="00586408" w:rsidRDefault="00D31135" w:rsidP="00586408">
            <w:pPr>
              <w:pStyle w:val="TableText"/>
            </w:pPr>
            <w:r w:rsidRPr="00586408">
              <w:t>(IIS)</w:t>
            </w:r>
          </w:p>
        </w:tc>
        <w:tc>
          <w:tcPr>
            <w:tcW w:w="482" w:type="pct"/>
            <w:tcBorders>
              <w:top w:val="nil"/>
              <w:left w:val="nil"/>
              <w:bottom w:val="single" w:sz="4" w:space="0" w:color="auto"/>
              <w:right w:val="single" w:sz="4" w:space="0" w:color="auto"/>
            </w:tcBorders>
            <w:shd w:val="clear" w:color="auto" w:fill="auto"/>
            <w:noWrap/>
            <w:vAlign w:val="center"/>
            <w:hideMark/>
          </w:tcPr>
          <w:p w14:paraId="2E4931E8" w14:textId="77777777" w:rsidR="00D31135" w:rsidRPr="00586408" w:rsidRDefault="00D31135" w:rsidP="00586408">
            <w:pPr>
              <w:pStyle w:val="TableText"/>
              <w:jc w:val="center"/>
            </w:pPr>
            <w:r w:rsidRPr="00586408">
              <w:t>4</w:t>
            </w:r>
          </w:p>
        </w:tc>
        <w:tc>
          <w:tcPr>
            <w:tcW w:w="818" w:type="pct"/>
            <w:tcBorders>
              <w:top w:val="nil"/>
              <w:left w:val="nil"/>
              <w:bottom w:val="single" w:sz="4" w:space="0" w:color="auto"/>
              <w:right w:val="single" w:sz="4" w:space="0" w:color="auto"/>
            </w:tcBorders>
            <w:shd w:val="clear" w:color="auto" w:fill="auto"/>
            <w:noWrap/>
            <w:vAlign w:val="center"/>
          </w:tcPr>
          <w:p w14:paraId="490C63ED" w14:textId="77777777" w:rsidR="00D31135" w:rsidRPr="0066014B" w:rsidRDefault="00D31135" w:rsidP="00586408">
            <w:pPr>
              <w:pStyle w:val="TableText"/>
              <w:jc w:val="center"/>
            </w:pPr>
            <w:r w:rsidRPr="0066014B">
              <w:t>N/A</w:t>
            </w:r>
          </w:p>
        </w:tc>
        <w:tc>
          <w:tcPr>
            <w:tcW w:w="2163" w:type="pct"/>
            <w:tcBorders>
              <w:top w:val="nil"/>
              <w:left w:val="single" w:sz="4" w:space="0" w:color="auto"/>
              <w:bottom w:val="single" w:sz="4" w:space="0" w:color="auto"/>
              <w:right w:val="single" w:sz="4" w:space="0" w:color="auto"/>
            </w:tcBorders>
            <w:shd w:val="clear" w:color="auto" w:fill="auto"/>
            <w:noWrap/>
            <w:vAlign w:val="center"/>
            <w:hideMark/>
          </w:tcPr>
          <w:p w14:paraId="3954A2E6" w14:textId="77777777" w:rsidR="00744C46" w:rsidRPr="00586408" w:rsidRDefault="00744C46" w:rsidP="00744C46">
            <w:pPr>
              <w:pStyle w:val="TableText"/>
            </w:pPr>
            <w:r>
              <w:t>xxxxx</w:t>
            </w:r>
          </w:p>
          <w:p w14:paraId="7EFA270B" w14:textId="77777777" w:rsidR="00744C46" w:rsidRPr="00586408" w:rsidRDefault="00744C46" w:rsidP="00744C46">
            <w:pPr>
              <w:pStyle w:val="TableText"/>
            </w:pPr>
            <w:r>
              <w:t>xxxxx</w:t>
            </w:r>
          </w:p>
          <w:p w14:paraId="5DB8DADD" w14:textId="77777777" w:rsidR="00744C46" w:rsidRPr="00586408" w:rsidRDefault="00744C46" w:rsidP="00744C46">
            <w:pPr>
              <w:pStyle w:val="TableText"/>
            </w:pPr>
            <w:r>
              <w:t>xxxxx</w:t>
            </w:r>
          </w:p>
          <w:p w14:paraId="03EBD0D1" w14:textId="77777777" w:rsidR="00744C46" w:rsidRPr="00586408" w:rsidRDefault="00744C46" w:rsidP="00744C46">
            <w:pPr>
              <w:pStyle w:val="TableText"/>
            </w:pPr>
            <w:r>
              <w:t>xxxxx</w:t>
            </w:r>
          </w:p>
          <w:p w14:paraId="21A35875" w14:textId="17B13285" w:rsidR="00D31135" w:rsidRPr="00586408" w:rsidRDefault="00D31135" w:rsidP="00586408">
            <w:pPr>
              <w:pStyle w:val="TableText"/>
            </w:pPr>
          </w:p>
        </w:tc>
      </w:tr>
      <w:tr w:rsidR="0066014B" w:rsidRPr="00966A0A" w14:paraId="2B9EBC59" w14:textId="77777777" w:rsidTr="0066014B">
        <w:trPr>
          <w:cantSplit/>
          <w:trHeight w:val="675"/>
          <w:jc w:val="center"/>
        </w:trPr>
        <w:tc>
          <w:tcPr>
            <w:tcW w:w="1537" w:type="pct"/>
            <w:tcBorders>
              <w:top w:val="nil"/>
              <w:left w:val="single" w:sz="4" w:space="0" w:color="auto"/>
              <w:bottom w:val="single" w:sz="4" w:space="0" w:color="auto"/>
              <w:right w:val="single" w:sz="4" w:space="0" w:color="auto"/>
            </w:tcBorders>
            <w:shd w:val="clear" w:color="auto" w:fill="auto"/>
            <w:noWrap/>
            <w:vAlign w:val="center"/>
          </w:tcPr>
          <w:p w14:paraId="1BB1EFA6" w14:textId="6E56629C" w:rsidR="00D31135" w:rsidRPr="00586408" w:rsidRDefault="00D50DBC" w:rsidP="00586408">
            <w:pPr>
              <w:pStyle w:val="TableText"/>
            </w:pPr>
            <w:r w:rsidRPr="00586408">
              <w:t>Centralized Login Page</w:t>
            </w:r>
            <w:r w:rsidR="00D31135" w:rsidRPr="00586408">
              <w:t>, SPS, WSS</w:t>
            </w:r>
          </w:p>
          <w:p w14:paraId="144386B4" w14:textId="77777777" w:rsidR="00D31135" w:rsidRPr="00586408" w:rsidRDefault="00D31135" w:rsidP="00586408">
            <w:pPr>
              <w:pStyle w:val="TableText"/>
            </w:pPr>
            <w:r w:rsidRPr="00586408">
              <w:t>(IIS, Tomcat)</w:t>
            </w:r>
          </w:p>
        </w:tc>
        <w:tc>
          <w:tcPr>
            <w:tcW w:w="482" w:type="pct"/>
            <w:tcBorders>
              <w:top w:val="nil"/>
              <w:left w:val="nil"/>
              <w:bottom w:val="single" w:sz="4" w:space="0" w:color="auto"/>
              <w:right w:val="single" w:sz="4" w:space="0" w:color="auto"/>
            </w:tcBorders>
            <w:shd w:val="clear" w:color="auto" w:fill="auto"/>
            <w:noWrap/>
            <w:vAlign w:val="center"/>
          </w:tcPr>
          <w:p w14:paraId="7D93613B" w14:textId="77777777" w:rsidR="00D31135" w:rsidRPr="00586408" w:rsidRDefault="00D31135" w:rsidP="00586408">
            <w:pPr>
              <w:pStyle w:val="TableText"/>
              <w:jc w:val="center"/>
            </w:pPr>
            <w:r w:rsidRPr="00586408">
              <w:t>2</w:t>
            </w:r>
          </w:p>
        </w:tc>
        <w:tc>
          <w:tcPr>
            <w:tcW w:w="818" w:type="pct"/>
            <w:tcBorders>
              <w:top w:val="nil"/>
              <w:left w:val="nil"/>
              <w:bottom w:val="single" w:sz="4" w:space="0" w:color="auto"/>
              <w:right w:val="single" w:sz="4" w:space="0" w:color="auto"/>
            </w:tcBorders>
            <w:shd w:val="clear" w:color="auto" w:fill="auto"/>
            <w:noWrap/>
            <w:vAlign w:val="center"/>
          </w:tcPr>
          <w:p w14:paraId="1A061D55" w14:textId="77777777" w:rsidR="00D31135" w:rsidRPr="0066014B" w:rsidRDefault="00D31135" w:rsidP="00586408">
            <w:pPr>
              <w:pStyle w:val="TableText"/>
              <w:jc w:val="center"/>
            </w:pPr>
            <w:r w:rsidRPr="0066014B">
              <w:t>N/A</w:t>
            </w:r>
          </w:p>
        </w:tc>
        <w:tc>
          <w:tcPr>
            <w:tcW w:w="2163" w:type="pct"/>
            <w:tcBorders>
              <w:top w:val="nil"/>
              <w:left w:val="single" w:sz="4" w:space="0" w:color="auto"/>
              <w:bottom w:val="single" w:sz="4" w:space="0" w:color="auto"/>
              <w:right w:val="single" w:sz="4" w:space="0" w:color="auto"/>
            </w:tcBorders>
            <w:shd w:val="clear" w:color="auto" w:fill="auto"/>
            <w:noWrap/>
            <w:vAlign w:val="center"/>
          </w:tcPr>
          <w:p w14:paraId="08B693C2" w14:textId="77777777" w:rsidR="00744C46" w:rsidRPr="00586408" w:rsidRDefault="00744C46" w:rsidP="00744C46">
            <w:pPr>
              <w:pStyle w:val="TableText"/>
            </w:pPr>
            <w:r>
              <w:t>xxxxx</w:t>
            </w:r>
          </w:p>
          <w:p w14:paraId="7A48CC26" w14:textId="77777777" w:rsidR="00744C46" w:rsidRPr="00586408" w:rsidRDefault="00744C46" w:rsidP="00744C46">
            <w:pPr>
              <w:pStyle w:val="TableText"/>
            </w:pPr>
            <w:r>
              <w:t>xxxxx</w:t>
            </w:r>
          </w:p>
          <w:p w14:paraId="4E5EF30B" w14:textId="5F4F24EF" w:rsidR="00D31135" w:rsidRPr="00586408" w:rsidRDefault="00D31135" w:rsidP="00586408">
            <w:pPr>
              <w:pStyle w:val="TableText"/>
            </w:pPr>
          </w:p>
        </w:tc>
      </w:tr>
      <w:tr w:rsidR="0066014B" w:rsidRPr="00966A0A" w14:paraId="11BFF5BB" w14:textId="77777777" w:rsidTr="0066014B">
        <w:trPr>
          <w:cantSplit/>
          <w:trHeight w:val="675"/>
          <w:jc w:val="center"/>
        </w:trPr>
        <w:tc>
          <w:tcPr>
            <w:tcW w:w="1537" w:type="pct"/>
            <w:tcBorders>
              <w:top w:val="nil"/>
              <w:left w:val="single" w:sz="4" w:space="0" w:color="auto"/>
              <w:bottom w:val="single" w:sz="4" w:space="0" w:color="auto"/>
              <w:right w:val="single" w:sz="4" w:space="0" w:color="auto"/>
            </w:tcBorders>
            <w:shd w:val="clear" w:color="auto" w:fill="auto"/>
            <w:noWrap/>
            <w:vAlign w:val="center"/>
          </w:tcPr>
          <w:p w14:paraId="03AC6386" w14:textId="77777777" w:rsidR="00D31135" w:rsidRPr="00586408" w:rsidRDefault="00D31135" w:rsidP="00586408">
            <w:pPr>
              <w:pStyle w:val="TableText"/>
            </w:pPr>
            <w:r w:rsidRPr="00586408">
              <w:t>PIV Authentication Handler</w:t>
            </w:r>
          </w:p>
          <w:p w14:paraId="0772C035" w14:textId="77777777" w:rsidR="00D31135" w:rsidRPr="00586408" w:rsidRDefault="00D31135" w:rsidP="00586408">
            <w:pPr>
              <w:pStyle w:val="TableText"/>
            </w:pPr>
            <w:r w:rsidRPr="00586408">
              <w:t>(IIS)</w:t>
            </w:r>
          </w:p>
        </w:tc>
        <w:tc>
          <w:tcPr>
            <w:tcW w:w="482" w:type="pct"/>
            <w:tcBorders>
              <w:top w:val="nil"/>
              <w:left w:val="nil"/>
              <w:bottom w:val="single" w:sz="4" w:space="0" w:color="auto"/>
              <w:right w:val="single" w:sz="4" w:space="0" w:color="auto"/>
            </w:tcBorders>
            <w:shd w:val="clear" w:color="auto" w:fill="auto"/>
            <w:noWrap/>
            <w:vAlign w:val="center"/>
          </w:tcPr>
          <w:p w14:paraId="58447164" w14:textId="77777777" w:rsidR="00D31135" w:rsidRPr="00586408" w:rsidRDefault="00D31135" w:rsidP="00586408">
            <w:pPr>
              <w:pStyle w:val="TableText"/>
              <w:jc w:val="center"/>
            </w:pPr>
            <w:r w:rsidRPr="00586408">
              <w:t>2</w:t>
            </w:r>
          </w:p>
        </w:tc>
        <w:tc>
          <w:tcPr>
            <w:tcW w:w="818" w:type="pct"/>
            <w:tcBorders>
              <w:top w:val="nil"/>
              <w:left w:val="nil"/>
              <w:bottom w:val="single" w:sz="4" w:space="0" w:color="auto"/>
              <w:right w:val="single" w:sz="4" w:space="0" w:color="auto"/>
            </w:tcBorders>
            <w:shd w:val="clear" w:color="auto" w:fill="auto"/>
            <w:noWrap/>
            <w:vAlign w:val="center"/>
          </w:tcPr>
          <w:p w14:paraId="54BEF5C0" w14:textId="77777777" w:rsidR="00D31135" w:rsidRPr="0066014B" w:rsidRDefault="00D31135" w:rsidP="00586408">
            <w:pPr>
              <w:pStyle w:val="TableText"/>
              <w:jc w:val="center"/>
            </w:pPr>
            <w:r w:rsidRPr="0066014B">
              <w:t>N/A</w:t>
            </w:r>
          </w:p>
        </w:tc>
        <w:tc>
          <w:tcPr>
            <w:tcW w:w="2163" w:type="pct"/>
            <w:tcBorders>
              <w:top w:val="nil"/>
              <w:left w:val="single" w:sz="4" w:space="0" w:color="auto"/>
              <w:bottom w:val="single" w:sz="4" w:space="0" w:color="auto"/>
              <w:right w:val="single" w:sz="4" w:space="0" w:color="auto"/>
            </w:tcBorders>
            <w:shd w:val="clear" w:color="auto" w:fill="auto"/>
            <w:noWrap/>
            <w:vAlign w:val="center"/>
          </w:tcPr>
          <w:p w14:paraId="55CCBA26" w14:textId="77777777" w:rsidR="00744C46" w:rsidRPr="00586408" w:rsidRDefault="00744C46" w:rsidP="00744C46">
            <w:pPr>
              <w:pStyle w:val="TableText"/>
            </w:pPr>
            <w:r>
              <w:t>xxxxx</w:t>
            </w:r>
          </w:p>
          <w:p w14:paraId="7E59E928" w14:textId="77777777" w:rsidR="00744C46" w:rsidRPr="00586408" w:rsidRDefault="00744C46" w:rsidP="00744C46">
            <w:pPr>
              <w:pStyle w:val="TableText"/>
            </w:pPr>
            <w:r>
              <w:t>xxxxx</w:t>
            </w:r>
          </w:p>
          <w:p w14:paraId="75B73D84" w14:textId="2A0E36D2" w:rsidR="00D31135" w:rsidRPr="00586408" w:rsidRDefault="00D31135" w:rsidP="00586408">
            <w:pPr>
              <w:pStyle w:val="TableText"/>
            </w:pPr>
          </w:p>
        </w:tc>
      </w:tr>
      <w:tr w:rsidR="0066014B" w:rsidRPr="00966A0A" w14:paraId="46086F9A" w14:textId="77777777" w:rsidTr="0066014B">
        <w:trPr>
          <w:cantSplit/>
          <w:trHeight w:val="675"/>
          <w:jc w:val="center"/>
        </w:trPr>
        <w:tc>
          <w:tcPr>
            <w:tcW w:w="1537" w:type="pct"/>
            <w:tcBorders>
              <w:top w:val="nil"/>
              <w:left w:val="single" w:sz="4" w:space="0" w:color="auto"/>
              <w:bottom w:val="single" w:sz="4" w:space="0" w:color="auto"/>
              <w:right w:val="single" w:sz="4" w:space="0" w:color="auto"/>
            </w:tcBorders>
            <w:shd w:val="clear" w:color="auto" w:fill="auto"/>
            <w:noWrap/>
            <w:vAlign w:val="center"/>
            <w:hideMark/>
          </w:tcPr>
          <w:p w14:paraId="154F0BBE" w14:textId="77777777" w:rsidR="00D31135" w:rsidRPr="00586408" w:rsidRDefault="00D31135" w:rsidP="00586408">
            <w:pPr>
              <w:pStyle w:val="TableText"/>
            </w:pPr>
            <w:r w:rsidRPr="00586408">
              <w:t>CA Directory (CSP and IP)</w:t>
            </w:r>
          </w:p>
        </w:tc>
        <w:tc>
          <w:tcPr>
            <w:tcW w:w="482" w:type="pct"/>
            <w:tcBorders>
              <w:top w:val="nil"/>
              <w:left w:val="nil"/>
              <w:bottom w:val="single" w:sz="4" w:space="0" w:color="auto"/>
              <w:right w:val="single" w:sz="4" w:space="0" w:color="auto"/>
            </w:tcBorders>
            <w:shd w:val="clear" w:color="auto" w:fill="auto"/>
            <w:noWrap/>
            <w:vAlign w:val="center"/>
            <w:hideMark/>
          </w:tcPr>
          <w:p w14:paraId="14823DDC" w14:textId="77777777" w:rsidR="00D31135" w:rsidRPr="00586408" w:rsidRDefault="00D31135" w:rsidP="00586408">
            <w:pPr>
              <w:pStyle w:val="TableText"/>
              <w:jc w:val="center"/>
            </w:pPr>
            <w:r w:rsidRPr="00586408">
              <w:t>2</w:t>
            </w:r>
          </w:p>
        </w:tc>
        <w:tc>
          <w:tcPr>
            <w:tcW w:w="818" w:type="pct"/>
            <w:tcBorders>
              <w:top w:val="nil"/>
              <w:left w:val="nil"/>
              <w:bottom w:val="single" w:sz="4" w:space="0" w:color="auto"/>
              <w:right w:val="single" w:sz="4" w:space="0" w:color="auto"/>
            </w:tcBorders>
            <w:shd w:val="clear" w:color="auto" w:fill="auto"/>
            <w:noWrap/>
            <w:vAlign w:val="center"/>
          </w:tcPr>
          <w:p w14:paraId="638BDF7C" w14:textId="77777777" w:rsidR="00D31135" w:rsidRPr="0066014B" w:rsidRDefault="00D31135" w:rsidP="00586408">
            <w:pPr>
              <w:pStyle w:val="TableText"/>
              <w:jc w:val="center"/>
            </w:pPr>
            <w:r w:rsidRPr="0066014B">
              <w:t>N/A</w:t>
            </w:r>
          </w:p>
        </w:tc>
        <w:tc>
          <w:tcPr>
            <w:tcW w:w="2163" w:type="pct"/>
            <w:tcBorders>
              <w:top w:val="nil"/>
              <w:left w:val="single" w:sz="4" w:space="0" w:color="auto"/>
              <w:bottom w:val="single" w:sz="4" w:space="0" w:color="auto"/>
              <w:right w:val="single" w:sz="4" w:space="0" w:color="auto"/>
            </w:tcBorders>
            <w:shd w:val="clear" w:color="auto" w:fill="auto"/>
            <w:noWrap/>
            <w:vAlign w:val="center"/>
            <w:hideMark/>
          </w:tcPr>
          <w:p w14:paraId="56866365" w14:textId="77777777" w:rsidR="00744C46" w:rsidRPr="00586408" w:rsidRDefault="00744C46" w:rsidP="00744C46">
            <w:pPr>
              <w:pStyle w:val="TableText"/>
            </w:pPr>
            <w:r>
              <w:t>xxxxx</w:t>
            </w:r>
          </w:p>
          <w:p w14:paraId="08098B97" w14:textId="7CA003F0" w:rsidR="00D31135" w:rsidRPr="00586408" w:rsidRDefault="00D31135" w:rsidP="00586408">
            <w:pPr>
              <w:pStyle w:val="TableText"/>
            </w:pPr>
          </w:p>
          <w:p w14:paraId="76EAC0C8" w14:textId="77777777" w:rsidR="00744C46" w:rsidRPr="00586408" w:rsidRDefault="00744C46" w:rsidP="00744C46">
            <w:pPr>
              <w:pStyle w:val="TableText"/>
            </w:pPr>
            <w:r>
              <w:t>xxxxx</w:t>
            </w:r>
          </w:p>
          <w:p w14:paraId="713CD6C6" w14:textId="21C3FDC2" w:rsidR="00D31135" w:rsidRPr="00586408" w:rsidRDefault="00D31135" w:rsidP="00586408">
            <w:pPr>
              <w:pStyle w:val="TableText"/>
            </w:pPr>
          </w:p>
        </w:tc>
      </w:tr>
      <w:tr w:rsidR="0066014B" w:rsidRPr="00966A0A" w14:paraId="2D75D0D8" w14:textId="77777777" w:rsidTr="0066014B">
        <w:trPr>
          <w:cantSplit/>
          <w:trHeight w:val="450"/>
          <w:jc w:val="center"/>
        </w:trPr>
        <w:tc>
          <w:tcPr>
            <w:tcW w:w="1537" w:type="pct"/>
            <w:tcBorders>
              <w:top w:val="nil"/>
              <w:left w:val="single" w:sz="4" w:space="0" w:color="auto"/>
              <w:bottom w:val="single" w:sz="4" w:space="0" w:color="auto"/>
              <w:right w:val="single" w:sz="4" w:space="0" w:color="auto"/>
            </w:tcBorders>
            <w:shd w:val="clear" w:color="auto" w:fill="auto"/>
            <w:noWrap/>
            <w:vAlign w:val="center"/>
            <w:hideMark/>
          </w:tcPr>
          <w:p w14:paraId="4CAE4295" w14:textId="77777777" w:rsidR="00D31135" w:rsidRPr="00586408" w:rsidRDefault="00D31135" w:rsidP="00586408">
            <w:pPr>
              <w:pStyle w:val="TableText"/>
            </w:pPr>
            <w:r w:rsidRPr="00586408">
              <w:t>CA Directory (Provisioning)</w:t>
            </w:r>
          </w:p>
        </w:tc>
        <w:tc>
          <w:tcPr>
            <w:tcW w:w="482" w:type="pct"/>
            <w:tcBorders>
              <w:top w:val="nil"/>
              <w:left w:val="nil"/>
              <w:bottom w:val="single" w:sz="4" w:space="0" w:color="auto"/>
              <w:right w:val="single" w:sz="4" w:space="0" w:color="auto"/>
            </w:tcBorders>
            <w:shd w:val="clear" w:color="auto" w:fill="auto"/>
            <w:noWrap/>
            <w:vAlign w:val="center"/>
            <w:hideMark/>
          </w:tcPr>
          <w:p w14:paraId="543D2D96" w14:textId="77777777" w:rsidR="00D31135" w:rsidRPr="00586408" w:rsidRDefault="00D31135" w:rsidP="00586408">
            <w:pPr>
              <w:pStyle w:val="TableText"/>
              <w:jc w:val="center"/>
            </w:pPr>
            <w:r w:rsidRPr="00586408">
              <w:t>2</w:t>
            </w:r>
          </w:p>
        </w:tc>
        <w:tc>
          <w:tcPr>
            <w:tcW w:w="818" w:type="pct"/>
            <w:tcBorders>
              <w:top w:val="nil"/>
              <w:left w:val="nil"/>
              <w:bottom w:val="single" w:sz="4" w:space="0" w:color="auto"/>
              <w:right w:val="single" w:sz="4" w:space="0" w:color="auto"/>
            </w:tcBorders>
            <w:shd w:val="clear" w:color="auto" w:fill="auto"/>
            <w:noWrap/>
            <w:vAlign w:val="center"/>
          </w:tcPr>
          <w:p w14:paraId="4A0ABD11" w14:textId="77777777" w:rsidR="00D31135" w:rsidRPr="0066014B" w:rsidRDefault="00D31135" w:rsidP="00586408">
            <w:pPr>
              <w:pStyle w:val="TableText"/>
              <w:jc w:val="center"/>
            </w:pPr>
            <w:r w:rsidRPr="0066014B">
              <w:t>N/A</w:t>
            </w:r>
          </w:p>
        </w:tc>
        <w:tc>
          <w:tcPr>
            <w:tcW w:w="2163" w:type="pct"/>
            <w:tcBorders>
              <w:top w:val="nil"/>
              <w:left w:val="single" w:sz="4" w:space="0" w:color="auto"/>
              <w:bottom w:val="single" w:sz="4" w:space="0" w:color="auto"/>
              <w:right w:val="single" w:sz="4" w:space="0" w:color="auto"/>
            </w:tcBorders>
            <w:shd w:val="clear" w:color="auto" w:fill="auto"/>
            <w:noWrap/>
            <w:vAlign w:val="center"/>
            <w:hideMark/>
          </w:tcPr>
          <w:p w14:paraId="26F2B989" w14:textId="77777777" w:rsidR="00744C46" w:rsidRPr="00586408" w:rsidRDefault="00744C46" w:rsidP="00744C46">
            <w:pPr>
              <w:pStyle w:val="TableText"/>
            </w:pPr>
            <w:r>
              <w:t>xxxxx</w:t>
            </w:r>
          </w:p>
          <w:p w14:paraId="357FD6A0" w14:textId="77777777" w:rsidR="00744C46" w:rsidRPr="00586408" w:rsidRDefault="00744C46" w:rsidP="00744C46">
            <w:pPr>
              <w:pStyle w:val="TableText"/>
            </w:pPr>
            <w:r>
              <w:t>xxxxx</w:t>
            </w:r>
          </w:p>
          <w:p w14:paraId="4B5C42A7" w14:textId="48C4806E" w:rsidR="00D31135" w:rsidRPr="00586408" w:rsidRDefault="00D31135" w:rsidP="00586408">
            <w:pPr>
              <w:pStyle w:val="TableText"/>
            </w:pPr>
          </w:p>
        </w:tc>
      </w:tr>
      <w:tr w:rsidR="0066014B" w:rsidRPr="00966A0A" w14:paraId="2D1702C9" w14:textId="77777777" w:rsidTr="0066014B">
        <w:trPr>
          <w:cantSplit/>
          <w:trHeight w:val="675"/>
          <w:jc w:val="center"/>
        </w:trPr>
        <w:tc>
          <w:tcPr>
            <w:tcW w:w="1537" w:type="pct"/>
            <w:tcBorders>
              <w:top w:val="nil"/>
              <w:left w:val="single" w:sz="4" w:space="0" w:color="auto"/>
              <w:bottom w:val="single" w:sz="4" w:space="0" w:color="auto"/>
              <w:right w:val="single" w:sz="4" w:space="0" w:color="auto"/>
            </w:tcBorders>
            <w:shd w:val="clear" w:color="auto" w:fill="auto"/>
            <w:noWrap/>
            <w:vAlign w:val="center"/>
            <w:hideMark/>
          </w:tcPr>
          <w:p w14:paraId="3D5D88ED" w14:textId="77777777" w:rsidR="00D31135" w:rsidRPr="00586408" w:rsidRDefault="00D31135" w:rsidP="00586408">
            <w:pPr>
              <w:pStyle w:val="TableText"/>
            </w:pPr>
            <w:r w:rsidRPr="00586408">
              <w:t>CA SiteMinder</w:t>
            </w:r>
          </w:p>
          <w:p w14:paraId="485AC4AA" w14:textId="77777777" w:rsidR="00D31135" w:rsidRPr="00586408" w:rsidRDefault="00D31135" w:rsidP="00586408">
            <w:pPr>
              <w:pStyle w:val="TableText"/>
            </w:pPr>
            <w:r w:rsidRPr="00586408">
              <w:t>(WebLogic) includes CA Directory instance for SiteMinder</w:t>
            </w:r>
          </w:p>
        </w:tc>
        <w:tc>
          <w:tcPr>
            <w:tcW w:w="482" w:type="pct"/>
            <w:tcBorders>
              <w:top w:val="nil"/>
              <w:left w:val="nil"/>
              <w:bottom w:val="single" w:sz="4" w:space="0" w:color="auto"/>
              <w:right w:val="single" w:sz="4" w:space="0" w:color="auto"/>
            </w:tcBorders>
            <w:shd w:val="clear" w:color="auto" w:fill="auto"/>
            <w:noWrap/>
            <w:vAlign w:val="center"/>
            <w:hideMark/>
          </w:tcPr>
          <w:p w14:paraId="5D377C0E" w14:textId="77777777" w:rsidR="00D31135" w:rsidRPr="00586408" w:rsidRDefault="00D31135" w:rsidP="00586408">
            <w:pPr>
              <w:pStyle w:val="TableText"/>
              <w:jc w:val="center"/>
            </w:pPr>
            <w:r w:rsidRPr="00586408">
              <w:t>2</w:t>
            </w:r>
          </w:p>
        </w:tc>
        <w:tc>
          <w:tcPr>
            <w:tcW w:w="818" w:type="pct"/>
            <w:tcBorders>
              <w:top w:val="nil"/>
              <w:left w:val="nil"/>
              <w:bottom w:val="single" w:sz="4" w:space="0" w:color="auto"/>
              <w:right w:val="single" w:sz="4" w:space="0" w:color="auto"/>
            </w:tcBorders>
            <w:shd w:val="clear" w:color="auto" w:fill="auto"/>
            <w:noWrap/>
            <w:vAlign w:val="center"/>
          </w:tcPr>
          <w:p w14:paraId="349F1E2C" w14:textId="77777777" w:rsidR="00D31135" w:rsidRPr="0066014B" w:rsidRDefault="00D31135" w:rsidP="00586408">
            <w:pPr>
              <w:pStyle w:val="TableText"/>
              <w:jc w:val="center"/>
            </w:pPr>
            <w:r w:rsidRPr="0066014B">
              <w:t>N/A</w:t>
            </w:r>
          </w:p>
        </w:tc>
        <w:tc>
          <w:tcPr>
            <w:tcW w:w="2163" w:type="pct"/>
            <w:tcBorders>
              <w:top w:val="nil"/>
              <w:left w:val="single" w:sz="4" w:space="0" w:color="auto"/>
              <w:bottom w:val="single" w:sz="4" w:space="0" w:color="auto"/>
              <w:right w:val="single" w:sz="4" w:space="0" w:color="auto"/>
            </w:tcBorders>
            <w:shd w:val="clear" w:color="auto" w:fill="auto"/>
            <w:noWrap/>
            <w:vAlign w:val="center"/>
            <w:hideMark/>
          </w:tcPr>
          <w:p w14:paraId="045989BA" w14:textId="77777777" w:rsidR="00744C46" w:rsidRPr="00586408" w:rsidRDefault="00744C46" w:rsidP="00744C46">
            <w:pPr>
              <w:pStyle w:val="TableText"/>
            </w:pPr>
            <w:r>
              <w:t>xxxxx</w:t>
            </w:r>
          </w:p>
          <w:p w14:paraId="38F302D6" w14:textId="77777777" w:rsidR="00744C46" w:rsidRPr="00586408" w:rsidRDefault="00744C46" w:rsidP="00744C46">
            <w:pPr>
              <w:pStyle w:val="TableText"/>
            </w:pPr>
            <w:r>
              <w:t>xxxxx</w:t>
            </w:r>
          </w:p>
          <w:p w14:paraId="7D652A5C" w14:textId="7A0550A0" w:rsidR="00D31135" w:rsidRPr="00586408" w:rsidRDefault="00D31135" w:rsidP="00586408">
            <w:pPr>
              <w:pStyle w:val="TableText"/>
            </w:pPr>
          </w:p>
        </w:tc>
      </w:tr>
      <w:tr w:rsidR="0066014B" w:rsidRPr="00966A0A" w14:paraId="43E8E63C" w14:textId="77777777" w:rsidTr="0066014B">
        <w:trPr>
          <w:cantSplit/>
          <w:trHeight w:val="675"/>
          <w:jc w:val="center"/>
        </w:trPr>
        <w:tc>
          <w:tcPr>
            <w:tcW w:w="1537" w:type="pct"/>
            <w:tcBorders>
              <w:top w:val="nil"/>
              <w:left w:val="single" w:sz="4" w:space="0" w:color="auto"/>
              <w:bottom w:val="single" w:sz="4" w:space="0" w:color="auto"/>
              <w:right w:val="single" w:sz="4" w:space="0" w:color="auto"/>
            </w:tcBorders>
            <w:shd w:val="clear" w:color="auto" w:fill="auto"/>
            <w:noWrap/>
            <w:vAlign w:val="center"/>
          </w:tcPr>
          <w:p w14:paraId="7336EAA7" w14:textId="77777777" w:rsidR="00D31135" w:rsidRPr="00586408" w:rsidRDefault="00D31135" w:rsidP="00586408">
            <w:pPr>
              <w:pStyle w:val="TableText"/>
            </w:pPr>
            <w:r w:rsidRPr="00586408">
              <w:t>Radiant Logic VDS</w:t>
            </w:r>
          </w:p>
        </w:tc>
        <w:tc>
          <w:tcPr>
            <w:tcW w:w="482" w:type="pct"/>
            <w:tcBorders>
              <w:top w:val="nil"/>
              <w:left w:val="nil"/>
              <w:bottom w:val="single" w:sz="4" w:space="0" w:color="auto"/>
              <w:right w:val="single" w:sz="4" w:space="0" w:color="auto"/>
            </w:tcBorders>
            <w:shd w:val="clear" w:color="auto" w:fill="auto"/>
            <w:noWrap/>
            <w:vAlign w:val="center"/>
          </w:tcPr>
          <w:p w14:paraId="1CD4F5D7" w14:textId="77777777" w:rsidR="00D31135" w:rsidRPr="00586408" w:rsidRDefault="00D31135" w:rsidP="00586408">
            <w:pPr>
              <w:pStyle w:val="TableText"/>
              <w:jc w:val="center"/>
            </w:pPr>
            <w:r w:rsidRPr="00586408">
              <w:t>N/A</w:t>
            </w:r>
          </w:p>
        </w:tc>
        <w:tc>
          <w:tcPr>
            <w:tcW w:w="818" w:type="pct"/>
            <w:tcBorders>
              <w:top w:val="nil"/>
              <w:left w:val="nil"/>
              <w:bottom w:val="single" w:sz="4" w:space="0" w:color="auto"/>
              <w:right w:val="single" w:sz="4" w:space="0" w:color="auto"/>
            </w:tcBorders>
            <w:shd w:val="clear" w:color="auto" w:fill="auto"/>
            <w:noWrap/>
            <w:vAlign w:val="center"/>
          </w:tcPr>
          <w:p w14:paraId="30E8059C" w14:textId="77777777" w:rsidR="00D31135" w:rsidRPr="00586408" w:rsidRDefault="00D31135" w:rsidP="00586408">
            <w:pPr>
              <w:pStyle w:val="TableText"/>
              <w:jc w:val="center"/>
            </w:pPr>
            <w:r w:rsidRPr="00586408">
              <w:t>2</w:t>
            </w:r>
          </w:p>
        </w:tc>
        <w:tc>
          <w:tcPr>
            <w:tcW w:w="2163" w:type="pct"/>
            <w:tcBorders>
              <w:top w:val="nil"/>
              <w:left w:val="single" w:sz="4" w:space="0" w:color="auto"/>
              <w:bottom w:val="single" w:sz="4" w:space="0" w:color="auto"/>
              <w:right w:val="single" w:sz="4" w:space="0" w:color="auto"/>
            </w:tcBorders>
            <w:shd w:val="clear" w:color="auto" w:fill="auto"/>
            <w:noWrap/>
            <w:vAlign w:val="center"/>
          </w:tcPr>
          <w:p w14:paraId="5DC09732" w14:textId="77777777" w:rsidR="00744C46" w:rsidRPr="00586408" w:rsidRDefault="00744C46" w:rsidP="00744C46">
            <w:pPr>
              <w:pStyle w:val="TableText"/>
            </w:pPr>
            <w:r>
              <w:t>xxxxx</w:t>
            </w:r>
          </w:p>
          <w:p w14:paraId="6AB124DA" w14:textId="77777777" w:rsidR="00744C46" w:rsidRPr="00586408" w:rsidRDefault="00744C46" w:rsidP="00744C46">
            <w:pPr>
              <w:pStyle w:val="TableText"/>
            </w:pPr>
            <w:r>
              <w:t>xxxxx</w:t>
            </w:r>
          </w:p>
          <w:p w14:paraId="41A07658" w14:textId="40752FA2" w:rsidR="00D31135" w:rsidRPr="00586408" w:rsidRDefault="00D31135" w:rsidP="00586408">
            <w:pPr>
              <w:pStyle w:val="TableText"/>
            </w:pPr>
          </w:p>
        </w:tc>
      </w:tr>
      <w:tr w:rsidR="0066014B" w:rsidRPr="00966A0A" w14:paraId="53C11837" w14:textId="77777777" w:rsidTr="0066014B">
        <w:trPr>
          <w:cantSplit/>
          <w:trHeight w:val="675"/>
          <w:jc w:val="center"/>
        </w:trPr>
        <w:tc>
          <w:tcPr>
            <w:tcW w:w="15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56496" w14:textId="77777777" w:rsidR="00D31135" w:rsidRPr="00586408" w:rsidRDefault="00D31135" w:rsidP="00586408">
            <w:pPr>
              <w:pStyle w:val="TableText"/>
            </w:pPr>
            <w:r w:rsidRPr="00586408">
              <w:t>Oracle Database</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14:paraId="0D80B1B3" w14:textId="77777777" w:rsidR="00D31135" w:rsidRPr="00586408" w:rsidRDefault="00D31135" w:rsidP="00586408">
            <w:pPr>
              <w:pStyle w:val="TableText"/>
              <w:jc w:val="center"/>
            </w:pPr>
            <w:r w:rsidRPr="00586408">
              <w:t>N/A</w:t>
            </w:r>
          </w:p>
        </w:tc>
        <w:tc>
          <w:tcPr>
            <w:tcW w:w="818" w:type="pct"/>
            <w:tcBorders>
              <w:top w:val="single" w:sz="4" w:space="0" w:color="auto"/>
              <w:left w:val="nil"/>
              <w:bottom w:val="single" w:sz="4" w:space="0" w:color="auto"/>
              <w:right w:val="single" w:sz="4" w:space="0" w:color="auto"/>
            </w:tcBorders>
            <w:shd w:val="clear" w:color="auto" w:fill="auto"/>
            <w:noWrap/>
            <w:vAlign w:val="center"/>
          </w:tcPr>
          <w:p w14:paraId="1D2DE663" w14:textId="77777777" w:rsidR="00D31135" w:rsidRPr="00586408" w:rsidRDefault="00D31135" w:rsidP="00586408">
            <w:pPr>
              <w:pStyle w:val="TableText"/>
              <w:jc w:val="center"/>
            </w:pPr>
            <w:r w:rsidRPr="00586408">
              <w:t>2</w:t>
            </w:r>
          </w:p>
        </w:tc>
        <w:tc>
          <w:tcPr>
            <w:tcW w:w="21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FB895" w14:textId="77777777" w:rsidR="00744C46" w:rsidRPr="00586408" w:rsidRDefault="00744C46" w:rsidP="00744C46">
            <w:pPr>
              <w:pStyle w:val="TableText"/>
            </w:pPr>
            <w:r>
              <w:t>xxxxx</w:t>
            </w:r>
          </w:p>
          <w:p w14:paraId="35E27DE9" w14:textId="77777777" w:rsidR="00744C46" w:rsidRPr="00586408" w:rsidRDefault="00744C46" w:rsidP="00744C46">
            <w:pPr>
              <w:pStyle w:val="TableText"/>
            </w:pPr>
            <w:r>
              <w:t>xxxxx</w:t>
            </w:r>
          </w:p>
          <w:p w14:paraId="7385169A" w14:textId="29B8E97F" w:rsidR="00D31135" w:rsidRPr="00586408" w:rsidRDefault="00D31135" w:rsidP="00586408">
            <w:pPr>
              <w:pStyle w:val="TableText"/>
            </w:pPr>
          </w:p>
        </w:tc>
      </w:tr>
      <w:tr w:rsidR="0066014B" w:rsidRPr="00966A0A" w14:paraId="149CD59C" w14:textId="77777777" w:rsidTr="0066014B">
        <w:trPr>
          <w:cantSplit/>
          <w:trHeight w:val="350"/>
          <w:jc w:val="center"/>
        </w:trPr>
        <w:tc>
          <w:tcPr>
            <w:tcW w:w="15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AE301" w14:textId="77777777" w:rsidR="00D31135" w:rsidRPr="00586408" w:rsidRDefault="00D31135" w:rsidP="00586408">
            <w:pPr>
              <w:pStyle w:val="TableText"/>
            </w:pPr>
            <w:r w:rsidRPr="00586408">
              <w:t>DataPower XI52 (Appliance)</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14:paraId="4F735BDA" w14:textId="77777777" w:rsidR="00D31135" w:rsidRPr="00586408" w:rsidRDefault="00D31135" w:rsidP="00586408">
            <w:pPr>
              <w:pStyle w:val="TableText"/>
              <w:jc w:val="center"/>
            </w:pPr>
            <w:r w:rsidRPr="00586408">
              <w:t>N/A</w:t>
            </w:r>
          </w:p>
        </w:tc>
        <w:tc>
          <w:tcPr>
            <w:tcW w:w="818" w:type="pct"/>
            <w:tcBorders>
              <w:top w:val="single" w:sz="4" w:space="0" w:color="auto"/>
              <w:left w:val="nil"/>
              <w:bottom w:val="single" w:sz="4" w:space="0" w:color="auto"/>
              <w:right w:val="single" w:sz="4" w:space="0" w:color="auto"/>
            </w:tcBorders>
            <w:shd w:val="clear" w:color="auto" w:fill="auto"/>
            <w:noWrap/>
            <w:vAlign w:val="center"/>
          </w:tcPr>
          <w:p w14:paraId="1797A6C5" w14:textId="77777777" w:rsidR="00D31135" w:rsidRPr="0066014B" w:rsidRDefault="00D31135" w:rsidP="00586408">
            <w:pPr>
              <w:pStyle w:val="TableText"/>
              <w:jc w:val="center"/>
            </w:pPr>
            <w:r w:rsidRPr="0066014B">
              <w:t>N/A</w:t>
            </w:r>
          </w:p>
        </w:tc>
        <w:tc>
          <w:tcPr>
            <w:tcW w:w="21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58E9C" w14:textId="77777777" w:rsidR="00D31135" w:rsidRPr="00586408" w:rsidRDefault="00D31135" w:rsidP="00586408">
            <w:pPr>
              <w:pStyle w:val="TableText"/>
            </w:pPr>
            <w:r w:rsidRPr="00586408">
              <w:t>N/A</w:t>
            </w:r>
          </w:p>
        </w:tc>
      </w:tr>
    </w:tbl>
    <w:p w14:paraId="75DF5575" w14:textId="77777777" w:rsidR="00681E4C" w:rsidRDefault="00681E4C" w:rsidP="00681E4C">
      <w:bookmarkStart w:id="3454" w:name="ColumnTitle_DR"/>
      <w:bookmarkStart w:id="3455" w:name="_Ref415156979"/>
      <w:bookmarkStart w:id="3456" w:name="_Toc419052045"/>
      <w:bookmarkEnd w:id="3454"/>
    </w:p>
    <w:p w14:paraId="77FA7CBB" w14:textId="7D229D1E" w:rsidR="001C5762" w:rsidRPr="00966A0A" w:rsidRDefault="001C5762" w:rsidP="00AA5CCC">
      <w:pPr>
        <w:pStyle w:val="Heading2"/>
      </w:pPr>
      <w:bookmarkStart w:id="3457" w:name="_Toc454362646"/>
      <w:r w:rsidRPr="00966A0A">
        <w:lastRenderedPageBreak/>
        <w:t>Software Architecture</w:t>
      </w:r>
      <w:bookmarkEnd w:id="3455"/>
      <w:bookmarkEnd w:id="3456"/>
      <w:bookmarkEnd w:id="3457"/>
    </w:p>
    <w:p w14:paraId="617B9A16" w14:textId="5CC6061B" w:rsidR="00BA539B" w:rsidRPr="00966A0A" w:rsidRDefault="00BA539B" w:rsidP="006E5CF9">
      <w:pPr>
        <w:pStyle w:val="BodyText"/>
      </w:pPr>
      <w:r w:rsidRPr="00966A0A">
        <w:t xml:space="preserve">The following diagram shows the complete software architecture of the VA </w:t>
      </w:r>
      <w:proofErr w:type="gramStart"/>
      <w:r w:rsidR="00747B69" w:rsidRPr="00966A0A">
        <w:t>AcS</w:t>
      </w:r>
      <w:proofErr w:type="gramEnd"/>
      <w:r w:rsidR="00747B69" w:rsidRPr="00966A0A">
        <w:t xml:space="preserve"> 2.0</w:t>
      </w:r>
      <w:r w:rsidR="001C5762" w:rsidRPr="00966A0A">
        <w:t>.</w:t>
      </w:r>
    </w:p>
    <w:p w14:paraId="12104BD9" w14:textId="78AF7AA1" w:rsidR="00664740" w:rsidRPr="00966A0A" w:rsidRDefault="0057212A" w:rsidP="006F0475">
      <w:pPr>
        <w:pStyle w:val="TableText"/>
      </w:pPr>
      <w:r w:rsidRPr="00966A0A">
        <w:rPr>
          <w:noProof/>
        </w:rPr>
        <w:drawing>
          <wp:inline distT="0" distB="0" distL="0" distR="0" wp14:anchorId="7F005803" wp14:editId="35FBE9B4">
            <wp:extent cx="5943600" cy="5297805"/>
            <wp:effectExtent l="19050" t="19050" r="19050" b="17145"/>
            <wp:docPr id="867" name="Picture 867" descr="Image captures the software architecture.&#10;" title="Softwar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SSOi Diagram - Software Architecture.gif"/>
                    <pic:cNvPicPr/>
                  </pic:nvPicPr>
                  <pic:blipFill>
                    <a:blip r:embed="rId36">
                      <a:extLst>
                        <a:ext uri="{28A0092B-C50C-407E-A947-70E740481C1C}">
                          <a14:useLocalDpi xmlns:a14="http://schemas.microsoft.com/office/drawing/2010/main" val="0"/>
                        </a:ext>
                      </a:extLst>
                    </a:blip>
                    <a:stretch>
                      <a:fillRect/>
                    </a:stretch>
                  </pic:blipFill>
                  <pic:spPr>
                    <a:xfrm>
                      <a:off x="0" y="0"/>
                      <a:ext cx="5943600" cy="5297805"/>
                    </a:xfrm>
                    <a:prstGeom prst="rect">
                      <a:avLst/>
                    </a:prstGeom>
                    <a:ln w="6350">
                      <a:solidFill>
                        <a:schemeClr val="tx1"/>
                      </a:solidFill>
                    </a:ln>
                  </pic:spPr>
                </pic:pic>
              </a:graphicData>
            </a:graphic>
          </wp:inline>
        </w:drawing>
      </w:r>
    </w:p>
    <w:p w14:paraId="4362B812" w14:textId="16DDB270" w:rsidR="00BA539B" w:rsidRDefault="00664740" w:rsidP="00661B4F">
      <w:pPr>
        <w:pStyle w:val="Caption"/>
        <w:rPr>
          <w:rFonts w:cs="Times New Roman"/>
        </w:rPr>
      </w:pPr>
      <w:bookmarkStart w:id="3458" w:name="_Toc417087315"/>
      <w:bookmarkStart w:id="3459" w:name="_Toc419500428"/>
      <w:bookmarkStart w:id="3460" w:name="_Toc423186054"/>
      <w:bookmarkStart w:id="3461" w:name="_Toc45436292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17</w:t>
      </w:r>
      <w:r w:rsidR="00791CEA" w:rsidRPr="00966A0A">
        <w:rPr>
          <w:rFonts w:cs="Times New Roman"/>
          <w:noProof/>
        </w:rPr>
        <w:fldChar w:fldCharType="end"/>
      </w:r>
      <w:r w:rsidRPr="00966A0A">
        <w:rPr>
          <w:rFonts w:cs="Times New Roman"/>
        </w:rPr>
        <w:t>: Software Architecture</w:t>
      </w:r>
      <w:bookmarkEnd w:id="3458"/>
      <w:bookmarkEnd w:id="3459"/>
      <w:bookmarkEnd w:id="3460"/>
      <w:bookmarkEnd w:id="3461"/>
    </w:p>
    <w:p w14:paraId="6EEB9AA2" w14:textId="77777777" w:rsidR="00681E4C" w:rsidRPr="00681E4C" w:rsidRDefault="00681E4C" w:rsidP="00586408"/>
    <w:p w14:paraId="006DF9CD" w14:textId="37A716C3" w:rsidR="00BA539B" w:rsidRPr="00966A0A" w:rsidRDefault="00BA539B" w:rsidP="00586408">
      <w:pPr>
        <w:pStyle w:val="BodyText"/>
        <w:rPr>
          <w:lang w:eastAsia="ko-KR"/>
        </w:rPr>
      </w:pPr>
      <w:r w:rsidRPr="00966A0A">
        <w:t xml:space="preserve">The following table describes the </w:t>
      </w:r>
      <w:r w:rsidR="00747B69" w:rsidRPr="00966A0A">
        <w:t>AcS 2.0</w:t>
      </w:r>
      <w:r w:rsidRPr="00966A0A">
        <w:t xml:space="preserve"> products and versions for SSOi</w:t>
      </w:r>
      <w:r w:rsidRPr="00966A0A">
        <w:rPr>
          <w:lang w:eastAsia="ko-KR"/>
        </w:rPr>
        <w:t>.</w:t>
      </w:r>
    </w:p>
    <w:p w14:paraId="428064AD" w14:textId="22C87FA1" w:rsidR="00617964" w:rsidRPr="00966A0A" w:rsidRDefault="00617964" w:rsidP="00661B4F">
      <w:pPr>
        <w:pStyle w:val="Caption"/>
        <w:rPr>
          <w:rFonts w:cs="Times New Roman"/>
        </w:rPr>
      </w:pPr>
      <w:bookmarkStart w:id="3462" w:name="_Toc449905397"/>
      <w:bookmarkStart w:id="3463" w:name="_Toc454363021"/>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14</w:t>
      </w:r>
      <w:r w:rsidR="00791CEA" w:rsidRPr="00966A0A">
        <w:rPr>
          <w:rFonts w:cs="Times New Roman"/>
          <w:noProof/>
        </w:rPr>
        <w:fldChar w:fldCharType="end"/>
      </w:r>
      <w:r w:rsidRPr="00966A0A">
        <w:rPr>
          <w:rFonts w:cs="Times New Roman"/>
        </w:rPr>
        <w:t xml:space="preserve">: </w:t>
      </w:r>
      <w:r w:rsidRPr="00966A0A">
        <w:rPr>
          <w:rFonts w:cs="Times New Roman"/>
          <w:noProof/>
          <w:lang w:eastAsia="ko-KR"/>
        </w:rPr>
        <w:t>SSOi Products and Versions</w:t>
      </w:r>
      <w:bookmarkEnd w:id="3462"/>
      <w:bookmarkEnd w:id="346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SSOi Products and Versions"/>
        <w:tblDescription w:val="Table captures the SSOi Products and Versions."/>
      </w:tblPr>
      <w:tblGrid>
        <w:gridCol w:w="2898"/>
        <w:gridCol w:w="2422"/>
        <w:gridCol w:w="4040"/>
      </w:tblGrid>
      <w:tr w:rsidR="0066014B" w:rsidRPr="00966A0A" w14:paraId="65750CDF" w14:textId="77777777" w:rsidTr="0066014B">
        <w:trPr>
          <w:trHeight w:val="300"/>
          <w:tblHeader/>
          <w:jc w:val="center"/>
        </w:trPr>
        <w:tc>
          <w:tcPr>
            <w:tcW w:w="1548" w:type="pct"/>
            <w:shd w:val="clear" w:color="auto" w:fill="D9D9D9" w:themeFill="background1" w:themeFillShade="D9"/>
            <w:tcMar>
              <w:top w:w="0" w:type="dxa"/>
              <w:left w:w="108" w:type="dxa"/>
              <w:bottom w:w="0" w:type="dxa"/>
              <w:right w:w="108" w:type="dxa"/>
            </w:tcMar>
            <w:vAlign w:val="center"/>
            <w:hideMark/>
          </w:tcPr>
          <w:p w14:paraId="300F3E18" w14:textId="77777777" w:rsidR="00BA539B" w:rsidRPr="00586408" w:rsidRDefault="00BA539B" w:rsidP="00CC7FE6">
            <w:pPr>
              <w:pStyle w:val="TableHeading"/>
              <w:rPr>
                <w:rFonts w:ascii="Times New Roman" w:eastAsia="Calibri" w:hAnsi="Times New Roman"/>
              </w:rPr>
            </w:pPr>
            <w:r w:rsidRPr="00586408">
              <w:rPr>
                <w:rFonts w:ascii="Times New Roman" w:hAnsi="Times New Roman"/>
              </w:rPr>
              <w:t>Products</w:t>
            </w:r>
          </w:p>
        </w:tc>
        <w:tc>
          <w:tcPr>
            <w:tcW w:w="1294" w:type="pct"/>
            <w:shd w:val="clear" w:color="auto" w:fill="D9D9D9" w:themeFill="background1" w:themeFillShade="D9"/>
            <w:tcMar>
              <w:top w:w="0" w:type="dxa"/>
              <w:left w:w="108" w:type="dxa"/>
              <w:bottom w:w="0" w:type="dxa"/>
              <w:right w:w="108" w:type="dxa"/>
            </w:tcMar>
            <w:vAlign w:val="center"/>
            <w:hideMark/>
          </w:tcPr>
          <w:p w14:paraId="53CDE381" w14:textId="77777777" w:rsidR="00BA539B" w:rsidRPr="00586408" w:rsidRDefault="00BA539B" w:rsidP="00CC7FE6">
            <w:pPr>
              <w:pStyle w:val="TableHeading"/>
              <w:rPr>
                <w:rFonts w:ascii="Times New Roman" w:eastAsia="Calibri" w:hAnsi="Times New Roman"/>
              </w:rPr>
            </w:pPr>
            <w:r w:rsidRPr="00586408">
              <w:rPr>
                <w:rFonts w:ascii="Times New Roman" w:hAnsi="Times New Roman"/>
              </w:rPr>
              <w:t>Abbreviation</w:t>
            </w:r>
          </w:p>
        </w:tc>
        <w:tc>
          <w:tcPr>
            <w:tcW w:w="2158" w:type="pct"/>
            <w:shd w:val="clear" w:color="auto" w:fill="D9D9D9" w:themeFill="background1" w:themeFillShade="D9"/>
            <w:tcMar>
              <w:top w:w="0" w:type="dxa"/>
              <w:left w:w="108" w:type="dxa"/>
              <w:bottom w:w="0" w:type="dxa"/>
              <w:right w:w="108" w:type="dxa"/>
            </w:tcMar>
            <w:vAlign w:val="center"/>
            <w:hideMark/>
          </w:tcPr>
          <w:p w14:paraId="1C9D9BF7" w14:textId="77777777" w:rsidR="00BA539B" w:rsidRPr="00586408" w:rsidRDefault="00BA539B" w:rsidP="00CC7FE6">
            <w:pPr>
              <w:pStyle w:val="TableHeading"/>
              <w:rPr>
                <w:rFonts w:ascii="Times New Roman" w:eastAsia="Calibri" w:hAnsi="Times New Roman"/>
              </w:rPr>
            </w:pPr>
            <w:r w:rsidRPr="00586408">
              <w:rPr>
                <w:rFonts w:ascii="Times New Roman" w:hAnsi="Times New Roman"/>
              </w:rPr>
              <w:t>Product Version/Release</w:t>
            </w:r>
          </w:p>
        </w:tc>
      </w:tr>
      <w:tr w:rsidR="00BA539B" w:rsidRPr="00966A0A" w14:paraId="059947C4" w14:textId="77777777" w:rsidTr="005B26FF">
        <w:trPr>
          <w:trHeight w:val="300"/>
          <w:jc w:val="center"/>
        </w:trPr>
        <w:tc>
          <w:tcPr>
            <w:tcW w:w="1548" w:type="pct"/>
            <w:shd w:val="clear" w:color="auto" w:fill="FFFFFF"/>
            <w:tcMar>
              <w:top w:w="0" w:type="dxa"/>
              <w:left w:w="108" w:type="dxa"/>
              <w:bottom w:w="0" w:type="dxa"/>
              <w:right w:w="108" w:type="dxa"/>
            </w:tcMar>
            <w:vAlign w:val="center"/>
            <w:hideMark/>
          </w:tcPr>
          <w:p w14:paraId="13D4E2BF" w14:textId="77777777" w:rsidR="00BA539B" w:rsidRPr="00586408" w:rsidRDefault="00BA539B" w:rsidP="00586408">
            <w:pPr>
              <w:pStyle w:val="TableText"/>
            </w:pPr>
            <w:r w:rsidRPr="00586408">
              <w:t>Oracle Database</w:t>
            </w:r>
          </w:p>
        </w:tc>
        <w:tc>
          <w:tcPr>
            <w:tcW w:w="1294" w:type="pct"/>
            <w:shd w:val="clear" w:color="auto" w:fill="FFFFFF"/>
            <w:tcMar>
              <w:top w:w="0" w:type="dxa"/>
              <w:left w:w="108" w:type="dxa"/>
              <w:bottom w:w="0" w:type="dxa"/>
              <w:right w:w="108" w:type="dxa"/>
            </w:tcMar>
            <w:vAlign w:val="center"/>
            <w:hideMark/>
          </w:tcPr>
          <w:p w14:paraId="690B812A" w14:textId="20210524" w:rsidR="00BA539B" w:rsidRPr="00586408" w:rsidRDefault="00B21D24" w:rsidP="00586408">
            <w:pPr>
              <w:pStyle w:val="TableText"/>
            </w:pPr>
            <w:r w:rsidRPr="00586408">
              <w:t>N/A</w:t>
            </w:r>
          </w:p>
        </w:tc>
        <w:tc>
          <w:tcPr>
            <w:tcW w:w="2158" w:type="pct"/>
            <w:shd w:val="clear" w:color="auto" w:fill="FFFFFF"/>
            <w:tcMar>
              <w:top w:w="0" w:type="dxa"/>
              <w:left w:w="108" w:type="dxa"/>
              <w:bottom w:w="0" w:type="dxa"/>
              <w:right w:w="108" w:type="dxa"/>
            </w:tcMar>
            <w:vAlign w:val="center"/>
            <w:hideMark/>
          </w:tcPr>
          <w:p w14:paraId="796728E8" w14:textId="77777777" w:rsidR="00BA539B" w:rsidRPr="00586408" w:rsidRDefault="00BA539B" w:rsidP="00586408">
            <w:pPr>
              <w:pStyle w:val="TableText"/>
            </w:pPr>
            <w:r w:rsidRPr="00586408">
              <w:t xml:space="preserve">11gR2 </w:t>
            </w:r>
          </w:p>
        </w:tc>
      </w:tr>
      <w:tr w:rsidR="00BA539B" w:rsidRPr="00966A0A" w14:paraId="2C2CA3B0" w14:textId="77777777" w:rsidTr="005B26FF">
        <w:trPr>
          <w:trHeight w:val="300"/>
          <w:jc w:val="center"/>
        </w:trPr>
        <w:tc>
          <w:tcPr>
            <w:tcW w:w="1548" w:type="pct"/>
            <w:shd w:val="clear" w:color="auto" w:fill="FFFFFF"/>
            <w:tcMar>
              <w:top w:w="0" w:type="dxa"/>
              <w:left w:w="108" w:type="dxa"/>
              <w:bottom w:w="0" w:type="dxa"/>
              <w:right w:w="108" w:type="dxa"/>
            </w:tcMar>
            <w:vAlign w:val="center"/>
            <w:hideMark/>
          </w:tcPr>
          <w:p w14:paraId="6462EADD" w14:textId="77777777" w:rsidR="00BA539B" w:rsidRPr="00586408" w:rsidRDefault="00BA539B" w:rsidP="00586408">
            <w:pPr>
              <w:pStyle w:val="TableText"/>
            </w:pPr>
            <w:r w:rsidRPr="00586408">
              <w:t xml:space="preserve">CA Directory </w:t>
            </w:r>
          </w:p>
        </w:tc>
        <w:tc>
          <w:tcPr>
            <w:tcW w:w="1294" w:type="pct"/>
            <w:shd w:val="clear" w:color="auto" w:fill="FFFFFF"/>
            <w:tcMar>
              <w:top w:w="0" w:type="dxa"/>
              <w:left w:w="108" w:type="dxa"/>
              <w:bottom w:w="0" w:type="dxa"/>
              <w:right w:w="108" w:type="dxa"/>
            </w:tcMar>
            <w:vAlign w:val="center"/>
            <w:hideMark/>
          </w:tcPr>
          <w:p w14:paraId="41D9171F" w14:textId="77777777" w:rsidR="00BA539B" w:rsidRPr="00586408" w:rsidRDefault="00BA539B" w:rsidP="00586408">
            <w:pPr>
              <w:pStyle w:val="TableText"/>
            </w:pPr>
            <w:r w:rsidRPr="00586408">
              <w:t>CA LDAP</w:t>
            </w:r>
          </w:p>
        </w:tc>
        <w:tc>
          <w:tcPr>
            <w:tcW w:w="2158" w:type="pct"/>
            <w:shd w:val="clear" w:color="auto" w:fill="FFFFFF"/>
            <w:tcMar>
              <w:top w:w="0" w:type="dxa"/>
              <w:left w:w="108" w:type="dxa"/>
              <w:bottom w:w="0" w:type="dxa"/>
              <w:right w:w="108" w:type="dxa"/>
            </w:tcMar>
            <w:vAlign w:val="center"/>
            <w:hideMark/>
          </w:tcPr>
          <w:p w14:paraId="4058DD3F" w14:textId="335E15BA" w:rsidR="00BA539B" w:rsidRPr="00586408" w:rsidRDefault="00CF70B0" w:rsidP="00586408">
            <w:pPr>
              <w:pStyle w:val="TableText"/>
            </w:pPr>
            <w:r w:rsidRPr="00586408">
              <w:t>12.0 SP14</w:t>
            </w:r>
          </w:p>
        </w:tc>
      </w:tr>
      <w:tr w:rsidR="00BA539B" w:rsidRPr="00966A0A" w14:paraId="683BF125" w14:textId="77777777" w:rsidTr="005B26FF">
        <w:trPr>
          <w:trHeight w:val="300"/>
          <w:jc w:val="center"/>
        </w:trPr>
        <w:tc>
          <w:tcPr>
            <w:tcW w:w="1548" w:type="pct"/>
            <w:shd w:val="clear" w:color="auto" w:fill="FFFFFF"/>
            <w:tcMar>
              <w:top w:w="0" w:type="dxa"/>
              <w:left w:w="108" w:type="dxa"/>
              <w:bottom w:w="0" w:type="dxa"/>
              <w:right w:w="108" w:type="dxa"/>
            </w:tcMar>
            <w:vAlign w:val="center"/>
            <w:hideMark/>
          </w:tcPr>
          <w:p w14:paraId="47905CB2" w14:textId="77777777" w:rsidR="00BA539B" w:rsidRPr="00586408" w:rsidRDefault="00BA539B" w:rsidP="00586408">
            <w:pPr>
              <w:pStyle w:val="TableText"/>
            </w:pPr>
            <w:r w:rsidRPr="00586408">
              <w:t>CA SiteMinder</w:t>
            </w:r>
          </w:p>
        </w:tc>
        <w:tc>
          <w:tcPr>
            <w:tcW w:w="1294" w:type="pct"/>
            <w:shd w:val="clear" w:color="auto" w:fill="FFFFFF"/>
            <w:tcMar>
              <w:top w:w="0" w:type="dxa"/>
              <w:left w:w="108" w:type="dxa"/>
              <w:bottom w:w="0" w:type="dxa"/>
              <w:right w:w="108" w:type="dxa"/>
            </w:tcMar>
            <w:vAlign w:val="center"/>
            <w:hideMark/>
          </w:tcPr>
          <w:p w14:paraId="0840F6A1" w14:textId="77777777" w:rsidR="00BA539B" w:rsidRPr="00586408" w:rsidRDefault="00BA539B" w:rsidP="00586408">
            <w:pPr>
              <w:pStyle w:val="TableText"/>
            </w:pPr>
            <w:r w:rsidRPr="00586408">
              <w:t>CA SM</w:t>
            </w:r>
          </w:p>
        </w:tc>
        <w:tc>
          <w:tcPr>
            <w:tcW w:w="2158" w:type="pct"/>
            <w:shd w:val="clear" w:color="auto" w:fill="FFFFFF"/>
            <w:tcMar>
              <w:top w:w="0" w:type="dxa"/>
              <w:left w:w="108" w:type="dxa"/>
              <w:bottom w:w="0" w:type="dxa"/>
              <w:right w:w="108" w:type="dxa"/>
            </w:tcMar>
            <w:vAlign w:val="center"/>
            <w:hideMark/>
          </w:tcPr>
          <w:p w14:paraId="3F42296C" w14:textId="77777777" w:rsidR="00BA539B" w:rsidRPr="00586408" w:rsidRDefault="00BA539B" w:rsidP="00586408">
            <w:pPr>
              <w:pStyle w:val="TableText"/>
            </w:pPr>
            <w:r w:rsidRPr="00586408">
              <w:t>SM r12.51</w:t>
            </w:r>
          </w:p>
        </w:tc>
      </w:tr>
      <w:tr w:rsidR="00BA539B" w:rsidRPr="00966A0A" w14:paraId="79ADCF56" w14:textId="77777777" w:rsidTr="005B26FF">
        <w:trPr>
          <w:trHeight w:val="300"/>
          <w:jc w:val="center"/>
        </w:trPr>
        <w:tc>
          <w:tcPr>
            <w:tcW w:w="1548" w:type="pct"/>
            <w:shd w:val="clear" w:color="auto" w:fill="FFFFFF"/>
            <w:tcMar>
              <w:top w:w="0" w:type="dxa"/>
              <w:left w:w="108" w:type="dxa"/>
              <w:bottom w:w="0" w:type="dxa"/>
              <w:right w:w="108" w:type="dxa"/>
            </w:tcMar>
            <w:vAlign w:val="center"/>
          </w:tcPr>
          <w:p w14:paraId="5E9EFB45" w14:textId="77777777" w:rsidR="00BA539B" w:rsidRPr="00586408" w:rsidRDefault="00BA539B" w:rsidP="00586408">
            <w:pPr>
              <w:pStyle w:val="TableText"/>
            </w:pPr>
            <w:r w:rsidRPr="00586408">
              <w:lastRenderedPageBreak/>
              <w:t>CA Option Pack for Federation</w:t>
            </w:r>
          </w:p>
        </w:tc>
        <w:tc>
          <w:tcPr>
            <w:tcW w:w="1294" w:type="pct"/>
            <w:shd w:val="clear" w:color="auto" w:fill="FFFFFF"/>
            <w:tcMar>
              <w:top w:w="0" w:type="dxa"/>
              <w:left w:w="108" w:type="dxa"/>
              <w:bottom w:w="0" w:type="dxa"/>
              <w:right w:w="108" w:type="dxa"/>
            </w:tcMar>
            <w:vAlign w:val="center"/>
          </w:tcPr>
          <w:p w14:paraId="141A7650" w14:textId="2DCF08CD" w:rsidR="00BA539B" w:rsidRPr="00586408" w:rsidRDefault="00B21D24" w:rsidP="00586408">
            <w:pPr>
              <w:pStyle w:val="TableText"/>
            </w:pPr>
            <w:r w:rsidRPr="00586408">
              <w:t>N/A</w:t>
            </w:r>
          </w:p>
        </w:tc>
        <w:tc>
          <w:tcPr>
            <w:tcW w:w="2158" w:type="pct"/>
            <w:shd w:val="clear" w:color="auto" w:fill="FFFFFF"/>
            <w:tcMar>
              <w:top w:w="0" w:type="dxa"/>
              <w:left w:w="108" w:type="dxa"/>
              <w:bottom w:w="0" w:type="dxa"/>
              <w:right w:w="108" w:type="dxa"/>
            </w:tcMar>
            <w:vAlign w:val="center"/>
          </w:tcPr>
          <w:p w14:paraId="56399249" w14:textId="77777777" w:rsidR="00BA539B" w:rsidRPr="00586408" w:rsidRDefault="00BA539B" w:rsidP="00586408">
            <w:pPr>
              <w:pStyle w:val="TableText"/>
            </w:pPr>
            <w:r w:rsidRPr="00586408">
              <w:t>SM r12.51</w:t>
            </w:r>
          </w:p>
        </w:tc>
      </w:tr>
      <w:tr w:rsidR="00BA539B" w:rsidRPr="00966A0A" w14:paraId="735DBDF9" w14:textId="77777777" w:rsidTr="005B26FF">
        <w:trPr>
          <w:trHeight w:val="300"/>
          <w:jc w:val="center"/>
        </w:trPr>
        <w:tc>
          <w:tcPr>
            <w:tcW w:w="1548" w:type="pct"/>
            <w:shd w:val="clear" w:color="auto" w:fill="FFFFFF"/>
            <w:tcMar>
              <w:top w:w="0" w:type="dxa"/>
              <w:left w:w="108" w:type="dxa"/>
              <w:bottom w:w="0" w:type="dxa"/>
              <w:right w:w="108" w:type="dxa"/>
            </w:tcMar>
            <w:vAlign w:val="center"/>
          </w:tcPr>
          <w:p w14:paraId="1BF807C3" w14:textId="6DD0D2A6" w:rsidR="00BA539B" w:rsidRPr="00586408" w:rsidRDefault="00D54A43" w:rsidP="00586408">
            <w:pPr>
              <w:pStyle w:val="TableText"/>
            </w:pPr>
            <w:r w:rsidRPr="00586408">
              <w:t xml:space="preserve">Central </w:t>
            </w:r>
            <w:r w:rsidR="00BA539B" w:rsidRPr="00586408">
              <w:t>Login Page</w:t>
            </w:r>
            <w:r w:rsidRPr="00586408">
              <w:t xml:space="preserve"> custom code</w:t>
            </w:r>
          </w:p>
        </w:tc>
        <w:tc>
          <w:tcPr>
            <w:tcW w:w="1294" w:type="pct"/>
            <w:shd w:val="clear" w:color="auto" w:fill="FFFFFF"/>
            <w:tcMar>
              <w:top w:w="0" w:type="dxa"/>
              <w:left w:w="108" w:type="dxa"/>
              <w:bottom w:w="0" w:type="dxa"/>
              <w:right w:w="108" w:type="dxa"/>
            </w:tcMar>
            <w:vAlign w:val="center"/>
          </w:tcPr>
          <w:p w14:paraId="154E7E83" w14:textId="77777777" w:rsidR="00BA539B" w:rsidRPr="00586408" w:rsidRDefault="00BA539B" w:rsidP="00586408">
            <w:pPr>
              <w:pStyle w:val="TableText"/>
            </w:pPr>
            <w:r w:rsidRPr="00586408">
              <w:t>LP</w:t>
            </w:r>
          </w:p>
        </w:tc>
        <w:tc>
          <w:tcPr>
            <w:tcW w:w="2158" w:type="pct"/>
            <w:shd w:val="clear" w:color="auto" w:fill="FFFFFF"/>
            <w:tcMar>
              <w:top w:w="0" w:type="dxa"/>
              <w:left w:w="108" w:type="dxa"/>
              <w:bottom w:w="0" w:type="dxa"/>
              <w:right w:w="108" w:type="dxa"/>
            </w:tcMar>
            <w:vAlign w:val="center"/>
          </w:tcPr>
          <w:p w14:paraId="7F5823AE" w14:textId="24DA6053" w:rsidR="00BA539B" w:rsidRPr="00586408" w:rsidRDefault="00BA539B" w:rsidP="00586408">
            <w:pPr>
              <w:pStyle w:val="TableText"/>
            </w:pPr>
            <w:r w:rsidRPr="00586408">
              <w:t>ASP.NET 4</w:t>
            </w:r>
            <w:r w:rsidR="00D54A43" w:rsidRPr="00586408">
              <w:t>/C#</w:t>
            </w:r>
          </w:p>
        </w:tc>
      </w:tr>
      <w:tr w:rsidR="00BA539B" w:rsidRPr="00966A0A" w14:paraId="23E127F3" w14:textId="77777777" w:rsidTr="005B26FF">
        <w:trPr>
          <w:trHeight w:val="300"/>
          <w:jc w:val="center"/>
        </w:trPr>
        <w:tc>
          <w:tcPr>
            <w:tcW w:w="1548" w:type="pct"/>
            <w:shd w:val="clear" w:color="auto" w:fill="FFFFFF"/>
            <w:tcMar>
              <w:top w:w="0" w:type="dxa"/>
              <w:left w:w="108" w:type="dxa"/>
              <w:bottom w:w="0" w:type="dxa"/>
              <w:right w:w="108" w:type="dxa"/>
            </w:tcMar>
            <w:vAlign w:val="center"/>
          </w:tcPr>
          <w:p w14:paraId="6E4DEBB8" w14:textId="77777777" w:rsidR="00BA539B" w:rsidRPr="00586408" w:rsidRDefault="00BA539B" w:rsidP="00586408">
            <w:pPr>
              <w:pStyle w:val="TableText"/>
            </w:pPr>
            <w:r w:rsidRPr="00586408">
              <w:t>CA Secure Proxy Server</w:t>
            </w:r>
          </w:p>
        </w:tc>
        <w:tc>
          <w:tcPr>
            <w:tcW w:w="1294" w:type="pct"/>
            <w:shd w:val="clear" w:color="auto" w:fill="FFFFFF"/>
            <w:tcMar>
              <w:top w:w="0" w:type="dxa"/>
              <w:left w:w="108" w:type="dxa"/>
              <w:bottom w:w="0" w:type="dxa"/>
              <w:right w:w="108" w:type="dxa"/>
            </w:tcMar>
            <w:vAlign w:val="center"/>
          </w:tcPr>
          <w:p w14:paraId="3E58F232" w14:textId="77777777" w:rsidR="00BA539B" w:rsidRPr="00586408" w:rsidRDefault="00BA539B" w:rsidP="00586408">
            <w:pPr>
              <w:pStyle w:val="TableText"/>
            </w:pPr>
            <w:r w:rsidRPr="00586408">
              <w:t>CASPS</w:t>
            </w:r>
          </w:p>
        </w:tc>
        <w:tc>
          <w:tcPr>
            <w:tcW w:w="2158" w:type="pct"/>
            <w:shd w:val="clear" w:color="auto" w:fill="FFFFFF"/>
            <w:tcMar>
              <w:top w:w="0" w:type="dxa"/>
              <w:left w:w="108" w:type="dxa"/>
              <w:bottom w:w="0" w:type="dxa"/>
              <w:right w:w="108" w:type="dxa"/>
            </w:tcMar>
            <w:vAlign w:val="center"/>
          </w:tcPr>
          <w:p w14:paraId="755047D8" w14:textId="77777777" w:rsidR="00BA539B" w:rsidRPr="00586408" w:rsidRDefault="00BA539B" w:rsidP="00586408">
            <w:pPr>
              <w:pStyle w:val="TableText"/>
            </w:pPr>
            <w:r w:rsidRPr="00586408">
              <w:t>SM r12.51</w:t>
            </w:r>
          </w:p>
        </w:tc>
      </w:tr>
      <w:tr w:rsidR="00076451" w:rsidRPr="00966A0A" w14:paraId="053F3583" w14:textId="77777777" w:rsidTr="005B26FF">
        <w:trPr>
          <w:trHeight w:val="300"/>
          <w:jc w:val="center"/>
        </w:trPr>
        <w:tc>
          <w:tcPr>
            <w:tcW w:w="1548" w:type="pct"/>
            <w:shd w:val="clear" w:color="auto" w:fill="FFFFFF"/>
            <w:tcMar>
              <w:top w:w="0" w:type="dxa"/>
              <w:left w:w="108" w:type="dxa"/>
              <w:bottom w:w="0" w:type="dxa"/>
              <w:right w:w="108" w:type="dxa"/>
            </w:tcMar>
            <w:vAlign w:val="center"/>
          </w:tcPr>
          <w:p w14:paraId="47A6A346" w14:textId="4E4EFF99" w:rsidR="00076451" w:rsidRPr="00586408" w:rsidRDefault="00076451" w:rsidP="00586408">
            <w:pPr>
              <w:pStyle w:val="TableText"/>
            </w:pPr>
            <w:r w:rsidRPr="00586408">
              <w:t>New Atlanta ServletExec</w:t>
            </w:r>
          </w:p>
        </w:tc>
        <w:tc>
          <w:tcPr>
            <w:tcW w:w="1294" w:type="pct"/>
            <w:shd w:val="clear" w:color="auto" w:fill="FFFFFF"/>
            <w:tcMar>
              <w:top w:w="0" w:type="dxa"/>
              <w:left w:w="108" w:type="dxa"/>
              <w:bottom w:w="0" w:type="dxa"/>
              <w:right w:w="108" w:type="dxa"/>
            </w:tcMar>
            <w:vAlign w:val="center"/>
          </w:tcPr>
          <w:p w14:paraId="5ED2983C" w14:textId="31C0D8EE" w:rsidR="00076451" w:rsidRPr="00586408" w:rsidRDefault="00076451" w:rsidP="00586408">
            <w:pPr>
              <w:pStyle w:val="TableText"/>
            </w:pPr>
            <w:r w:rsidRPr="00586408">
              <w:t>ServletExec</w:t>
            </w:r>
          </w:p>
        </w:tc>
        <w:tc>
          <w:tcPr>
            <w:tcW w:w="2158" w:type="pct"/>
            <w:shd w:val="clear" w:color="auto" w:fill="FFFFFF"/>
            <w:tcMar>
              <w:top w:w="0" w:type="dxa"/>
              <w:left w:w="108" w:type="dxa"/>
              <w:bottom w:w="0" w:type="dxa"/>
              <w:right w:w="108" w:type="dxa"/>
            </w:tcMar>
            <w:vAlign w:val="center"/>
          </w:tcPr>
          <w:p w14:paraId="50270D8A" w14:textId="1B58DD22" w:rsidR="00076451" w:rsidRPr="00586408" w:rsidRDefault="00F3655E" w:rsidP="00586408">
            <w:pPr>
              <w:pStyle w:val="TableText"/>
            </w:pPr>
            <w:r w:rsidRPr="00586408">
              <w:t>ServletExec 6.0.0.2_39</w:t>
            </w:r>
          </w:p>
        </w:tc>
      </w:tr>
      <w:tr w:rsidR="00851220" w:rsidRPr="00966A0A" w14:paraId="377CA3B8" w14:textId="77777777" w:rsidTr="00851220">
        <w:trPr>
          <w:trHeight w:val="300"/>
          <w:jc w:val="center"/>
        </w:trPr>
        <w:tc>
          <w:tcPr>
            <w:tcW w:w="154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91E9383" w14:textId="77777777" w:rsidR="00851220" w:rsidRPr="00586408" w:rsidRDefault="00851220" w:rsidP="00586408">
            <w:pPr>
              <w:pStyle w:val="TableText"/>
            </w:pPr>
            <w:bookmarkStart w:id="3464" w:name="_Toc342038870"/>
            <w:bookmarkStart w:id="3465" w:name="_Toc342041067"/>
            <w:bookmarkStart w:id="3466" w:name="_Toc342924790"/>
            <w:bookmarkStart w:id="3467" w:name="_Toc342926062"/>
            <w:bookmarkStart w:id="3468" w:name="_Toc342929882"/>
            <w:bookmarkStart w:id="3469" w:name="_Toc342930439"/>
            <w:bookmarkStart w:id="3470" w:name="_Toc342930589"/>
            <w:bookmarkStart w:id="3471" w:name="_Toc342988703"/>
            <w:bookmarkStart w:id="3472" w:name="_Toc342989008"/>
            <w:bookmarkStart w:id="3473" w:name="_Toc348713888"/>
            <w:bookmarkStart w:id="3474" w:name="_Toc348716686"/>
            <w:bookmarkStart w:id="3475" w:name="_Toc358573454"/>
            <w:bookmarkStart w:id="3476" w:name="_Toc358577676"/>
            <w:bookmarkStart w:id="3477" w:name="_Toc366505566"/>
            <w:bookmarkStart w:id="3478" w:name="_Toc366765979"/>
            <w:bookmarkStart w:id="3479" w:name="_Toc372715499"/>
            <w:bookmarkStart w:id="3480" w:name="_Toc381591466"/>
            <w:r w:rsidRPr="00586408">
              <w:t>CA SiteMinder Active Responses (custom code)</w:t>
            </w:r>
          </w:p>
        </w:tc>
        <w:tc>
          <w:tcPr>
            <w:tcW w:w="129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50DD5C4" w14:textId="77777777" w:rsidR="00851220" w:rsidRPr="00586408" w:rsidRDefault="00851220" w:rsidP="00586408">
            <w:pPr>
              <w:pStyle w:val="TableText"/>
            </w:pPr>
            <w:r w:rsidRPr="00586408">
              <w:t>N/A</w:t>
            </w:r>
          </w:p>
        </w:tc>
        <w:tc>
          <w:tcPr>
            <w:tcW w:w="21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5ECE9D7D" w14:textId="77777777" w:rsidR="00851220" w:rsidRPr="00586408" w:rsidRDefault="00851220" w:rsidP="00586408">
            <w:pPr>
              <w:pStyle w:val="TableText"/>
            </w:pPr>
            <w:r w:rsidRPr="00586408">
              <w:t>SiteMinder Java SDK (SiteMinder Authorization API)</w:t>
            </w:r>
          </w:p>
        </w:tc>
      </w:tr>
      <w:tr w:rsidR="00FE2C62" w:rsidRPr="00966A0A" w14:paraId="4DC03CEB" w14:textId="77777777" w:rsidTr="00851220">
        <w:trPr>
          <w:trHeight w:val="300"/>
          <w:jc w:val="center"/>
        </w:trPr>
        <w:tc>
          <w:tcPr>
            <w:tcW w:w="154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2FD1DC8C" w14:textId="0AF15238" w:rsidR="00FE2C62" w:rsidRPr="00586408" w:rsidRDefault="00FE2C62" w:rsidP="00586408">
            <w:pPr>
              <w:pStyle w:val="TableText"/>
            </w:pPr>
            <w:r w:rsidRPr="00586408">
              <w:t>Microsoft Internet Information Services</w:t>
            </w:r>
          </w:p>
        </w:tc>
        <w:tc>
          <w:tcPr>
            <w:tcW w:w="129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2106C319" w14:textId="3AF176F5" w:rsidR="00FE2C62" w:rsidRPr="00586408" w:rsidRDefault="00FE2C62" w:rsidP="00586408">
            <w:pPr>
              <w:pStyle w:val="TableText"/>
            </w:pPr>
            <w:r w:rsidRPr="00586408">
              <w:t>IIS</w:t>
            </w:r>
          </w:p>
        </w:tc>
        <w:tc>
          <w:tcPr>
            <w:tcW w:w="21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1B776090" w14:textId="66EBF2E7" w:rsidR="00FE2C62" w:rsidRPr="00586408" w:rsidRDefault="00FE2C62" w:rsidP="00586408">
            <w:pPr>
              <w:pStyle w:val="TableText"/>
            </w:pPr>
            <w:r w:rsidRPr="00586408">
              <w:t>7.5</w:t>
            </w:r>
          </w:p>
        </w:tc>
      </w:tr>
      <w:tr w:rsidR="00FE2C62" w:rsidRPr="00966A0A" w14:paraId="17055D74" w14:textId="77777777" w:rsidTr="00851220">
        <w:trPr>
          <w:trHeight w:val="300"/>
          <w:jc w:val="center"/>
        </w:trPr>
        <w:tc>
          <w:tcPr>
            <w:tcW w:w="154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0B6AD6A2" w14:textId="43DEF073" w:rsidR="00FE2C62" w:rsidRPr="00586408" w:rsidRDefault="00FE2C62" w:rsidP="00586408">
            <w:pPr>
              <w:pStyle w:val="TableText"/>
            </w:pPr>
            <w:r w:rsidRPr="00586408">
              <w:t>WebLogic</w:t>
            </w:r>
          </w:p>
        </w:tc>
        <w:tc>
          <w:tcPr>
            <w:tcW w:w="1294"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1CB8B688" w14:textId="77777777" w:rsidR="00FE2C62" w:rsidRPr="00586408" w:rsidRDefault="00FE2C62" w:rsidP="00586408">
            <w:pPr>
              <w:pStyle w:val="TableText"/>
            </w:pPr>
          </w:p>
        </w:tc>
        <w:tc>
          <w:tcPr>
            <w:tcW w:w="2158"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753F434A" w14:textId="53A2C855" w:rsidR="00FE2C62" w:rsidRPr="00586408" w:rsidRDefault="00FE2C62" w:rsidP="00586408">
            <w:pPr>
              <w:pStyle w:val="TableText"/>
            </w:pPr>
            <w:r w:rsidRPr="00586408">
              <w:t>11gR1(10.3.6)</w:t>
            </w:r>
          </w:p>
        </w:tc>
      </w:tr>
    </w:tbl>
    <w:p w14:paraId="1C41711D" w14:textId="77777777" w:rsidR="00681E4C" w:rsidRDefault="00681E4C" w:rsidP="00681E4C"/>
    <w:p w14:paraId="419F8D34" w14:textId="72A61F0F" w:rsidR="00CC7FE6" w:rsidRDefault="00CC7FE6" w:rsidP="006E5CF9">
      <w:pPr>
        <w:pStyle w:val="BodyText"/>
      </w:pPr>
      <w:r w:rsidRPr="00966A0A">
        <w:t>The table</w:t>
      </w:r>
      <w:r w:rsidR="00D87624" w:rsidRPr="00966A0A">
        <w:t>s in the following sections</w:t>
      </w:r>
      <w:r w:rsidRPr="00966A0A">
        <w:t xml:space="preserve"> provide information about the software components. </w:t>
      </w:r>
    </w:p>
    <w:p w14:paraId="159D2D65" w14:textId="77777777" w:rsidR="00681E4C" w:rsidRPr="00966A0A" w:rsidRDefault="00681E4C" w:rsidP="00586408"/>
    <w:p w14:paraId="07171855" w14:textId="44A161B4" w:rsidR="00CC7FE6" w:rsidRPr="00966A0A" w:rsidRDefault="00CC7FE6" w:rsidP="00AA5CCC">
      <w:pPr>
        <w:pStyle w:val="Heading3"/>
      </w:pPr>
      <w:bookmarkStart w:id="3481" w:name="_Toc454362647"/>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r w:rsidRPr="00966A0A">
        <w:t>Oracle Database 11gR2</w:t>
      </w:r>
      <w:bookmarkEnd w:id="3481"/>
    </w:p>
    <w:p w14:paraId="1C0D2CB4" w14:textId="13DF79F3" w:rsidR="00CC7FE6" w:rsidRPr="00966A0A" w:rsidRDefault="00CC7FE6" w:rsidP="00586408">
      <w:pPr>
        <w:pStyle w:val="BodyText"/>
        <w:rPr>
          <w:lang w:val="en-GB" w:eastAsia="en-GB"/>
        </w:rPr>
      </w:pPr>
      <w:r w:rsidRPr="00966A0A">
        <w:rPr>
          <w:lang w:eastAsia="en-GB"/>
        </w:rPr>
        <w:t xml:space="preserve">The shared database environment will maintain the following table spaces required for the components of the </w:t>
      </w:r>
      <w:proofErr w:type="gramStart"/>
      <w:r w:rsidRPr="00966A0A">
        <w:rPr>
          <w:lang w:eastAsia="en-GB"/>
        </w:rPr>
        <w:t>AcS</w:t>
      </w:r>
      <w:proofErr w:type="gramEnd"/>
      <w:r w:rsidRPr="00966A0A">
        <w:rPr>
          <w:lang w:eastAsia="en-GB"/>
        </w:rPr>
        <w:t xml:space="preserve"> implementation. Database High Availability and Data Guard </w:t>
      </w:r>
      <w:r w:rsidR="002A7BB0" w:rsidRPr="00966A0A">
        <w:rPr>
          <w:lang w:eastAsia="en-GB"/>
        </w:rPr>
        <w:t>will</w:t>
      </w:r>
      <w:r w:rsidRPr="00966A0A">
        <w:rPr>
          <w:lang w:eastAsia="en-GB"/>
        </w:rPr>
        <w:t xml:space="preserve"> synchronize and replicate a HOT Oracle database environment to </w:t>
      </w:r>
      <w:r w:rsidRPr="00966A0A">
        <w:t>Terremark Miami, FL</w:t>
      </w:r>
      <w:r w:rsidRPr="00966A0A">
        <w:rPr>
          <w:lang w:eastAsia="en-GB"/>
        </w:rPr>
        <w:t>.</w:t>
      </w:r>
    </w:p>
    <w:p w14:paraId="6F61AB1D" w14:textId="323BBF64" w:rsidR="00D87624" w:rsidRPr="00966A0A" w:rsidRDefault="00D87624" w:rsidP="00661B4F">
      <w:pPr>
        <w:pStyle w:val="Caption"/>
        <w:rPr>
          <w:rFonts w:cs="Times New Roman"/>
        </w:rPr>
      </w:pPr>
      <w:bookmarkStart w:id="3482" w:name="_Toc449905398"/>
      <w:bookmarkStart w:id="3483" w:name="_Toc454363022"/>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15</w:t>
      </w:r>
      <w:r w:rsidR="00791CEA" w:rsidRPr="00966A0A">
        <w:rPr>
          <w:rFonts w:cs="Times New Roman"/>
          <w:noProof/>
        </w:rPr>
        <w:fldChar w:fldCharType="end"/>
      </w:r>
      <w:r w:rsidRPr="00966A0A">
        <w:rPr>
          <w:rFonts w:cs="Times New Roman"/>
        </w:rPr>
        <w:t>: Oracle Database 11gR2</w:t>
      </w:r>
      <w:bookmarkEnd w:id="3482"/>
      <w:bookmarkEnd w:id="348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Oracle Database11gR2"/>
        <w:tblDescription w:val="Table captures the Oracle Database characteristics and descriptions."/>
      </w:tblPr>
      <w:tblGrid>
        <w:gridCol w:w="3312"/>
        <w:gridCol w:w="6048"/>
      </w:tblGrid>
      <w:tr w:rsidR="0066014B" w:rsidRPr="00966A0A" w14:paraId="70414923" w14:textId="77777777" w:rsidTr="0066014B">
        <w:trPr>
          <w:cantSplit/>
          <w:tblHeader/>
          <w:jc w:val="center"/>
        </w:trPr>
        <w:tc>
          <w:tcPr>
            <w:tcW w:w="3312" w:type="dxa"/>
            <w:shd w:val="clear" w:color="auto" w:fill="D9D9D9" w:themeFill="background1" w:themeFillShade="D9"/>
            <w:vAlign w:val="center"/>
          </w:tcPr>
          <w:p w14:paraId="4078B53B" w14:textId="77777777" w:rsidR="00CC7FE6" w:rsidRPr="00966A0A" w:rsidRDefault="00CC7FE6" w:rsidP="00586408">
            <w:pPr>
              <w:pStyle w:val="TableHeadingCentered"/>
            </w:pPr>
            <w:bookmarkStart w:id="3484" w:name="ColumnTitle_Oracle"/>
            <w:bookmarkEnd w:id="3484"/>
            <w:r w:rsidRPr="00966A0A">
              <w:t>Characteristic</w:t>
            </w:r>
          </w:p>
        </w:tc>
        <w:tc>
          <w:tcPr>
            <w:tcW w:w="6048" w:type="dxa"/>
            <w:shd w:val="clear" w:color="auto" w:fill="D9D9D9" w:themeFill="background1" w:themeFillShade="D9"/>
            <w:vAlign w:val="center"/>
          </w:tcPr>
          <w:p w14:paraId="71CD68FB" w14:textId="77777777" w:rsidR="00CC7FE6" w:rsidRPr="00966A0A" w:rsidRDefault="00CC7FE6" w:rsidP="00586408">
            <w:pPr>
              <w:pStyle w:val="TableHeadingCentered"/>
            </w:pPr>
            <w:r w:rsidRPr="00966A0A">
              <w:t>Description</w:t>
            </w:r>
          </w:p>
        </w:tc>
      </w:tr>
      <w:tr w:rsidR="00CC7FE6" w:rsidRPr="00966A0A" w14:paraId="0B56426E" w14:textId="77777777" w:rsidTr="00AB5DE1">
        <w:trPr>
          <w:cantSplit/>
          <w:jc w:val="center"/>
        </w:trPr>
        <w:tc>
          <w:tcPr>
            <w:tcW w:w="3312" w:type="dxa"/>
            <w:vAlign w:val="center"/>
          </w:tcPr>
          <w:p w14:paraId="139FA98C" w14:textId="77777777" w:rsidR="00CC7FE6" w:rsidRPr="00586408" w:rsidRDefault="00CC7FE6" w:rsidP="006F0475">
            <w:pPr>
              <w:pStyle w:val="TableText"/>
            </w:pPr>
            <w:r w:rsidRPr="00586408">
              <w:t>Database Table spaces</w:t>
            </w:r>
          </w:p>
        </w:tc>
        <w:tc>
          <w:tcPr>
            <w:tcW w:w="6048" w:type="dxa"/>
          </w:tcPr>
          <w:p w14:paraId="6F380DA3" w14:textId="77777777" w:rsidR="00CC7FE6" w:rsidRPr="00966A0A" w:rsidRDefault="00CC7FE6" w:rsidP="006F0475">
            <w:pPr>
              <w:pStyle w:val="TableText"/>
            </w:pPr>
            <w:r w:rsidRPr="00966A0A">
              <w:t>4 Data Table spaces: PROVIDM_DATA, CSPIPIDM_DATA, CASMAUDIT_DATA,ESIGAUDIT_DATA,VDSAUDIT_DATA, SACASM_DATA</w:t>
            </w:r>
          </w:p>
          <w:p w14:paraId="547025BE" w14:textId="77777777" w:rsidR="00CC7FE6" w:rsidRPr="00966A0A" w:rsidRDefault="00CC7FE6" w:rsidP="006F0475">
            <w:pPr>
              <w:pStyle w:val="TableText"/>
            </w:pPr>
            <w:r w:rsidRPr="00966A0A">
              <w:t>3 Index Table spaces: PROVIDM_INDX, CSPIPIDM_INDX, CASMAUDIT_INDX</w:t>
            </w:r>
          </w:p>
          <w:p w14:paraId="6D64C9DB" w14:textId="77777777" w:rsidR="00CC7FE6" w:rsidRPr="00966A0A" w:rsidRDefault="00CC7FE6" w:rsidP="006F0475">
            <w:pPr>
              <w:pStyle w:val="TableText"/>
            </w:pPr>
            <w:r w:rsidRPr="00966A0A">
              <w:t>Users</w:t>
            </w:r>
          </w:p>
          <w:p w14:paraId="4EA0BC9C" w14:textId="77777777" w:rsidR="00CC7FE6" w:rsidRPr="00966A0A" w:rsidRDefault="00CC7FE6" w:rsidP="006F0475">
            <w:pPr>
              <w:pStyle w:val="TableText"/>
            </w:pPr>
            <w:r w:rsidRPr="00966A0A">
              <w:t>Temp</w:t>
            </w:r>
          </w:p>
          <w:p w14:paraId="077095CD" w14:textId="77777777" w:rsidR="00CC7FE6" w:rsidRPr="00966A0A" w:rsidRDefault="00CC7FE6" w:rsidP="006F0475">
            <w:pPr>
              <w:pStyle w:val="TableText"/>
            </w:pPr>
            <w:r w:rsidRPr="00966A0A">
              <w:t>Rollback</w:t>
            </w:r>
          </w:p>
          <w:p w14:paraId="052F86E2" w14:textId="77777777" w:rsidR="00CC7FE6" w:rsidRPr="00966A0A" w:rsidRDefault="00CC7FE6" w:rsidP="006F0475">
            <w:pPr>
              <w:pStyle w:val="TableText"/>
            </w:pPr>
            <w:r w:rsidRPr="00966A0A">
              <w:t>Undo</w:t>
            </w:r>
          </w:p>
        </w:tc>
      </w:tr>
      <w:tr w:rsidR="00CC7FE6" w:rsidRPr="00966A0A" w14:paraId="2DB2BA8D" w14:textId="77777777" w:rsidTr="00AB5DE1">
        <w:trPr>
          <w:cantSplit/>
          <w:jc w:val="center"/>
        </w:trPr>
        <w:tc>
          <w:tcPr>
            <w:tcW w:w="3312" w:type="dxa"/>
            <w:tcBorders>
              <w:bottom w:val="single" w:sz="4" w:space="0" w:color="auto"/>
            </w:tcBorders>
            <w:vAlign w:val="center"/>
          </w:tcPr>
          <w:p w14:paraId="073F1D87" w14:textId="77777777" w:rsidR="00CC7FE6" w:rsidRPr="00586408" w:rsidRDefault="00CC7FE6" w:rsidP="006F0475">
            <w:pPr>
              <w:pStyle w:val="TableText"/>
            </w:pPr>
            <w:r w:rsidRPr="00586408">
              <w:lastRenderedPageBreak/>
              <w:t>High Availability</w:t>
            </w:r>
          </w:p>
        </w:tc>
        <w:tc>
          <w:tcPr>
            <w:tcW w:w="6048" w:type="dxa"/>
            <w:tcBorders>
              <w:bottom w:val="single" w:sz="4" w:space="0" w:color="auto"/>
            </w:tcBorders>
          </w:tcPr>
          <w:p w14:paraId="44D80132" w14:textId="69075FED" w:rsidR="00CC7FE6" w:rsidRPr="00586408" w:rsidRDefault="00CC7FE6" w:rsidP="00787CA1">
            <w:pPr>
              <w:pStyle w:val="TableText0"/>
              <w:spacing w:before="60" w:after="60"/>
              <w:rPr>
                <w:rFonts w:ascii="Times New Roman" w:hAnsi="Times New Roman"/>
                <w:sz w:val="20"/>
              </w:rPr>
            </w:pPr>
            <w:r w:rsidRPr="00586408">
              <w:rPr>
                <w:rFonts w:ascii="Times New Roman" w:hAnsi="Times New Roman"/>
                <w:sz w:val="20"/>
              </w:rPr>
              <w:t xml:space="preserve">For the </w:t>
            </w:r>
            <w:r w:rsidR="00747B69" w:rsidRPr="00586408">
              <w:rPr>
                <w:rFonts w:ascii="Times New Roman" w:hAnsi="Times New Roman"/>
                <w:sz w:val="20"/>
              </w:rPr>
              <w:t>AcS 2.0</w:t>
            </w:r>
            <w:r w:rsidRPr="00586408">
              <w:rPr>
                <w:rFonts w:ascii="Times New Roman" w:hAnsi="Times New Roman"/>
                <w:sz w:val="20"/>
              </w:rPr>
              <w:t xml:space="preserve">, database high availability is critical. A database outage can cause a multitude of errors to occur on the application side, thereby nullifying the high availability configurations on the application itself. It </w:t>
            </w:r>
            <w:proofErr w:type="gramStart"/>
            <w:r w:rsidRPr="00586408">
              <w:rPr>
                <w:rFonts w:ascii="Times New Roman" w:hAnsi="Times New Roman"/>
                <w:sz w:val="20"/>
              </w:rPr>
              <w:t>was planned</w:t>
            </w:r>
            <w:proofErr w:type="gramEnd"/>
            <w:r w:rsidRPr="00586408">
              <w:rPr>
                <w:rFonts w:ascii="Times New Roman" w:hAnsi="Times New Roman"/>
                <w:sz w:val="20"/>
              </w:rPr>
              <w:t xml:space="preserve"> for Raw Devices to be utilized by Oracle Automatic Storage Management (ASM) file system, working as the volume manager, overseeing the clusterware file systems. ASM, attached by each node, exposes the existing pool of storage and makes it available as an interface for the Oracle database files. </w:t>
            </w:r>
            <w:proofErr w:type="gramStart"/>
            <w:r w:rsidRPr="00586408">
              <w:rPr>
                <w:rFonts w:ascii="Times New Roman" w:hAnsi="Times New Roman"/>
                <w:sz w:val="20"/>
              </w:rPr>
              <w:t>The ASM is supported by Oracle Clusterware</w:t>
            </w:r>
            <w:proofErr w:type="gramEnd"/>
            <w:r w:rsidRPr="00586408">
              <w:rPr>
                <w:rFonts w:ascii="Times New Roman" w:hAnsi="Times New Roman"/>
                <w:sz w:val="20"/>
              </w:rPr>
              <w:t xml:space="preserve">. If a single Oracle instance on a node fails, the ASM and database instances on the surviving nodes </w:t>
            </w:r>
            <w:proofErr w:type="gramStart"/>
            <w:r w:rsidRPr="00586408">
              <w:rPr>
                <w:rFonts w:ascii="Times New Roman" w:hAnsi="Times New Roman"/>
                <w:sz w:val="20"/>
              </w:rPr>
              <w:t>are designed</w:t>
            </w:r>
            <w:proofErr w:type="gramEnd"/>
            <w:r w:rsidRPr="00586408">
              <w:rPr>
                <w:rFonts w:ascii="Times New Roman" w:hAnsi="Times New Roman"/>
                <w:sz w:val="20"/>
              </w:rPr>
              <w:t xml:space="preserve"> to automatically failover. Due to the load dependency on the ASM file system storage, mirroring </w:t>
            </w:r>
            <w:proofErr w:type="gramStart"/>
            <w:r w:rsidRPr="00586408">
              <w:rPr>
                <w:rFonts w:ascii="Times New Roman" w:hAnsi="Times New Roman"/>
                <w:sz w:val="20"/>
              </w:rPr>
              <w:t>is needed</w:t>
            </w:r>
            <w:proofErr w:type="gramEnd"/>
            <w:r w:rsidRPr="00586408">
              <w:rPr>
                <w:rFonts w:ascii="Times New Roman" w:hAnsi="Times New Roman"/>
                <w:sz w:val="20"/>
              </w:rPr>
              <w:t xml:space="preserve"> to provide high availability.</w:t>
            </w:r>
          </w:p>
        </w:tc>
      </w:tr>
    </w:tbl>
    <w:p w14:paraId="17E00392" w14:textId="77777777" w:rsidR="00CC7FE6" w:rsidRPr="00966A0A" w:rsidRDefault="00CC7FE6" w:rsidP="00AA5CCC">
      <w:pPr>
        <w:pStyle w:val="Heading3"/>
      </w:pPr>
      <w:bookmarkStart w:id="3485" w:name="_Toc454362648"/>
      <w:r w:rsidRPr="00966A0A">
        <w:t>CA Directory</w:t>
      </w:r>
      <w:bookmarkEnd w:id="3485"/>
    </w:p>
    <w:p w14:paraId="07F5BBA1" w14:textId="3E51CCB5" w:rsidR="00CC7FE6" w:rsidRDefault="00CC7FE6" w:rsidP="006E5CF9">
      <w:pPr>
        <w:pStyle w:val="BodyText"/>
      </w:pPr>
      <w:r w:rsidRPr="00966A0A">
        <w:t xml:space="preserve">The CA Directory servers are a shared resource for the </w:t>
      </w:r>
      <w:r w:rsidR="00747B69" w:rsidRPr="00966A0A">
        <w:t>AcS 2.0</w:t>
      </w:r>
      <w:r w:rsidRPr="00966A0A">
        <w:t xml:space="preserve">. The CA Directory infrastructure </w:t>
      </w:r>
      <w:proofErr w:type="gramStart"/>
      <w:r w:rsidRPr="00966A0A">
        <w:t>will be configured</w:t>
      </w:r>
      <w:proofErr w:type="gramEnd"/>
      <w:r w:rsidRPr="00966A0A">
        <w:t xml:space="preserve"> in a multi-master replication configuration. The CA Directory comprises of various instances elaborated as follows.</w:t>
      </w:r>
      <w:r w:rsidR="00480B9D" w:rsidRPr="00966A0A">
        <w:t xml:space="preserve"> </w:t>
      </w:r>
    </w:p>
    <w:p w14:paraId="6F6AC383" w14:textId="77777777" w:rsidR="00681E4C" w:rsidRPr="00966A0A" w:rsidRDefault="00681E4C" w:rsidP="00681E4C"/>
    <w:p w14:paraId="792BBCD1" w14:textId="77777777" w:rsidR="00CC7FE6" w:rsidRPr="00681E4C" w:rsidRDefault="00CC7FE6" w:rsidP="00586408">
      <w:pPr>
        <w:pStyle w:val="BodyText"/>
      </w:pPr>
      <w:r w:rsidRPr="00586408">
        <w:t>Note:</w:t>
      </w:r>
      <w:r w:rsidRPr="00681E4C">
        <w:t xml:space="preserve"> CA Directory structure as applicable for each of the directory instance specific to a release and </w:t>
      </w:r>
      <w:proofErr w:type="gramStart"/>
      <w:r w:rsidRPr="00681E4C">
        <w:t>will be provided</w:t>
      </w:r>
      <w:proofErr w:type="gramEnd"/>
      <w:r w:rsidRPr="00681E4C">
        <w:t xml:space="preserve"> in each release. The holistic view of the CA Directory structure </w:t>
      </w:r>
      <w:proofErr w:type="gramStart"/>
      <w:r w:rsidRPr="00681E4C">
        <w:t>is provided</w:t>
      </w:r>
      <w:proofErr w:type="gramEnd"/>
      <w:r w:rsidRPr="00681E4C">
        <w:t xml:space="preserve"> in Software Detail Design Sections.</w:t>
      </w:r>
    </w:p>
    <w:p w14:paraId="69F6A1BC" w14:textId="100452B5" w:rsidR="00D87624" w:rsidRPr="00966A0A" w:rsidRDefault="00D87624" w:rsidP="00661B4F">
      <w:pPr>
        <w:pStyle w:val="Caption"/>
        <w:rPr>
          <w:rFonts w:cs="Times New Roman"/>
        </w:rPr>
      </w:pPr>
      <w:bookmarkStart w:id="3486" w:name="_Toc449905399"/>
      <w:bookmarkStart w:id="3487" w:name="_Toc454363023"/>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16</w:t>
      </w:r>
      <w:r w:rsidR="00791CEA" w:rsidRPr="00966A0A">
        <w:rPr>
          <w:rFonts w:cs="Times New Roman"/>
          <w:noProof/>
        </w:rPr>
        <w:fldChar w:fldCharType="end"/>
      </w:r>
      <w:r w:rsidRPr="00966A0A">
        <w:rPr>
          <w:rFonts w:cs="Times New Roman"/>
        </w:rPr>
        <w:t>: CA Directory</w:t>
      </w:r>
      <w:bookmarkEnd w:id="3486"/>
      <w:bookmarkEnd w:id="348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A Directory"/>
        <w:tblDescription w:val="Table captures the CA Directory characteristics and descriptions."/>
      </w:tblPr>
      <w:tblGrid>
        <w:gridCol w:w="3313"/>
        <w:gridCol w:w="6047"/>
      </w:tblGrid>
      <w:tr w:rsidR="0066014B" w:rsidRPr="00966A0A" w14:paraId="1B7C51CD" w14:textId="77777777" w:rsidTr="0066014B">
        <w:trPr>
          <w:cantSplit/>
          <w:tblHeader/>
          <w:jc w:val="center"/>
        </w:trPr>
        <w:tc>
          <w:tcPr>
            <w:tcW w:w="3313" w:type="dxa"/>
            <w:shd w:val="clear" w:color="auto" w:fill="D9D9D9" w:themeFill="background1" w:themeFillShade="D9"/>
            <w:vAlign w:val="center"/>
          </w:tcPr>
          <w:p w14:paraId="1DF79A02" w14:textId="77777777" w:rsidR="00CC7FE6" w:rsidRPr="00966A0A" w:rsidRDefault="00CC7FE6" w:rsidP="00586408">
            <w:pPr>
              <w:pStyle w:val="TableHeadingCentered"/>
            </w:pPr>
            <w:bookmarkStart w:id="3488" w:name="ColumnTitle_CA"/>
            <w:bookmarkEnd w:id="3488"/>
            <w:r w:rsidRPr="00966A0A">
              <w:t>Characteristic</w:t>
            </w:r>
          </w:p>
        </w:tc>
        <w:tc>
          <w:tcPr>
            <w:tcW w:w="6047" w:type="dxa"/>
            <w:shd w:val="clear" w:color="auto" w:fill="D9D9D9" w:themeFill="background1" w:themeFillShade="D9"/>
            <w:vAlign w:val="center"/>
          </w:tcPr>
          <w:p w14:paraId="3EDC10C6" w14:textId="77777777" w:rsidR="00CC7FE6" w:rsidRPr="00966A0A" w:rsidRDefault="00CC7FE6" w:rsidP="00586408">
            <w:pPr>
              <w:pStyle w:val="TableHeadingCentered"/>
            </w:pPr>
            <w:r w:rsidRPr="00966A0A">
              <w:t>Description</w:t>
            </w:r>
          </w:p>
        </w:tc>
      </w:tr>
      <w:tr w:rsidR="00CC7FE6" w:rsidRPr="00966A0A" w14:paraId="412F35B4" w14:textId="77777777" w:rsidTr="00AB5DE1">
        <w:trPr>
          <w:cantSplit/>
          <w:jc w:val="center"/>
        </w:trPr>
        <w:tc>
          <w:tcPr>
            <w:tcW w:w="3313" w:type="dxa"/>
            <w:vAlign w:val="center"/>
          </w:tcPr>
          <w:p w14:paraId="0B5ADF19" w14:textId="77777777" w:rsidR="00CC7FE6" w:rsidRPr="00586408" w:rsidRDefault="00CC7FE6" w:rsidP="006F0475">
            <w:pPr>
              <w:pStyle w:val="TableText"/>
            </w:pPr>
            <w:r w:rsidRPr="00586408">
              <w:t>Directory Instances</w:t>
            </w:r>
          </w:p>
        </w:tc>
        <w:tc>
          <w:tcPr>
            <w:tcW w:w="6047" w:type="dxa"/>
          </w:tcPr>
          <w:p w14:paraId="382D6958" w14:textId="094C966B" w:rsidR="00CC7FE6" w:rsidRPr="00AA4A90" w:rsidRDefault="00CC7FE6" w:rsidP="00586408">
            <w:pPr>
              <w:pStyle w:val="TableText0"/>
              <w:spacing w:before="60" w:after="60"/>
            </w:pPr>
            <w:r w:rsidRPr="00AA4A90">
              <w:rPr>
                <w:rFonts w:ascii="Times New Roman" w:hAnsi="Times New Roman"/>
                <w:sz w:val="20"/>
              </w:rPr>
              <w:t xml:space="preserve">User store CA IdentityMinder for CSP solution and Provisioning services, </w:t>
            </w:r>
            <w:r w:rsidR="0045591B" w:rsidRPr="00AA4A90">
              <w:rPr>
                <w:rFonts w:ascii="Times New Roman" w:hAnsi="Times New Roman"/>
                <w:sz w:val="20"/>
              </w:rPr>
              <w:t xml:space="preserve">Policy/Key/Session stores for CA SiteMinder </w:t>
            </w:r>
            <w:r w:rsidRPr="00AA4A90">
              <w:rPr>
                <w:rFonts w:ascii="Times New Roman" w:hAnsi="Times New Roman"/>
                <w:sz w:val="20"/>
              </w:rPr>
              <w:t>for CSP service Object/policy store for CA SSO for SSOi services.</w:t>
            </w:r>
          </w:p>
        </w:tc>
      </w:tr>
      <w:tr w:rsidR="00CC7FE6" w:rsidRPr="00966A0A" w14:paraId="6079B88A" w14:textId="77777777" w:rsidTr="00AB5DE1">
        <w:trPr>
          <w:cantSplit/>
          <w:jc w:val="center"/>
        </w:trPr>
        <w:tc>
          <w:tcPr>
            <w:tcW w:w="3313" w:type="dxa"/>
            <w:tcBorders>
              <w:bottom w:val="single" w:sz="4" w:space="0" w:color="auto"/>
            </w:tcBorders>
            <w:vAlign w:val="center"/>
          </w:tcPr>
          <w:p w14:paraId="273CFB8D" w14:textId="408990EF" w:rsidR="00CC7FE6" w:rsidRPr="00966A0A" w:rsidRDefault="00CC7FE6" w:rsidP="006F0475">
            <w:pPr>
              <w:pStyle w:val="TableText"/>
              <w:rPr>
                <w:bCs/>
              </w:rPr>
            </w:pPr>
            <w:r w:rsidRPr="00586408">
              <w:lastRenderedPageBreak/>
              <w:t>High Availability</w:t>
            </w:r>
          </w:p>
        </w:tc>
        <w:tc>
          <w:tcPr>
            <w:tcW w:w="6047" w:type="dxa"/>
            <w:tcBorders>
              <w:bottom w:val="single" w:sz="4" w:space="0" w:color="auto"/>
            </w:tcBorders>
          </w:tcPr>
          <w:p w14:paraId="722E2E57" w14:textId="77777777" w:rsidR="00CC7FE6" w:rsidRPr="00AA4A90" w:rsidRDefault="00CC7FE6" w:rsidP="00586408">
            <w:pPr>
              <w:pStyle w:val="TableText0"/>
              <w:spacing w:before="60" w:after="60"/>
            </w:pPr>
            <w:r w:rsidRPr="00AA4A90">
              <w:rPr>
                <w:rFonts w:ascii="Times New Roman" w:hAnsi="Times New Roman"/>
                <w:sz w:val="20"/>
              </w:rPr>
              <w:t xml:space="preserve">There will be a master write server for each directory. The other supporting directories </w:t>
            </w:r>
            <w:proofErr w:type="gramStart"/>
            <w:r w:rsidRPr="00AA4A90">
              <w:rPr>
                <w:rFonts w:ascii="Times New Roman" w:hAnsi="Times New Roman"/>
                <w:sz w:val="20"/>
              </w:rPr>
              <w:t>will be read</w:t>
            </w:r>
            <w:proofErr w:type="gramEnd"/>
            <w:r w:rsidRPr="00AA4A90">
              <w:rPr>
                <w:rFonts w:ascii="Times New Roman" w:hAnsi="Times New Roman"/>
                <w:sz w:val="20"/>
              </w:rPr>
              <w:t xml:space="preserve"> directories.</w:t>
            </w:r>
          </w:p>
          <w:p w14:paraId="70B4B04C" w14:textId="14D21C18" w:rsidR="00CC7FE6" w:rsidRPr="008C3139" w:rsidRDefault="00CC7FE6" w:rsidP="00586408">
            <w:pPr>
              <w:pStyle w:val="TableText0"/>
              <w:spacing w:before="60" w:after="60"/>
            </w:pPr>
            <w:r w:rsidRPr="00AA4A90">
              <w:rPr>
                <w:rFonts w:ascii="Times New Roman" w:hAnsi="Times New Roman"/>
                <w:sz w:val="20"/>
              </w:rPr>
              <w:t>The CA Directory will provide intelligent and transparent chaining of queries to distributed servers. It performs transparent routing to re-r</w:t>
            </w:r>
            <w:r w:rsidRPr="00763C71">
              <w:rPr>
                <w:rFonts w:ascii="Times New Roman" w:hAnsi="Times New Roman"/>
                <w:sz w:val="20"/>
              </w:rPr>
              <w:t xml:space="preserve">oute requests in the event of failure on a particular CA Directory server. The CA Directory router </w:t>
            </w:r>
            <w:r w:rsidR="00954256" w:rsidRPr="00763C71">
              <w:rPr>
                <w:rFonts w:ascii="Times New Roman" w:hAnsi="Times New Roman"/>
                <w:sz w:val="20"/>
              </w:rPr>
              <w:t xml:space="preserve">Directory System Agent (DSA) </w:t>
            </w:r>
            <w:r w:rsidRPr="008C3139">
              <w:rPr>
                <w:rFonts w:ascii="Times New Roman" w:hAnsi="Times New Roman"/>
                <w:sz w:val="20"/>
              </w:rPr>
              <w:t xml:space="preserve">distributes incoming requests evenly among DSAs in the same site. The clients accessing router </w:t>
            </w:r>
            <w:r w:rsidR="00BB45CF" w:rsidRPr="008C3139">
              <w:rPr>
                <w:rFonts w:ascii="Times New Roman" w:hAnsi="Times New Roman"/>
                <w:sz w:val="20"/>
              </w:rPr>
              <w:t>DSA</w:t>
            </w:r>
            <w:r w:rsidRPr="008C3139">
              <w:rPr>
                <w:rFonts w:ascii="Times New Roman" w:hAnsi="Times New Roman"/>
                <w:sz w:val="20"/>
              </w:rPr>
              <w:t xml:space="preserve"> are configured to maintain the list of AcS CA Directory router DSA’s and the failover occurs from the client’s end. This improves performance, allowing CA Directory’s replication mirroring to provide synchroniz</w:t>
            </w:r>
            <w:r w:rsidR="0009286F" w:rsidRPr="008C3139">
              <w:rPr>
                <w:rFonts w:ascii="Times New Roman" w:hAnsi="Times New Roman"/>
                <w:sz w:val="20"/>
              </w:rPr>
              <w:t>ation</w:t>
            </w:r>
            <w:r w:rsidRPr="008C3139">
              <w:rPr>
                <w:rFonts w:ascii="Times New Roman" w:hAnsi="Times New Roman"/>
                <w:sz w:val="20"/>
              </w:rPr>
              <w:t xml:space="preserve"> in real</w:t>
            </w:r>
            <w:r w:rsidR="0009286F" w:rsidRPr="008C3139">
              <w:rPr>
                <w:rFonts w:ascii="Times New Roman" w:hAnsi="Times New Roman"/>
                <w:sz w:val="20"/>
              </w:rPr>
              <w:t xml:space="preserve"> </w:t>
            </w:r>
            <w:r w:rsidRPr="008C3139">
              <w:rPr>
                <w:rFonts w:ascii="Times New Roman" w:hAnsi="Times New Roman"/>
                <w:sz w:val="20"/>
              </w:rPr>
              <w:t>time and consistent servers.</w:t>
            </w:r>
          </w:p>
          <w:p w14:paraId="5EDC34A4" w14:textId="5B8C8229" w:rsidR="00CC7FE6" w:rsidRPr="008C3139" w:rsidRDefault="00CC7FE6" w:rsidP="00586408">
            <w:pPr>
              <w:pStyle w:val="TableText0"/>
              <w:spacing w:before="60" w:after="60"/>
            </w:pPr>
            <w:r w:rsidRPr="008C3139">
              <w:rPr>
                <w:rFonts w:ascii="Times New Roman" w:hAnsi="Times New Roman"/>
                <w:sz w:val="20"/>
              </w:rPr>
              <w:t xml:space="preserve">CA IdentityMinder, CA SSO, and CA SiteMinder will leverage the directories through a round robin </w:t>
            </w:r>
            <w:proofErr w:type="gramStart"/>
            <w:r w:rsidRPr="008C3139">
              <w:rPr>
                <w:rFonts w:ascii="Times New Roman" w:hAnsi="Times New Roman"/>
                <w:sz w:val="20"/>
              </w:rPr>
              <w:t>load balancing</w:t>
            </w:r>
            <w:proofErr w:type="gramEnd"/>
            <w:r w:rsidRPr="008C3139">
              <w:rPr>
                <w:rFonts w:ascii="Times New Roman" w:hAnsi="Times New Roman"/>
                <w:sz w:val="20"/>
              </w:rPr>
              <w:t xml:space="preserve"> configuration. Multiwrite-</w:t>
            </w:r>
            <w:r w:rsidR="00B323B4" w:rsidRPr="008C3139">
              <w:rPr>
                <w:rFonts w:ascii="Times New Roman" w:hAnsi="Times New Roman"/>
                <w:sz w:val="20"/>
              </w:rPr>
              <w:t>Directory Information Shadowing Protocol (</w:t>
            </w:r>
            <w:r w:rsidRPr="008C3139">
              <w:rPr>
                <w:rFonts w:ascii="Times New Roman" w:hAnsi="Times New Roman"/>
                <w:sz w:val="20"/>
              </w:rPr>
              <w:t>DISP</w:t>
            </w:r>
            <w:r w:rsidR="00B323B4" w:rsidRPr="008C3139">
              <w:rPr>
                <w:rFonts w:ascii="Times New Roman" w:hAnsi="Times New Roman"/>
                <w:sz w:val="20"/>
              </w:rPr>
              <w:t>)</w:t>
            </w:r>
            <w:r w:rsidRPr="008C3139">
              <w:rPr>
                <w:rFonts w:ascii="Times New Roman" w:hAnsi="Times New Roman"/>
                <w:sz w:val="20"/>
              </w:rPr>
              <w:t xml:space="preserve"> replication is a replication scheme that uses multiwrite replication for real-time updates and DISP for recovery. By default, the DSA </w:t>
            </w:r>
            <w:proofErr w:type="gramStart"/>
            <w:r w:rsidRPr="008C3139">
              <w:rPr>
                <w:rFonts w:ascii="Times New Roman" w:hAnsi="Times New Roman"/>
                <w:sz w:val="20"/>
              </w:rPr>
              <w:t>is configured</w:t>
            </w:r>
            <w:proofErr w:type="gramEnd"/>
            <w:r w:rsidRPr="008C3139">
              <w:rPr>
                <w:rFonts w:ascii="Times New Roman" w:hAnsi="Times New Roman"/>
                <w:sz w:val="20"/>
              </w:rPr>
              <w:t xml:space="preserve"> for multiwrite-DISP replication. This replication scheme combines the efficiency of multiwrite when DSAs are online (real-time updates) with the robustness of DISP to allow DSAs to recover after being offline (recovery).</w:t>
            </w:r>
          </w:p>
          <w:p w14:paraId="40DC5A1C" w14:textId="77777777" w:rsidR="00CC7FE6" w:rsidRPr="008C3139" w:rsidRDefault="00CC7FE6" w:rsidP="00586408">
            <w:pPr>
              <w:pStyle w:val="TableText0"/>
              <w:spacing w:before="60" w:after="60"/>
            </w:pPr>
            <w:r w:rsidRPr="008C3139">
              <w:rPr>
                <w:rFonts w:ascii="Times New Roman" w:hAnsi="Times New Roman"/>
                <w:sz w:val="20"/>
              </w:rPr>
              <w:t xml:space="preserve">The DSA uses its routing capabilities to distribute requests evenly between systems while data replication keeps the data synchronized. </w:t>
            </w:r>
          </w:p>
        </w:tc>
      </w:tr>
    </w:tbl>
    <w:p w14:paraId="265BB11D" w14:textId="77777777" w:rsidR="00681E4C" w:rsidRDefault="00681E4C" w:rsidP="00681E4C">
      <w:pPr>
        <w:rPr>
          <w:lang w:eastAsia="en-GB"/>
        </w:rPr>
      </w:pPr>
    </w:p>
    <w:p w14:paraId="24DB4F3E" w14:textId="77777777" w:rsidR="0045591B" w:rsidRPr="00966A0A" w:rsidRDefault="0045591B" w:rsidP="00AA5CCC">
      <w:pPr>
        <w:pStyle w:val="Heading3"/>
        <w:rPr>
          <w:lang w:eastAsia="en-GB"/>
        </w:rPr>
      </w:pPr>
      <w:bookmarkStart w:id="3489" w:name="_Toc454362649"/>
      <w:r w:rsidRPr="00966A0A">
        <w:rPr>
          <w:lang w:eastAsia="en-GB"/>
        </w:rPr>
        <w:t>Web Tier – IIS Web Server</w:t>
      </w:r>
      <w:bookmarkEnd w:id="3489"/>
    </w:p>
    <w:p w14:paraId="6B697AA8" w14:textId="0C7BB7D2" w:rsidR="0045591B" w:rsidRPr="00966A0A" w:rsidRDefault="0045591B" w:rsidP="006E5CF9">
      <w:pPr>
        <w:pStyle w:val="BodyText"/>
        <w:rPr>
          <w:lang w:eastAsia="en-GB"/>
        </w:rPr>
      </w:pPr>
      <w:r w:rsidRPr="00966A0A">
        <w:rPr>
          <w:lang w:eastAsia="en-GB"/>
        </w:rPr>
        <w:t>The Web Tier consists of IIS web servers that provide reverse proxy and federation to the applications.</w:t>
      </w:r>
    </w:p>
    <w:p w14:paraId="1E49B86D" w14:textId="34EDBBAE" w:rsidR="00D87624" w:rsidRPr="00966A0A" w:rsidRDefault="00D87624" w:rsidP="00661B4F">
      <w:pPr>
        <w:pStyle w:val="Caption"/>
        <w:rPr>
          <w:rFonts w:cs="Times New Roman"/>
        </w:rPr>
      </w:pPr>
      <w:bookmarkStart w:id="3490" w:name="_Toc449905400"/>
      <w:bookmarkStart w:id="3491" w:name="_Toc454363024"/>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17</w:t>
      </w:r>
      <w:r w:rsidR="00791CEA" w:rsidRPr="00966A0A">
        <w:rPr>
          <w:rFonts w:cs="Times New Roman"/>
        </w:rPr>
        <w:fldChar w:fldCharType="end"/>
      </w:r>
      <w:r w:rsidRPr="00966A0A">
        <w:rPr>
          <w:rFonts w:cs="Times New Roman"/>
        </w:rPr>
        <w:t>: Web Tier – IIS Web Server</w:t>
      </w:r>
      <w:bookmarkEnd w:id="3490"/>
      <w:bookmarkEnd w:id="349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Web Tier - IIS Web Server"/>
        <w:tblDescription w:val="Table captures the Web Tier - IIS Web Server characteristics and descriptions."/>
      </w:tblPr>
      <w:tblGrid>
        <w:gridCol w:w="3330"/>
        <w:gridCol w:w="6030"/>
      </w:tblGrid>
      <w:tr w:rsidR="0066014B" w:rsidRPr="00966A0A" w14:paraId="51349EBE" w14:textId="77777777" w:rsidTr="0066014B">
        <w:trPr>
          <w:cantSplit/>
          <w:trHeight w:val="269"/>
          <w:jc w:val="center"/>
        </w:trPr>
        <w:tc>
          <w:tcPr>
            <w:tcW w:w="3330" w:type="dxa"/>
            <w:shd w:val="clear" w:color="auto" w:fill="D9D9D9" w:themeFill="background1" w:themeFillShade="D9"/>
            <w:vAlign w:val="center"/>
          </w:tcPr>
          <w:p w14:paraId="2116EE2D" w14:textId="3585BE61" w:rsidR="00EE6A5F" w:rsidRPr="00586408" w:rsidRDefault="00EE6A5F" w:rsidP="00586408">
            <w:pPr>
              <w:pStyle w:val="TableHeadingCentered"/>
            </w:pPr>
            <w:bookmarkStart w:id="3492" w:name="ColumnTitle_IISWeb"/>
            <w:bookmarkEnd w:id="3492"/>
            <w:r w:rsidRPr="00966A0A">
              <w:t>Characteristic</w:t>
            </w:r>
          </w:p>
        </w:tc>
        <w:tc>
          <w:tcPr>
            <w:tcW w:w="6030" w:type="dxa"/>
            <w:shd w:val="clear" w:color="auto" w:fill="D9D9D9" w:themeFill="background1" w:themeFillShade="D9"/>
          </w:tcPr>
          <w:p w14:paraId="07BBF863" w14:textId="4ECE188F" w:rsidR="00EE6A5F" w:rsidRPr="00966A0A" w:rsidDel="00F3655E" w:rsidRDefault="00EE6A5F" w:rsidP="00586408">
            <w:pPr>
              <w:pStyle w:val="TableHeadingCentered"/>
            </w:pPr>
            <w:r w:rsidRPr="00966A0A">
              <w:t>Description</w:t>
            </w:r>
          </w:p>
        </w:tc>
      </w:tr>
      <w:tr w:rsidR="00EE6A5F" w:rsidRPr="00966A0A" w14:paraId="30159570" w14:textId="77777777" w:rsidTr="00AB5DE1">
        <w:trPr>
          <w:cantSplit/>
          <w:trHeight w:val="269"/>
          <w:jc w:val="center"/>
        </w:trPr>
        <w:tc>
          <w:tcPr>
            <w:tcW w:w="3330" w:type="dxa"/>
          </w:tcPr>
          <w:p w14:paraId="6A976143" w14:textId="77777777" w:rsidR="00EE6A5F" w:rsidRPr="00586408" w:rsidRDefault="00EE6A5F" w:rsidP="006F0475">
            <w:pPr>
              <w:pStyle w:val="TableText"/>
            </w:pPr>
            <w:r w:rsidRPr="00586408">
              <w:t>IIS Web Server Instances</w:t>
            </w:r>
          </w:p>
        </w:tc>
        <w:tc>
          <w:tcPr>
            <w:tcW w:w="6030" w:type="dxa"/>
          </w:tcPr>
          <w:p w14:paraId="4C7B4512" w14:textId="2174C143" w:rsidR="00EE6A5F" w:rsidRPr="00AA4A90" w:rsidRDefault="00EE6A5F" w:rsidP="00586408">
            <w:pPr>
              <w:pStyle w:val="TableText0"/>
              <w:spacing w:before="60" w:after="60"/>
            </w:pPr>
            <w:r w:rsidRPr="00AA4A90">
              <w:rPr>
                <w:rFonts w:ascii="Times New Roman" w:hAnsi="Times New Roman"/>
                <w:sz w:val="20"/>
              </w:rPr>
              <w:t>Central Login /PIV Login application is hosted on IIs server</w:t>
            </w:r>
          </w:p>
        </w:tc>
      </w:tr>
      <w:tr w:rsidR="00EE6A5F" w:rsidRPr="00966A0A" w14:paraId="069BA659" w14:textId="77777777" w:rsidTr="00AB5DE1">
        <w:trPr>
          <w:cantSplit/>
          <w:trHeight w:val="269"/>
          <w:jc w:val="center"/>
        </w:trPr>
        <w:tc>
          <w:tcPr>
            <w:tcW w:w="3330" w:type="dxa"/>
            <w:tcBorders>
              <w:bottom w:val="single" w:sz="4" w:space="0" w:color="auto"/>
            </w:tcBorders>
          </w:tcPr>
          <w:p w14:paraId="4712B19E" w14:textId="77777777" w:rsidR="00EE6A5F" w:rsidRPr="00586408" w:rsidRDefault="00EE6A5F" w:rsidP="006F0475">
            <w:pPr>
              <w:pStyle w:val="TableText"/>
            </w:pPr>
            <w:r w:rsidRPr="00586408">
              <w:t>High Availability</w:t>
            </w:r>
          </w:p>
        </w:tc>
        <w:tc>
          <w:tcPr>
            <w:tcW w:w="6030" w:type="dxa"/>
            <w:tcBorders>
              <w:bottom w:val="single" w:sz="4" w:space="0" w:color="auto"/>
            </w:tcBorders>
          </w:tcPr>
          <w:p w14:paraId="3334E2A0" w14:textId="48C4F42D" w:rsidR="00EE6A5F" w:rsidRPr="00AA4A90" w:rsidRDefault="00EE6A5F" w:rsidP="00586408">
            <w:pPr>
              <w:pStyle w:val="TableText0"/>
              <w:spacing w:before="60" w:after="60"/>
            </w:pPr>
            <w:proofErr w:type="gramStart"/>
            <w:r w:rsidRPr="00AA4A90">
              <w:rPr>
                <w:rFonts w:ascii="Times New Roman" w:hAnsi="Times New Roman"/>
                <w:sz w:val="20"/>
              </w:rPr>
              <w:t>IIS Web Servers are used by the centralized logon, PIV Auth and Federation servers to support multiple services</w:t>
            </w:r>
            <w:proofErr w:type="gramEnd"/>
            <w:r w:rsidRPr="00AA4A90">
              <w:rPr>
                <w:rFonts w:ascii="Times New Roman" w:hAnsi="Times New Roman"/>
                <w:sz w:val="20"/>
              </w:rPr>
              <w:t xml:space="preserve">. They will be protected by the SiteMinder Option Pack (Federation), PIV Authentication Servers, and Centralized Logon Server Page. </w:t>
            </w:r>
          </w:p>
          <w:p w14:paraId="5F882FB9" w14:textId="77777777" w:rsidR="00EE6A5F" w:rsidRPr="00763C71" w:rsidRDefault="00EE6A5F" w:rsidP="00586408">
            <w:pPr>
              <w:pStyle w:val="TableText0"/>
              <w:spacing w:before="60" w:after="60"/>
            </w:pPr>
            <w:proofErr w:type="gramStart"/>
            <w:r w:rsidRPr="00AA4A90">
              <w:rPr>
                <w:rFonts w:ascii="Times New Roman" w:hAnsi="Times New Roman"/>
                <w:sz w:val="20"/>
              </w:rPr>
              <w:t>There are two IIS web servers required for PIV, Federation, and Centralized logon.</w:t>
            </w:r>
            <w:proofErr w:type="gramEnd"/>
          </w:p>
        </w:tc>
      </w:tr>
    </w:tbl>
    <w:p w14:paraId="23A84710" w14:textId="77777777" w:rsidR="0045591B" w:rsidRPr="00966A0A" w:rsidRDefault="0045591B" w:rsidP="00586408"/>
    <w:p w14:paraId="47AE6FDC" w14:textId="5FCB96BE" w:rsidR="00CC7FE6" w:rsidRPr="00966A0A" w:rsidRDefault="00CC7FE6" w:rsidP="00AA5CCC">
      <w:pPr>
        <w:pStyle w:val="Heading3"/>
        <w:rPr>
          <w:lang w:val="en-GB" w:eastAsia="en-GB"/>
        </w:rPr>
      </w:pPr>
      <w:bookmarkStart w:id="3493" w:name="_Toc454362650"/>
      <w:r w:rsidRPr="00966A0A">
        <w:t>Application Tier – WebLogic Application Server</w:t>
      </w:r>
      <w:bookmarkEnd w:id="3493"/>
    </w:p>
    <w:p w14:paraId="0A061AA6" w14:textId="101A8BA8" w:rsidR="00CC7FE6" w:rsidRPr="00966A0A" w:rsidRDefault="00CC7FE6" w:rsidP="006E5CF9">
      <w:pPr>
        <w:pStyle w:val="BodyText"/>
        <w:rPr>
          <w:lang w:val="en-GB" w:eastAsia="en-GB"/>
        </w:rPr>
      </w:pPr>
      <w:r w:rsidRPr="00966A0A">
        <w:rPr>
          <w:lang w:eastAsia="en-GB"/>
        </w:rPr>
        <w:t xml:space="preserve">The application tier for the Provisioning service </w:t>
      </w:r>
      <w:proofErr w:type="gramStart"/>
      <w:r w:rsidRPr="00966A0A">
        <w:rPr>
          <w:lang w:eastAsia="en-GB"/>
        </w:rPr>
        <w:t>is made up</w:t>
      </w:r>
      <w:proofErr w:type="gramEnd"/>
      <w:r w:rsidRPr="00966A0A">
        <w:rPr>
          <w:lang w:eastAsia="en-GB"/>
        </w:rPr>
        <w:t xml:space="preserve"> of a cluster of WebLogic application servers. The Application Tier is a shared environment for hosting application com</w:t>
      </w:r>
      <w:r w:rsidR="00E8129D" w:rsidRPr="00966A0A">
        <w:rPr>
          <w:lang w:eastAsia="en-GB"/>
        </w:rPr>
        <w:t>ponents. The AcS-</w:t>
      </w:r>
      <w:r w:rsidRPr="00966A0A">
        <w:rPr>
          <w:lang w:eastAsia="en-GB"/>
        </w:rPr>
        <w:t xml:space="preserve">related applications hosted </w:t>
      </w:r>
      <w:proofErr w:type="gramStart"/>
      <w:r w:rsidRPr="00966A0A">
        <w:rPr>
          <w:lang w:eastAsia="en-GB"/>
        </w:rPr>
        <w:t>are listed</w:t>
      </w:r>
      <w:proofErr w:type="gramEnd"/>
      <w:r w:rsidRPr="00966A0A">
        <w:rPr>
          <w:lang w:eastAsia="en-GB"/>
        </w:rPr>
        <w:t xml:space="preserve"> below. </w:t>
      </w:r>
      <w:r w:rsidRPr="00966A0A">
        <w:t xml:space="preserve">The Report Server instance is a Business Objects environment that provides reporting services for Access Services. The CA Report server (SAP Business Objects XI R3.1 SP3) that constitutes the Reporting Infrastructure </w:t>
      </w:r>
      <w:proofErr w:type="gramStart"/>
      <w:r w:rsidRPr="00966A0A">
        <w:t>is hosted</w:t>
      </w:r>
      <w:proofErr w:type="gramEnd"/>
      <w:r w:rsidRPr="00966A0A">
        <w:t xml:space="preserve"> on a WebLogic cluster.</w:t>
      </w:r>
    </w:p>
    <w:p w14:paraId="5E9F89C7" w14:textId="4F485CE8" w:rsidR="00D87624" w:rsidRPr="00966A0A" w:rsidRDefault="00D87624" w:rsidP="00661B4F">
      <w:pPr>
        <w:pStyle w:val="Caption"/>
        <w:rPr>
          <w:rFonts w:cs="Times New Roman"/>
        </w:rPr>
      </w:pPr>
      <w:bookmarkStart w:id="3494" w:name="_Toc449905401"/>
      <w:bookmarkStart w:id="3495" w:name="_Toc454363025"/>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18</w:t>
      </w:r>
      <w:r w:rsidR="00791CEA" w:rsidRPr="00966A0A">
        <w:rPr>
          <w:rFonts w:cs="Times New Roman"/>
          <w:noProof/>
        </w:rPr>
        <w:fldChar w:fldCharType="end"/>
      </w:r>
      <w:r w:rsidRPr="00966A0A">
        <w:rPr>
          <w:rFonts w:cs="Times New Roman"/>
        </w:rPr>
        <w:t>: Application Tier – WebLogic Application Server</w:t>
      </w:r>
      <w:bookmarkEnd w:id="3494"/>
      <w:bookmarkEnd w:id="349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Tier - WebLogic Application Server"/>
        <w:tblDescription w:val="Table captures the Application Tier - WebLogic Application Server characteristics and descriptions."/>
      </w:tblPr>
      <w:tblGrid>
        <w:gridCol w:w="3312"/>
        <w:gridCol w:w="6048"/>
      </w:tblGrid>
      <w:tr w:rsidR="0066014B" w:rsidRPr="00966A0A" w14:paraId="087F000A" w14:textId="77777777" w:rsidTr="0066014B">
        <w:trPr>
          <w:cantSplit/>
          <w:tblHeader/>
          <w:jc w:val="center"/>
        </w:trPr>
        <w:tc>
          <w:tcPr>
            <w:tcW w:w="3312" w:type="dxa"/>
            <w:shd w:val="clear" w:color="auto" w:fill="D9D9D9" w:themeFill="background1" w:themeFillShade="D9"/>
            <w:vAlign w:val="center"/>
          </w:tcPr>
          <w:p w14:paraId="27390FF9" w14:textId="77777777" w:rsidR="00CC7FE6" w:rsidRPr="00966A0A" w:rsidRDefault="00CC7FE6" w:rsidP="00586408">
            <w:pPr>
              <w:pStyle w:val="TableHeadingCentered"/>
            </w:pPr>
            <w:bookmarkStart w:id="3496" w:name="ColumnTitle_WebLogic"/>
            <w:bookmarkEnd w:id="3496"/>
            <w:r w:rsidRPr="00966A0A">
              <w:t>Characteristic</w:t>
            </w:r>
          </w:p>
        </w:tc>
        <w:tc>
          <w:tcPr>
            <w:tcW w:w="6048" w:type="dxa"/>
            <w:shd w:val="clear" w:color="auto" w:fill="D9D9D9" w:themeFill="background1" w:themeFillShade="D9"/>
            <w:vAlign w:val="center"/>
          </w:tcPr>
          <w:p w14:paraId="532689BD" w14:textId="77777777" w:rsidR="00CC7FE6" w:rsidRPr="00966A0A" w:rsidRDefault="00CC7FE6" w:rsidP="00586408">
            <w:pPr>
              <w:pStyle w:val="TableHeadingCentered"/>
            </w:pPr>
            <w:r w:rsidRPr="00966A0A">
              <w:t>Description</w:t>
            </w:r>
          </w:p>
        </w:tc>
      </w:tr>
      <w:tr w:rsidR="00CC7FE6" w:rsidRPr="00966A0A" w14:paraId="76BFFC18" w14:textId="77777777" w:rsidTr="00AB5DE1">
        <w:trPr>
          <w:cantSplit/>
          <w:trHeight w:val="647"/>
          <w:jc w:val="center"/>
        </w:trPr>
        <w:tc>
          <w:tcPr>
            <w:tcW w:w="3312" w:type="dxa"/>
            <w:vAlign w:val="center"/>
          </w:tcPr>
          <w:p w14:paraId="0B313416" w14:textId="77777777" w:rsidR="00CC7FE6" w:rsidRPr="00586408" w:rsidRDefault="00CC7FE6" w:rsidP="006F0475">
            <w:pPr>
              <w:pStyle w:val="TableText"/>
            </w:pPr>
            <w:r w:rsidRPr="00586408">
              <w:t>WebLogic Instances</w:t>
            </w:r>
          </w:p>
        </w:tc>
        <w:tc>
          <w:tcPr>
            <w:tcW w:w="6048" w:type="dxa"/>
          </w:tcPr>
          <w:p w14:paraId="19052DEF" w14:textId="58D30DB4" w:rsidR="00CC7FE6" w:rsidRPr="00AA4A90" w:rsidRDefault="00CC7FE6" w:rsidP="00586408">
            <w:pPr>
              <w:pStyle w:val="TableText0"/>
              <w:spacing w:before="60" w:after="60"/>
            </w:pPr>
            <w:r w:rsidRPr="00AA4A90">
              <w:rPr>
                <w:rFonts w:ascii="Times New Roman" w:hAnsi="Times New Roman"/>
                <w:sz w:val="20"/>
              </w:rPr>
              <w:t>CA SiteMinder Admin UI</w:t>
            </w:r>
          </w:p>
        </w:tc>
      </w:tr>
      <w:tr w:rsidR="00CC7FE6" w:rsidRPr="00966A0A" w14:paraId="5A6C98E9" w14:textId="77777777" w:rsidTr="00AB5DE1">
        <w:trPr>
          <w:cantSplit/>
          <w:trHeight w:val="647"/>
          <w:jc w:val="center"/>
        </w:trPr>
        <w:tc>
          <w:tcPr>
            <w:tcW w:w="3312" w:type="dxa"/>
            <w:tcBorders>
              <w:bottom w:val="single" w:sz="4" w:space="0" w:color="auto"/>
            </w:tcBorders>
            <w:vAlign w:val="center"/>
          </w:tcPr>
          <w:p w14:paraId="3E370F7E" w14:textId="77777777" w:rsidR="00CC7FE6" w:rsidRPr="00586408" w:rsidRDefault="00CC7FE6" w:rsidP="006F0475">
            <w:pPr>
              <w:pStyle w:val="TableText"/>
            </w:pPr>
            <w:r w:rsidRPr="00586408">
              <w:t>High Availability</w:t>
            </w:r>
          </w:p>
        </w:tc>
        <w:tc>
          <w:tcPr>
            <w:tcW w:w="6048" w:type="dxa"/>
            <w:tcBorders>
              <w:bottom w:val="single" w:sz="4" w:space="0" w:color="auto"/>
            </w:tcBorders>
          </w:tcPr>
          <w:p w14:paraId="1308FA07" w14:textId="386A36A3" w:rsidR="00CC7FE6" w:rsidRPr="00AA4A90" w:rsidRDefault="00CC7FE6" w:rsidP="00586408">
            <w:pPr>
              <w:pStyle w:val="TableText0"/>
              <w:spacing w:before="60" w:after="60"/>
            </w:pPr>
            <w:r w:rsidRPr="00AA4A90">
              <w:rPr>
                <w:rFonts w:ascii="Times New Roman" w:hAnsi="Times New Roman"/>
                <w:sz w:val="20"/>
              </w:rPr>
              <w:t xml:space="preserve">The SiteMinder Admin UI consists one local Single node WebLogic instance available in primary SiteMinder policy server.CA product has a limitation that Admin UI cannot automatically failover. </w:t>
            </w:r>
            <w:proofErr w:type="gramStart"/>
            <w:r w:rsidRPr="00AA4A90">
              <w:rPr>
                <w:rFonts w:ascii="Times New Roman" w:hAnsi="Times New Roman"/>
                <w:sz w:val="20"/>
              </w:rPr>
              <w:t>But</w:t>
            </w:r>
            <w:proofErr w:type="gramEnd"/>
            <w:r w:rsidRPr="00AA4A90">
              <w:rPr>
                <w:rFonts w:ascii="Times New Roman" w:hAnsi="Times New Roman"/>
                <w:sz w:val="20"/>
              </w:rPr>
              <w:t xml:space="preserve"> the High availability is achieved by configuring it to manage multiple Policy Servers including Primary and secondary servers so that alternate server can be used in case of unavailability of the primary server.</w:t>
            </w:r>
          </w:p>
        </w:tc>
      </w:tr>
    </w:tbl>
    <w:p w14:paraId="32CFA27E" w14:textId="77777777" w:rsidR="00681E4C" w:rsidRDefault="00681E4C" w:rsidP="00681E4C">
      <w:bookmarkStart w:id="3497" w:name="ColumnTitle_Tomcat"/>
      <w:bookmarkStart w:id="3498" w:name="ColumnTitle_Axiomatic"/>
      <w:bookmarkStart w:id="3499" w:name="ColumnTitle_CA_ID"/>
      <w:bookmarkEnd w:id="3497"/>
      <w:bookmarkEnd w:id="3498"/>
      <w:bookmarkEnd w:id="3499"/>
    </w:p>
    <w:p w14:paraId="013B56EE" w14:textId="2FD0537C" w:rsidR="00E5003F" w:rsidRPr="00966A0A" w:rsidRDefault="00E5003F" w:rsidP="00AA5CCC">
      <w:pPr>
        <w:pStyle w:val="Heading3"/>
      </w:pPr>
      <w:bookmarkStart w:id="3500" w:name="_Toc454362651"/>
      <w:r w:rsidRPr="00966A0A">
        <w:t>DataPower – SOA Appliance</w:t>
      </w:r>
      <w:bookmarkEnd w:id="3500"/>
    </w:p>
    <w:p w14:paraId="078A4F68" w14:textId="7CCB58E1" w:rsidR="008A15E8" w:rsidRDefault="008A15E8" w:rsidP="006E5CF9">
      <w:pPr>
        <w:pStyle w:val="BodyText"/>
      </w:pPr>
      <w:r w:rsidRPr="00966A0A">
        <w:t>The DataPower is a SOA ESB that helps accelerate web services deployments. The application provides a rules-based engine, as well as extension support for some languages, such as XSLT, XQuery, and Gateway script.</w:t>
      </w:r>
    </w:p>
    <w:p w14:paraId="629994C9" w14:textId="77777777" w:rsidR="00681E4C" w:rsidRPr="00966A0A" w:rsidRDefault="00681E4C" w:rsidP="00681E4C"/>
    <w:p w14:paraId="2AF0024B" w14:textId="698EE33B" w:rsidR="008C25AE" w:rsidRDefault="008C25AE" w:rsidP="006E5CF9">
      <w:pPr>
        <w:pStyle w:val="BodyText"/>
      </w:pPr>
      <w:r w:rsidRPr="00966A0A">
        <w:t xml:space="preserve">STS core services </w:t>
      </w:r>
      <w:proofErr w:type="gramStart"/>
      <w:r w:rsidRPr="00966A0A">
        <w:t>are built</w:t>
      </w:r>
      <w:proofErr w:type="gramEnd"/>
      <w:r w:rsidRPr="00966A0A">
        <w:t xml:space="preserve"> with XSLT, which reads an XML request, and responds with an XML-based SAML response.</w:t>
      </w:r>
      <w:r w:rsidR="00256305" w:rsidRPr="00966A0A">
        <w:t xml:space="preserve"> STS additionally uses XQuery and built-in rules to assist with converting protocol information, setting variables, and calling built-in functionality.</w:t>
      </w:r>
    </w:p>
    <w:p w14:paraId="38EDDB21" w14:textId="77777777" w:rsidR="00681E4C" w:rsidRPr="00966A0A" w:rsidRDefault="00681E4C" w:rsidP="00681E4C"/>
    <w:p w14:paraId="038F737E" w14:textId="0389F825" w:rsidR="00CC7FE6" w:rsidRPr="00966A0A" w:rsidRDefault="00CC7FE6" w:rsidP="00AA5CCC">
      <w:pPr>
        <w:pStyle w:val="Heading3"/>
      </w:pPr>
      <w:bookmarkStart w:id="3501" w:name="_Toc454362652"/>
      <w:r w:rsidRPr="00966A0A">
        <w:t>CA SiteMinder</w:t>
      </w:r>
      <w:bookmarkEnd w:id="3501"/>
    </w:p>
    <w:p w14:paraId="314E5DC0" w14:textId="77777777" w:rsidR="00CC7FE6" w:rsidRPr="00966A0A" w:rsidRDefault="00CC7FE6" w:rsidP="00586408">
      <w:pPr>
        <w:pStyle w:val="BodyText"/>
        <w:rPr>
          <w:lang w:val="en-GB"/>
        </w:rPr>
      </w:pPr>
      <w:r w:rsidRPr="00966A0A">
        <w:t xml:space="preserve">CA SiteMinder is an integral component of Access Services solution, providing CSP solution federation capabilities to integrate with VAAFI. CA SiteMinder </w:t>
      </w:r>
      <w:proofErr w:type="gramStart"/>
      <w:r w:rsidRPr="00966A0A">
        <w:t>is also utilized</w:t>
      </w:r>
      <w:proofErr w:type="gramEnd"/>
      <w:r w:rsidRPr="00966A0A">
        <w:t xml:space="preserve"> to protect the CA IdentityMinder application. CA SiteMinder is comprised of the following components.</w:t>
      </w:r>
    </w:p>
    <w:p w14:paraId="5EF79683" w14:textId="0EF08AD8" w:rsidR="00D87624" w:rsidRPr="00966A0A" w:rsidRDefault="00D87624" w:rsidP="00586408">
      <w:pPr>
        <w:pStyle w:val="Caption"/>
        <w:keepNext/>
        <w:rPr>
          <w:rFonts w:cs="Times New Roman"/>
        </w:rPr>
      </w:pPr>
      <w:bookmarkStart w:id="3502" w:name="_Toc449905402"/>
      <w:bookmarkStart w:id="3503" w:name="_Toc454363026"/>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19</w:t>
      </w:r>
      <w:r w:rsidR="00791CEA" w:rsidRPr="00966A0A">
        <w:rPr>
          <w:rFonts w:cs="Times New Roman"/>
          <w:noProof/>
        </w:rPr>
        <w:fldChar w:fldCharType="end"/>
      </w:r>
      <w:r w:rsidRPr="00966A0A">
        <w:rPr>
          <w:rFonts w:cs="Times New Roman"/>
        </w:rPr>
        <w:t>: CA SiteMinder</w:t>
      </w:r>
      <w:bookmarkEnd w:id="3502"/>
      <w:bookmarkEnd w:id="350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A SiteMinder"/>
        <w:tblDescription w:val="Table captures the CA Siteminder characteristics and descriptions."/>
      </w:tblPr>
      <w:tblGrid>
        <w:gridCol w:w="3347"/>
        <w:gridCol w:w="6013"/>
      </w:tblGrid>
      <w:tr w:rsidR="0066014B" w:rsidRPr="00966A0A" w14:paraId="4F7D4CE8" w14:textId="77777777" w:rsidTr="0066014B">
        <w:trPr>
          <w:cantSplit/>
          <w:tblHeader/>
          <w:jc w:val="center"/>
        </w:trPr>
        <w:tc>
          <w:tcPr>
            <w:tcW w:w="1788" w:type="pct"/>
            <w:shd w:val="clear" w:color="auto" w:fill="D9D9D9" w:themeFill="background1" w:themeFillShade="D9"/>
            <w:vAlign w:val="center"/>
          </w:tcPr>
          <w:p w14:paraId="266F5256" w14:textId="77777777" w:rsidR="00CC7FE6" w:rsidRPr="00966A0A" w:rsidRDefault="00CC7FE6" w:rsidP="00586408">
            <w:pPr>
              <w:pStyle w:val="TableHeadingCentered"/>
            </w:pPr>
            <w:bookmarkStart w:id="3504" w:name="ColumnTitle_CA_SM"/>
            <w:bookmarkEnd w:id="3504"/>
            <w:r w:rsidRPr="00966A0A">
              <w:t>Characteristic</w:t>
            </w:r>
          </w:p>
        </w:tc>
        <w:tc>
          <w:tcPr>
            <w:tcW w:w="3212" w:type="pct"/>
            <w:shd w:val="clear" w:color="auto" w:fill="D9D9D9" w:themeFill="background1" w:themeFillShade="D9"/>
            <w:vAlign w:val="center"/>
          </w:tcPr>
          <w:p w14:paraId="17B680F1" w14:textId="77777777" w:rsidR="00CC7FE6" w:rsidRPr="00966A0A" w:rsidRDefault="00CC7FE6" w:rsidP="00586408">
            <w:pPr>
              <w:pStyle w:val="TableHeadingCentered"/>
            </w:pPr>
            <w:r w:rsidRPr="00966A0A">
              <w:t>Description</w:t>
            </w:r>
          </w:p>
        </w:tc>
      </w:tr>
      <w:tr w:rsidR="00CC7FE6" w:rsidRPr="00966A0A" w14:paraId="01C1FED2" w14:textId="77777777" w:rsidTr="005B26FF">
        <w:trPr>
          <w:cantSplit/>
          <w:trHeight w:val="467"/>
          <w:jc w:val="center"/>
        </w:trPr>
        <w:tc>
          <w:tcPr>
            <w:tcW w:w="1788" w:type="pct"/>
            <w:vAlign w:val="center"/>
          </w:tcPr>
          <w:p w14:paraId="14FC3255" w14:textId="77777777" w:rsidR="00CC7FE6" w:rsidRPr="00966A0A" w:rsidRDefault="00CC7FE6" w:rsidP="006F0475">
            <w:pPr>
              <w:pStyle w:val="TableText"/>
              <w:rPr>
                <w:rStyle w:val="Strong"/>
                <w:rFonts w:cs="Times New Roman"/>
              </w:rPr>
            </w:pPr>
            <w:r w:rsidRPr="00966A0A">
              <w:rPr>
                <w:rStyle w:val="Strong"/>
                <w:rFonts w:cs="Times New Roman"/>
              </w:rPr>
              <w:t>Subcomponents</w:t>
            </w:r>
          </w:p>
        </w:tc>
        <w:tc>
          <w:tcPr>
            <w:tcW w:w="3212" w:type="pct"/>
          </w:tcPr>
          <w:p w14:paraId="2A239663" w14:textId="7B670A93" w:rsidR="00CC7FE6" w:rsidRPr="00966A0A" w:rsidRDefault="00CC7FE6" w:rsidP="006F0475">
            <w:pPr>
              <w:pStyle w:val="TableText"/>
            </w:pPr>
            <w:r w:rsidRPr="00586408">
              <w:t>SiteMinder Policy Server</w:t>
            </w:r>
            <w:r w:rsidRPr="00966A0A">
              <w:t>: The Policy Server provides advanced authentication and password services to protected applications such CA IdentityMinder. The policy server communicates with the CA Directory, which stores the required policy objects, key objects</w:t>
            </w:r>
            <w:r w:rsidR="0045591B" w:rsidRPr="00966A0A">
              <w:t>, session objects,</w:t>
            </w:r>
            <w:r w:rsidRPr="00966A0A">
              <w:t xml:space="preserve"> and user data to provide federation services as well.</w:t>
            </w:r>
          </w:p>
          <w:p w14:paraId="324D0D96" w14:textId="77777777" w:rsidR="00CC7FE6" w:rsidRPr="00966A0A" w:rsidRDefault="00CC7FE6" w:rsidP="006F0475">
            <w:pPr>
              <w:pStyle w:val="TableText"/>
            </w:pPr>
            <w:r w:rsidRPr="00586408">
              <w:t>Secure Proxy Server</w:t>
            </w:r>
            <w:r w:rsidRPr="00966A0A">
              <w:t>: The Secure Proxy Server provides agentless web based integration as well as provides secure web services calls supported by centralized policies defined in SiteMinder.</w:t>
            </w:r>
          </w:p>
          <w:p w14:paraId="510F011E" w14:textId="44FC8171" w:rsidR="00CC7FE6" w:rsidRPr="00586408" w:rsidRDefault="00CC7FE6" w:rsidP="006F0475">
            <w:pPr>
              <w:pStyle w:val="TableText"/>
            </w:pPr>
            <w:r w:rsidRPr="00586408">
              <w:t>Policy/Key</w:t>
            </w:r>
            <w:r w:rsidR="0045591B" w:rsidRPr="00586408">
              <w:t>/Session</w:t>
            </w:r>
            <w:r w:rsidRPr="00586408">
              <w:t xml:space="preserve"> Store:</w:t>
            </w:r>
            <w:r w:rsidRPr="00966A0A">
              <w:t xml:space="preserve"> The policy store</w:t>
            </w:r>
            <w:r w:rsidR="00A54121" w:rsidRPr="00966A0A">
              <w:t>/</w:t>
            </w:r>
            <w:r w:rsidRPr="00966A0A">
              <w:t xml:space="preserve">key store is CA Directory </w:t>
            </w:r>
            <w:proofErr w:type="gramStart"/>
            <w:r w:rsidRPr="00966A0A">
              <w:t>instance which</w:t>
            </w:r>
            <w:proofErr w:type="gramEnd"/>
            <w:r w:rsidRPr="00966A0A">
              <w:t xml:space="preserve"> stores configured policies, objects and keys</w:t>
            </w:r>
            <w:r w:rsidR="0045591B" w:rsidRPr="00966A0A">
              <w:t>, and session data</w:t>
            </w:r>
            <w:r w:rsidRPr="00966A0A">
              <w:t xml:space="preserve"> required by CA SiteMinder.</w:t>
            </w:r>
          </w:p>
          <w:p w14:paraId="47AABCA1" w14:textId="77777777" w:rsidR="00CC7FE6" w:rsidRPr="00586408" w:rsidRDefault="00CC7FE6" w:rsidP="006F0475">
            <w:pPr>
              <w:pStyle w:val="TableText"/>
            </w:pPr>
            <w:r w:rsidRPr="00586408">
              <w:t>Web Agents</w:t>
            </w:r>
            <w:r w:rsidRPr="00966A0A">
              <w:t xml:space="preserve">: The agents to </w:t>
            </w:r>
            <w:proofErr w:type="gramStart"/>
            <w:r w:rsidRPr="00966A0A">
              <w:t>be installed</w:t>
            </w:r>
            <w:proofErr w:type="gramEnd"/>
            <w:r w:rsidRPr="00966A0A">
              <w:t xml:space="preserve"> on the web server protect the resources.</w:t>
            </w:r>
          </w:p>
          <w:p w14:paraId="7C13596E" w14:textId="77777777" w:rsidR="00CC7FE6" w:rsidRPr="00586408" w:rsidRDefault="00CC7FE6" w:rsidP="006F0475">
            <w:pPr>
              <w:pStyle w:val="TableText"/>
            </w:pPr>
            <w:r w:rsidRPr="00586408">
              <w:t>Admin User Interfaces</w:t>
            </w:r>
            <w:r w:rsidRPr="00966A0A">
              <w:t xml:space="preserve">: The Admin UI hosted in admin VLAN to manage CA SiteMinder and policies. </w:t>
            </w:r>
          </w:p>
          <w:p w14:paraId="0D5AD536" w14:textId="77777777" w:rsidR="00CC7FE6" w:rsidRPr="00966A0A" w:rsidRDefault="00CC7FE6" w:rsidP="006F0475">
            <w:pPr>
              <w:pStyle w:val="TableText"/>
            </w:pPr>
            <w:r w:rsidRPr="00586408">
              <w:t>FSS Administrative UI</w:t>
            </w:r>
            <w:r w:rsidRPr="00966A0A">
              <w:t xml:space="preserve">: The Federation Admin UI </w:t>
            </w:r>
            <w:proofErr w:type="gramStart"/>
            <w:r w:rsidRPr="00966A0A">
              <w:t>is hosted</w:t>
            </w:r>
            <w:proofErr w:type="gramEnd"/>
            <w:r w:rsidRPr="00966A0A">
              <w:t xml:space="preserve"> on same VM as CA SiteMinder to manage CA SiteMinder for federation configuration. It requires a web server as provided in the web tier above.</w:t>
            </w:r>
          </w:p>
          <w:p w14:paraId="02A4EF89" w14:textId="77777777" w:rsidR="00CC7FE6" w:rsidRDefault="00CC7FE6" w:rsidP="006F0475">
            <w:pPr>
              <w:pStyle w:val="TableText"/>
            </w:pPr>
            <w:r w:rsidRPr="00586408">
              <w:t>Audit</w:t>
            </w:r>
            <w:r w:rsidRPr="00966A0A">
              <w:t xml:space="preserve">: The SiteMinder Audit sub-system stores audit events for SiteMinder authentication and authorization transactions. The data is stored in the oracle database and </w:t>
            </w:r>
            <w:proofErr w:type="gramStart"/>
            <w:r w:rsidRPr="00966A0A">
              <w:t>is secured</w:t>
            </w:r>
            <w:proofErr w:type="gramEnd"/>
            <w:r w:rsidRPr="00966A0A">
              <w:t xml:space="preserve"> from modifications.</w:t>
            </w:r>
          </w:p>
          <w:p w14:paraId="70B24305" w14:textId="70AF227E" w:rsidR="00490FED" w:rsidRPr="00966A0A" w:rsidRDefault="00490FED" w:rsidP="006F0475">
            <w:pPr>
              <w:pStyle w:val="TableText"/>
              <w:rPr>
                <w:lang w:val="en-GB" w:eastAsia="en-GB"/>
              </w:rPr>
            </w:pPr>
            <w:r>
              <w:t>Windows Authentication Infrastructure: SiteMinder Policy Server interacts with the Windows Active Directory Domain Controllers</w:t>
            </w:r>
            <w:r w:rsidR="007C5E1E">
              <w:t xml:space="preserve"> / NTLM</w:t>
            </w:r>
            <w:r>
              <w:t xml:space="preserve"> to consume windows credentials.</w:t>
            </w:r>
          </w:p>
        </w:tc>
      </w:tr>
      <w:tr w:rsidR="00CC7FE6" w:rsidRPr="00966A0A" w14:paraId="28AE7CEB" w14:textId="77777777" w:rsidTr="005B26FF">
        <w:trPr>
          <w:cantSplit/>
          <w:trHeight w:val="467"/>
          <w:jc w:val="center"/>
        </w:trPr>
        <w:tc>
          <w:tcPr>
            <w:tcW w:w="1788" w:type="pct"/>
            <w:tcBorders>
              <w:bottom w:val="single" w:sz="4" w:space="0" w:color="auto"/>
            </w:tcBorders>
            <w:vAlign w:val="center"/>
          </w:tcPr>
          <w:p w14:paraId="0A597644" w14:textId="77777777" w:rsidR="00CC7FE6" w:rsidRPr="00966A0A" w:rsidRDefault="00CC7FE6" w:rsidP="006F0475">
            <w:pPr>
              <w:pStyle w:val="TableText"/>
              <w:rPr>
                <w:rStyle w:val="Strong"/>
                <w:rFonts w:cs="Times New Roman"/>
              </w:rPr>
            </w:pPr>
            <w:r w:rsidRPr="00966A0A">
              <w:rPr>
                <w:rStyle w:val="Strong"/>
                <w:rFonts w:cs="Times New Roman"/>
              </w:rPr>
              <w:t>High Availability</w:t>
            </w:r>
          </w:p>
        </w:tc>
        <w:tc>
          <w:tcPr>
            <w:tcW w:w="3212" w:type="pct"/>
            <w:tcBorders>
              <w:bottom w:val="single" w:sz="4" w:space="0" w:color="auto"/>
            </w:tcBorders>
          </w:tcPr>
          <w:p w14:paraId="251AB61F" w14:textId="77777777" w:rsidR="00CC7FE6" w:rsidRPr="00966A0A" w:rsidRDefault="00CC7FE6" w:rsidP="006F0475">
            <w:pPr>
              <w:pStyle w:val="TableText"/>
            </w:pPr>
            <w:r w:rsidRPr="00966A0A">
              <w:t xml:space="preserve">CA SiteMinder </w:t>
            </w:r>
            <w:proofErr w:type="gramStart"/>
            <w:r w:rsidRPr="00966A0A">
              <w:t>will be installed</w:t>
            </w:r>
            <w:proofErr w:type="gramEnd"/>
            <w:r w:rsidRPr="00966A0A">
              <w:t xml:space="preserve"> on three (3) servers. These servers will be load balanced using the native CA SiteMinder software configuration. </w:t>
            </w:r>
          </w:p>
          <w:p w14:paraId="0CC97C34" w14:textId="77777777" w:rsidR="00CC7FE6" w:rsidRPr="00966A0A" w:rsidRDefault="00CC7FE6" w:rsidP="006F0475">
            <w:pPr>
              <w:pStyle w:val="TableText"/>
              <w:rPr>
                <w:lang w:val="en-GB"/>
              </w:rPr>
            </w:pPr>
            <w:r w:rsidRPr="00966A0A">
              <w:t xml:space="preserve">The CA SiteMinder web agent HA is depending on Application Web server HA. If there are multiple IIS instance for the protected application, webagent is also on HA as it </w:t>
            </w:r>
            <w:proofErr w:type="gramStart"/>
            <w:r w:rsidRPr="00966A0A">
              <w:t>is installed</w:t>
            </w:r>
            <w:proofErr w:type="gramEnd"/>
            <w:r w:rsidRPr="00966A0A">
              <w:t xml:space="preserve"> on individual Web server. Webagent configured to talk to all the SiteMinder Policy Server available and internally it load balance the request in a round robin mode.</w:t>
            </w:r>
          </w:p>
        </w:tc>
      </w:tr>
    </w:tbl>
    <w:p w14:paraId="17FC6159" w14:textId="77777777" w:rsidR="00681E4C" w:rsidRDefault="00681E4C" w:rsidP="00681E4C"/>
    <w:p w14:paraId="17D40E71" w14:textId="01757464" w:rsidR="00A2334F" w:rsidRPr="00681E4C" w:rsidRDefault="00D87624" w:rsidP="00AA5CCC">
      <w:pPr>
        <w:pStyle w:val="Heading3"/>
      </w:pPr>
      <w:bookmarkStart w:id="3505" w:name="_Toc454362653"/>
      <w:r w:rsidRPr="00966A0A">
        <w:t>Programming Languages</w:t>
      </w:r>
      <w:bookmarkEnd w:id="3505"/>
    </w:p>
    <w:p w14:paraId="6BBA7C15" w14:textId="5FA8AF2C" w:rsidR="001D3F52" w:rsidRPr="00966A0A" w:rsidRDefault="001D3F52" w:rsidP="00661B4F">
      <w:pPr>
        <w:pStyle w:val="Caption"/>
        <w:rPr>
          <w:rFonts w:cs="Times New Roman"/>
        </w:rPr>
      </w:pPr>
      <w:bookmarkStart w:id="3506" w:name="_Toc417087282"/>
      <w:bookmarkStart w:id="3507" w:name="_Toc449905403"/>
      <w:bookmarkStart w:id="3508" w:name="_Toc454363027"/>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20</w:t>
      </w:r>
      <w:r w:rsidR="00791CEA" w:rsidRPr="00966A0A">
        <w:rPr>
          <w:rFonts w:cs="Times New Roman"/>
          <w:noProof/>
        </w:rPr>
        <w:fldChar w:fldCharType="end"/>
      </w:r>
      <w:r w:rsidRPr="00966A0A">
        <w:rPr>
          <w:rFonts w:cs="Times New Roman"/>
        </w:rPr>
        <w:t xml:space="preserve">: </w:t>
      </w:r>
      <w:r w:rsidRPr="00966A0A">
        <w:rPr>
          <w:rFonts w:cs="Times New Roman"/>
          <w:noProof/>
        </w:rPr>
        <w:t>Programming Languages</w:t>
      </w:r>
      <w:bookmarkEnd w:id="3506"/>
      <w:bookmarkEnd w:id="3507"/>
      <w:bookmarkEnd w:id="3508"/>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Programming Languages"/>
        <w:tblDescription w:val="Table captures the programming languages for SSOi."/>
      </w:tblPr>
      <w:tblGrid>
        <w:gridCol w:w="1801"/>
        <w:gridCol w:w="7559"/>
      </w:tblGrid>
      <w:tr w:rsidR="0066014B" w:rsidRPr="00966A0A" w14:paraId="325A0E19" w14:textId="77777777" w:rsidTr="0066014B">
        <w:trPr>
          <w:cantSplit/>
          <w:tblHeader/>
          <w:jc w:val="center"/>
        </w:trPr>
        <w:tc>
          <w:tcPr>
            <w:tcW w:w="962" w:type="pct"/>
            <w:shd w:val="clear" w:color="auto" w:fill="D9D9D9" w:themeFill="background1" w:themeFillShade="D9"/>
            <w:vAlign w:val="bottom"/>
          </w:tcPr>
          <w:p w14:paraId="50D96101" w14:textId="77777777" w:rsidR="00CE6E45" w:rsidRPr="00966A0A" w:rsidRDefault="00CE6E45" w:rsidP="00586408">
            <w:pPr>
              <w:pStyle w:val="TableHeadingCentered"/>
            </w:pPr>
            <w:bookmarkStart w:id="3509" w:name="ColumnTitle_Lang"/>
            <w:bookmarkEnd w:id="3509"/>
            <w:r w:rsidRPr="00966A0A">
              <w:t>Programming Languages</w:t>
            </w:r>
          </w:p>
        </w:tc>
        <w:tc>
          <w:tcPr>
            <w:tcW w:w="4038" w:type="pct"/>
            <w:shd w:val="clear" w:color="auto" w:fill="D9D9D9" w:themeFill="background1" w:themeFillShade="D9"/>
            <w:vAlign w:val="center"/>
          </w:tcPr>
          <w:p w14:paraId="3E6B3842" w14:textId="77777777" w:rsidR="00CE6E45" w:rsidRPr="00966A0A" w:rsidRDefault="00CE6E45" w:rsidP="00586408">
            <w:pPr>
              <w:pStyle w:val="TableHeadingCentered"/>
            </w:pPr>
            <w:r w:rsidRPr="00966A0A">
              <w:t>Definition/Description</w:t>
            </w:r>
          </w:p>
        </w:tc>
      </w:tr>
      <w:tr w:rsidR="007C24E6" w:rsidRPr="00966A0A" w14:paraId="2689ABCD" w14:textId="77777777" w:rsidTr="005B26FF">
        <w:trPr>
          <w:cantSplit/>
          <w:jc w:val="center"/>
        </w:trPr>
        <w:tc>
          <w:tcPr>
            <w:tcW w:w="962" w:type="pct"/>
          </w:tcPr>
          <w:p w14:paraId="43DBB1EB" w14:textId="5DBED997" w:rsidR="007C24E6" w:rsidRPr="00966A0A" w:rsidRDefault="007C24E6" w:rsidP="006F0475">
            <w:pPr>
              <w:pStyle w:val="TableText"/>
            </w:pPr>
            <w:r w:rsidRPr="00966A0A">
              <w:t xml:space="preserve">Java </w:t>
            </w:r>
          </w:p>
        </w:tc>
        <w:tc>
          <w:tcPr>
            <w:tcW w:w="4038" w:type="pct"/>
          </w:tcPr>
          <w:p w14:paraId="5E45603B" w14:textId="2B50009E" w:rsidR="007C24E6" w:rsidRPr="00966A0A" w:rsidRDefault="0004388F" w:rsidP="006F0475">
            <w:pPr>
              <w:pStyle w:val="TableText"/>
            </w:pPr>
            <w:r w:rsidRPr="00966A0A">
              <w:t>Java language used to develop custom code to implement SiteMinder Active Responses (MultiValueAttributeParser and ActiveResponseDomain) using the SiteMinder Authorization API</w:t>
            </w:r>
          </w:p>
        </w:tc>
      </w:tr>
      <w:tr w:rsidR="007C24E6" w:rsidRPr="00966A0A" w14:paraId="2494A9C0" w14:textId="77777777" w:rsidTr="005B26FF">
        <w:trPr>
          <w:cantSplit/>
          <w:trHeight w:val="287"/>
          <w:jc w:val="center"/>
        </w:trPr>
        <w:tc>
          <w:tcPr>
            <w:tcW w:w="962" w:type="pct"/>
          </w:tcPr>
          <w:p w14:paraId="0A908E53" w14:textId="79F539AB" w:rsidR="007C24E6" w:rsidRPr="00966A0A" w:rsidRDefault="007C24E6" w:rsidP="006F0475">
            <w:pPr>
              <w:pStyle w:val="TableText"/>
            </w:pPr>
            <w:r w:rsidRPr="00966A0A">
              <w:lastRenderedPageBreak/>
              <w:t>C#/.NET</w:t>
            </w:r>
          </w:p>
        </w:tc>
        <w:tc>
          <w:tcPr>
            <w:tcW w:w="4038" w:type="pct"/>
          </w:tcPr>
          <w:p w14:paraId="66B0B821" w14:textId="4FB24E48" w:rsidR="007C24E6" w:rsidRPr="00966A0A" w:rsidRDefault="007C24E6" w:rsidP="006F0475">
            <w:pPr>
              <w:pStyle w:val="TableText"/>
            </w:pPr>
            <w:proofErr w:type="gramStart"/>
            <w:r w:rsidRPr="00966A0A">
              <w:t>C#-/.NET for development of custom applications.</w:t>
            </w:r>
            <w:proofErr w:type="gramEnd"/>
          </w:p>
        </w:tc>
      </w:tr>
      <w:tr w:rsidR="007C24E6" w:rsidRPr="00966A0A" w14:paraId="295ACEC3" w14:textId="77777777" w:rsidTr="005B26FF">
        <w:trPr>
          <w:cantSplit/>
          <w:jc w:val="center"/>
        </w:trPr>
        <w:tc>
          <w:tcPr>
            <w:tcW w:w="962" w:type="pct"/>
          </w:tcPr>
          <w:p w14:paraId="7640E378" w14:textId="26FBB50E" w:rsidR="007C24E6" w:rsidRPr="00966A0A" w:rsidRDefault="007C24E6" w:rsidP="006F0475">
            <w:pPr>
              <w:pStyle w:val="TableText"/>
            </w:pPr>
            <w:r w:rsidRPr="00966A0A">
              <w:t>HTML/DHTML</w:t>
            </w:r>
          </w:p>
        </w:tc>
        <w:tc>
          <w:tcPr>
            <w:tcW w:w="4038" w:type="pct"/>
          </w:tcPr>
          <w:p w14:paraId="32635FB1" w14:textId="215D97FB" w:rsidR="007C24E6" w:rsidRPr="00966A0A" w:rsidRDefault="007C24E6" w:rsidP="006F0475">
            <w:pPr>
              <w:pStyle w:val="TableText"/>
            </w:pPr>
            <w:proofErr w:type="gramStart"/>
            <w:r w:rsidRPr="00966A0A">
              <w:t>Provides basic web page language.</w:t>
            </w:r>
            <w:proofErr w:type="gramEnd"/>
          </w:p>
        </w:tc>
      </w:tr>
      <w:tr w:rsidR="007C24E6" w:rsidRPr="00966A0A" w14:paraId="0BFE9428" w14:textId="77777777" w:rsidTr="005B26FF">
        <w:trPr>
          <w:cantSplit/>
          <w:jc w:val="center"/>
        </w:trPr>
        <w:tc>
          <w:tcPr>
            <w:tcW w:w="962" w:type="pct"/>
          </w:tcPr>
          <w:p w14:paraId="1BBAD0EE" w14:textId="1E9C2D03" w:rsidR="007C24E6" w:rsidRPr="00966A0A" w:rsidRDefault="007C24E6" w:rsidP="006F0475">
            <w:pPr>
              <w:pStyle w:val="TableText"/>
            </w:pPr>
            <w:r w:rsidRPr="00966A0A">
              <w:t>ASP.NET</w:t>
            </w:r>
          </w:p>
        </w:tc>
        <w:tc>
          <w:tcPr>
            <w:tcW w:w="4038" w:type="pct"/>
          </w:tcPr>
          <w:p w14:paraId="68EDF5E0" w14:textId="687781BD" w:rsidR="007C24E6" w:rsidRPr="00966A0A" w:rsidRDefault="007C24E6" w:rsidP="006F0475">
            <w:pPr>
              <w:pStyle w:val="TableText"/>
            </w:pPr>
            <w:proofErr w:type="gramStart"/>
            <w:r w:rsidRPr="00966A0A">
              <w:t>Active Server Pages for development of web pages.</w:t>
            </w:r>
            <w:proofErr w:type="gramEnd"/>
            <w:r w:rsidRPr="00966A0A">
              <w:t xml:space="preserve"> The SiteMinder login.fcc page </w:t>
            </w:r>
            <w:proofErr w:type="gramStart"/>
            <w:r w:rsidRPr="00966A0A">
              <w:t>was customized</w:t>
            </w:r>
            <w:proofErr w:type="gramEnd"/>
            <w:r w:rsidRPr="00966A0A">
              <w:t xml:space="preserve"> using this language.</w:t>
            </w:r>
          </w:p>
        </w:tc>
      </w:tr>
      <w:tr w:rsidR="007C24E6" w:rsidRPr="00966A0A" w14:paraId="79E84CBF" w14:textId="77777777" w:rsidTr="005B26FF">
        <w:trPr>
          <w:cantSplit/>
          <w:jc w:val="center"/>
        </w:trPr>
        <w:tc>
          <w:tcPr>
            <w:tcW w:w="962" w:type="pct"/>
          </w:tcPr>
          <w:p w14:paraId="408666B9" w14:textId="4BB90B99" w:rsidR="007C24E6" w:rsidRPr="00966A0A" w:rsidRDefault="007C24E6" w:rsidP="006F0475">
            <w:pPr>
              <w:pStyle w:val="TableText"/>
            </w:pPr>
            <w:r w:rsidRPr="00966A0A">
              <w:t>XML</w:t>
            </w:r>
          </w:p>
        </w:tc>
        <w:tc>
          <w:tcPr>
            <w:tcW w:w="4038" w:type="pct"/>
          </w:tcPr>
          <w:p w14:paraId="7F1F96C7" w14:textId="14FEC18E" w:rsidR="007C24E6" w:rsidRPr="00966A0A" w:rsidRDefault="007C24E6" w:rsidP="006F0475">
            <w:pPr>
              <w:pStyle w:val="TableText"/>
            </w:pPr>
            <w:r w:rsidRPr="00966A0A">
              <w:t>Common configurations are stored as XML files.</w:t>
            </w:r>
          </w:p>
        </w:tc>
      </w:tr>
      <w:tr w:rsidR="007C24E6" w:rsidRPr="00966A0A" w14:paraId="1FDEA75A" w14:textId="77777777" w:rsidTr="005B26FF">
        <w:trPr>
          <w:cantSplit/>
          <w:jc w:val="center"/>
        </w:trPr>
        <w:tc>
          <w:tcPr>
            <w:tcW w:w="962" w:type="pct"/>
          </w:tcPr>
          <w:p w14:paraId="7CE9C906" w14:textId="0C541751" w:rsidR="007C24E6" w:rsidRPr="00966A0A" w:rsidRDefault="007C24E6" w:rsidP="006F0475">
            <w:pPr>
              <w:pStyle w:val="TableText"/>
            </w:pPr>
            <w:r w:rsidRPr="00966A0A">
              <w:t>JavaScript</w:t>
            </w:r>
          </w:p>
        </w:tc>
        <w:tc>
          <w:tcPr>
            <w:tcW w:w="4038" w:type="pct"/>
          </w:tcPr>
          <w:p w14:paraId="2FD1D4D4" w14:textId="110F30C8" w:rsidR="007C24E6" w:rsidRPr="00966A0A" w:rsidRDefault="007C24E6" w:rsidP="006F0475">
            <w:pPr>
              <w:pStyle w:val="TableText"/>
            </w:pPr>
            <w:proofErr w:type="gramStart"/>
            <w:r w:rsidRPr="00966A0A">
              <w:t>Scripting language.</w:t>
            </w:r>
            <w:proofErr w:type="gramEnd"/>
          </w:p>
        </w:tc>
      </w:tr>
      <w:tr w:rsidR="007C24E6" w:rsidRPr="00966A0A" w14:paraId="29254E0C" w14:textId="77777777" w:rsidTr="005B26FF">
        <w:trPr>
          <w:cantSplit/>
          <w:jc w:val="center"/>
        </w:trPr>
        <w:tc>
          <w:tcPr>
            <w:tcW w:w="962" w:type="pct"/>
          </w:tcPr>
          <w:p w14:paraId="3BC6F579" w14:textId="0ECF1E88" w:rsidR="007C24E6" w:rsidRPr="00966A0A" w:rsidRDefault="007C24E6" w:rsidP="006F0475">
            <w:pPr>
              <w:pStyle w:val="TableText"/>
            </w:pPr>
            <w:r w:rsidRPr="00966A0A">
              <w:t>RegEX</w:t>
            </w:r>
          </w:p>
        </w:tc>
        <w:tc>
          <w:tcPr>
            <w:tcW w:w="4038" w:type="pct"/>
          </w:tcPr>
          <w:p w14:paraId="5AC3EB43" w14:textId="3AD311E3" w:rsidR="007C24E6" w:rsidRPr="00966A0A" w:rsidRDefault="007C24E6" w:rsidP="006F0475">
            <w:pPr>
              <w:pStyle w:val="TableText"/>
            </w:pPr>
            <w:proofErr w:type="gramStart"/>
            <w:r w:rsidRPr="00966A0A">
              <w:t>Regular Expression.</w:t>
            </w:r>
            <w:proofErr w:type="gramEnd"/>
          </w:p>
        </w:tc>
      </w:tr>
      <w:tr w:rsidR="007C24E6" w:rsidRPr="00966A0A" w14:paraId="62D366DF" w14:textId="77777777" w:rsidTr="005B26FF">
        <w:trPr>
          <w:cantSplit/>
          <w:jc w:val="center"/>
        </w:trPr>
        <w:tc>
          <w:tcPr>
            <w:tcW w:w="962" w:type="pct"/>
          </w:tcPr>
          <w:p w14:paraId="7CB550B5" w14:textId="4E61FA12" w:rsidR="007C24E6" w:rsidRPr="00966A0A" w:rsidRDefault="007C24E6" w:rsidP="006F0475">
            <w:pPr>
              <w:pStyle w:val="TableText"/>
            </w:pPr>
            <w:r w:rsidRPr="00966A0A">
              <w:t>Java Server Page (JSP)</w:t>
            </w:r>
          </w:p>
        </w:tc>
        <w:tc>
          <w:tcPr>
            <w:tcW w:w="4038" w:type="pct"/>
          </w:tcPr>
          <w:p w14:paraId="52E62983" w14:textId="2516E044" w:rsidR="007C24E6" w:rsidRPr="00966A0A" w:rsidRDefault="007C24E6" w:rsidP="006F0475">
            <w:pPr>
              <w:pStyle w:val="TableText"/>
            </w:pPr>
            <w:r w:rsidRPr="00966A0A">
              <w:t>CA SiteMinder provides several JSPs for use with federation functionality.</w:t>
            </w:r>
          </w:p>
        </w:tc>
      </w:tr>
      <w:tr w:rsidR="00C35636" w:rsidRPr="00966A0A" w14:paraId="227DF04C" w14:textId="77777777" w:rsidTr="005B26FF">
        <w:trPr>
          <w:cantSplit/>
          <w:jc w:val="center"/>
        </w:trPr>
        <w:tc>
          <w:tcPr>
            <w:tcW w:w="962" w:type="pct"/>
          </w:tcPr>
          <w:p w14:paraId="7BA30CD9" w14:textId="221F5401" w:rsidR="00C35636" w:rsidRPr="00966A0A" w:rsidRDefault="00C35636" w:rsidP="006F0475">
            <w:pPr>
              <w:pStyle w:val="TableText"/>
            </w:pPr>
            <w:r w:rsidRPr="00966A0A">
              <w:t>XSLT</w:t>
            </w:r>
          </w:p>
        </w:tc>
        <w:tc>
          <w:tcPr>
            <w:tcW w:w="4038" w:type="pct"/>
          </w:tcPr>
          <w:p w14:paraId="3930DC3D" w14:textId="1D546D3D" w:rsidR="00C35636" w:rsidRPr="00966A0A" w:rsidRDefault="00C35636" w:rsidP="006F0475">
            <w:pPr>
              <w:pStyle w:val="TableText"/>
            </w:pPr>
            <w:r w:rsidRPr="00966A0A">
              <w:t xml:space="preserve">DataPower built-in used to parse SOAP payloads and SOA responses. </w:t>
            </w:r>
          </w:p>
        </w:tc>
      </w:tr>
      <w:tr w:rsidR="00C35636" w:rsidRPr="00966A0A" w14:paraId="0511E724" w14:textId="77777777" w:rsidTr="005B26FF">
        <w:trPr>
          <w:cantSplit/>
          <w:jc w:val="center"/>
        </w:trPr>
        <w:tc>
          <w:tcPr>
            <w:tcW w:w="962" w:type="pct"/>
          </w:tcPr>
          <w:p w14:paraId="16672431" w14:textId="6CB8241B" w:rsidR="00C35636" w:rsidRPr="00966A0A" w:rsidRDefault="00C35636" w:rsidP="006F0475">
            <w:pPr>
              <w:pStyle w:val="TableText"/>
            </w:pPr>
            <w:r w:rsidRPr="00966A0A">
              <w:t>XQuery</w:t>
            </w:r>
          </w:p>
        </w:tc>
        <w:tc>
          <w:tcPr>
            <w:tcW w:w="4038" w:type="pct"/>
          </w:tcPr>
          <w:p w14:paraId="0DE42952" w14:textId="0C448EE9" w:rsidR="00C35636" w:rsidRPr="00966A0A" w:rsidRDefault="00C35636" w:rsidP="006F0475">
            <w:pPr>
              <w:pStyle w:val="TableText"/>
            </w:pPr>
            <w:r w:rsidRPr="00966A0A">
              <w:t xml:space="preserve">DataPower built-in used to transform other data formats, such as JSON, JWS, </w:t>
            </w:r>
            <w:proofErr w:type="gramStart"/>
            <w:r w:rsidRPr="00966A0A">
              <w:t>JWT</w:t>
            </w:r>
            <w:proofErr w:type="gramEnd"/>
            <w:r w:rsidRPr="00966A0A">
              <w:t>.</w:t>
            </w:r>
          </w:p>
        </w:tc>
      </w:tr>
    </w:tbl>
    <w:p w14:paraId="11FED11C" w14:textId="77777777" w:rsidR="00681E4C" w:rsidRDefault="00681E4C" w:rsidP="00681E4C">
      <w:bookmarkStart w:id="3510" w:name="_Ref415157003"/>
      <w:bookmarkStart w:id="3511" w:name="_Ref415159215"/>
      <w:bookmarkStart w:id="3512" w:name="_Toc419052046"/>
    </w:p>
    <w:p w14:paraId="77FA7CC0" w14:textId="77777777" w:rsidR="001C5762" w:rsidRPr="00966A0A" w:rsidRDefault="001C5762" w:rsidP="00AA5CCC">
      <w:pPr>
        <w:pStyle w:val="Heading2"/>
      </w:pPr>
      <w:bookmarkStart w:id="3513" w:name="_Toc454362654"/>
      <w:r w:rsidRPr="00966A0A">
        <w:t>Network Architecture</w:t>
      </w:r>
      <w:bookmarkEnd w:id="3510"/>
      <w:bookmarkEnd w:id="3511"/>
      <w:bookmarkEnd w:id="3512"/>
      <w:bookmarkEnd w:id="3513"/>
    </w:p>
    <w:p w14:paraId="77FA7CC2" w14:textId="25C8C38D" w:rsidR="001C5762" w:rsidRPr="00966A0A" w:rsidRDefault="002B1515" w:rsidP="006E5CF9">
      <w:pPr>
        <w:pStyle w:val="BodyText"/>
      </w:pPr>
      <w:r w:rsidRPr="00966A0A">
        <w:t xml:space="preserve">The following diagram depicts the communication channels between the different </w:t>
      </w:r>
      <w:proofErr w:type="gramStart"/>
      <w:r w:rsidRPr="00966A0A">
        <w:t>AcS</w:t>
      </w:r>
      <w:proofErr w:type="gramEnd"/>
      <w:r w:rsidRPr="00966A0A">
        <w:t xml:space="preserve"> components and protocols used.</w:t>
      </w:r>
    </w:p>
    <w:p w14:paraId="0D21932F" w14:textId="31948B24" w:rsidR="00795C2F" w:rsidRPr="00966A0A" w:rsidRDefault="0057212A" w:rsidP="006E5CF9">
      <w:pPr>
        <w:pStyle w:val="Figure"/>
      </w:pPr>
      <w:r w:rsidRPr="00966A0A">
        <w:rPr>
          <w:noProof/>
        </w:rPr>
        <w:lastRenderedPageBreak/>
        <w:drawing>
          <wp:inline distT="0" distB="0" distL="0" distR="0" wp14:anchorId="2AAAA20C" wp14:editId="288F35E4">
            <wp:extent cx="4618945" cy="3649264"/>
            <wp:effectExtent l="19050" t="19050" r="10795" b="27940"/>
            <wp:docPr id="863" name="Picture 863" descr="Image captures the AcS network security topology.&#10;" title="AcS Network Security Topolog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SSOi Diagram - Network Security Topology.gi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63755" cy="3684666"/>
                    </a:xfrm>
                    <a:prstGeom prst="rect">
                      <a:avLst/>
                    </a:prstGeom>
                    <a:ln w="6350">
                      <a:solidFill>
                        <a:schemeClr val="tx1"/>
                      </a:solidFill>
                    </a:ln>
                  </pic:spPr>
                </pic:pic>
              </a:graphicData>
            </a:graphic>
          </wp:inline>
        </w:drawing>
      </w:r>
    </w:p>
    <w:p w14:paraId="5C1822DA" w14:textId="120C76BE" w:rsidR="00795C2F" w:rsidRDefault="00795C2F" w:rsidP="00586408">
      <w:pPr>
        <w:pStyle w:val="Caption"/>
        <w:rPr>
          <w:rFonts w:cs="Times New Roman"/>
        </w:rPr>
      </w:pPr>
      <w:bookmarkStart w:id="3514" w:name="_Ref436157585"/>
      <w:bookmarkStart w:id="3515" w:name="_Toc417087316"/>
      <w:bookmarkStart w:id="3516" w:name="_Toc419500429"/>
      <w:bookmarkStart w:id="3517" w:name="_Toc423186055"/>
      <w:bookmarkStart w:id="3518" w:name="_Toc45436293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18</w:t>
      </w:r>
      <w:r w:rsidR="00791CEA" w:rsidRPr="00966A0A">
        <w:rPr>
          <w:rFonts w:cs="Times New Roman"/>
          <w:noProof/>
        </w:rPr>
        <w:fldChar w:fldCharType="end"/>
      </w:r>
      <w:bookmarkEnd w:id="3514"/>
      <w:r w:rsidRPr="00966A0A">
        <w:rPr>
          <w:rFonts w:cs="Times New Roman"/>
        </w:rPr>
        <w:t xml:space="preserve">: </w:t>
      </w:r>
      <w:proofErr w:type="gramStart"/>
      <w:r w:rsidRPr="00966A0A">
        <w:rPr>
          <w:rFonts w:cs="Times New Roman"/>
        </w:rPr>
        <w:t>AcS</w:t>
      </w:r>
      <w:proofErr w:type="gramEnd"/>
      <w:r w:rsidRPr="00966A0A">
        <w:rPr>
          <w:rFonts w:cs="Times New Roman"/>
        </w:rPr>
        <w:t xml:space="preserve"> Network Security Topology</w:t>
      </w:r>
      <w:bookmarkEnd w:id="3515"/>
      <w:bookmarkEnd w:id="3516"/>
      <w:bookmarkEnd w:id="3517"/>
      <w:bookmarkEnd w:id="3518"/>
    </w:p>
    <w:p w14:paraId="0F296F17" w14:textId="77777777" w:rsidR="00BB6F70" w:rsidRPr="00BB6F70" w:rsidRDefault="00BB6F70" w:rsidP="00586408"/>
    <w:p w14:paraId="0A87013B" w14:textId="41E86917" w:rsidR="0029207B" w:rsidRPr="00966A0A" w:rsidRDefault="0029207B" w:rsidP="00AA5CCC">
      <w:pPr>
        <w:pStyle w:val="Heading3"/>
      </w:pPr>
      <w:bookmarkStart w:id="3519" w:name="_Toc419052047"/>
      <w:bookmarkStart w:id="3520" w:name="_Toc454362655"/>
      <w:r w:rsidRPr="00966A0A">
        <w:t>Communication Channel Security</w:t>
      </w:r>
      <w:bookmarkEnd w:id="3519"/>
      <w:bookmarkEnd w:id="3520"/>
    </w:p>
    <w:p w14:paraId="72898D9C" w14:textId="5A1FCF32" w:rsidR="00FF27E7" w:rsidRDefault="007C24E6" w:rsidP="006E5CF9">
      <w:pPr>
        <w:pStyle w:val="BodyText"/>
      </w:pPr>
      <w:r w:rsidRPr="00966A0A">
        <w:t xml:space="preserve">All externally facing communications </w:t>
      </w:r>
      <w:proofErr w:type="gramStart"/>
      <w:r w:rsidRPr="00966A0A">
        <w:t>will be performed</w:t>
      </w:r>
      <w:proofErr w:type="gramEnd"/>
      <w:r w:rsidRPr="00966A0A">
        <w:t xml:space="preserve"> by secure means. HTTPS </w:t>
      </w:r>
      <w:proofErr w:type="gramStart"/>
      <w:r w:rsidRPr="00966A0A">
        <w:t>will be utilized</w:t>
      </w:r>
      <w:proofErr w:type="gramEnd"/>
      <w:r w:rsidRPr="00966A0A">
        <w:t xml:space="preserve"> for client facing interfaces. In addition, SSL will be utilized between externally facing servers into the next layer of hosts within the </w:t>
      </w:r>
      <w:proofErr w:type="gramStart"/>
      <w:r w:rsidRPr="00966A0A">
        <w:t>AcS</w:t>
      </w:r>
      <w:proofErr w:type="gramEnd"/>
      <w:r w:rsidRPr="00966A0A">
        <w:t xml:space="preserve"> infrastructure. Secure LDAP (LDAPS) </w:t>
      </w:r>
      <w:proofErr w:type="gramStart"/>
      <w:r w:rsidRPr="00966A0A">
        <w:t>will be utilized</w:t>
      </w:r>
      <w:proofErr w:type="gramEnd"/>
      <w:r w:rsidRPr="00966A0A">
        <w:t xml:space="preserve"> for secure communications to the SiteMinder Policy Store from Radiant Logic Virtual Directory. Normal authenticated TCP connections </w:t>
      </w:r>
      <w:proofErr w:type="gramStart"/>
      <w:r w:rsidRPr="00966A0A">
        <w:t>will be configured</w:t>
      </w:r>
      <w:proofErr w:type="gramEnd"/>
      <w:r w:rsidRPr="00966A0A">
        <w:t xml:space="preserve"> between SiteMinder and the third tier User Directories. </w:t>
      </w:r>
      <w:r w:rsidR="0029207B" w:rsidRPr="00966A0A">
        <w:t xml:space="preserve">In order for </w:t>
      </w:r>
      <w:proofErr w:type="gramStart"/>
      <w:r w:rsidR="0029207B" w:rsidRPr="00966A0A">
        <w:t>AcS</w:t>
      </w:r>
      <w:proofErr w:type="gramEnd"/>
      <w:r w:rsidR="0029207B" w:rsidRPr="00966A0A">
        <w:t xml:space="preserve"> system components to communicate internally (within the boundaries of AcS) or externally in a secure manner, the supporting software PKI infrastructure components need to be configured. Every Hypervisor Virtual machine, physical server, hardware or software appliance, and applicable other AcS-exposed service is issued a VA internal or commercial (publicly trusted) CA signed server certificate and configured for runtime use. </w:t>
      </w:r>
      <w:proofErr w:type="gramStart"/>
      <w:r w:rsidR="0029207B" w:rsidRPr="00966A0A">
        <w:t xml:space="preserve">If auto-enrollment service for PKI certificates is not available for any of the AcS’ virtual or physical system components, certificate signing requests (CSR) (in the form of Certificate Signing Request [CSR] file) will be generated for each component and sent to the VA PKI helpdesk at </w:t>
      </w:r>
      <w:hyperlink r:id="rId38" w:tooltip="VA PKI Information and Enrollment Portal" w:history="1"/>
      <w:r w:rsidR="0029207B" w:rsidRPr="00966A0A">
        <w:t xml:space="preserve"> </w:t>
      </w:r>
      <w:r w:rsidR="00FF27E7" w:rsidRPr="00966A0A">
        <w:t xml:space="preserve">Section </w:t>
      </w:r>
      <w:r w:rsidR="00FF27E7" w:rsidRPr="00966A0A">
        <w:fldChar w:fldCharType="begin"/>
      </w:r>
      <w:r w:rsidR="00FF27E7" w:rsidRPr="00966A0A">
        <w:instrText xml:space="preserve"> REF _Ref433190049 \r \h </w:instrText>
      </w:r>
      <w:r w:rsidR="00966A0A">
        <w:instrText xml:space="preserve"> \* MERGEFORMAT </w:instrText>
      </w:r>
      <w:r w:rsidR="00FF27E7" w:rsidRPr="00966A0A">
        <w:fldChar w:fldCharType="separate"/>
      </w:r>
      <w:r w:rsidR="00BF35C8">
        <w:t>6.2.1.1.4</w:t>
      </w:r>
      <w:r w:rsidR="00FF27E7" w:rsidRPr="00966A0A">
        <w:fldChar w:fldCharType="end"/>
      </w:r>
      <w:r w:rsidR="00FF27E7" w:rsidRPr="00966A0A">
        <w:t xml:space="preserve">, </w:t>
      </w:r>
      <w:r w:rsidR="00FF27E7" w:rsidRPr="00966A0A">
        <w:fldChar w:fldCharType="begin"/>
      </w:r>
      <w:r w:rsidR="00FF27E7" w:rsidRPr="00966A0A">
        <w:instrText xml:space="preserve"> REF _Ref433190100 \h </w:instrText>
      </w:r>
      <w:r w:rsidR="00966A0A">
        <w:instrText xml:space="preserve"> \* MERGEFORMAT </w:instrText>
      </w:r>
      <w:r w:rsidR="00FF27E7" w:rsidRPr="00966A0A">
        <w:fldChar w:fldCharType="separate"/>
      </w:r>
      <w:r w:rsidR="00BF35C8" w:rsidRPr="00966A0A">
        <w:t xml:space="preserve">Table </w:t>
      </w:r>
      <w:r w:rsidR="00BF35C8">
        <w:rPr>
          <w:noProof/>
        </w:rPr>
        <w:t>27</w:t>
      </w:r>
      <w:r w:rsidR="00FF27E7" w:rsidRPr="00966A0A">
        <w:fldChar w:fldCharType="end"/>
      </w:r>
      <w:r w:rsidR="00FF27E7" w:rsidRPr="00966A0A">
        <w:t xml:space="preserve"> contains a list of protocols and the security applied to those connections</w:t>
      </w:r>
      <w:r w:rsidR="00681E4C">
        <w:t>.</w:t>
      </w:r>
      <w:proofErr w:type="gramEnd"/>
    </w:p>
    <w:p w14:paraId="1913431F" w14:textId="77777777" w:rsidR="00681E4C" w:rsidRPr="00966A0A" w:rsidRDefault="00681E4C" w:rsidP="00586408"/>
    <w:p w14:paraId="22B4AE0C" w14:textId="220A7D41" w:rsidR="0029207B" w:rsidRPr="00966A0A" w:rsidRDefault="0029207B" w:rsidP="006E5CF9">
      <w:pPr>
        <w:pStyle w:val="BodyText"/>
      </w:pPr>
      <w:r w:rsidRPr="00966A0A">
        <w:t xml:space="preserve">The following lists the server certificates for the </w:t>
      </w:r>
      <w:proofErr w:type="gramStart"/>
      <w:r w:rsidRPr="00966A0A">
        <w:t>AcS</w:t>
      </w:r>
      <w:proofErr w:type="gramEnd"/>
      <w:r w:rsidRPr="00966A0A">
        <w:t xml:space="preserve"> components:</w:t>
      </w:r>
    </w:p>
    <w:p w14:paraId="0885D6E2" w14:textId="77777777" w:rsidR="0029207B" w:rsidRPr="00966A0A" w:rsidRDefault="0029207B" w:rsidP="0029207B">
      <w:pPr>
        <w:pStyle w:val="BodyTextBullet1"/>
      </w:pPr>
      <w:r w:rsidRPr="00966A0A">
        <w:t xml:space="preserve">The publicly accessible AcS URLs requiring user authentication </w:t>
      </w:r>
      <w:proofErr w:type="gramStart"/>
      <w:r w:rsidRPr="00966A0A">
        <w:t>are protected</w:t>
      </w:r>
      <w:proofErr w:type="gramEnd"/>
      <w:r w:rsidRPr="00966A0A">
        <w:t xml:space="preserve"> by SSL/TLS encryption. The client SSL/TLS connections will be terminated at the Citrix </w:t>
      </w:r>
      <w:r w:rsidRPr="00966A0A">
        <w:lastRenderedPageBreak/>
        <w:t xml:space="preserve">NetScaler load balancer and subsequently proxied to the appropriate AcS DMZ component. </w:t>
      </w:r>
    </w:p>
    <w:p w14:paraId="11914B62" w14:textId="77777777" w:rsidR="0029207B" w:rsidRPr="00966A0A" w:rsidRDefault="0029207B" w:rsidP="0029207B">
      <w:pPr>
        <w:pStyle w:val="BodyTextBullet1"/>
      </w:pPr>
      <w:r w:rsidRPr="00966A0A">
        <w:t>The SSL/TLS certificates assigned to the AcS’ external access URLs were requested from and issued by VAs commercial (publicly trusted) certificate authority - GTE Cybertrust</w:t>
      </w:r>
    </w:p>
    <w:p w14:paraId="0E05B9AF" w14:textId="327EAAC9" w:rsidR="0029207B" w:rsidRPr="00966A0A" w:rsidRDefault="0029207B" w:rsidP="0029207B">
      <w:pPr>
        <w:pStyle w:val="BodyTextBullet1"/>
      </w:pPr>
      <w:r w:rsidRPr="00966A0A">
        <w:t xml:space="preserve">The AcS native components communicating TCP/IP layer </w:t>
      </w:r>
      <w:r w:rsidR="00681E4C">
        <w:t>secured FIPS mode of encryption</w:t>
      </w:r>
    </w:p>
    <w:p w14:paraId="0CB12234" w14:textId="77777777" w:rsidR="0029207B" w:rsidRPr="00966A0A" w:rsidRDefault="0029207B" w:rsidP="0029207B">
      <w:pPr>
        <w:pStyle w:val="BodyTextBullet1"/>
      </w:pPr>
      <w:r w:rsidRPr="00966A0A">
        <w:t>VA Internal User Access</w:t>
      </w:r>
    </w:p>
    <w:p w14:paraId="0279DE24" w14:textId="355E215B" w:rsidR="0029207B" w:rsidRPr="00966A0A" w:rsidRDefault="0029207B" w:rsidP="0029207B">
      <w:pPr>
        <w:pStyle w:val="BodyTextBullet1"/>
      </w:pPr>
      <w:r w:rsidRPr="00966A0A">
        <w:t>AcS Infrastructure Security</w:t>
      </w:r>
    </w:p>
    <w:p w14:paraId="0E0EEC65" w14:textId="143A6A79" w:rsidR="00E444E1" w:rsidRDefault="00E444E1" w:rsidP="00021026">
      <w:pPr>
        <w:pStyle w:val="BodyTextBullet1"/>
      </w:pPr>
      <w:proofErr w:type="gramStart"/>
      <w:r w:rsidRPr="00966A0A">
        <w:t>SiteMinder WebAgent-to-Policy Server Communication</w:t>
      </w:r>
      <w:r w:rsidR="00021026" w:rsidRPr="00966A0A">
        <w:t>.</w:t>
      </w:r>
      <w:proofErr w:type="gramEnd"/>
      <w:r w:rsidR="00021026" w:rsidRPr="00966A0A">
        <w:t xml:space="preserve"> </w:t>
      </w:r>
      <w:r w:rsidRPr="00966A0A">
        <w:t xml:space="preserve">The initial request sent by a WebAgent to a Policy Server </w:t>
      </w:r>
      <w:proofErr w:type="gramStart"/>
      <w:r w:rsidRPr="00966A0A">
        <w:t>is encrypted</w:t>
      </w:r>
      <w:proofErr w:type="gramEnd"/>
      <w:r w:rsidRPr="00966A0A">
        <w:t xml:space="preserve"> using the shared secret from the SmHost.conf file. After the initial handshake occurs, communication between agents and Policy Servers </w:t>
      </w:r>
      <w:proofErr w:type="gramStart"/>
      <w:r w:rsidRPr="00966A0A">
        <w:t>is encrypted</w:t>
      </w:r>
      <w:proofErr w:type="gramEnd"/>
      <w:r w:rsidRPr="00966A0A">
        <w:t xml:space="preserve"> using a proprietary protocol and the RSA RC4 encryption algorithm. This RC4 encryption uses the 128-bit encryption keys retrieved from the SiteMinder Key Store.</w:t>
      </w:r>
    </w:p>
    <w:p w14:paraId="646540B1" w14:textId="77777777" w:rsidR="00681E4C" w:rsidRPr="00966A0A" w:rsidRDefault="00681E4C" w:rsidP="00681E4C"/>
    <w:p w14:paraId="2EA61AC7" w14:textId="688E5987" w:rsidR="0029207B" w:rsidRPr="00966A0A" w:rsidRDefault="0029207B" w:rsidP="00AA5CCC">
      <w:pPr>
        <w:pStyle w:val="Heading3"/>
      </w:pPr>
      <w:bookmarkStart w:id="3521" w:name="_Toc419052048"/>
      <w:bookmarkStart w:id="3522" w:name="_Toc454362656"/>
      <w:proofErr w:type="gramStart"/>
      <w:r w:rsidRPr="00966A0A">
        <w:t>AcS</w:t>
      </w:r>
      <w:proofErr w:type="gramEnd"/>
      <w:r w:rsidRPr="00966A0A">
        <w:t xml:space="preserve"> Intercomponent Communications</w:t>
      </w:r>
      <w:bookmarkEnd w:id="3521"/>
      <w:bookmarkEnd w:id="3522"/>
    </w:p>
    <w:p w14:paraId="79C1D8F5" w14:textId="406AAF9F" w:rsidR="006953A4" w:rsidRDefault="006953A4" w:rsidP="006E5CF9">
      <w:pPr>
        <w:pStyle w:val="BodyText"/>
      </w:pPr>
      <w:r w:rsidRPr="00966A0A">
        <w:t>Please refer to Section</w:t>
      </w:r>
      <w:r w:rsidR="00785E8D" w:rsidRPr="00966A0A">
        <w:t xml:space="preserve"> </w:t>
      </w:r>
      <w:r w:rsidR="009A460C" w:rsidRPr="00966A0A">
        <w:fldChar w:fldCharType="begin"/>
      </w:r>
      <w:r w:rsidR="009A460C" w:rsidRPr="00966A0A">
        <w:instrText xml:space="preserve"> REF _Ref419407834 \r \h </w:instrText>
      </w:r>
      <w:r w:rsidR="00966A0A">
        <w:instrText xml:space="preserve"> \* MERGEFORMAT </w:instrText>
      </w:r>
      <w:r w:rsidR="009A460C" w:rsidRPr="00966A0A">
        <w:fldChar w:fldCharType="separate"/>
      </w:r>
      <w:r w:rsidR="00BF35C8">
        <w:t>6.3</w:t>
      </w:r>
      <w:r w:rsidR="009A460C" w:rsidRPr="00966A0A">
        <w:fldChar w:fldCharType="end"/>
      </w:r>
      <w:r w:rsidR="009A460C" w:rsidRPr="00966A0A">
        <w:t>.</w:t>
      </w:r>
    </w:p>
    <w:p w14:paraId="7038775D" w14:textId="77777777" w:rsidR="00BB6F70" w:rsidRPr="00966A0A" w:rsidRDefault="00BB6F70" w:rsidP="00BB6F70"/>
    <w:p w14:paraId="77FA7CC3" w14:textId="3E710687" w:rsidR="001C5762" w:rsidRPr="00966A0A" w:rsidRDefault="001C5762" w:rsidP="00AA5CCC">
      <w:pPr>
        <w:pStyle w:val="Heading2"/>
      </w:pPr>
      <w:bookmarkStart w:id="3523" w:name="_Toc417314847"/>
      <w:bookmarkStart w:id="3524" w:name="_Toc417315946"/>
      <w:bookmarkStart w:id="3525" w:name="_Toc417317045"/>
      <w:bookmarkStart w:id="3526" w:name="_Toc418241157"/>
      <w:bookmarkStart w:id="3527" w:name="_Toc418282392"/>
      <w:bookmarkStart w:id="3528" w:name="_Toc418288706"/>
      <w:bookmarkStart w:id="3529" w:name="_Toc418661645"/>
      <w:bookmarkStart w:id="3530" w:name="_Toc418678903"/>
      <w:bookmarkStart w:id="3531" w:name="_Toc419052049"/>
      <w:bookmarkStart w:id="3532" w:name="_Toc419498690"/>
      <w:bookmarkStart w:id="3533" w:name="_Toc420490932"/>
      <w:bookmarkStart w:id="3534" w:name="_Toc420533555"/>
      <w:bookmarkStart w:id="3535" w:name="_Toc420535847"/>
      <w:bookmarkStart w:id="3536" w:name="_Toc417314848"/>
      <w:bookmarkStart w:id="3537" w:name="_Toc417315947"/>
      <w:bookmarkStart w:id="3538" w:name="_Toc417317046"/>
      <w:bookmarkStart w:id="3539" w:name="_Toc418241158"/>
      <w:bookmarkStart w:id="3540" w:name="_Toc418282393"/>
      <w:bookmarkStart w:id="3541" w:name="_Toc418288707"/>
      <w:bookmarkStart w:id="3542" w:name="_Toc418661646"/>
      <w:bookmarkStart w:id="3543" w:name="_Toc418678904"/>
      <w:bookmarkStart w:id="3544" w:name="_Toc419052050"/>
      <w:bookmarkStart w:id="3545" w:name="_Toc419498691"/>
      <w:bookmarkStart w:id="3546" w:name="_Toc420490933"/>
      <w:bookmarkStart w:id="3547" w:name="_Toc420533556"/>
      <w:bookmarkStart w:id="3548" w:name="_Toc420535848"/>
      <w:bookmarkStart w:id="3549" w:name="_Toc417315059"/>
      <w:bookmarkStart w:id="3550" w:name="_Toc417316158"/>
      <w:bookmarkStart w:id="3551" w:name="_Toc417317257"/>
      <w:bookmarkStart w:id="3552" w:name="_Toc418241369"/>
      <w:bookmarkStart w:id="3553" w:name="_Toc418282604"/>
      <w:bookmarkStart w:id="3554" w:name="_Toc418288918"/>
      <w:bookmarkStart w:id="3555" w:name="_Toc418661857"/>
      <w:bookmarkStart w:id="3556" w:name="_Toc418679115"/>
      <w:bookmarkStart w:id="3557" w:name="_Toc419052261"/>
      <w:bookmarkStart w:id="3558" w:name="_Toc419498902"/>
      <w:bookmarkStart w:id="3559" w:name="_Toc420491144"/>
      <w:bookmarkStart w:id="3560" w:name="_Toc420533767"/>
      <w:bookmarkStart w:id="3561" w:name="_Toc420536059"/>
      <w:bookmarkStart w:id="3562" w:name="_Toc417086786"/>
      <w:bookmarkStart w:id="3563" w:name="_Toc417315330"/>
      <w:bookmarkStart w:id="3564" w:name="_Toc417316429"/>
      <w:bookmarkStart w:id="3565" w:name="_Toc417317528"/>
      <w:bookmarkStart w:id="3566" w:name="_Toc418241640"/>
      <w:bookmarkStart w:id="3567" w:name="_Toc418282875"/>
      <w:bookmarkStart w:id="3568" w:name="_Toc418289189"/>
      <w:bookmarkStart w:id="3569" w:name="_Toc418662128"/>
      <w:bookmarkStart w:id="3570" w:name="_Toc418679386"/>
      <w:bookmarkStart w:id="3571" w:name="_Toc419052532"/>
      <w:bookmarkStart w:id="3572" w:name="_Toc419499173"/>
      <w:bookmarkStart w:id="3573" w:name="_Toc420491415"/>
      <w:bookmarkStart w:id="3574" w:name="_Toc420534038"/>
      <w:bookmarkStart w:id="3575" w:name="_Toc420536330"/>
      <w:bookmarkStart w:id="3576" w:name="_Toc417086787"/>
      <w:bookmarkStart w:id="3577" w:name="_Toc417315331"/>
      <w:bookmarkStart w:id="3578" w:name="_Toc417316430"/>
      <w:bookmarkStart w:id="3579" w:name="_Toc417317529"/>
      <w:bookmarkStart w:id="3580" w:name="_Toc418241641"/>
      <w:bookmarkStart w:id="3581" w:name="_Toc418282876"/>
      <w:bookmarkStart w:id="3582" w:name="_Toc418289190"/>
      <w:bookmarkStart w:id="3583" w:name="_Toc418662129"/>
      <w:bookmarkStart w:id="3584" w:name="_Toc418679387"/>
      <w:bookmarkStart w:id="3585" w:name="_Toc419052533"/>
      <w:bookmarkStart w:id="3586" w:name="_Toc419499174"/>
      <w:bookmarkStart w:id="3587" w:name="_Toc420491416"/>
      <w:bookmarkStart w:id="3588" w:name="_Toc420534039"/>
      <w:bookmarkStart w:id="3589" w:name="_Toc420536331"/>
      <w:bookmarkStart w:id="3590" w:name="_Toc417086788"/>
      <w:bookmarkStart w:id="3591" w:name="_Toc417315332"/>
      <w:bookmarkStart w:id="3592" w:name="_Toc417316431"/>
      <w:bookmarkStart w:id="3593" w:name="_Toc417317530"/>
      <w:bookmarkStart w:id="3594" w:name="_Toc418241642"/>
      <w:bookmarkStart w:id="3595" w:name="_Toc418282877"/>
      <w:bookmarkStart w:id="3596" w:name="_Toc418289191"/>
      <w:bookmarkStart w:id="3597" w:name="_Toc418662130"/>
      <w:bookmarkStart w:id="3598" w:name="_Toc418679388"/>
      <w:bookmarkStart w:id="3599" w:name="_Toc419052534"/>
      <w:bookmarkStart w:id="3600" w:name="_Toc419499175"/>
      <w:bookmarkStart w:id="3601" w:name="_Toc420491417"/>
      <w:bookmarkStart w:id="3602" w:name="_Toc420534040"/>
      <w:bookmarkStart w:id="3603" w:name="_Toc420536332"/>
      <w:bookmarkStart w:id="3604" w:name="_Toc417087118"/>
      <w:bookmarkStart w:id="3605" w:name="_Toc417315662"/>
      <w:bookmarkStart w:id="3606" w:name="_Toc417316761"/>
      <w:bookmarkStart w:id="3607" w:name="_Toc417317860"/>
      <w:bookmarkStart w:id="3608" w:name="_Toc418241972"/>
      <w:bookmarkStart w:id="3609" w:name="_Toc418283207"/>
      <w:bookmarkStart w:id="3610" w:name="_Toc418289521"/>
      <w:bookmarkStart w:id="3611" w:name="_Toc418662460"/>
      <w:bookmarkStart w:id="3612" w:name="_Toc418679718"/>
      <w:bookmarkStart w:id="3613" w:name="_Toc419052864"/>
      <w:bookmarkStart w:id="3614" w:name="_Toc419499505"/>
      <w:bookmarkStart w:id="3615" w:name="_Toc420491747"/>
      <w:bookmarkStart w:id="3616" w:name="_Toc420534370"/>
      <w:bookmarkStart w:id="3617" w:name="_Toc420536662"/>
      <w:bookmarkStart w:id="3618" w:name="_Toc419052865"/>
      <w:bookmarkStart w:id="3619" w:name="_Toc454362657"/>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r w:rsidRPr="00966A0A">
        <w:t>Service Oriented Architecture</w:t>
      </w:r>
      <w:r w:rsidR="001122DB" w:rsidRPr="00966A0A">
        <w:t xml:space="preserve"> </w:t>
      </w:r>
      <w:r w:rsidR="00A54121" w:rsidRPr="00966A0A">
        <w:t>/</w:t>
      </w:r>
      <w:r w:rsidR="001122DB" w:rsidRPr="00966A0A">
        <w:t xml:space="preserve"> </w:t>
      </w:r>
      <w:r w:rsidRPr="00966A0A">
        <w:t>ESS</w:t>
      </w:r>
      <w:bookmarkEnd w:id="3618"/>
      <w:bookmarkEnd w:id="3619"/>
    </w:p>
    <w:p w14:paraId="74977449" w14:textId="35025313" w:rsidR="004221EE" w:rsidRPr="00966A0A" w:rsidRDefault="004221EE" w:rsidP="006E5CF9">
      <w:pPr>
        <w:pStyle w:val="BodyText"/>
      </w:pPr>
      <w:r w:rsidRPr="00966A0A">
        <w:t>SSOi Service-oriented architecture delivers login and validation of token services to the applications as a service to either end-user applications or other services. The figure below shows the high-level SSOi service-oriented architecture.</w:t>
      </w:r>
    </w:p>
    <w:p w14:paraId="46439A0C" w14:textId="50148767" w:rsidR="004221EE" w:rsidRPr="00966A0A" w:rsidRDefault="007F4517" w:rsidP="006E5CF9">
      <w:pPr>
        <w:pStyle w:val="Figure"/>
      </w:pPr>
      <w:r w:rsidRPr="00966A0A">
        <w:rPr>
          <w:noProof/>
        </w:rPr>
        <w:drawing>
          <wp:inline distT="0" distB="0" distL="0" distR="0" wp14:anchorId="09FE4B33" wp14:editId="0BBA6EC7">
            <wp:extent cx="5062961" cy="2963671"/>
            <wp:effectExtent l="19050" t="19050" r="23495" b="27305"/>
            <wp:docPr id="452" name="Picture 452" descr="Image captures the High Level SSOi Service-Oriented Architecture.&#10;" title="High-Level SSOi Service- Oriented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6.PNG"/>
                    <pic:cNvPicPr/>
                  </pic:nvPicPr>
                  <pic:blipFill>
                    <a:blip r:embed="rId39">
                      <a:extLst>
                        <a:ext uri="{28A0092B-C50C-407E-A947-70E740481C1C}">
                          <a14:useLocalDpi xmlns:a14="http://schemas.microsoft.com/office/drawing/2010/main" val="0"/>
                        </a:ext>
                      </a:extLst>
                    </a:blip>
                    <a:stretch>
                      <a:fillRect/>
                    </a:stretch>
                  </pic:blipFill>
                  <pic:spPr>
                    <a:xfrm>
                      <a:off x="0" y="0"/>
                      <a:ext cx="5066660" cy="2965836"/>
                    </a:xfrm>
                    <a:prstGeom prst="rect">
                      <a:avLst/>
                    </a:prstGeom>
                    <a:ln>
                      <a:solidFill>
                        <a:schemeClr val="tx1"/>
                      </a:solidFill>
                    </a:ln>
                  </pic:spPr>
                </pic:pic>
              </a:graphicData>
            </a:graphic>
          </wp:inline>
        </w:drawing>
      </w:r>
    </w:p>
    <w:p w14:paraId="77FA7CCF" w14:textId="5EDBC37B" w:rsidR="001C5762" w:rsidRPr="00586408" w:rsidRDefault="004221EE" w:rsidP="00661B4F">
      <w:pPr>
        <w:pStyle w:val="Caption"/>
      </w:pPr>
      <w:bookmarkStart w:id="3620" w:name="_Toc419500430"/>
      <w:bookmarkStart w:id="3621" w:name="_Toc423186056"/>
      <w:bookmarkStart w:id="3622" w:name="_Toc454362931"/>
      <w:r w:rsidRPr="00966A0A">
        <w:rPr>
          <w:rFonts w:cs="Times New Roman"/>
        </w:rPr>
        <w:t xml:space="preserve">Figure </w:t>
      </w:r>
      <w:r w:rsidRPr="00966A0A">
        <w:rPr>
          <w:rFonts w:cs="Times New Roman"/>
        </w:rPr>
        <w:fldChar w:fldCharType="begin"/>
      </w:r>
      <w:r w:rsidRPr="00966A0A">
        <w:rPr>
          <w:rFonts w:cs="Times New Roman"/>
        </w:rPr>
        <w:instrText xml:space="preserve"> SEQ Figure \* ARABIC </w:instrText>
      </w:r>
      <w:r w:rsidRPr="00966A0A">
        <w:rPr>
          <w:rFonts w:cs="Times New Roman"/>
        </w:rPr>
        <w:fldChar w:fldCharType="separate"/>
      </w:r>
      <w:r w:rsidR="00BF35C8">
        <w:rPr>
          <w:rFonts w:cs="Times New Roman"/>
          <w:noProof/>
        </w:rPr>
        <w:t>19</w:t>
      </w:r>
      <w:r w:rsidRPr="00966A0A">
        <w:rPr>
          <w:rFonts w:cs="Times New Roman"/>
        </w:rPr>
        <w:fldChar w:fldCharType="end"/>
      </w:r>
      <w:r w:rsidRPr="00966A0A">
        <w:rPr>
          <w:rFonts w:cs="Times New Roman"/>
        </w:rPr>
        <w:t>: High-Level SSOi Service-Oriented Architecture</w:t>
      </w:r>
      <w:bookmarkEnd w:id="3620"/>
      <w:bookmarkEnd w:id="3621"/>
      <w:bookmarkEnd w:id="3622"/>
    </w:p>
    <w:p w14:paraId="11B9D8D3" w14:textId="44C7193B" w:rsidR="00782AA8" w:rsidRPr="00966A0A" w:rsidRDefault="00072611" w:rsidP="00AA5CCC">
      <w:pPr>
        <w:pStyle w:val="Heading3"/>
      </w:pPr>
      <w:bookmarkStart w:id="3623" w:name="_Toc453867765"/>
      <w:bookmarkStart w:id="3624" w:name="_Toc453943068"/>
      <w:bookmarkStart w:id="3625" w:name="_Toc453946323"/>
      <w:bookmarkStart w:id="3626" w:name="_Toc453946625"/>
      <w:bookmarkStart w:id="3627" w:name="_Toc453946928"/>
      <w:bookmarkStart w:id="3628" w:name="_Toc454193783"/>
      <w:bookmarkStart w:id="3629" w:name="_Toc454362658"/>
      <w:bookmarkStart w:id="3630" w:name="_Toc419052866"/>
      <w:bookmarkStart w:id="3631" w:name="_Toc454362659"/>
      <w:bookmarkEnd w:id="3623"/>
      <w:bookmarkEnd w:id="3624"/>
      <w:bookmarkEnd w:id="3625"/>
      <w:bookmarkEnd w:id="3626"/>
      <w:bookmarkEnd w:id="3627"/>
      <w:bookmarkEnd w:id="3628"/>
      <w:bookmarkEnd w:id="3629"/>
      <w:r w:rsidRPr="00966A0A">
        <w:lastRenderedPageBreak/>
        <w:t xml:space="preserve">Secure Proxy Service </w:t>
      </w:r>
      <w:r w:rsidR="00801B17" w:rsidRPr="00966A0A">
        <w:t>(</w:t>
      </w:r>
      <w:r w:rsidRPr="00966A0A">
        <w:t>SPS</w:t>
      </w:r>
      <w:r w:rsidR="00801B17" w:rsidRPr="00966A0A">
        <w:t>)</w:t>
      </w:r>
      <w:bookmarkEnd w:id="3630"/>
      <w:bookmarkEnd w:id="3631"/>
    </w:p>
    <w:p w14:paraId="0C15C985" w14:textId="116A1940" w:rsidR="00801B17" w:rsidRDefault="00801B17" w:rsidP="004221EE">
      <w:pPr>
        <w:pStyle w:val="BodyTextBullet1"/>
        <w:numPr>
          <w:ilvl w:val="0"/>
          <w:numId w:val="0"/>
        </w:numPr>
      </w:pPr>
      <w:r w:rsidRPr="00966A0A">
        <w:t>The SPS provides proxy services for application authentication and authorizations. SPS enables mobile applications in a similar way it does for web applications by issuing mini cookies. These cookies are compliant with native mobile applications and browsers. A web application can also call the SSOi Authentication and Authorization web service interface to authenticate and validate the SSOi sessions via SOAP and REST messages.</w:t>
      </w:r>
    </w:p>
    <w:p w14:paraId="76C56102" w14:textId="77777777" w:rsidR="00681E4C" w:rsidRPr="00966A0A" w:rsidRDefault="00681E4C" w:rsidP="00681E4C"/>
    <w:p w14:paraId="31CA4618" w14:textId="31C30B58" w:rsidR="00782AA8" w:rsidRPr="00966A0A" w:rsidRDefault="00782AA8" w:rsidP="00AA5CCC">
      <w:pPr>
        <w:pStyle w:val="Heading3"/>
      </w:pPr>
      <w:bookmarkStart w:id="3632" w:name="_Toc418241975"/>
      <w:bookmarkStart w:id="3633" w:name="_Toc418283210"/>
      <w:bookmarkStart w:id="3634" w:name="_Toc418289524"/>
      <w:bookmarkStart w:id="3635" w:name="_Toc418662463"/>
      <w:bookmarkStart w:id="3636" w:name="_Toc418679721"/>
      <w:bookmarkStart w:id="3637" w:name="_Toc419052867"/>
      <w:bookmarkStart w:id="3638" w:name="_Toc419499508"/>
      <w:bookmarkStart w:id="3639" w:name="_Toc420491750"/>
      <w:bookmarkStart w:id="3640" w:name="_Toc420534373"/>
      <w:bookmarkStart w:id="3641" w:name="_Toc420536665"/>
      <w:bookmarkStart w:id="3642" w:name="_Toc419052868"/>
      <w:bookmarkStart w:id="3643" w:name="_Toc454362660"/>
      <w:bookmarkEnd w:id="3632"/>
      <w:bookmarkEnd w:id="3633"/>
      <w:bookmarkEnd w:id="3634"/>
      <w:bookmarkEnd w:id="3635"/>
      <w:bookmarkEnd w:id="3636"/>
      <w:bookmarkEnd w:id="3637"/>
      <w:bookmarkEnd w:id="3638"/>
      <w:bookmarkEnd w:id="3639"/>
      <w:bookmarkEnd w:id="3640"/>
      <w:bookmarkEnd w:id="3641"/>
      <w:r w:rsidRPr="00966A0A">
        <w:t xml:space="preserve">IAM </w:t>
      </w:r>
      <w:r w:rsidR="00072611" w:rsidRPr="00966A0A">
        <w:t xml:space="preserve">Security Token Service Web Service </w:t>
      </w:r>
      <w:r w:rsidRPr="00966A0A">
        <w:t>(</w:t>
      </w:r>
      <w:r w:rsidR="00072611" w:rsidRPr="00966A0A">
        <w:t>STS WS</w:t>
      </w:r>
      <w:r w:rsidRPr="00966A0A">
        <w:t>)</w:t>
      </w:r>
      <w:bookmarkEnd w:id="3642"/>
      <w:bookmarkEnd w:id="3643"/>
    </w:p>
    <w:p w14:paraId="38424BE4" w14:textId="6BBC9928" w:rsidR="00782AA8" w:rsidRDefault="00782AA8" w:rsidP="00782AA8">
      <w:pPr>
        <w:pStyle w:val="NormalWeb"/>
      </w:pPr>
      <w:r w:rsidRPr="00966A0A">
        <w:t>A</w:t>
      </w:r>
      <w:r w:rsidR="00431549" w:rsidRPr="00966A0A">
        <w:t>n</w:t>
      </w:r>
      <w:r w:rsidRPr="00966A0A">
        <w:t xml:space="preserve"> STS is a software</w:t>
      </w:r>
      <w:r w:rsidR="00431549" w:rsidRPr="00966A0A">
        <w:t>-</w:t>
      </w:r>
      <w:r w:rsidRPr="00966A0A">
        <w:t>based identity provider responsible for issuing security tokens, as part of a claims-based identity system.</w:t>
      </w:r>
    </w:p>
    <w:p w14:paraId="0D278D7E" w14:textId="77777777" w:rsidR="00681E4C" w:rsidRPr="00966A0A" w:rsidRDefault="00681E4C" w:rsidP="00681E4C"/>
    <w:p w14:paraId="626632A8" w14:textId="1521DBD2" w:rsidR="00782AA8" w:rsidRDefault="00782AA8" w:rsidP="00782AA8">
      <w:pPr>
        <w:pStyle w:val="NormalWeb"/>
      </w:pPr>
      <w:r w:rsidRPr="00966A0A">
        <w:t xml:space="preserve">In a typical usage scenario, a client requests access to a secure software application, often called a relying party. Instead of the application authenticating the client, the client </w:t>
      </w:r>
      <w:proofErr w:type="gramStart"/>
      <w:r w:rsidRPr="00966A0A">
        <w:t>is redirected</w:t>
      </w:r>
      <w:proofErr w:type="gramEnd"/>
      <w:r w:rsidRPr="00966A0A">
        <w:t xml:space="preserve"> to an STS. The STS authenticates the client and issues a security token. Finally, the client </w:t>
      </w:r>
      <w:proofErr w:type="gramStart"/>
      <w:r w:rsidRPr="00966A0A">
        <w:t>is redirected</w:t>
      </w:r>
      <w:proofErr w:type="gramEnd"/>
      <w:r w:rsidRPr="00966A0A">
        <w:t xml:space="preserve"> back to the relying party where it presents the security token. The token is the data record in which claims are packed, and </w:t>
      </w:r>
      <w:proofErr w:type="gramStart"/>
      <w:r w:rsidRPr="00966A0A">
        <w:t>is protected</w:t>
      </w:r>
      <w:proofErr w:type="gramEnd"/>
      <w:r w:rsidRPr="00966A0A">
        <w:t xml:space="preserve"> from manipulation with strong cryptography. The software application verifies that the token originated from an STS </w:t>
      </w:r>
      <w:r w:rsidR="00431549" w:rsidRPr="00966A0A">
        <w:t xml:space="preserve">it </w:t>
      </w:r>
      <w:r w:rsidRPr="00966A0A">
        <w:t>trust</w:t>
      </w:r>
      <w:r w:rsidR="00431549" w:rsidRPr="00966A0A">
        <w:t>s</w:t>
      </w:r>
      <w:r w:rsidRPr="00966A0A">
        <w:t>, and then makes authorization decisions accordingly. The token is creating a chain of trust between the STS and the software application consuming the claims.</w:t>
      </w:r>
    </w:p>
    <w:p w14:paraId="416BCAF4" w14:textId="77777777" w:rsidR="00681E4C" w:rsidRPr="00966A0A" w:rsidRDefault="00681E4C" w:rsidP="00681E4C"/>
    <w:p w14:paraId="3805B8BD" w14:textId="4E87484B" w:rsidR="00782AA8" w:rsidRDefault="00782AA8" w:rsidP="006E5CF9">
      <w:pPr>
        <w:pStyle w:val="BodyText"/>
      </w:pPr>
      <w:r w:rsidRPr="00966A0A">
        <w:t>The IBM XI-52 Dat</w:t>
      </w:r>
      <w:r w:rsidR="00F44407" w:rsidRPr="00966A0A">
        <w:t>aPower acts as the STS SOA endpoint, providing Issues and Validation services for SSOi/SSOe.</w:t>
      </w:r>
    </w:p>
    <w:p w14:paraId="5F55C49C" w14:textId="77777777" w:rsidR="00681E4C" w:rsidRPr="00966A0A" w:rsidRDefault="00681E4C" w:rsidP="00681E4C"/>
    <w:p w14:paraId="331C70C2" w14:textId="5E74F3E1" w:rsidR="00F44407" w:rsidRPr="00966A0A" w:rsidRDefault="00072611" w:rsidP="00AA5CCC">
      <w:pPr>
        <w:pStyle w:val="Heading3"/>
      </w:pPr>
      <w:bookmarkStart w:id="3644" w:name="_Toc419052869"/>
      <w:bookmarkStart w:id="3645" w:name="_Toc454362661"/>
      <w:r w:rsidRPr="00966A0A">
        <w:t xml:space="preserve">Virtual Directory Service </w:t>
      </w:r>
      <w:r w:rsidR="00F44407" w:rsidRPr="00966A0A">
        <w:t>(</w:t>
      </w:r>
      <w:r w:rsidRPr="00966A0A">
        <w:t>VDS</w:t>
      </w:r>
      <w:r w:rsidR="00F44407" w:rsidRPr="00966A0A">
        <w:t>)</w:t>
      </w:r>
      <w:bookmarkEnd w:id="3644"/>
      <w:bookmarkEnd w:id="3645"/>
    </w:p>
    <w:p w14:paraId="207E638D" w14:textId="7822A94C" w:rsidR="00F44407" w:rsidRDefault="00F44407" w:rsidP="006E5CF9">
      <w:pPr>
        <w:pStyle w:val="BodyText"/>
      </w:pPr>
      <w:r w:rsidRPr="00966A0A">
        <w:t xml:space="preserve">The VDS service is an LDAP based service, which provides a virtualized view of multiple backend data stores, </w:t>
      </w:r>
      <w:r w:rsidR="00801B17" w:rsidRPr="00966A0A">
        <w:t>presenting it as though it was originating from a single source.</w:t>
      </w:r>
    </w:p>
    <w:p w14:paraId="786489EE" w14:textId="77777777" w:rsidR="00681E4C" w:rsidRPr="00966A0A" w:rsidRDefault="00681E4C" w:rsidP="00681E4C"/>
    <w:p w14:paraId="588EC4D9" w14:textId="688612D8" w:rsidR="00801B17" w:rsidRDefault="00801B17" w:rsidP="006E5CF9">
      <w:pPr>
        <w:pStyle w:val="BodyText"/>
      </w:pPr>
      <w:r w:rsidRPr="00966A0A">
        <w:t>SSOi utilizes VDS to join identity information from AD, Provisioning, and MVI data stores as a single principal with identity traits.</w:t>
      </w:r>
    </w:p>
    <w:p w14:paraId="440C79EE" w14:textId="77777777" w:rsidR="00681E4C" w:rsidRPr="00966A0A" w:rsidRDefault="00681E4C" w:rsidP="00681E4C"/>
    <w:p w14:paraId="6FE755AA" w14:textId="559499F2" w:rsidR="005E021F" w:rsidRPr="00966A0A" w:rsidRDefault="005E021F" w:rsidP="00AA5CCC">
      <w:pPr>
        <w:pStyle w:val="Heading3"/>
      </w:pPr>
      <w:bookmarkStart w:id="3646" w:name="_Toc454362662"/>
      <w:r w:rsidRPr="00966A0A">
        <w:t xml:space="preserve">Logout </w:t>
      </w:r>
      <w:r w:rsidR="00840B32" w:rsidRPr="00966A0A">
        <w:t>Application Program Interface (</w:t>
      </w:r>
      <w:r w:rsidRPr="00966A0A">
        <w:t>API</w:t>
      </w:r>
      <w:r w:rsidR="00840B32" w:rsidRPr="00966A0A">
        <w:t>)</w:t>
      </w:r>
      <w:r w:rsidRPr="00966A0A">
        <w:t xml:space="preserve"> Service</w:t>
      </w:r>
      <w:bookmarkEnd w:id="3646"/>
    </w:p>
    <w:p w14:paraId="19A7B29D" w14:textId="703E1D26" w:rsidR="005F3499" w:rsidRDefault="007B072B" w:rsidP="006E5CF9">
      <w:pPr>
        <w:pStyle w:val="BodyText"/>
      </w:pPr>
      <w:r w:rsidRPr="00966A0A">
        <w:t xml:space="preserve">The </w:t>
      </w:r>
      <w:r w:rsidR="005F3499" w:rsidRPr="00966A0A">
        <w:t xml:space="preserve">Logout API Service is a JSON SOA offering that provides </w:t>
      </w:r>
      <w:r w:rsidRPr="00966A0A">
        <w:t xml:space="preserve">global logout </w:t>
      </w:r>
      <w:r w:rsidR="005F3499" w:rsidRPr="00966A0A">
        <w:t>functionality to non-browser based clients.</w:t>
      </w:r>
    </w:p>
    <w:p w14:paraId="2DAE6CB7" w14:textId="77777777" w:rsidR="00681E4C" w:rsidRPr="00966A0A" w:rsidRDefault="00681E4C" w:rsidP="00681E4C"/>
    <w:p w14:paraId="535D742D" w14:textId="435535BD" w:rsidR="005E021F" w:rsidRDefault="007B072B" w:rsidP="006E5CF9">
      <w:pPr>
        <w:pStyle w:val="BodyText"/>
      </w:pPr>
      <w:r w:rsidRPr="00966A0A">
        <w:t xml:space="preserve">The </w:t>
      </w:r>
      <w:r w:rsidR="005F3499" w:rsidRPr="00966A0A">
        <w:t>SSOi Logout API exposes a logout capability for partner applications to use for terminating a user session. This capability allows an SSOi partner to terminate the user session within the session store without having to involve the user and their browser in the interaction.</w:t>
      </w:r>
    </w:p>
    <w:p w14:paraId="178D6660" w14:textId="77777777" w:rsidR="00681E4C" w:rsidRPr="00966A0A" w:rsidRDefault="00681E4C" w:rsidP="00681E4C"/>
    <w:p w14:paraId="77FA7CD0" w14:textId="5F8AF3C9" w:rsidR="001C5762" w:rsidRPr="00966A0A" w:rsidRDefault="001C5762" w:rsidP="00AA5CCC">
      <w:pPr>
        <w:pStyle w:val="Heading2"/>
      </w:pPr>
      <w:bookmarkStart w:id="3647" w:name="_Toc419052870"/>
      <w:bookmarkStart w:id="3648" w:name="_Toc454362663"/>
      <w:r w:rsidRPr="00966A0A">
        <w:lastRenderedPageBreak/>
        <w:t>Enterprise Architecture</w:t>
      </w:r>
      <w:bookmarkEnd w:id="3647"/>
      <w:bookmarkEnd w:id="3648"/>
    </w:p>
    <w:p w14:paraId="702A8A1F" w14:textId="42FF3523" w:rsidR="00021026" w:rsidRDefault="00021026" w:rsidP="00586408">
      <w:pPr>
        <w:pStyle w:val="BodyText"/>
      </w:pPr>
      <w:r w:rsidRPr="00966A0A">
        <w:t xml:space="preserve">SSOi </w:t>
      </w:r>
      <w:proofErr w:type="gramStart"/>
      <w:r w:rsidRPr="00966A0A">
        <w:t>is implemented</w:t>
      </w:r>
      <w:proofErr w:type="gramEnd"/>
      <w:r w:rsidRPr="00966A0A">
        <w:t xml:space="preserve"> as a standards-based .NET application using VA-approved technologies in conformance with the TRM. Refer to </w:t>
      </w:r>
      <w:r w:rsidRPr="00966A0A">
        <w:fldChar w:fldCharType="begin"/>
      </w:r>
      <w:r w:rsidRPr="00966A0A">
        <w:instrText xml:space="preserve"> REF _Ref419398954 \r \h </w:instrText>
      </w:r>
      <w:r w:rsidR="00966A0A">
        <w:instrText xml:space="preserve"> \* MERGEFORMAT </w:instrText>
      </w:r>
      <w:r w:rsidRPr="00966A0A">
        <w:fldChar w:fldCharType="separate"/>
      </w:r>
      <w:r w:rsidR="00BF35C8">
        <w:t>3.3.2</w:t>
      </w:r>
      <w:r w:rsidRPr="00966A0A">
        <w:fldChar w:fldCharType="end"/>
      </w:r>
      <w:r w:rsidRPr="00966A0A">
        <w:t xml:space="preserve"> for the special technologies upon which SSOi </w:t>
      </w:r>
      <w:proofErr w:type="gramStart"/>
      <w:r w:rsidRPr="00966A0A">
        <w:t>is based</w:t>
      </w:r>
      <w:proofErr w:type="gramEnd"/>
      <w:r w:rsidRPr="00966A0A">
        <w:t xml:space="preserve">. </w:t>
      </w:r>
      <w:r w:rsidR="00EE0688" w:rsidRPr="00966A0A">
        <w:t xml:space="preserve">Refer to the COTS Product Roadmap on the </w:t>
      </w:r>
      <w:hyperlink r:id="rId40" w:history="1">
        <w:proofErr w:type="gramStart"/>
        <w:r w:rsidR="00EE0688" w:rsidRPr="00966A0A">
          <w:rPr>
            <w:rStyle w:val="Hyperlink"/>
          </w:rPr>
          <w:t>AcS</w:t>
        </w:r>
        <w:proofErr w:type="gramEnd"/>
        <w:r w:rsidR="00EE0688" w:rsidRPr="00966A0A">
          <w:rPr>
            <w:rStyle w:val="Hyperlink"/>
          </w:rPr>
          <w:t xml:space="preserve"> TSPR</w:t>
        </w:r>
      </w:hyperlink>
      <w:r w:rsidR="001122DB" w:rsidRPr="00966A0A">
        <w:t>.</w:t>
      </w:r>
    </w:p>
    <w:p w14:paraId="4D25FB92" w14:textId="77777777" w:rsidR="00681E4C" w:rsidRPr="00966A0A" w:rsidRDefault="00681E4C" w:rsidP="00681E4C"/>
    <w:p w14:paraId="77FA7CD3" w14:textId="0B0F9DFC" w:rsidR="001C5762" w:rsidRPr="00966A0A" w:rsidRDefault="001C5762" w:rsidP="00023A5C">
      <w:pPr>
        <w:pStyle w:val="Heading1"/>
        <w:rPr>
          <w:rFonts w:cs="Times New Roman"/>
        </w:rPr>
      </w:pPr>
      <w:bookmarkStart w:id="3649" w:name="_Toc419052871"/>
      <w:bookmarkStart w:id="3650" w:name="_Ref419407535"/>
      <w:bookmarkStart w:id="3651" w:name="_Ref436850473"/>
      <w:bookmarkStart w:id="3652" w:name="_Toc454362664"/>
      <w:r w:rsidRPr="00966A0A">
        <w:rPr>
          <w:rFonts w:cs="Times New Roman"/>
        </w:rPr>
        <w:t>Data Design</w:t>
      </w:r>
      <w:bookmarkEnd w:id="3649"/>
      <w:bookmarkEnd w:id="3650"/>
      <w:bookmarkEnd w:id="3651"/>
      <w:bookmarkEnd w:id="3652"/>
    </w:p>
    <w:p w14:paraId="77FA7CD5" w14:textId="5A232599" w:rsidR="001C5762" w:rsidRDefault="00A35317" w:rsidP="006E5CF9">
      <w:pPr>
        <w:pStyle w:val="BodyText"/>
      </w:pPr>
      <w:r w:rsidRPr="00966A0A">
        <w:t>This section outlines the design of the database management system (DBMS) and non-</w:t>
      </w:r>
      <w:r w:rsidR="00B01EE2" w:rsidRPr="00966A0A">
        <w:t xml:space="preserve">DBMS files associated with the </w:t>
      </w:r>
      <w:r w:rsidRPr="00966A0A">
        <w:t>SSOi solution as well as the data security implementation.</w:t>
      </w:r>
    </w:p>
    <w:p w14:paraId="4530E515" w14:textId="77777777" w:rsidR="00681E4C" w:rsidRPr="00966A0A" w:rsidRDefault="00681E4C" w:rsidP="00681E4C"/>
    <w:p w14:paraId="77FA7CD6" w14:textId="557725F5" w:rsidR="001C5762" w:rsidRPr="00966A0A" w:rsidRDefault="001C5762" w:rsidP="00AA5CCC">
      <w:pPr>
        <w:pStyle w:val="Heading2"/>
      </w:pPr>
      <w:bookmarkStart w:id="3653" w:name="_Toc419052872"/>
      <w:bookmarkStart w:id="3654" w:name="_Toc454362665"/>
      <w:r w:rsidRPr="00966A0A">
        <w:t>DBMS Files</w:t>
      </w:r>
      <w:bookmarkEnd w:id="3653"/>
      <w:bookmarkEnd w:id="3654"/>
    </w:p>
    <w:p w14:paraId="62114462" w14:textId="5249C66A" w:rsidR="00A35317" w:rsidRPr="00966A0A" w:rsidRDefault="00F675BD" w:rsidP="006E5CF9">
      <w:pPr>
        <w:pStyle w:val="BodyText"/>
      </w:pPr>
      <w:r w:rsidRPr="00966A0A">
        <w:t>SSOi</w:t>
      </w:r>
      <w:r w:rsidR="00A35317" w:rsidRPr="00966A0A">
        <w:t xml:space="preserve"> uses Oracle 11gR2 Database and CA Directory for persistent data storage. The Oracle database “ACSDB” </w:t>
      </w:r>
      <w:proofErr w:type="gramStart"/>
      <w:r w:rsidR="00A35317" w:rsidRPr="00966A0A">
        <w:t>is created and used for the following purposes</w:t>
      </w:r>
      <w:proofErr w:type="gramEnd"/>
      <w:r w:rsidR="00A35317" w:rsidRPr="00966A0A">
        <w:t>:</w:t>
      </w:r>
    </w:p>
    <w:p w14:paraId="0A446F88" w14:textId="1FF14092" w:rsidR="00A35317" w:rsidRPr="006B2CFB" w:rsidRDefault="00A35317" w:rsidP="006B2CFB">
      <w:pPr>
        <w:pStyle w:val="BodyTextBullet1"/>
      </w:pPr>
      <w:r w:rsidRPr="006B2CFB">
        <w:t>CA SiteMinder audit schema is built during the installation via COTs prebundled scripts to store audit information</w:t>
      </w:r>
    </w:p>
    <w:p w14:paraId="43D3B20D" w14:textId="77777777" w:rsidR="00A35317" w:rsidRPr="006B2CFB" w:rsidRDefault="00A35317" w:rsidP="006B2CFB">
      <w:pPr>
        <w:pStyle w:val="BodyTextBullet1"/>
      </w:pPr>
      <w:r w:rsidRPr="006B2CFB">
        <w:t>Similarly, CA Directory will be used for the following purposes:</w:t>
      </w:r>
    </w:p>
    <w:p w14:paraId="2B628327" w14:textId="53014EB6" w:rsidR="00A35317" w:rsidRPr="00966A0A" w:rsidRDefault="00A35317" w:rsidP="006B2CFB">
      <w:pPr>
        <w:pStyle w:val="BodyTextBullet2"/>
      </w:pPr>
      <w:r w:rsidRPr="00966A0A">
        <w:t>CSP User Store is built to store user a</w:t>
      </w:r>
      <w:r w:rsidR="00681E4C">
        <w:t>ttributes for external VA users</w:t>
      </w:r>
    </w:p>
    <w:p w14:paraId="7D4E2E41" w14:textId="7435708F" w:rsidR="00A35317" w:rsidRPr="00966A0A" w:rsidRDefault="00A35317" w:rsidP="006B2CFB">
      <w:pPr>
        <w:pStyle w:val="BodyTextBullet2"/>
      </w:pPr>
      <w:r w:rsidRPr="00966A0A">
        <w:t>Provisioning User Store is built to store user attributes for us</w:t>
      </w:r>
      <w:r w:rsidR="00681E4C">
        <w:t>ers who are requesting access</w:t>
      </w:r>
    </w:p>
    <w:p w14:paraId="3B517191" w14:textId="412C12FD" w:rsidR="00A35317" w:rsidRDefault="00A35317" w:rsidP="006B2CFB">
      <w:pPr>
        <w:pStyle w:val="BodyTextBullet2"/>
      </w:pPr>
      <w:r w:rsidRPr="00966A0A">
        <w:t>SiteMinder Policy Store is built to store policy a</w:t>
      </w:r>
      <w:r w:rsidR="00681E4C">
        <w:t>nd configurations of SiteMinder</w:t>
      </w:r>
    </w:p>
    <w:p w14:paraId="6658F0E7" w14:textId="2B0B5531" w:rsidR="001D3F52" w:rsidRPr="00966A0A" w:rsidRDefault="001D3F52" w:rsidP="00661B4F">
      <w:pPr>
        <w:pStyle w:val="Caption"/>
        <w:rPr>
          <w:rFonts w:cs="Times New Roman"/>
        </w:rPr>
      </w:pPr>
      <w:bookmarkStart w:id="3655" w:name="_Toc417087283"/>
      <w:bookmarkStart w:id="3656" w:name="_Toc449905404"/>
      <w:bookmarkStart w:id="3657" w:name="_Toc454363028"/>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21</w:t>
      </w:r>
      <w:r w:rsidR="00791CEA" w:rsidRPr="00966A0A">
        <w:rPr>
          <w:rFonts w:cs="Times New Roman"/>
          <w:noProof/>
        </w:rPr>
        <w:fldChar w:fldCharType="end"/>
      </w:r>
      <w:r w:rsidRPr="00966A0A">
        <w:rPr>
          <w:rFonts w:cs="Times New Roman"/>
        </w:rPr>
        <w:t>: Database File System</w:t>
      </w:r>
      <w:bookmarkEnd w:id="3655"/>
      <w:bookmarkEnd w:id="3656"/>
      <w:bookmarkEnd w:id="365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Database File System"/>
        <w:tblDescription w:val="Table captures the database file system."/>
      </w:tblPr>
      <w:tblGrid>
        <w:gridCol w:w="3055"/>
        <w:gridCol w:w="6305"/>
      </w:tblGrid>
      <w:tr w:rsidR="0066014B" w:rsidRPr="00966A0A" w14:paraId="000D04A0" w14:textId="77777777" w:rsidTr="0066014B">
        <w:trPr>
          <w:cantSplit/>
          <w:tblHeader/>
          <w:jc w:val="center"/>
        </w:trPr>
        <w:tc>
          <w:tcPr>
            <w:tcW w:w="1632" w:type="pct"/>
            <w:shd w:val="clear" w:color="auto" w:fill="D9D9D9" w:themeFill="background1" w:themeFillShade="D9"/>
          </w:tcPr>
          <w:p w14:paraId="397A090A" w14:textId="77777777" w:rsidR="00A35317" w:rsidRPr="00966A0A" w:rsidRDefault="00A35317" w:rsidP="00586408">
            <w:pPr>
              <w:pStyle w:val="TableHeadingCentered"/>
            </w:pPr>
            <w:r w:rsidRPr="00966A0A">
              <w:t>Table Spaces</w:t>
            </w:r>
          </w:p>
        </w:tc>
        <w:tc>
          <w:tcPr>
            <w:tcW w:w="3368" w:type="pct"/>
            <w:shd w:val="clear" w:color="auto" w:fill="D9D9D9" w:themeFill="background1" w:themeFillShade="D9"/>
          </w:tcPr>
          <w:p w14:paraId="19B9981B" w14:textId="77777777" w:rsidR="00A35317" w:rsidRPr="00966A0A" w:rsidRDefault="00A35317" w:rsidP="00586408">
            <w:pPr>
              <w:pStyle w:val="TableHeadingCentered"/>
            </w:pPr>
            <w:r w:rsidRPr="00966A0A">
              <w:t>Data Files</w:t>
            </w:r>
          </w:p>
        </w:tc>
      </w:tr>
      <w:tr w:rsidR="00A35317" w:rsidRPr="00966A0A" w14:paraId="5D922FDC" w14:textId="77777777" w:rsidTr="007D35BF">
        <w:trPr>
          <w:cantSplit/>
          <w:jc w:val="center"/>
        </w:trPr>
        <w:tc>
          <w:tcPr>
            <w:tcW w:w="1632" w:type="pct"/>
            <w:shd w:val="clear" w:color="auto" w:fill="auto"/>
          </w:tcPr>
          <w:p w14:paraId="6E3DC110" w14:textId="77777777" w:rsidR="00A35317" w:rsidRPr="00966A0A" w:rsidRDefault="00A35317" w:rsidP="006F0475">
            <w:pPr>
              <w:pStyle w:val="TableText"/>
            </w:pPr>
            <w:r w:rsidRPr="00966A0A">
              <w:t>CASM_DATA</w:t>
            </w:r>
          </w:p>
        </w:tc>
        <w:tc>
          <w:tcPr>
            <w:tcW w:w="3368" w:type="pct"/>
            <w:shd w:val="clear" w:color="auto" w:fill="auto"/>
          </w:tcPr>
          <w:p w14:paraId="522481BE" w14:textId="77777777" w:rsidR="00A35317" w:rsidRPr="00966A0A" w:rsidRDefault="00A35317" w:rsidP="006F0475">
            <w:pPr>
              <w:pStyle w:val="TableText"/>
            </w:pPr>
            <w:r w:rsidRPr="00966A0A">
              <w:t>+ORADATA/acsdbs/datafile/casm_data</w:t>
            </w:r>
          </w:p>
        </w:tc>
      </w:tr>
      <w:tr w:rsidR="00A35317" w:rsidRPr="00966A0A" w14:paraId="2E93D2EB" w14:textId="77777777" w:rsidTr="007D35BF">
        <w:trPr>
          <w:cantSplit/>
          <w:jc w:val="center"/>
        </w:trPr>
        <w:tc>
          <w:tcPr>
            <w:tcW w:w="1632" w:type="pct"/>
            <w:shd w:val="clear" w:color="auto" w:fill="auto"/>
          </w:tcPr>
          <w:p w14:paraId="4C4302F5" w14:textId="77777777" w:rsidR="00A35317" w:rsidRPr="00966A0A" w:rsidRDefault="00A35317" w:rsidP="006F0475">
            <w:pPr>
              <w:pStyle w:val="TableText"/>
            </w:pPr>
            <w:r w:rsidRPr="00966A0A">
              <w:t>CASM_INDX</w:t>
            </w:r>
          </w:p>
        </w:tc>
        <w:tc>
          <w:tcPr>
            <w:tcW w:w="3368" w:type="pct"/>
            <w:shd w:val="clear" w:color="auto" w:fill="auto"/>
          </w:tcPr>
          <w:p w14:paraId="41D54A65" w14:textId="77777777" w:rsidR="00A35317" w:rsidRPr="00966A0A" w:rsidRDefault="00A35317" w:rsidP="006F0475">
            <w:pPr>
              <w:pStyle w:val="TableText"/>
            </w:pPr>
            <w:r w:rsidRPr="00966A0A">
              <w:t>+ORADATA/acsdbs/datafile/casm_indx</w:t>
            </w:r>
          </w:p>
        </w:tc>
      </w:tr>
    </w:tbl>
    <w:p w14:paraId="5E8537BA" w14:textId="77777777" w:rsidR="00681E4C" w:rsidRDefault="00681E4C" w:rsidP="00681E4C">
      <w:bookmarkStart w:id="3658" w:name="_Toc419052873"/>
    </w:p>
    <w:p w14:paraId="0C364364" w14:textId="77777777" w:rsidR="00E950D7" w:rsidRPr="00966A0A" w:rsidRDefault="00E950D7" w:rsidP="00586408">
      <w:pPr>
        <w:pStyle w:val="Heading3"/>
      </w:pPr>
      <w:bookmarkStart w:id="3659" w:name="_Toc454362666"/>
      <w:r w:rsidRPr="00966A0A">
        <w:t>SiteMinder Audit Store</w:t>
      </w:r>
      <w:bookmarkEnd w:id="3659"/>
    </w:p>
    <w:p w14:paraId="18C4169E" w14:textId="696E187A" w:rsidR="00E950D7" w:rsidRPr="00966A0A" w:rsidRDefault="00E950D7" w:rsidP="006E5CF9">
      <w:pPr>
        <w:pStyle w:val="BodyText"/>
      </w:pPr>
      <w:r w:rsidRPr="00966A0A">
        <w:t>This data repository stores all user and administrative access, actions and resource information. The audit store can be a flat log file on the po</w:t>
      </w:r>
      <w:r w:rsidR="00681E4C">
        <w:t>licy server or a supported ODBC.</w:t>
      </w:r>
    </w:p>
    <w:p w14:paraId="2ADAEE4F" w14:textId="7D2A6C81" w:rsidR="002F2592" w:rsidRPr="00966A0A" w:rsidRDefault="002F2592" w:rsidP="002F4CFF">
      <w:pPr>
        <w:pStyle w:val="BodyTextBullet1"/>
      </w:pPr>
      <w:r w:rsidRPr="00966A0A">
        <w:t>Category</w:t>
      </w:r>
    </w:p>
    <w:p w14:paraId="2BF51E26" w14:textId="6F79BF48" w:rsidR="002F2592" w:rsidRPr="00966A0A" w:rsidRDefault="002F2592" w:rsidP="002F4CFF">
      <w:pPr>
        <w:pStyle w:val="BodyTextBullet1"/>
      </w:pPr>
      <w:r w:rsidRPr="00966A0A">
        <w:t>Event</w:t>
      </w:r>
    </w:p>
    <w:p w14:paraId="75925C49" w14:textId="6177F512" w:rsidR="002F2592" w:rsidRPr="00966A0A" w:rsidRDefault="002F2592" w:rsidP="002F4CFF">
      <w:pPr>
        <w:pStyle w:val="BodyTextBullet1"/>
      </w:pPr>
      <w:r w:rsidRPr="00966A0A">
        <w:t>Reason</w:t>
      </w:r>
    </w:p>
    <w:p w14:paraId="0AEB5D7A" w14:textId="22CA1AB2" w:rsidR="002F2592" w:rsidRPr="00966A0A" w:rsidRDefault="002F2592" w:rsidP="002F4CFF">
      <w:pPr>
        <w:pStyle w:val="BodyTextBullet1"/>
      </w:pPr>
      <w:r w:rsidRPr="00966A0A">
        <w:t>Hostname</w:t>
      </w:r>
    </w:p>
    <w:p w14:paraId="026DB5AA" w14:textId="3CBCDE09" w:rsidR="002F2592" w:rsidRPr="00966A0A" w:rsidRDefault="002F2592" w:rsidP="002F4CFF">
      <w:pPr>
        <w:pStyle w:val="BodyTextBullet1"/>
      </w:pPr>
      <w:r w:rsidRPr="00966A0A">
        <w:t>Time</w:t>
      </w:r>
    </w:p>
    <w:p w14:paraId="45DEF1E8" w14:textId="4B720A90" w:rsidR="002F2592" w:rsidRPr="00966A0A" w:rsidRDefault="002F2592" w:rsidP="002F4CFF">
      <w:pPr>
        <w:pStyle w:val="BodyTextBullet1"/>
      </w:pPr>
      <w:r w:rsidRPr="00966A0A">
        <w:t>AgentName</w:t>
      </w:r>
    </w:p>
    <w:p w14:paraId="14F31F23" w14:textId="75226D5D" w:rsidR="002F2592" w:rsidRPr="00966A0A" w:rsidRDefault="002F2592" w:rsidP="002F4CFF">
      <w:pPr>
        <w:pStyle w:val="BodyTextBullet1"/>
      </w:pPr>
      <w:r w:rsidRPr="00966A0A">
        <w:t>SessionId</w:t>
      </w:r>
    </w:p>
    <w:p w14:paraId="4DFE41A1" w14:textId="2A2C95B1" w:rsidR="002F2592" w:rsidRPr="00966A0A" w:rsidRDefault="002F2592" w:rsidP="002F4CFF">
      <w:pPr>
        <w:pStyle w:val="BodyTextBullet1"/>
      </w:pPr>
      <w:r w:rsidRPr="00966A0A">
        <w:t>UserName</w:t>
      </w:r>
    </w:p>
    <w:p w14:paraId="2E289502" w14:textId="0026D056" w:rsidR="002F2592" w:rsidRPr="00966A0A" w:rsidRDefault="002F2592" w:rsidP="002F4CFF">
      <w:pPr>
        <w:pStyle w:val="BodyTextBullet1"/>
      </w:pPr>
      <w:r w:rsidRPr="00966A0A">
        <w:lastRenderedPageBreak/>
        <w:t>DomainOid</w:t>
      </w:r>
    </w:p>
    <w:p w14:paraId="65E92732" w14:textId="3431A47F" w:rsidR="002F2592" w:rsidRPr="00966A0A" w:rsidRDefault="002F2592" w:rsidP="002F4CFF">
      <w:pPr>
        <w:pStyle w:val="BodyTextBullet1"/>
      </w:pPr>
      <w:r w:rsidRPr="00966A0A">
        <w:t>RealmName</w:t>
      </w:r>
    </w:p>
    <w:p w14:paraId="3C918F38" w14:textId="2A2FF80D" w:rsidR="002F2592" w:rsidRPr="00966A0A" w:rsidRDefault="002F2592" w:rsidP="002F4CFF">
      <w:pPr>
        <w:pStyle w:val="BodyTextBullet1"/>
      </w:pPr>
      <w:r w:rsidRPr="00966A0A">
        <w:t>RealmOid</w:t>
      </w:r>
    </w:p>
    <w:p w14:paraId="373019F5" w14:textId="319DD03B" w:rsidR="002F2592" w:rsidRPr="00966A0A" w:rsidRDefault="002F2592" w:rsidP="002F4CFF">
      <w:pPr>
        <w:pStyle w:val="BodyTextBullet1"/>
      </w:pPr>
      <w:r w:rsidRPr="00966A0A">
        <w:t>ClientIp</w:t>
      </w:r>
    </w:p>
    <w:p w14:paraId="4B6091D6" w14:textId="4EA34F89" w:rsidR="002F2592" w:rsidRPr="00966A0A" w:rsidRDefault="002F2592" w:rsidP="002F4CFF">
      <w:pPr>
        <w:pStyle w:val="BodyTextBullet1"/>
      </w:pPr>
      <w:r w:rsidRPr="00966A0A">
        <w:t>resource</w:t>
      </w:r>
    </w:p>
    <w:p w14:paraId="52C7A3AB" w14:textId="2DA35A69" w:rsidR="002F2592" w:rsidRPr="00966A0A" w:rsidRDefault="002F2592" w:rsidP="002F4CFF">
      <w:pPr>
        <w:pStyle w:val="BodyTextBullet1"/>
      </w:pPr>
      <w:r w:rsidRPr="00966A0A">
        <w:t>Action</w:t>
      </w:r>
    </w:p>
    <w:p w14:paraId="4FDECAA9" w14:textId="462A2E72" w:rsidR="002F2592" w:rsidRPr="00966A0A" w:rsidRDefault="002F2592" w:rsidP="002F4CFF">
      <w:pPr>
        <w:pStyle w:val="BodyTextBullet1"/>
      </w:pPr>
      <w:r w:rsidRPr="00966A0A">
        <w:t>AuthDirName</w:t>
      </w:r>
    </w:p>
    <w:p w14:paraId="311192AE" w14:textId="72650D37" w:rsidR="002F2592" w:rsidRPr="00966A0A" w:rsidRDefault="002F2592" w:rsidP="002F4CFF">
      <w:pPr>
        <w:pStyle w:val="BodyTextBullet1"/>
      </w:pPr>
      <w:r w:rsidRPr="00966A0A">
        <w:t>AuthDirServer</w:t>
      </w:r>
    </w:p>
    <w:p w14:paraId="0A34FC86" w14:textId="3662E9AB" w:rsidR="002F2592" w:rsidRPr="00966A0A" w:rsidRDefault="002F2592" w:rsidP="002F4CFF">
      <w:pPr>
        <w:pStyle w:val="BodyTextBullet1"/>
      </w:pPr>
      <w:r w:rsidRPr="00966A0A">
        <w:t>AuthDirNamespace</w:t>
      </w:r>
    </w:p>
    <w:p w14:paraId="2DC855F5" w14:textId="3EC6F56D" w:rsidR="002F2592" w:rsidRPr="00966A0A" w:rsidRDefault="002F2592" w:rsidP="002F4CFF">
      <w:pPr>
        <w:pStyle w:val="BodyTextBullet1"/>
      </w:pPr>
      <w:r w:rsidRPr="00966A0A">
        <w:t>TransactionId</w:t>
      </w:r>
    </w:p>
    <w:p w14:paraId="79965119" w14:textId="439215CC" w:rsidR="002F2592" w:rsidRPr="00966A0A" w:rsidRDefault="002F2592" w:rsidP="002F4CFF">
      <w:pPr>
        <w:pStyle w:val="BodyTextBullet1"/>
      </w:pPr>
      <w:r w:rsidRPr="00966A0A">
        <w:t>StatusMsg</w:t>
      </w:r>
    </w:p>
    <w:p w14:paraId="16B215A9" w14:textId="7D885DE5" w:rsidR="002F2592" w:rsidRPr="00966A0A" w:rsidRDefault="002F2592" w:rsidP="002F4CFF">
      <w:pPr>
        <w:pStyle w:val="BodyTextBullet1"/>
      </w:pPr>
      <w:r w:rsidRPr="00966A0A">
        <w:t>DomainName</w:t>
      </w:r>
    </w:p>
    <w:p w14:paraId="48F5A553" w14:textId="20A4EB19" w:rsidR="002F2592" w:rsidRPr="00966A0A" w:rsidRDefault="002F2592" w:rsidP="002F4CFF">
      <w:pPr>
        <w:pStyle w:val="BodyTextBullet1"/>
      </w:pPr>
      <w:r w:rsidRPr="00966A0A">
        <w:t>ImpersonatorName</w:t>
      </w:r>
    </w:p>
    <w:p w14:paraId="12D42C15" w14:textId="193CAA0A" w:rsidR="002F2592" w:rsidRPr="00966A0A" w:rsidRDefault="002F2592" w:rsidP="002F4CFF">
      <w:pPr>
        <w:pStyle w:val="BodyTextBullet1"/>
      </w:pPr>
      <w:r w:rsidRPr="00966A0A">
        <w:t>ImpersonatorDirName</w:t>
      </w:r>
    </w:p>
    <w:p w14:paraId="70ABEDAE" w14:textId="7A090F30" w:rsidR="002F2592" w:rsidRPr="00966A0A" w:rsidRDefault="002F2592" w:rsidP="002F4CFF">
      <w:pPr>
        <w:pStyle w:val="BodyTextBullet1"/>
      </w:pPr>
      <w:r w:rsidRPr="00966A0A">
        <w:t>ObjNam</w:t>
      </w:r>
      <w:bookmarkEnd w:id="3658"/>
      <w:r w:rsidRPr="00966A0A">
        <w:t>e</w:t>
      </w:r>
    </w:p>
    <w:p w14:paraId="0ECA1411" w14:textId="2089D501" w:rsidR="002F2592" w:rsidRPr="00966A0A" w:rsidRDefault="002F2592" w:rsidP="002F4CFF">
      <w:pPr>
        <w:pStyle w:val="BodyTextBullet1"/>
      </w:pPr>
      <w:r w:rsidRPr="00966A0A">
        <w:t>ObjOid</w:t>
      </w:r>
    </w:p>
    <w:p w14:paraId="6C1EB797" w14:textId="116FF14E" w:rsidR="0090343C" w:rsidRDefault="002F2592" w:rsidP="00B26BA6">
      <w:pPr>
        <w:pStyle w:val="BodyTextBullet1"/>
      </w:pPr>
      <w:r w:rsidRPr="00966A0A">
        <w:t>FieldDesc</w:t>
      </w:r>
    </w:p>
    <w:p w14:paraId="3FADF62F" w14:textId="77777777" w:rsidR="00681E4C" w:rsidRPr="00966A0A" w:rsidRDefault="00681E4C" w:rsidP="00681E4C"/>
    <w:p w14:paraId="66CF002D" w14:textId="749AD503" w:rsidR="00542269" w:rsidRPr="00966A0A" w:rsidRDefault="00542269" w:rsidP="00AA5CCC">
      <w:pPr>
        <w:pStyle w:val="Heading2"/>
      </w:pPr>
      <w:bookmarkStart w:id="3660" w:name="_Toc454362667"/>
      <w:r w:rsidRPr="00966A0A">
        <w:t>Non-DBMS Files</w:t>
      </w:r>
      <w:bookmarkEnd w:id="3660"/>
    </w:p>
    <w:p w14:paraId="1249DEA6" w14:textId="77777777" w:rsidR="00E444E1" w:rsidRPr="00966A0A" w:rsidRDefault="00E444E1" w:rsidP="00586408">
      <w:pPr>
        <w:pStyle w:val="Heading3"/>
      </w:pPr>
      <w:bookmarkStart w:id="3661" w:name="_Toc454362668"/>
      <w:r w:rsidRPr="00966A0A">
        <w:t>SiteMinder Policy Store</w:t>
      </w:r>
      <w:bookmarkEnd w:id="3661"/>
    </w:p>
    <w:p w14:paraId="36EF2EB1" w14:textId="77777777" w:rsidR="00E444E1" w:rsidRPr="00966A0A" w:rsidRDefault="00E444E1" w:rsidP="006E5CF9">
      <w:pPr>
        <w:pStyle w:val="BodyText"/>
      </w:pPr>
      <w:r w:rsidRPr="00966A0A">
        <w:t xml:space="preserve">This LDAP-based policy store contains </w:t>
      </w:r>
      <w:proofErr w:type="gramStart"/>
      <w:r w:rsidRPr="00966A0A">
        <w:t>highly-optimized</w:t>
      </w:r>
      <w:proofErr w:type="gramEnd"/>
      <w:r w:rsidRPr="00966A0A">
        <w:t xml:space="preserve"> representations of access policies for evaluating authentication and authorization requests. The policy server uses data in the policy store to make run-time authentication and authorization decisions for access requests.</w:t>
      </w:r>
      <w:r w:rsidRPr="00966A0A">
        <w:rPr>
          <w:i/>
        </w:rPr>
        <w:t xml:space="preserve"> </w:t>
      </w:r>
      <w:r w:rsidRPr="00966A0A">
        <w:t xml:space="preserve"> </w:t>
      </w:r>
    </w:p>
    <w:p w14:paraId="48564EC6" w14:textId="1D54EE36" w:rsidR="00F3642F" w:rsidRPr="00A2334F" w:rsidRDefault="00F3642F" w:rsidP="00A2334F">
      <w:pPr>
        <w:pStyle w:val="Caption"/>
      </w:pPr>
      <w:bookmarkStart w:id="3662" w:name="_Toc449905405"/>
      <w:bookmarkStart w:id="3663" w:name="_Toc454363029"/>
      <w:r w:rsidRPr="00A2334F">
        <w:t xml:space="preserve">Table </w:t>
      </w:r>
      <w:r w:rsidR="00862264">
        <w:fldChar w:fldCharType="begin"/>
      </w:r>
      <w:r w:rsidR="00862264">
        <w:instrText xml:space="preserve"> SEQ Table \* ARABIC </w:instrText>
      </w:r>
      <w:r w:rsidR="00862264">
        <w:fldChar w:fldCharType="separate"/>
      </w:r>
      <w:r w:rsidR="00BF35C8">
        <w:rPr>
          <w:noProof/>
        </w:rPr>
        <w:t>22</w:t>
      </w:r>
      <w:r w:rsidR="00862264">
        <w:rPr>
          <w:noProof/>
        </w:rPr>
        <w:fldChar w:fldCharType="end"/>
      </w:r>
      <w:r w:rsidRPr="00A2334F">
        <w:t>: SiteMinder Policy Store</w:t>
      </w:r>
      <w:bookmarkEnd w:id="3662"/>
      <w:bookmarkEnd w:id="3663"/>
    </w:p>
    <w:tbl>
      <w:tblPr>
        <w:tblStyle w:val="TableGrid"/>
        <w:tblW w:w="9360" w:type="dxa"/>
        <w:jc w:val="center"/>
        <w:tblLayout w:type="fixed"/>
        <w:tblCellMar>
          <w:left w:w="115" w:type="dxa"/>
          <w:right w:w="115" w:type="dxa"/>
        </w:tblCellMar>
        <w:tblLook w:val="04A0" w:firstRow="1" w:lastRow="0" w:firstColumn="1" w:lastColumn="0" w:noHBand="0" w:noVBand="1"/>
        <w:tblCaption w:val="SiteMinder Policy Store"/>
        <w:tblDescription w:val="Table captures the SiteMinder Policy store by attribute, objectclass, must/may, syntax and single/multi."/>
      </w:tblPr>
      <w:tblGrid>
        <w:gridCol w:w="2588"/>
        <w:gridCol w:w="2220"/>
        <w:gridCol w:w="1325"/>
        <w:gridCol w:w="1889"/>
        <w:gridCol w:w="1338"/>
      </w:tblGrid>
      <w:tr w:rsidR="0066014B" w:rsidRPr="00966A0A" w14:paraId="374B49D0" w14:textId="77777777" w:rsidTr="0066014B">
        <w:trPr>
          <w:cantSplit/>
          <w:tblHeader/>
          <w:jc w:val="center"/>
        </w:trPr>
        <w:tc>
          <w:tcPr>
            <w:tcW w:w="1382" w:type="pct"/>
            <w:shd w:val="clear" w:color="auto" w:fill="D9D9D9" w:themeFill="background1" w:themeFillShade="D9"/>
            <w:noWrap/>
            <w:vAlign w:val="center"/>
          </w:tcPr>
          <w:p w14:paraId="755BCBE5" w14:textId="77777777" w:rsidR="00F92056" w:rsidRPr="00966A0A" w:rsidRDefault="00F92056" w:rsidP="00586408">
            <w:pPr>
              <w:pStyle w:val="TableHeadingCentered"/>
            </w:pPr>
            <w:bookmarkStart w:id="3664" w:name="_Toc419499517"/>
            <w:bookmarkStart w:id="3665" w:name="_Toc420491759"/>
            <w:bookmarkStart w:id="3666" w:name="_Toc420534382"/>
            <w:bookmarkStart w:id="3667" w:name="_Toc420536674"/>
            <w:bookmarkEnd w:id="3664"/>
            <w:bookmarkEnd w:id="3665"/>
            <w:bookmarkEnd w:id="3666"/>
            <w:bookmarkEnd w:id="3667"/>
            <w:r w:rsidRPr="00966A0A">
              <w:t>Attribute</w:t>
            </w:r>
          </w:p>
        </w:tc>
        <w:tc>
          <w:tcPr>
            <w:tcW w:w="1186" w:type="pct"/>
            <w:shd w:val="clear" w:color="auto" w:fill="D9D9D9" w:themeFill="background1" w:themeFillShade="D9"/>
            <w:noWrap/>
            <w:vAlign w:val="center"/>
            <w:hideMark/>
          </w:tcPr>
          <w:p w14:paraId="5DAA0ED2" w14:textId="52E14342" w:rsidR="00F92056" w:rsidRPr="00966A0A" w:rsidRDefault="00A2334F" w:rsidP="00586408">
            <w:pPr>
              <w:pStyle w:val="TableHeadingCentered"/>
            </w:pPr>
            <w:r>
              <w:t>O</w:t>
            </w:r>
            <w:r w:rsidR="00F92056" w:rsidRPr="00966A0A">
              <w:t>bjectClass</w:t>
            </w:r>
          </w:p>
        </w:tc>
        <w:tc>
          <w:tcPr>
            <w:tcW w:w="708" w:type="pct"/>
            <w:shd w:val="clear" w:color="auto" w:fill="D9D9D9" w:themeFill="background1" w:themeFillShade="D9"/>
            <w:noWrap/>
            <w:vAlign w:val="center"/>
            <w:hideMark/>
          </w:tcPr>
          <w:p w14:paraId="6007673A" w14:textId="26DE2288" w:rsidR="00F92056" w:rsidRPr="00966A0A" w:rsidRDefault="00A2334F" w:rsidP="00586408">
            <w:pPr>
              <w:pStyle w:val="TableHeadingCentered"/>
            </w:pPr>
            <w:r>
              <w:t>M</w:t>
            </w:r>
            <w:r w:rsidR="00F92056" w:rsidRPr="00966A0A">
              <w:t>ust/</w:t>
            </w:r>
            <w:r>
              <w:t>M</w:t>
            </w:r>
            <w:r w:rsidR="00F92056" w:rsidRPr="00966A0A">
              <w:t>ay</w:t>
            </w:r>
          </w:p>
        </w:tc>
        <w:tc>
          <w:tcPr>
            <w:tcW w:w="1009" w:type="pct"/>
            <w:shd w:val="clear" w:color="auto" w:fill="D9D9D9" w:themeFill="background1" w:themeFillShade="D9"/>
            <w:noWrap/>
            <w:vAlign w:val="center"/>
            <w:hideMark/>
          </w:tcPr>
          <w:p w14:paraId="17100D37" w14:textId="32DF6FEF" w:rsidR="00F92056" w:rsidRPr="00966A0A" w:rsidRDefault="00A2334F" w:rsidP="00586408">
            <w:pPr>
              <w:pStyle w:val="TableHeadingCentered"/>
            </w:pPr>
            <w:r>
              <w:t>S</w:t>
            </w:r>
            <w:r w:rsidR="00F92056" w:rsidRPr="00966A0A">
              <w:t>yntax</w:t>
            </w:r>
          </w:p>
        </w:tc>
        <w:tc>
          <w:tcPr>
            <w:tcW w:w="715" w:type="pct"/>
            <w:shd w:val="clear" w:color="auto" w:fill="D9D9D9" w:themeFill="background1" w:themeFillShade="D9"/>
            <w:noWrap/>
            <w:vAlign w:val="center"/>
            <w:hideMark/>
          </w:tcPr>
          <w:p w14:paraId="5DD7B518" w14:textId="0D9D58DB" w:rsidR="00F92056" w:rsidRPr="00966A0A" w:rsidRDefault="00A2334F" w:rsidP="00586408">
            <w:pPr>
              <w:pStyle w:val="TableHeadingCentered"/>
            </w:pPr>
            <w:r>
              <w:t>S</w:t>
            </w:r>
            <w:r w:rsidR="00F92056" w:rsidRPr="00966A0A">
              <w:t>ingle/‌</w:t>
            </w:r>
            <w:r>
              <w:t>M</w:t>
            </w:r>
            <w:r w:rsidR="00F92056" w:rsidRPr="00966A0A">
              <w:t>ulti</w:t>
            </w:r>
          </w:p>
        </w:tc>
      </w:tr>
      <w:tr w:rsidR="00F92056" w:rsidRPr="00966A0A" w14:paraId="22B398FA" w14:textId="77777777" w:rsidTr="00F92056">
        <w:tblPrEx>
          <w:tblCellMar>
            <w:left w:w="108" w:type="dxa"/>
            <w:right w:w="108" w:type="dxa"/>
          </w:tblCellMar>
        </w:tblPrEx>
        <w:trPr>
          <w:cantSplit/>
          <w:jc w:val="center"/>
        </w:trPr>
        <w:tc>
          <w:tcPr>
            <w:tcW w:w="1382" w:type="pct"/>
            <w:noWrap/>
            <w:hideMark/>
          </w:tcPr>
          <w:p w14:paraId="5E5B8036" w14:textId="13F5A05D" w:rsidR="00F92056" w:rsidRPr="00586408" w:rsidRDefault="00F92056" w:rsidP="00586408">
            <w:pPr>
              <w:pStyle w:val="TableText"/>
            </w:pPr>
            <w:r w:rsidRPr="00586408">
              <w:t>smAgentGroupOID4</w:t>
            </w:r>
          </w:p>
        </w:tc>
        <w:tc>
          <w:tcPr>
            <w:tcW w:w="1186" w:type="pct"/>
            <w:noWrap/>
            <w:hideMark/>
          </w:tcPr>
          <w:p w14:paraId="775274AD" w14:textId="77777777" w:rsidR="00F92056" w:rsidRPr="00586408" w:rsidRDefault="00F92056" w:rsidP="00586408">
            <w:pPr>
              <w:pStyle w:val="TableText"/>
            </w:pPr>
            <w:r w:rsidRPr="00586408">
              <w:t>smAgentgroup4</w:t>
            </w:r>
          </w:p>
        </w:tc>
        <w:tc>
          <w:tcPr>
            <w:tcW w:w="708" w:type="pct"/>
            <w:noWrap/>
            <w:hideMark/>
          </w:tcPr>
          <w:p w14:paraId="3153019E" w14:textId="77777777" w:rsidR="00F92056" w:rsidRPr="00586408" w:rsidRDefault="00F92056" w:rsidP="00586408">
            <w:pPr>
              <w:pStyle w:val="TableText"/>
            </w:pPr>
            <w:r w:rsidRPr="00586408">
              <w:t>must</w:t>
            </w:r>
          </w:p>
        </w:tc>
        <w:tc>
          <w:tcPr>
            <w:tcW w:w="1009" w:type="pct"/>
            <w:noWrap/>
            <w:hideMark/>
          </w:tcPr>
          <w:p w14:paraId="5871CC1C" w14:textId="77777777" w:rsidR="00F92056" w:rsidRPr="00586408" w:rsidRDefault="00F92056" w:rsidP="00586408">
            <w:pPr>
              <w:pStyle w:val="TableText"/>
            </w:pPr>
            <w:r w:rsidRPr="00586408">
              <w:t>caseIgnoreString</w:t>
            </w:r>
          </w:p>
        </w:tc>
        <w:tc>
          <w:tcPr>
            <w:tcW w:w="715" w:type="pct"/>
            <w:noWrap/>
            <w:hideMark/>
          </w:tcPr>
          <w:p w14:paraId="20B0337A" w14:textId="77777777" w:rsidR="00F92056" w:rsidRPr="00586408" w:rsidRDefault="00F92056" w:rsidP="00586408">
            <w:pPr>
              <w:pStyle w:val="TableText"/>
            </w:pPr>
            <w:r w:rsidRPr="00586408">
              <w:t>multi-valued</w:t>
            </w:r>
          </w:p>
        </w:tc>
      </w:tr>
      <w:tr w:rsidR="00F92056" w:rsidRPr="00966A0A" w14:paraId="3D9D9BC2" w14:textId="77777777" w:rsidTr="00F92056">
        <w:tblPrEx>
          <w:tblCellMar>
            <w:left w:w="108" w:type="dxa"/>
            <w:right w:w="108" w:type="dxa"/>
          </w:tblCellMar>
        </w:tblPrEx>
        <w:trPr>
          <w:cantSplit/>
          <w:jc w:val="center"/>
        </w:trPr>
        <w:tc>
          <w:tcPr>
            <w:tcW w:w="1382" w:type="pct"/>
            <w:noWrap/>
            <w:hideMark/>
          </w:tcPr>
          <w:p w14:paraId="5F007780" w14:textId="5115D29F" w:rsidR="00F92056" w:rsidRPr="00586408" w:rsidRDefault="00F92056" w:rsidP="00586408">
            <w:pPr>
              <w:pStyle w:val="TableText"/>
            </w:pPr>
            <w:r w:rsidRPr="00586408">
              <w:t>smAgentTypeOID4</w:t>
            </w:r>
          </w:p>
        </w:tc>
        <w:tc>
          <w:tcPr>
            <w:tcW w:w="1186" w:type="pct"/>
            <w:noWrap/>
            <w:hideMark/>
          </w:tcPr>
          <w:p w14:paraId="2FF54AAF" w14:textId="77777777" w:rsidR="00F92056" w:rsidRPr="00586408" w:rsidRDefault="00F92056" w:rsidP="00586408">
            <w:pPr>
              <w:pStyle w:val="TableText"/>
            </w:pPr>
            <w:r w:rsidRPr="00586408">
              <w:t>smAgentgroup4</w:t>
            </w:r>
          </w:p>
        </w:tc>
        <w:tc>
          <w:tcPr>
            <w:tcW w:w="708" w:type="pct"/>
            <w:noWrap/>
            <w:hideMark/>
          </w:tcPr>
          <w:p w14:paraId="703EE59A" w14:textId="77777777" w:rsidR="00F92056" w:rsidRPr="00586408" w:rsidRDefault="00F92056" w:rsidP="00586408">
            <w:pPr>
              <w:pStyle w:val="TableText"/>
            </w:pPr>
            <w:r w:rsidRPr="00586408">
              <w:t>must</w:t>
            </w:r>
          </w:p>
        </w:tc>
        <w:tc>
          <w:tcPr>
            <w:tcW w:w="1009" w:type="pct"/>
            <w:noWrap/>
            <w:hideMark/>
          </w:tcPr>
          <w:p w14:paraId="37FB3078" w14:textId="77777777" w:rsidR="00F92056" w:rsidRPr="00586408" w:rsidRDefault="00F92056" w:rsidP="00586408">
            <w:pPr>
              <w:pStyle w:val="TableText"/>
            </w:pPr>
            <w:r w:rsidRPr="00586408">
              <w:t>caseIgnoreString</w:t>
            </w:r>
          </w:p>
        </w:tc>
        <w:tc>
          <w:tcPr>
            <w:tcW w:w="715" w:type="pct"/>
            <w:noWrap/>
            <w:hideMark/>
          </w:tcPr>
          <w:p w14:paraId="3A7F383F" w14:textId="77777777" w:rsidR="00F92056" w:rsidRPr="00586408" w:rsidRDefault="00F92056" w:rsidP="00586408">
            <w:pPr>
              <w:pStyle w:val="TableText"/>
            </w:pPr>
            <w:r w:rsidRPr="00586408">
              <w:t>single-valued</w:t>
            </w:r>
          </w:p>
        </w:tc>
      </w:tr>
      <w:tr w:rsidR="00F92056" w:rsidRPr="00966A0A" w14:paraId="50873E0B" w14:textId="77777777" w:rsidTr="00F92056">
        <w:tblPrEx>
          <w:tblCellMar>
            <w:left w:w="108" w:type="dxa"/>
            <w:right w:w="108" w:type="dxa"/>
          </w:tblCellMar>
        </w:tblPrEx>
        <w:trPr>
          <w:cantSplit/>
          <w:jc w:val="center"/>
        </w:trPr>
        <w:tc>
          <w:tcPr>
            <w:tcW w:w="1382" w:type="pct"/>
            <w:noWrap/>
            <w:hideMark/>
          </w:tcPr>
          <w:p w14:paraId="626D3745" w14:textId="77777777" w:rsidR="00F92056" w:rsidRPr="00586408" w:rsidRDefault="00F92056" w:rsidP="00586408">
            <w:pPr>
              <w:pStyle w:val="TableText"/>
            </w:pPr>
            <w:r w:rsidRPr="00586408">
              <w:t>cn</w:t>
            </w:r>
          </w:p>
        </w:tc>
        <w:tc>
          <w:tcPr>
            <w:tcW w:w="1186" w:type="pct"/>
            <w:noWrap/>
            <w:hideMark/>
          </w:tcPr>
          <w:p w14:paraId="12EE2B16" w14:textId="77777777" w:rsidR="00F92056" w:rsidRPr="00586408" w:rsidRDefault="00F92056" w:rsidP="00586408">
            <w:pPr>
              <w:pStyle w:val="TableText"/>
            </w:pPr>
            <w:r w:rsidRPr="00586408">
              <w:t>smAgentgroup4</w:t>
            </w:r>
          </w:p>
        </w:tc>
        <w:tc>
          <w:tcPr>
            <w:tcW w:w="708" w:type="pct"/>
            <w:noWrap/>
            <w:hideMark/>
          </w:tcPr>
          <w:p w14:paraId="55F79660" w14:textId="77777777" w:rsidR="00F92056" w:rsidRPr="00586408" w:rsidRDefault="00F92056" w:rsidP="00586408">
            <w:pPr>
              <w:pStyle w:val="TableText"/>
            </w:pPr>
            <w:r w:rsidRPr="00586408">
              <w:t>must</w:t>
            </w:r>
          </w:p>
        </w:tc>
        <w:tc>
          <w:tcPr>
            <w:tcW w:w="1009" w:type="pct"/>
            <w:noWrap/>
            <w:hideMark/>
          </w:tcPr>
          <w:p w14:paraId="1650C13C" w14:textId="77777777" w:rsidR="00F92056" w:rsidRPr="00586408" w:rsidRDefault="00F92056" w:rsidP="00586408">
            <w:pPr>
              <w:pStyle w:val="TableText"/>
            </w:pPr>
            <w:r w:rsidRPr="00586408">
              <w:t>naming attribute</w:t>
            </w:r>
          </w:p>
        </w:tc>
        <w:tc>
          <w:tcPr>
            <w:tcW w:w="715" w:type="pct"/>
            <w:noWrap/>
            <w:hideMark/>
          </w:tcPr>
          <w:p w14:paraId="3311E4E7" w14:textId="77777777" w:rsidR="00F92056" w:rsidRPr="00586408" w:rsidRDefault="00F92056" w:rsidP="00586408">
            <w:pPr>
              <w:pStyle w:val="TableText"/>
            </w:pPr>
            <w:r w:rsidRPr="00586408">
              <w:t>single-valued</w:t>
            </w:r>
          </w:p>
        </w:tc>
      </w:tr>
      <w:tr w:rsidR="00F92056" w:rsidRPr="00966A0A" w14:paraId="636ABC38" w14:textId="77777777" w:rsidTr="00F92056">
        <w:tblPrEx>
          <w:tblCellMar>
            <w:left w:w="108" w:type="dxa"/>
            <w:right w:w="108" w:type="dxa"/>
          </w:tblCellMar>
        </w:tblPrEx>
        <w:trPr>
          <w:cantSplit/>
          <w:jc w:val="center"/>
        </w:trPr>
        <w:tc>
          <w:tcPr>
            <w:tcW w:w="1382" w:type="pct"/>
            <w:noWrap/>
            <w:hideMark/>
          </w:tcPr>
          <w:p w14:paraId="6F641AD0" w14:textId="4D3DF880" w:rsidR="00F92056" w:rsidRPr="00586408" w:rsidRDefault="00F92056" w:rsidP="00586408">
            <w:pPr>
              <w:pStyle w:val="TableText"/>
            </w:pPr>
            <w:r w:rsidRPr="00586408">
              <w:t>description</w:t>
            </w:r>
          </w:p>
        </w:tc>
        <w:tc>
          <w:tcPr>
            <w:tcW w:w="1186" w:type="pct"/>
            <w:noWrap/>
            <w:hideMark/>
          </w:tcPr>
          <w:p w14:paraId="6E659033" w14:textId="77777777" w:rsidR="00F92056" w:rsidRPr="00586408" w:rsidRDefault="00F92056" w:rsidP="00586408">
            <w:pPr>
              <w:pStyle w:val="TableText"/>
            </w:pPr>
            <w:r w:rsidRPr="00586408">
              <w:t>smAgentgroup4</w:t>
            </w:r>
          </w:p>
        </w:tc>
        <w:tc>
          <w:tcPr>
            <w:tcW w:w="708" w:type="pct"/>
            <w:noWrap/>
            <w:hideMark/>
          </w:tcPr>
          <w:p w14:paraId="4959F16F" w14:textId="77777777" w:rsidR="00F92056" w:rsidRPr="00586408" w:rsidRDefault="00F92056" w:rsidP="00586408">
            <w:pPr>
              <w:pStyle w:val="TableText"/>
            </w:pPr>
            <w:r w:rsidRPr="00586408">
              <w:t>may</w:t>
            </w:r>
          </w:p>
        </w:tc>
        <w:tc>
          <w:tcPr>
            <w:tcW w:w="1009" w:type="pct"/>
            <w:noWrap/>
            <w:hideMark/>
          </w:tcPr>
          <w:p w14:paraId="1A900160" w14:textId="77777777" w:rsidR="00F92056" w:rsidRPr="00586408" w:rsidRDefault="00F92056" w:rsidP="00586408">
            <w:pPr>
              <w:pStyle w:val="TableText"/>
            </w:pPr>
            <w:r w:rsidRPr="00586408">
              <w:t>caseIgnoreString</w:t>
            </w:r>
          </w:p>
        </w:tc>
        <w:tc>
          <w:tcPr>
            <w:tcW w:w="715" w:type="pct"/>
            <w:noWrap/>
            <w:hideMark/>
          </w:tcPr>
          <w:p w14:paraId="21916F62" w14:textId="77777777" w:rsidR="00F92056" w:rsidRPr="00586408" w:rsidRDefault="00F92056" w:rsidP="00586408">
            <w:pPr>
              <w:pStyle w:val="TableText"/>
            </w:pPr>
            <w:r w:rsidRPr="00586408">
              <w:t>single-valued</w:t>
            </w:r>
          </w:p>
        </w:tc>
      </w:tr>
      <w:tr w:rsidR="00F92056" w:rsidRPr="00966A0A" w14:paraId="0A389CDE" w14:textId="77777777" w:rsidTr="00F92056">
        <w:tblPrEx>
          <w:tblCellMar>
            <w:left w:w="108" w:type="dxa"/>
            <w:right w:w="108" w:type="dxa"/>
          </w:tblCellMar>
        </w:tblPrEx>
        <w:trPr>
          <w:cantSplit/>
          <w:jc w:val="center"/>
        </w:trPr>
        <w:tc>
          <w:tcPr>
            <w:tcW w:w="1382" w:type="pct"/>
            <w:noWrap/>
            <w:hideMark/>
          </w:tcPr>
          <w:p w14:paraId="10C3A456" w14:textId="77777777" w:rsidR="00F92056" w:rsidRPr="00586408" w:rsidRDefault="00F92056" w:rsidP="00586408">
            <w:pPr>
              <w:pStyle w:val="TableText"/>
            </w:pPr>
            <w:r w:rsidRPr="00586408">
              <w:t>smAGAgents4</w:t>
            </w:r>
          </w:p>
        </w:tc>
        <w:tc>
          <w:tcPr>
            <w:tcW w:w="1186" w:type="pct"/>
            <w:noWrap/>
            <w:hideMark/>
          </w:tcPr>
          <w:p w14:paraId="3C84319D" w14:textId="77777777" w:rsidR="00F92056" w:rsidRPr="00586408" w:rsidRDefault="00F92056" w:rsidP="00586408">
            <w:pPr>
              <w:pStyle w:val="TableText"/>
            </w:pPr>
            <w:r w:rsidRPr="00586408">
              <w:t>smAgentgroup4</w:t>
            </w:r>
          </w:p>
        </w:tc>
        <w:tc>
          <w:tcPr>
            <w:tcW w:w="708" w:type="pct"/>
            <w:noWrap/>
            <w:hideMark/>
          </w:tcPr>
          <w:p w14:paraId="36701A9E" w14:textId="77777777" w:rsidR="00F92056" w:rsidRPr="00586408" w:rsidRDefault="00F92056" w:rsidP="00586408">
            <w:pPr>
              <w:pStyle w:val="TableText"/>
            </w:pPr>
            <w:r w:rsidRPr="00586408">
              <w:t>may</w:t>
            </w:r>
          </w:p>
        </w:tc>
        <w:tc>
          <w:tcPr>
            <w:tcW w:w="1009" w:type="pct"/>
            <w:noWrap/>
            <w:hideMark/>
          </w:tcPr>
          <w:p w14:paraId="05B9FD4A" w14:textId="77777777" w:rsidR="00F92056" w:rsidRPr="00586408" w:rsidRDefault="00F92056" w:rsidP="00586408">
            <w:pPr>
              <w:pStyle w:val="TableText"/>
            </w:pPr>
            <w:r w:rsidRPr="00586408">
              <w:t>caseIgnoreString</w:t>
            </w:r>
          </w:p>
        </w:tc>
        <w:tc>
          <w:tcPr>
            <w:tcW w:w="715" w:type="pct"/>
            <w:noWrap/>
            <w:hideMark/>
          </w:tcPr>
          <w:p w14:paraId="4B36A3D9" w14:textId="77777777" w:rsidR="00F92056" w:rsidRPr="00586408" w:rsidRDefault="00F92056" w:rsidP="00586408">
            <w:pPr>
              <w:pStyle w:val="TableText"/>
            </w:pPr>
            <w:r w:rsidRPr="00586408">
              <w:t>single-valued</w:t>
            </w:r>
          </w:p>
        </w:tc>
      </w:tr>
      <w:tr w:rsidR="00F92056" w:rsidRPr="00966A0A" w14:paraId="1F1974DF" w14:textId="77777777" w:rsidTr="00F92056">
        <w:tblPrEx>
          <w:tblCellMar>
            <w:left w:w="108" w:type="dxa"/>
            <w:right w:w="108" w:type="dxa"/>
          </w:tblCellMar>
        </w:tblPrEx>
        <w:trPr>
          <w:cantSplit/>
          <w:jc w:val="center"/>
        </w:trPr>
        <w:tc>
          <w:tcPr>
            <w:tcW w:w="1382" w:type="pct"/>
            <w:noWrap/>
            <w:hideMark/>
          </w:tcPr>
          <w:p w14:paraId="38E6ACBE" w14:textId="5D731F10" w:rsidR="00F92056" w:rsidRPr="00586408" w:rsidRDefault="00F92056" w:rsidP="00586408">
            <w:pPr>
              <w:pStyle w:val="TableText"/>
            </w:pPr>
            <w:r w:rsidRPr="00586408">
              <w:t>smAdminOID4</w:t>
            </w:r>
          </w:p>
        </w:tc>
        <w:tc>
          <w:tcPr>
            <w:tcW w:w="1186" w:type="pct"/>
            <w:noWrap/>
            <w:hideMark/>
          </w:tcPr>
          <w:p w14:paraId="047DC26E" w14:textId="77777777" w:rsidR="00F92056" w:rsidRPr="00586408" w:rsidRDefault="00F92056" w:rsidP="00586408">
            <w:pPr>
              <w:pStyle w:val="TableText"/>
            </w:pPr>
            <w:r w:rsidRPr="00586408">
              <w:t>smAdmin4</w:t>
            </w:r>
          </w:p>
        </w:tc>
        <w:tc>
          <w:tcPr>
            <w:tcW w:w="708" w:type="pct"/>
            <w:noWrap/>
            <w:hideMark/>
          </w:tcPr>
          <w:p w14:paraId="67989B6C" w14:textId="77777777" w:rsidR="00F92056" w:rsidRPr="00586408" w:rsidRDefault="00F92056" w:rsidP="00586408">
            <w:pPr>
              <w:pStyle w:val="TableText"/>
            </w:pPr>
            <w:r w:rsidRPr="00586408">
              <w:t>must</w:t>
            </w:r>
          </w:p>
        </w:tc>
        <w:tc>
          <w:tcPr>
            <w:tcW w:w="1009" w:type="pct"/>
            <w:noWrap/>
            <w:hideMark/>
          </w:tcPr>
          <w:p w14:paraId="648F778B" w14:textId="77777777" w:rsidR="00F92056" w:rsidRPr="00586408" w:rsidRDefault="00F92056" w:rsidP="00586408">
            <w:pPr>
              <w:pStyle w:val="TableText"/>
            </w:pPr>
            <w:r w:rsidRPr="00586408">
              <w:t>generalizedTime</w:t>
            </w:r>
          </w:p>
        </w:tc>
        <w:tc>
          <w:tcPr>
            <w:tcW w:w="715" w:type="pct"/>
            <w:noWrap/>
            <w:hideMark/>
          </w:tcPr>
          <w:p w14:paraId="6EE9EC41" w14:textId="77777777" w:rsidR="00F92056" w:rsidRPr="00586408" w:rsidRDefault="00F92056" w:rsidP="00586408">
            <w:pPr>
              <w:pStyle w:val="TableText"/>
            </w:pPr>
            <w:r w:rsidRPr="00586408">
              <w:t>single-valued</w:t>
            </w:r>
          </w:p>
        </w:tc>
      </w:tr>
      <w:tr w:rsidR="00F92056" w:rsidRPr="00966A0A" w14:paraId="4AEB765E" w14:textId="77777777" w:rsidTr="00F92056">
        <w:tblPrEx>
          <w:tblCellMar>
            <w:left w:w="108" w:type="dxa"/>
            <w:right w:w="108" w:type="dxa"/>
          </w:tblCellMar>
        </w:tblPrEx>
        <w:trPr>
          <w:cantSplit/>
          <w:jc w:val="center"/>
        </w:trPr>
        <w:tc>
          <w:tcPr>
            <w:tcW w:w="1382" w:type="pct"/>
            <w:noWrap/>
            <w:hideMark/>
          </w:tcPr>
          <w:p w14:paraId="2EA56136" w14:textId="77777777" w:rsidR="00F92056" w:rsidRPr="00586408" w:rsidRDefault="00F92056" w:rsidP="00586408">
            <w:pPr>
              <w:pStyle w:val="TableText"/>
            </w:pPr>
            <w:r w:rsidRPr="00586408">
              <w:t>cn</w:t>
            </w:r>
          </w:p>
        </w:tc>
        <w:tc>
          <w:tcPr>
            <w:tcW w:w="1186" w:type="pct"/>
            <w:noWrap/>
            <w:hideMark/>
          </w:tcPr>
          <w:p w14:paraId="198F1210" w14:textId="77777777" w:rsidR="00F92056" w:rsidRPr="00586408" w:rsidRDefault="00F92056" w:rsidP="00586408">
            <w:pPr>
              <w:pStyle w:val="TableText"/>
            </w:pPr>
            <w:r w:rsidRPr="00586408">
              <w:t>smAdmin4</w:t>
            </w:r>
          </w:p>
        </w:tc>
        <w:tc>
          <w:tcPr>
            <w:tcW w:w="708" w:type="pct"/>
            <w:noWrap/>
            <w:hideMark/>
          </w:tcPr>
          <w:p w14:paraId="20B4A131" w14:textId="77777777" w:rsidR="00F92056" w:rsidRPr="00586408" w:rsidRDefault="00F92056" w:rsidP="00586408">
            <w:pPr>
              <w:pStyle w:val="TableText"/>
            </w:pPr>
            <w:r w:rsidRPr="00586408">
              <w:t>must</w:t>
            </w:r>
          </w:p>
        </w:tc>
        <w:tc>
          <w:tcPr>
            <w:tcW w:w="1009" w:type="pct"/>
            <w:noWrap/>
            <w:hideMark/>
          </w:tcPr>
          <w:p w14:paraId="4C98A32D" w14:textId="77777777" w:rsidR="00F92056" w:rsidRPr="00586408" w:rsidRDefault="00F92056" w:rsidP="00586408">
            <w:pPr>
              <w:pStyle w:val="TableText"/>
            </w:pPr>
            <w:r w:rsidRPr="00586408">
              <w:t>naming attribute</w:t>
            </w:r>
          </w:p>
        </w:tc>
        <w:tc>
          <w:tcPr>
            <w:tcW w:w="715" w:type="pct"/>
            <w:noWrap/>
            <w:hideMark/>
          </w:tcPr>
          <w:p w14:paraId="16B8CF0A" w14:textId="77777777" w:rsidR="00F92056" w:rsidRPr="00586408" w:rsidRDefault="00F92056" w:rsidP="00586408">
            <w:pPr>
              <w:pStyle w:val="TableText"/>
            </w:pPr>
            <w:r w:rsidRPr="00586408">
              <w:t>single-valued</w:t>
            </w:r>
          </w:p>
        </w:tc>
      </w:tr>
      <w:tr w:rsidR="00F92056" w:rsidRPr="00966A0A" w14:paraId="70E9A27F" w14:textId="77777777" w:rsidTr="00F92056">
        <w:tblPrEx>
          <w:tblCellMar>
            <w:left w:w="108" w:type="dxa"/>
            <w:right w:w="108" w:type="dxa"/>
          </w:tblCellMar>
        </w:tblPrEx>
        <w:trPr>
          <w:cantSplit/>
          <w:jc w:val="center"/>
        </w:trPr>
        <w:tc>
          <w:tcPr>
            <w:tcW w:w="1382" w:type="pct"/>
            <w:noWrap/>
            <w:hideMark/>
          </w:tcPr>
          <w:p w14:paraId="4628D5C8" w14:textId="247B9D7A" w:rsidR="00F92056" w:rsidRPr="00586408" w:rsidRDefault="00F92056" w:rsidP="00586408">
            <w:pPr>
              <w:pStyle w:val="TableText"/>
            </w:pPr>
            <w:r w:rsidRPr="00586408">
              <w:lastRenderedPageBreak/>
              <w:t>description</w:t>
            </w:r>
          </w:p>
        </w:tc>
        <w:tc>
          <w:tcPr>
            <w:tcW w:w="1186" w:type="pct"/>
            <w:noWrap/>
            <w:hideMark/>
          </w:tcPr>
          <w:p w14:paraId="279E2722" w14:textId="77777777" w:rsidR="00F92056" w:rsidRPr="00586408" w:rsidRDefault="00F92056" w:rsidP="00586408">
            <w:pPr>
              <w:pStyle w:val="TableText"/>
            </w:pPr>
            <w:r w:rsidRPr="00586408">
              <w:t>smAdmin4</w:t>
            </w:r>
          </w:p>
        </w:tc>
        <w:tc>
          <w:tcPr>
            <w:tcW w:w="708" w:type="pct"/>
            <w:noWrap/>
            <w:hideMark/>
          </w:tcPr>
          <w:p w14:paraId="79501625" w14:textId="77777777" w:rsidR="00F92056" w:rsidRPr="00586408" w:rsidRDefault="00F92056" w:rsidP="00586408">
            <w:pPr>
              <w:pStyle w:val="TableText"/>
            </w:pPr>
            <w:r w:rsidRPr="00586408">
              <w:t>may</w:t>
            </w:r>
          </w:p>
        </w:tc>
        <w:tc>
          <w:tcPr>
            <w:tcW w:w="1009" w:type="pct"/>
            <w:noWrap/>
            <w:hideMark/>
          </w:tcPr>
          <w:p w14:paraId="106E7EA2" w14:textId="77777777" w:rsidR="00F92056" w:rsidRPr="00586408" w:rsidRDefault="00F92056" w:rsidP="00586408">
            <w:pPr>
              <w:pStyle w:val="TableText"/>
            </w:pPr>
            <w:r w:rsidRPr="00586408">
              <w:t>caseIgnoreString</w:t>
            </w:r>
          </w:p>
        </w:tc>
        <w:tc>
          <w:tcPr>
            <w:tcW w:w="715" w:type="pct"/>
            <w:noWrap/>
            <w:hideMark/>
          </w:tcPr>
          <w:p w14:paraId="79FCC39F" w14:textId="77777777" w:rsidR="00F92056" w:rsidRPr="00586408" w:rsidRDefault="00F92056" w:rsidP="00586408">
            <w:pPr>
              <w:pStyle w:val="TableText"/>
            </w:pPr>
            <w:r w:rsidRPr="00586408">
              <w:t>single-valued</w:t>
            </w:r>
          </w:p>
        </w:tc>
      </w:tr>
      <w:tr w:rsidR="00F92056" w:rsidRPr="00966A0A" w14:paraId="7727D5F6" w14:textId="77777777" w:rsidTr="00F92056">
        <w:tblPrEx>
          <w:tblCellMar>
            <w:left w:w="108" w:type="dxa"/>
            <w:right w:w="108" w:type="dxa"/>
          </w:tblCellMar>
        </w:tblPrEx>
        <w:trPr>
          <w:cantSplit/>
          <w:jc w:val="center"/>
        </w:trPr>
        <w:tc>
          <w:tcPr>
            <w:tcW w:w="1382" w:type="pct"/>
            <w:noWrap/>
            <w:hideMark/>
          </w:tcPr>
          <w:p w14:paraId="4E0BC62A" w14:textId="3555240B" w:rsidR="00F92056" w:rsidRPr="00586408" w:rsidRDefault="00F92056" w:rsidP="00586408">
            <w:pPr>
              <w:pStyle w:val="TableText"/>
            </w:pPr>
            <w:r w:rsidRPr="00586408">
              <w:t>smAdminPassword4</w:t>
            </w:r>
          </w:p>
        </w:tc>
        <w:tc>
          <w:tcPr>
            <w:tcW w:w="1186" w:type="pct"/>
            <w:noWrap/>
            <w:hideMark/>
          </w:tcPr>
          <w:p w14:paraId="34BE25FB" w14:textId="77777777" w:rsidR="00F92056" w:rsidRPr="00586408" w:rsidRDefault="00F92056" w:rsidP="00586408">
            <w:pPr>
              <w:pStyle w:val="TableText"/>
            </w:pPr>
            <w:r w:rsidRPr="00586408">
              <w:t>smAdmin4</w:t>
            </w:r>
          </w:p>
        </w:tc>
        <w:tc>
          <w:tcPr>
            <w:tcW w:w="708" w:type="pct"/>
            <w:noWrap/>
            <w:hideMark/>
          </w:tcPr>
          <w:p w14:paraId="7DC3D729" w14:textId="77777777" w:rsidR="00F92056" w:rsidRPr="00586408" w:rsidRDefault="00F92056" w:rsidP="00586408">
            <w:pPr>
              <w:pStyle w:val="TableText"/>
            </w:pPr>
            <w:r w:rsidRPr="00586408">
              <w:t>may</w:t>
            </w:r>
          </w:p>
        </w:tc>
        <w:tc>
          <w:tcPr>
            <w:tcW w:w="1009" w:type="pct"/>
            <w:noWrap/>
            <w:hideMark/>
          </w:tcPr>
          <w:p w14:paraId="5D223CF3" w14:textId="77777777" w:rsidR="00F92056" w:rsidRPr="00586408" w:rsidRDefault="00F92056" w:rsidP="00586408">
            <w:pPr>
              <w:pStyle w:val="TableText"/>
            </w:pPr>
            <w:r w:rsidRPr="00586408">
              <w:t>caseIgnoreString</w:t>
            </w:r>
          </w:p>
        </w:tc>
        <w:tc>
          <w:tcPr>
            <w:tcW w:w="715" w:type="pct"/>
            <w:noWrap/>
            <w:hideMark/>
          </w:tcPr>
          <w:p w14:paraId="05891644" w14:textId="77777777" w:rsidR="00F92056" w:rsidRPr="00586408" w:rsidRDefault="00F92056" w:rsidP="00586408">
            <w:pPr>
              <w:pStyle w:val="TableText"/>
            </w:pPr>
            <w:r w:rsidRPr="00586408">
              <w:t>single-valued</w:t>
            </w:r>
          </w:p>
        </w:tc>
      </w:tr>
      <w:tr w:rsidR="00F92056" w:rsidRPr="00966A0A" w14:paraId="08CDFCEF" w14:textId="77777777" w:rsidTr="00F92056">
        <w:tblPrEx>
          <w:tblCellMar>
            <w:left w:w="108" w:type="dxa"/>
            <w:right w:w="108" w:type="dxa"/>
          </w:tblCellMar>
        </w:tblPrEx>
        <w:trPr>
          <w:cantSplit/>
          <w:jc w:val="center"/>
        </w:trPr>
        <w:tc>
          <w:tcPr>
            <w:tcW w:w="1382" w:type="pct"/>
            <w:noWrap/>
            <w:hideMark/>
          </w:tcPr>
          <w:p w14:paraId="4E484576" w14:textId="1E5481DB" w:rsidR="00F92056" w:rsidRPr="00586408" w:rsidRDefault="00F92056" w:rsidP="00586408">
            <w:pPr>
              <w:pStyle w:val="TableText"/>
            </w:pPr>
            <w:r w:rsidRPr="00586408">
              <w:t>smAdminDirAuth4</w:t>
            </w:r>
          </w:p>
        </w:tc>
        <w:tc>
          <w:tcPr>
            <w:tcW w:w="1186" w:type="pct"/>
            <w:noWrap/>
            <w:hideMark/>
          </w:tcPr>
          <w:p w14:paraId="459DACE3" w14:textId="77777777" w:rsidR="00F92056" w:rsidRPr="00586408" w:rsidRDefault="00F92056" w:rsidP="00586408">
            <w:pPr>
              <w:pStyle w:val="TableText"/>
            </w:pPr>
            <w:r w:rsidRPr="00586408">
              <w:t>smAdmin4</w:t>
            </w:r>
          </w:p>
        </w:tc>
        <w:tc>
          <w:tcPr>
            <w:tcW w:w="708" w:type="pct"/>
            <w:noWrap/>
            <w:hideMark/>
          </w:tcPr>
          <w:p w14:paraId="4CFE6551" w14:textId="77777777" w:rsidR="00F92056" w:rsidRPr="00586408" w:rsidRDefault="00F92056" w:rsidP="00586408">
            <w:pPr>
              <w:pStyle w:val="TableText"/>
            </w:pPr>
            <w:r w:rsidRPr="00586408">
              <w:t>may</w:t>
            </w:r>
          </w:p>
        </w:tc>
        <w:tc>
          <w:tcPr>
            <w:tcW w:w="1009" w:type="pct"/>
            <w:noWrap/>
            <w:hideMark/>
          </w:tcPr>
          <w:p w14:paraId="5681C0FF" w14:textId="77777777" w:rsidR="00F92056" w:rsidRPr="00586408" w:rsidRDefault="00F92056" w:rsidP="00586408">
            <w:pPr>
              <w:pStyle w:val="TableText"/>
            </w:pPr>
            <w:r w:rsidRPr="00586408">
              <w:t>integer</w:t>
            </w:r>
          </w:p>
        </w:tc>
        <w:tc>
          <w:tcPr>
            <w:tcW w:w="715" w:type="pct"/>
            <w:noWrap/>
            <w:hideMark/>
          </w:tcPr>
          <w:p w14:paraId="4AD5D80B" w14:textId="77777777" w:rsidR="00F92056" w:rsidRPr="00586408" w:rsidRDefault="00F92056" w:rsidP="00586408">
            <w:pPr>
              <w:pStyle w:val="TableText"/>
            </w:pPr>
            <w:r w:rsidRPr="00586408">
              <w:t>single-valued</w:t>
            </w:r>
          </w:p>
        </w:tc>
      </w:tr>
      <w:tr w:rsidR="00F92056" w:rsidRPr="00966A0A" w14:paraId="5CFF26A5" w14:textId="77777777" w:rsidTr="00F92056">
        <w:tblPrEx>
          <w:tblCellMar>
            <w:left w:w="108" w:type="dxa"/>
            <w:right w:w="108" w:type="dxa"/>
          </w:tblCellMar>
        </w:tblPrEx>
        <w:trPr>
          <w:cantSplit/>
          <w:jc w:val="center"/>
        </w:trPr>
        <w:tc>
          <w:tcPr>
            <w:tcW w:w="1382" w:type="pct"/>
            <w:noWrap/>
            <w:hideMark/>
          </w:tcPr>
          <w:p w14:paraId="616D159E" w14:textId="2B066974" w:rsidR="00F92056" w:rsidRPr="00586408" w:rsidRDefault="00F92056" w:rsidP="00586408">
            <w:pPr>
              <w:pStyle w:val="TableText"/>
            </w:pPr>
            <w:r w:rsidRPr="00586408">
              <w:t>smSchemeOID4</w:t>
            </w:r>
          </w:p>
        </w:tc>
        <w:tc>
          <w:tcPr>
            <w:tcW w:w="1186" w:type="pct"/>
            <w:noWrap/>
            <w:hideMark/>
          </w:tcPr>
          <w:p w14:paraId="30E34277" w14:textId="77777777" w:rsidR="00F92056" w:rsidRPr="00586408" w:rsidRDefault="00F92056" w:rsidP="00586408">
            <w:pPr>
              <w:pStyle w:val="TableText"/>
            </w:pPr>
            <w:r w:rsidRPr="00586408">
              <w:t>smAdmin4</w:t>
            </w:r>
          </w:p>
        </w:tc>
        <w:tc>
          <w:tcPr>
            <w:tcW w:w="708" w:type="pct"/>
            <w:noWrap/>
            <w:hideMark/>
          </w:tcPr>
          <w:p w14:paraId="19799092" w14:textId="77777777" w:rsidR="00F92056" w:rsidRPr="00586408" w:rsidRDefault="00F92056" w:rsidP="00586408">
            <w:pPr>
              <w:pStyle w:val="TableText"/>
            </w:pPr>
            <w:r w:rsidRPr="00586408">
              <w:t>may</w:t>
            </w:r>
          </w:p>
        </w:tc>
        <w:tc>
          <w:tcPr>
            <w:tcW w:w="1009" w:type="pct"/>
            <w:noWrap/>
            <w:hideMark/>
          </w:tcPr>
          <w:p w14:paraId="67ABF380" w14:textId="77777777" w:rsidR="00F92056" w:rsidRPr="00586408" w:rsidRDefault="00F92056" w:rsidP="00586408">
            <w:pPr>
              <w:pStyle w:val="TableText"/>
            </w:pPr>
            <w:r w:rsidRPr="00586408">
              <w:t>caseIgnoreString</w:t>
            </w:r>
          </w:p>
        </w:tc>
        <w:tc>
          <w:tcPr>
            <w:tcW w:w="715" w:type="pct"/>
            <w:noWrap/>
            <w:hideMark/>
          </w:tcPr>
          <w:p w14:paraId="4AA953C2" w14:textId="77777777" w:rsidR="00F92056" w:rsidRPr="00586408" w:rsidRDefault="00F92056" w:rsidP="00586408">
            <w:pPr>
              <w:pStyle w:val="TableText"/>
            </w:pPr>
            <w:r w:rsidRPr="00586408">
              <w:t>single-valued</w:t>
            </w:r>
          </w:p>
        </w:tc>
      </w:tr>
      <w:tr w:rsidR="00F92056" w:rsidRPr="00966A0A" w14:paraId="206F42E1" w14:textId="77777777" w:rsidTr="00F92056">
        <w:tblPrEx>
          <w:tblCellMar>
            <w:left w:w="108" w:type="dxa"/>
            <w:right w:w="108" w:type="dxa"/>
          </w:tblCellMar>
        </w:tblPrEx>
        <w:trPr>
          <w:cantSplit/>
          <w:jc w:val="center"/>
        </w:trPr>
        <w:tc>
          <w:tcPr>
            <w:tcW w:w="1382" w:type="pct"/>
            <w:noWrap/>
            <w:hideMark/>
          </w:tcPr>
          <w:p w14:paraId="437A7ABB" w14:textId="30085824" w:rsidR="00F92056" w:rsidRPr="00586408" w:rsidRDefault="00F92056" w:rsidP="00586408">
            <w:pPr>
              <w:pStyle w:val="TableText"/>
            </w:pPr>
            <w:r w:rsidRPr="00586408">
              <w:t>smUserDirectoryOID4</w:t>
            </w:r>
          </w:p>
        </w:tc>
        <w:tc>
          <w:tcPr>
            <w:tcW w:w="1186" w:type="pct"/>
            <w:noWrap/>
            <w:hideMark/>
          </w:tcPr>
          <w:p w14:paraId="4CC33C43" w14:textId="77777777" w:rsidR="00F92056" w:rsidRPr="00586408" w:rsidRDefault="00F92056" w:rsidP="00586408">
            <w:pPr>
              <w:pStyle w:val="TableText"/>
            </w:pPr>
            <w:r w:rsidRPr="00586408">
              <w:t>smAdmin4</w:t>
            </w:r>
          </w:p>
        </w:tc>
        <w:tc>
          <w:tcPr>
            <w:tcW w:w="708" w:type="pct"/>
            <w:noWrap/>
            <w:hideMark/>
          </w:tcPr>
          <w:p w14:paraId="78EBB87E" w14:textId="77777777" w:rsidR="00F92056" w:rsidRPr="00586408" w:rsidRDefault="00F92056" w:rsidP="00586408">
            <w:pPr>
              <w:pStyle w:val="TableText"/>
            </w:pPr>
            <w:r w:rsidRPr="00586408">
              <w:t>may</w:t>
            </w:r>
          </w:p>
        </w:tc>
        <w:tc>
          <w:tcPr>
            <w:tcW w:w="1009" w:type="pct"/>
            <w:noWrap/>
            <w:hideMark/>
          </w:tcPr>
          <w:p w14:paraId="0611B808" w14:textId="77777777" w:rsidR="00F92056" w:rsidRPr="00586408" w:rsidRDefault="00F92056" w:rsidP="00586408">
            <w:pPr>
              <w:pStyle w:val="TableText"/>
            </w:pPr>
            <w:r w:rsidRPr="00586408">
              <w:t>caseIgnoreString</w:t>
            </w:r>
          </w:p>
        </w:tc>
        <w:tc>
          <w:tcPr>
            <w:tcW w:w="715" w:type="pct"/>
            <w:noWrap/>
            <w:hideMark/>
          </w:tcPr>
          <w:p w14:paraId="70CDC0ED" w14:textId="77777777" w:rsidR="00F92056" w:rsidRPr="00586408" w:rsidRDefault="00F92056" w:rsidP="00586408">
            <w:pPr>
              <w:pStyle w:val="TableText"/>
            </w:pPr>
            <w:r w:rsidRPr="00586408">
              <w:t>single-valued</w:t>
            </w:r>
          </w:p>
        </w:tc>
      </w:tr>
      <w:tr w:rsidR="00F92056" w:rsidRPr="00966A0A" w14:paraId="73A600D4" w14:textId="77777777" w:rsidTr="00F92056">
        <w:tblPrEx>
          <w:tblCellMar>
            <w:left w:w="108" w:type="dxa"/>
            <w:right w:w="108" w:type="dxa"/>
          </w:tblCellMar>
        </w:tblPrEx>
        <w:trPr>
          <w:cantSplit/>
          <w:jc w:val="center"/>
        </w:trPr>
        <w:tc>
          <w:tcPr>
            <w:tcW w:w="1382" w:type="pct"/>
            <w:noWrap/>
            <w:hideMark/>
          </w:tcPr>
          <w:p w14:paraId="67657219" w14:textId="77777777" w:rsidR="00F92056" w:rsidRPr="00586408" w:rsidRDefault="00F92056" w:rsidP="00586408">
            <w:pPr>
              <w:pStyle w:val="TableText"/>
            </w:pPr>
            <w:r w:rsidRPr="00586408">
              <w:t>smRights4</w:t>
            </w:r>
          </w:p>
        </w:tc>
        <w:tc>
          <w:tcPr>
            <w:tcW w:w="1186" w:type="pct"/>
            <w:noWrap/>
            <w:hideMark/>
          </w:tcPr>
          <w:p w14:paraId="39D72A69" w14:textId="77777777" w:rsidR="00F92056" w:rsidRPr="00586408" w:rsidRDefault="00F92056" w:rsidP="00586408">
            <w:pPr>
              <w:pStyle w:val="TableText"/>
            </w:pPr>
            <w:r w:rsidRPr="00586408">
              <w:t>smAdmin4</w:t>
            </w:r>
          </w:p>
        </w:tc>
        <w:tc>
          <w:tcPr>
            <w:tcW w:w="708" w:type="pct"/>
            <w:noWrap/>
            <w:hideMark/>
          </w:tcPr>
          <w:p w14:paraId="0E82C541" w14:textId="77777777" w:rsidR="00F92056" w:rsidRPr="00586408" w:rsidRDefault="00F92056" w:rsidP="00586408">
            <w:pPr>
              <w:pStyle w:val="TableText"/>
            </w:pPr>
            <w:r w:rsidRPr="00586408">
              <w:t>may</w:t>
            </w:r>
          </w:p>
        </w:tc>
        <w:tc>
          <w:tcPr>
            <w:tcW w:w="1009" w:type="pct"/>
            <w:noWrap/>
            <w:hideMark/>
          </w:tcPr>
          <w:p w14:paraId="49D6108D" w14:textId="77777777" w:rsidR="00F92056" w:rsidRPr="00586408" w:rsidRDefault="00F92056" w:rsidP="00586408">
            <w:pPr>
              <w:pStyle w:val="TableText"/>
            </w:pPr>
            <w:r w:rsidRPr="00586408">
              <w:t>integer</w:t>
            </w:r>
          </w:p>
        </w:tc>
        <w:tc>
          <w:tcPr>
            <w:tcW w:w="715" w:type="pct"/>
            <w:noWrap/>
            <w:hideMark/>
          </w:tcPr>
          <w:p w14:paraId="3445C512" w14:textId="77777777" w:rsidR="00F92056" w:rsidRPr="00586408" w:rsidRDefault="00F92056" w:rsidP="00586408">
            <w:pPr>
              <w:pStyle w:val="TableText"/>
            </w:pPr>
            <w:r w:rsidRPr="00586408">
              <w:t>single-valued</w:t>
            </w:r>
          </w:p>
        </w:tc>
      </w:tr>
      <w:tr w:rsidR="00F92056" w:rsidRPr="00966A0A" w14:paraId="570E933D" w14:textId="77777777" w:rsidTr="00F92056">
        <w:tblPrEx>
          <w:tblCellMar>
            <w:left w:w="108" w:type="dxa"/>
            <w:right w:w="108" w:type="dxa"/>
          </w:tblCellMar>
        </w:tblPrEx>
        <w:trPr>
          <w:cantSplit/>
          <w:jc w:val="center"/>
        </w:trPr>
        <w:tc>
          <w:tcPr>
            <w:tcW w:w="1382" w:type="pct"/>
            <w:noWrap/>
            <w:hideMark/>
          </w:tcPr>
          <w:p w14:paraId="427AB52F" w14:textId="4B2A1E1E" w:rsidR="00F92056" w:rsidRPr="00586408" w:rsidRDefault="00F92056" w:rsidP="00586408">
            <w:pPr>
              <w:pStyle w:val="TableText"/>
            </w:pPr>
            <w:r w:rsidRPr="00586408">
              <w:t>smPolicyLinkOID4</w:t>
            </w:r>
          </w:p>
        </w:tc>
        <w:tc>
          <w:tcPr>
            <w:tcW w:w="1186" w:type="pct"/>
            <w:noWrap/>
            <w:hideMark/>
          </w:tcPr>
          <w:p w14:paraId="7885A2C3" w14:textId="77777777" w:rsidR="00F92056" w:rsidRPr="00586408" w:rsidRDefault="00F92056" w:rsidP="00586408">
            <w:pPr>
              <w:pStyle w:val="TableText"/>
            </w:pPr>
            <w:r w:rsidRPr="00586408">
              <w:t>smPolicyLink4</w:t>
            </w:r>
          </w:p>
        </w:tc>
        <w:tc>
          <w:tcPr>
            <w:tcW w:w="708" w:type="pct"/>
            <w:noWrap/>
            <w:hideMark/>
          </w:tcPr>
          <w:p w14:paraId="39C2191D" w14:textId="77777777" w:rsidR="00F92056" w:rsidRPr="00586408" w:rsidRDefault="00F92056" w:rsidP="00586408">
            <w:pPr>
              <w:pStyle w:val="TableText"/>
            </w:pPr>
            <w:r w:rsidRPr="00586408">
              <w:t>must</w:t>
            </w:r>
          </w:p>
        </w:tc>
        <w:tc>
          <w:tcPr>
            <w:tcW w:w="1009" w:type="pct"/>
            <w:noWrap/>
            <w:hideMark/>
          </w:tcPr>
          <w:p w14:paraId="664A3431" w14:textId="77777777" w:rsidR="00F92056" w:rsidRPr="00586408" w:rsidRDefault="00F92056" w:rsidP="00586408">
            <w:pPr>
              <w:pStyle w:val="TableText"/>
            </w:pPr>
            <w:r w:rsidRPr="00586408">
              <w:t>caseIgnoreString</w:t>
            </w:r>
          </w:p>
        </w:tc>
        <w:tc>
          <w:tcPr>
            <w:tcW w:w="715" w:type="pct"/>
            <w:noWrap/>
            <w:hideMark/>
          </w:tcPr>
          <w:p w14:paraId="47C120A7" w14:textId="77777777" w:rsidR="00F92056" w:rsidRPr="00586408" w:rsidRDefault="00F92056" w:rsidP="00586408">
            <w:pPr>
              <w:pStyle w:val="TableText"/>
            </w:pPr>
            <w:r w:rsidRPr="00586408">
              <w:t>single-valued</w:t>
            </w:r>
          </w:p>
        </w:tc>
      </w:tr>
      <w:tr w:rsidR="00F92056" w:rsidRPr="00966A0A" w14:paraId="042E17B6" w14:textId="77777777" w:rsidTr="00F92056">
        <w:tblPrEx>
          <w:tblCellMar>
            <w:left w:w="108" w:type="dxa"/>
            <w:right w:w="108" w:type="dxa"/>
          </w:tblCellMar>
        </w:tblPrEx>
        <w:trPr>
          <w:cantSplit/>
          <w:jc w:val="center"/>
        </w:trPr>
        <w:tc>
          <w:tcPr>
            <w:tcW w:w="1382" w:type="pct"/>
            <w:noWrap/>
            <w:hideMark/>
          </w:tcPr>
          <w:p w14:paraId="65336C91" w14:textId="29D231DA" w:rsidR="00F92056" w:rsidRPr="00586408" w:rsidRDefault="00F92056" w:rsidP="00586408">
            <w:pPr>
              <w:pStyle w:val="TableText"/>
            </w:pPr>
            <w:r w:rsidRPr="00586408">
              <w:t>smPolicyOID4</w:t>
            </w:r>
          </w:p>
        </w:tc>
        <w:tc>
          <w:tcPr>
            <w:tcW w:w="1186" w:type="pct"/>
            <w:noWrap/>
            <w:hideMark/>
          </w:tcPr>
          <w:p w14:paraId="00D8D59D" w14:textId="77777777" w:rsidR="00F92056" w:rsidRPr="00586408" w:rsidRDefault="00F92056" w:rsidP="00586408">
            <w:pPr>
              <w:pStyle w:val="TableText"/>
            </w:pPr>
            <w:r w:rsidRPr="00586408">
              <w:t>smPolicyLink4</w:t>
            </w:r>
          </w:p>
        </w:tc>
        <w:tc>
          <w:tcPr>
            <w:tcW w:w="708" w:type="pct"/>
            <w:noWrap/>
            <w:hideMark/>
          </w:tcPr>
          <w:p w14:paraId="1987A0D5" w14:textId="77777777" w:rsidR="00F92056" w:rsidRPr="00586408" w:rsidRDefault="00F92056" w:rsidP="00586408">
            <w:pPr>
              <w:pStyle w:val="TableText"/>
            </w:pPr>
            <w:r w:rsidRPr="00586408">
              <w:t>must</w:t>
            </w:r>
          </w:p>
        </w:tc>
        <w:tc>
          <w:tcPr>
            <w:tcW w:w="1009" w:type="pct"/>
            <w:noWrap/>
            <w:hideMark/>
          </w:tcPr>
          <w:p w14:paraId="0331D916" w14:textId="77777777" w:rsidR="00F92056" w:rsidRPr="00586408" w:rsidRDefault="00F92056" w:rsidP="00586408">
            <w:pPr>
              <w:pStyle w:val="TableText"/>
            </w:pPr>
            <w:r w:rsidRPr="00586408">
              <w:t>caseIgnoreString</w:t>
            </w:r>
          </w:p>
        </w:tc>
        <w:tc>
          <w:tcPr>
            <w:tcW w:w="715" w:type="pct"/>
            <w:noWrap/>
            <w:hideMark/>
          </w:tcPr>
          <w:p w14:paraId="2A61C778" w14:textId="77777777" w:rsidR="00F92056" w:rsidRPr="00586408" w:rsidRDefault="00F92056" w:rsidP="00586408">
            <w:pPr>
              <w:pStyle w:val="TableText"/>
            </w:pPr>
            <w:r w:rsidRPr="00586408">
              <w:t>single-valued</w:t>
            </w:r>
          </w:p>
        </w:tc>
      </w:tr>
      <w:tr w:rsidR="00F92056" w:rsidRPr="00966A0A" w14:paraId="6DB05578" w14:textId="77777777" w:rsidTr="00F92056">
        <w:tblPrEx>
          <w:tblCellMar>
            <w:left w:w="108" w:type="dxa"/>
            <w:right w:w="108" w:type="dxa"/>
          </w:tblCellMar>
        </w:tblPrEx>
        <w:trPr>
          <w:cantSplit/>
          <w:jc w:val="center"/>
        </w:trPr>
        <w:tc>
          <w:tcPr>
            <w:tcW w:w="1382" w:type="pct"/>
            <w:noWrap/>
            <w:hideMark/>
          </w:tcPr>
          <w:p w14:paraId="77504A10" w14:textId="77777777" w:rsidR="00F92056" w:rsidRPr="00586408" w:rsidRDefault="00F92056" w:rsidP="00586408">
            <w:pPr>
              <w:pStyle w:val="TableText"/>
            </w:pPr>
            <w:r w:rsidRPr="00586408">
              <w:t>smDomainOID4</w:t>
            </w:r>
          </w:p>
        </w:tc>
        <w:tc>
          <w:tcPr>
            <w:tcW w:w="1186" w:type="pct"/>
            <w:noWrap/>
            <w:hideMark/>
          </w:tcPr>
          <w:p w14:paraId="5E363F0F" w14:textId="77777777" w:rsidR="00F92056" w:rsidRPr="00586408" w:rsidRDefault="00F92056" w:rsidP="00586408">
            <w:pPr>
              <w:pStyle w:val="TableText"/>
            </w:pPr>
            <w:r w:rsidRPr="00586408">
              <w:t>smPolicyLink4</w:t>
            </w:r>
          </w:p>
        </w:tc>
        <w:tc>
          <w:tcPr>
            <w:tcW w:w="708" w:type="pct"/>
            <w:noWrap/>
            <w:hideMark/>
          </w:tcPr>
          <w:p w14:paraId="621E129D" w14:textId="77777777" w:rsidR="00F92056" w:rsidRPr="00586408" w:rsidRDefault="00F92056" w:rsidP="00586408">
            <w:pPr>
              <w:pStyle w:val="TableText"/>
            </w:pPr>
            <w:r w:rsidRPr="00586408">
              <w:t>must</w:t>
            </w:r>
          </w:p>
        </w:tc>
        <w:tc>
          <w:tcPr>
            <w:tcW w:w="1009" w:type="pct"/>
            <w:noWrap/>
            <w:hideMark/>
          </w:tcPr>
          <w:p w14:paraId="36BD0E04" w14:textId="77777777" w:rsidR="00F92056" w:rsidRPr="00586408" w:rsidRDefault="00F92056" w:rsidP="00586408">
            <w:pPr>
              <w:pStyle w:val="TableText"/>
            </w:pPr>
            <w:r w:rsidRPr="00586408">
              <w:t>caseIgnoreString</w:t>
            </w:r>
          </w:p>
        </w:tc>
        <w:tc>
          <w:tcPr>
            <w:tcW w:w="715" w:type="pct"/>
            <w:noWrap/>
            <w:hideMark/>
          </w:tcPr>
          <w:p w14:paraId="0DCF8865" w14:textId="77777777" w:rsidR="00F92056" w:rsidRPr="00586408" w:rsidRDefault="00F92056" w:rsidP="00586408">
            <w:pPr>
              <w:pStyle w:val="TableText"/>
            </w:pPr>
            <w:r w:rsidRPr="00586408">
              <w:t>single-valued</w:t>
            </w:r>
          </w:p>
        </w:tc>
      </w:tr>
      <w:tr w:rsidR="00F92056" w:rsidRPr="00966A0A" w14:paraId="31BC31CC" w14:textId="77777777" w:rsidTr="00F92056">
        <w:tblPrEx>
          <w:tblCellMar>
            <w:left w:w="108" w:type="dxa"/>
            <w:right w:w="108" w:type="dxa"/>
          </w:tblCellMar>
        </w:tblPrEx>
        <w:trPr>
          <w:cantSplit/>
          <w:jc w:val="center"/>
        </w:trPr>
        <w:tc>
          <w:tcPr>
            <w:tcW w:w="1382" w:type="pct"/>
            <w:noWrap/>
            <w:hideMark/>
          </w:tcPr>
          <w:p w14:paraId="20CBC113" w14:textId="7FCF4093" w:rsidR="00F92056" w:rsidRPr="00586408" w:rsidRDefault="00F92056" w:rsidP="00586408">
            <w:pPr>
              <w:pStyle w:val="TableText"/>
            </w:pPr>
            <w:r w:rsidRPr="00586408">
              <w:t>smRuleOID4</w:t>
            </w:r>
          </w:p>
        </w:tc>
        <w:tc>
          <w:tcPr>
            <w:tcW w:w="1186" w:type="pct"/>
            <w:noWrap/>
            <w:hideMark/>
          </w:tcPr>
          <w:p w14:paraId="43BABFB5" w14:textId="77777777" w:rsidR="00F92056" w:rsidRPr="00586408" w:rsidRDefault="00F92056" w:rsidP="00586408">
            <w:pPr>
              <w:pStyle w:val="TableText"/>
            </w:pPr>
            <w:r w:rsidRPr="00586408">
              <w:t>smPolicyLink4</w:t>
            </w:r>
          </w:p>
        </w:tc>
        <w:tc>
          <w:tcPr>
            <w:tcW w:w="708" w:type="pct"/>
            <w:noWrap/>
            <w:hideMark/>
          </w:tcPr>
          <w:p w14:paraId="6E59595E" w14:textId="77777777" w:rsidR="00F92056" w:rsidRPr="00586408" w:rsidRDefault="00F92056" w:rsidP="00586408">
            <w:pPr>
              <w:pStyle w:val="TableText"/>
            </w:pPr>
            <w:r w:rsidRPr="00586408">
              <w:t>may</w:t>
            </w:r>
          </w:p>
        </w:tc>
        <w:tc>
          <w:tcPr>
            <w:tcW w:w="1009" w:type="pct"/>
            <w:noWrap/>
            <w:hideMark/>
          </w:tcPr>
          <w:p w14:paraId="74C66A73" w14:textId="77777777" w:rsidR="00F92056" w:rsidRPr="00586408" w:rsidRDefault="00F92056" w:rsidP="00586408">
            <w:pPr>
              <w:pStyle w:val="TableText"/>
            </w:pPr>
            <w:r w:rsidRPr="00586408">
              <w:t>caseIgnoreString</w:t>
            </w:r>
          </w:p>
        </w:tc>
        <w:tc>
          <w:tcPr>
            <w:tcW w:w="715" w:type="pct"/>
            <w:noWrap/>
            <w:hideMark/>
          </w:tcPr>
          <w:p w14:paraId="7AEEAEFE" w14:textId="77777777" w:rsidR="00F92056" w:rsidRPr="00586408" w:rsidRDefault="00F92056" w:rsidP="00586408">
            <w:pPr>
              <w:pStyle w:val="TableText"/>
            </w:pPr>
            <w:r w:rsidRPr="00586408">
              <w:t>single-valued</w:t>
            </w:r>
          </w:p>
        </w:tc>
      </w:tr>
      <w:tr w:rsidR="00F92056" w:rsidRPr="00966A0A" w14:paraId="5A288C53" w14:textId="77777777" w:rsidTr="00F92056">
        <w:tblPrEx>
          <w:tblCellMar>
            <w:left w:w="108" w:type="dxa"/>
            <w:right w:w="108" w:type="dxa"/>
          </w:tblCellMar>
        </w:tblPrEx>
        <w:trPr>
          <w:cantSplit/>
          <w:jc w:val="center"/>
        </w:trPr>
        <w:tc>
          <w:tcPr>
            <w:tcW w:w="1382" w:type="pct"/>
            <w:noWrap/>
            <w:hideMark/>
          </w:tcPr>
          <w:p w14:paraId="1BCF2BC3" w14:textId="77777777" w:rsidR="00F92056" w:rsidRPr="00586408" w:rsidRDefault="00F92056" w:rsidP="00586408">
            <w:pPr>
              <w:pStyle w:val="TableText"/>
            </w:pPr>
            <w:r w:rsidRPr="00586408">
              <w:t>smResponseOID4</w:t>
            </w:r>
          </w:p>
        </w:tc>
        <w:tc>
          <w:tcPr>
            <w:tcW w:w="1186" w:type="pct"/>
            <w:noWrap/>
            <w:hideMark/>
          </w:tcPr>
          <w:p w14:paraId="75CEAAB5" w14:textId="77777777" w:rsidR="00F92056" w:rsidRPr="00586408" w:rsidRDefault="00F92056" w:rsidP="00586408">
            <w:pPr>
              <w:pStyle w:val="TableText"/>
            </w:pPr>
            <w:r w:rsidRPr="00586408">
              <w:t>smPolicyLink4</w:t>
            </w:r>
          </w:p>
        </w:tc>
        <w:tc>
          <w:tcPr>
            <w:tcW w:w="708" w:type="pct"/>
            <w:noWrap/>
            <w:hideMark/>
          </w:tcPr>
          <w:p w14:paraId="1477DDEA" w14:textId="77777777" w:rsidR="00F92056" w:rsidRPr="00586408" w:rsidRDefault="00F92056" w:rsidP="00586408">
            <w:pPr>
              <w:pStyle w:val="TableText"/>
            </w:pPr>
            <w:r w:rsidRPr="00586408">
              <w:t>may</w:t>
            </w:r>
          </w:p>
        </w:tc>
        <w:tc>
          <w:tcPr>
            <w:tcW w:w="1009" w:type="pct"/>
            <w:noWrap/>
            <w:hideMark/>
          </w:tcPr>
          <w:p w14:paraId="55890CBC" w14:textId="77777777" w:rsidR="00F92056" w:rsidRPr="00586408" w:rsidRDefault="00F92056" w:rsidP="00586408">
            <w:pPr>
              <w:pStyle w:val="TableText"/>
            </w:pPr>
            <w:r w:rsidRPr="00586408">
              <w:t>caseIgnoreString</w:t>
            </w:r>
          </w:p>
        </w:tc>
        <w:tc>
          <w:tcPr>
            <w:tcW w:w="715" w:type="pct"/>
            <w:noWrap/>
            <w:hideMark/>
          </w:tcPr>
          <w:p w14:paraId="05BA6104" w14:textId="77777777" w:rsidR="00F92056" w:rsidRPr="00586408" w:rsidRDefault="00F92056" w:rsidP="00586408">
            <w:pPr>
              <w:pStyle w:val="TableText"/>
            </w:pPr>
            <w:r w:rsidRPr="00586408">
              <w:t>single-valued</w:t>
            </w:r>
          </w:p>
        </w:tc>
      </w:tr>
      <w:tr w:rsidR="00F92056" w:rsidRPr="00966A0A" w14:paraId="1D17E56F" w14:textId="77777777" w:rsidTr="00F92056">
        <w:tblPrEx>
          <w:tblCellMar>
            <w:left w:w="108" w:type="dxa"/>
            <w:right w:w="108" w:type="dxa"/>
          </w:tblCellMar>
        </w:tblPrEx>
        <w:trPr>
          <w:cantSplit/>
          <w:jc w:val="center"/>
        </w:trPr>
        <w:tc>
          <w:tcPr>
            <w:tcW w:w="1382" w:type="pct"/>
            <w:noWrap/>
            <w:hideMark/>
          </w:tcPr>
          <w:p w14:paraId="609C3CFE" w14:textId="4CED3313" w:rsidR="00F92056" w:rsidRPr="00586408" w:rsidRDefault="00F92056" w:rsidP="00586408">
            <w:pPr>
              <w:pStyle w:val="TableText"/>
            </w:pPr>
            <w:r w:rsidRPr="00586408">
              <w:t>cn</w:t>
            </w:r>
          </w:p>
        </w:tc>
        <w:tc>
          <w:tcPr>
            <w:tcW w:w="1186" w:type="pct"/>
            <w:noWrap/>
            <w:hideMark/>
          </w:tcPr>
          <w:p w14:paraId="64DCCB3E" w14:textId="77777777" w:rsidR="00F92056" w:rsidRPr="00586408" w:rsidRDefault="00F92056" w:rsidP="00586408">
            <w:pPr>
              <w:pStyle w:val="TableText"/>
            </w:pPr>
            <w:r w:rsidRPr="00586408">
              <w:t>smResponse4</w:t>
            </w:r>
          </w:p>
        </w:tc>
        <w:tc>
          <w:tcPr>
            <w:tcW w:w="708" w:type="pct"/>
            <w:noWrap/>
            <w:hideMark/>
          </w:tcPr>
          <w:p w14:paraId="056DE3BE" w14:textId="77777777" w:rsidR="00F92056" w:rsidRPr="00586408" w:rsidRDefault="00F92056" w:rsidP="00586408">
            <w:pPr>
              <w:pStyle w:val="TableText"/>
            </w:pPr>
            <w:r w:rsidRPr="00586408">
              <w:t>must</w:t>
            </w:r>
          </w:p>
        </w:tc>
        <w:tc>
          <w:tcPr>
            <w:tcW w:w="1009" w:type="pct"/>
            <w:noWrap/>
            <w:hideMark/>
          </w:tcPr>
          <w:p w14:paraId="63C697CF" w14:textId="77777777" w:rsidR="00F92056" w:rsidRPr="00586408" w:rsidRDefault="00F92056" w:rsidP="00586408">
            <w:pPr>
              <w:pStyle w:val="TableText"/>
            </w:pPr>
            <w:r w:rsidRPr="00586408">
              <w:t>naming attribute</w:t>
            </w:r>
          </w:p>
        </w:tc>
        <w:tc>
          <w:tcPr>
            <w:tcW w:w="715" w:type="pct"/>
            <w:noWrap/>
            <w:hideMark/>
          </w:tcPr>
          <w:p w14:paraId="54BACB59" w14:textId="77777777" w:rsidR="00F92056" w:rsidRPr="00586408" w:rsidRDefault="00F92056" w:rsidP="00586408">
            <w:pPr>
              <w:pStyle w:val="TableText"/>
            </w:pPr>
            <w:r w:rsidRPr="00586408">
              <w:t>single-valued</w:t>
            </w:r>
          </w:p>
        </w:tc>
      </w:tr>
      <w:tr w:rsidR="00F92056" w:rsidRPr="00966A0A" w14:paraId="46CF8F77" w14:textId="77777777" w:rsidTr="00F92056">
        <w:tblPrEx>
          <w:tblCellMar>
            <w:left w:w="108" w:type="dxa"/>
            <w:right w:w="108" w:type="dxa"/>
          </w:tblCellMar>
        </w:tblPrEx>
        <w:trPr>
          <w:cantSplit/>
          <w:jc w:val="center"/>
        </w:trPr>
        <w:tc>
          <w:tcPr>
            <w:tcW w:w="1382" w:type="pct"/>
            <w:noWrap/>
            <w:hideMark/>
          </w:tcPr>
          <w:p w14:paraId="38C98D78" w14:textId="42CD3A7E" w:rsidR="00F92056" w:rsidRPr="00586408" w:rsidRDefault="00F92056" w:rsidP="00586408">
            <w:pPr>
              <w:pStyle w:val="TableText"/>
            </w:pPr>
            <w:r w:rsidRPr="00586408">
              <w:t>smResponseOID4</w:t>
            </w:r>
          </w:p>
        </w:tc>
        <w:tc>
          <w:tcPr>
            <w:tcW w:w="1186" w:type="pct"/>
            <w:noWrap/>
            <w:hideMark/>
          </w:tcPr>
          <w:p w14:paraId="27450CA3" w14:textId="77777777" w:rsidR="00F92056" w:rsidRPr="00586408" w:rsidRDefault="00F92056" w:rsidP="00586408">
            <w:pPr>
              <w:pStyle w:val="TableText"/>
            </w:pPr>
            <w:r w:rsidRPr="00586408">
              <w:t>smResponse4</w:t>
            </w:r>
          </w:p>
        </w:tc>
        <w:tc>
          <w:tcPr>
            <w:tcW w:w="708" w:type="pct"/>
            <w:noWrap/>
            <w:hideMark/>
          </w:tcPr>
          <w:p w14:paraId="1F028D1A" w14:textId="77777777" w:rsidR="00F92056" w:rsidRPr="00586408" w:rsidRDefault="00F92056" w:rsidP="00586408">
            <w:pPr>
              <w:pStyle w:val="TableText"/>
            </w:pPr>
            <w:r w:rsidRPr="00586408">
              <w:t>must</w:t>
            </w:r>
          </w:p>
        </w:tc>
        <w:tc>
          <w:tcPr>
            <w:tcW w:w="1009" w:type="pct"/>
            <w:noWrap/>
            <w:hideMark/>
          </w:tcPr>
          <w:p w14:paraId="3FEBE7A7" w14:textId="77777777" w:rsidR="00F92056" w:rsidRPr="00586408" w:rsidRDefault="00F92056" w:rsidP="00586408">
            <w:pPr>
              <w:pStyle w:val="TableText"/>
            </w:pPr>
            <w:r w:rsidRPr="00586408">
              <w:t>caseIgnoreString</w:t>
            </w:r>
          </w:p>
        </w:tc>
        <w:tc>
          <w:tcPr>
            <w:tcW w:w="715" w:type="pct"/>
            <w:noWrap/>
            <w:hideMark/>
          </w:tcPr>
          <w:p w14:paraId="5822B6E7" w14:textId="77777777" w:rsidR="00F92056" w:rsidRPr="00586408" w:rsidRDefault="00F92056" w:rsidP="00586408">
            <w:pPr>
              <w:pStyle w:val="TableText"/>
            </w:pPr>
            <w:r w:rsidRPr="00586408">
              <w:t>single-valued</w:t>
            </w:r>
          </w:p>
        </w:tc>
      </w:tr>
      <w:tr w:rsidR="00F92056" w:rsidRPr="00966A0A" w14:paraId="42C13B37" w14:textId="77777777" w:rsidTr="00F92056">
        <w:tblPrEx>
          <w:tblCellMar>
            <w:left w:w="108" w:type="dxa"/>
            <w:right w:w="108" w:type="dxa"/>
          </w:tblCellMar>
        </w:tblPrEx>
        <w:trPr>
          <w:cantSplit/>
          <w:jc w:val="center"/>
        </w:trPr>
        <w:tc>
          <w:tcPr>
            <w:tcW w:w="1382" w:type="pct"/>
            <w:noWrap/>
            <w:hideMark/>
          </w:tcPr>
          <w:p w14:paraId="23BF9004" w14:textId="77777777" w:rsidR="00F92056" w:rsidRPr="00586408" w:rsidRDefault="00F92056" w:rsidP="00586408">
            <w:pPr>
              <w:pStyle w:val="TableText"/>
            </w:pPr>
            <w:r w:rsidRPr="00586408">
              <w:t>smDomainOID4</w:t>
            </w:r>
          </w:p>
        </w:tc>
        <w:tc>
          <w:tcPr>
            <w:tcW w:w="1186" w:type="pct"/>
            <w:noWrap/>
            <w:hideMark/>
          </w:tcPr>
          <w:p w14:paraId="07049D62" w14:textId="77777777" w:rsidR="00F92056" w:rsidRPr="00586408" w:rsidRDefault="00F92056" w:rsidP="00586408">
            <w:pPr>
              <w:pStyle w:val="TableText"/>
            </w:pPr>
            <w:r w:rsidRPr="00586408">
              <w:t>smResponse4</w:t>
            </w:r>
          </w:p>
        </w:tc>
        <w:tc>
          <w:tcPr>
            <w:tcW w:w="708" w:type="pct"/>
            <w:noWrap/>
            <w:hideMark/>
          </w:tcPr>
          <w:p w14:paraId="5716675B" w14:textId="77777777" w:rsidR="00F92056" w:rsidRPr="00586408" w:rsidRDefault="00F92056" w:rsidP="00586408">
            <w:pPr>
              <w:pStyle w:val="TableText"/>
            </w:pPr>
            <w:r w:rsidRPr="00586408">
              <w:t>must</w:t>
            </w:r>
          </w:p>
        </w:tc>
        <w:tc>
          <w:tcPr>
            <w:tcW w:w="1009" w:type="pct"/>
            <w:noWrap/>
            <w:hideMark/>
          </w:tcPr>
          <w:p w14:paraId="1187F517" w14:textId="77777777" w:rsidR="00F92056" w:rsidRPr="00586408" w:rsidRDefault="00F92056" w:rsidP="00586408">
            <w:pPr>
              <w:pStyle w:val="TableText"/>
            </w:pPr>
            <w:r w:rsidRPr="00586408">
              <w:t>caseIgnoreString</w:t>
            </w:r>
          </w:p>
        </w:tc>
        <w:tc>
          <w:tcPr>
            <w:tcW w:w="715" w:type="pct"/>
            <w:noWrap/>
            <w:hideMark/>
          </w:tcPr>
          <w:p w14:paraId="27D21D78" w14:textId="77777777" w:rsidR="00F92056" w:rsidRPr="00586408" w:rsidRDefault="00F92056" w:rsidP="00586408">
            <w:pPr>
              <w:pStyle w:val="TableText"/>
            </w:pPr>
            <w:r w:rsidRPr="00586408">
              <w:t>single-valued</w:t>
            </w:r>
          </w:p>
        </w:tc>
      </w:tr>
      <w:tr w:rsidR="00F92056" w:rsidRPr="00966A0A" w14:paraId="5901A87D" w14:textId="77777777" w:rsidTr="00F92056">
        <w:tblPrEx>
          <w:tblCellMar>
            <w:left w:w="108" w:type="dxa"/>
            <w:right w:w="108" w:type="dxa"/>
          </w:tblCellMar>
        </w:tblPrEx>
        <w:trPr>
          <w:cantSplit/>
          <w:jc w:val="center"/>
        </w:trPr>
        <w:tc>
          <w:tcPr>
            <w:tcW w:w="1382" w:type="pct"/>
            <w:noWrap/>
            <w:hideMark/>
          </w:tcPr>
          <w:p w14:paraId="0A0996C8" w14:textId="5649BE67" w:rsidR="00F92056" w:rsidRPr="00586408" w:rsidRDefault="00F92056" w:rsidP="00586408">
            <w:pPr>
              <w:pStyle w:val="TableText"/>
            </w:pPr>
            <w:r w:rsidRPr="00586408">
              <w:t>description</w:t>
            </w:r>
          </w:p>
        </w:tc>
        <w:tc>
          <w:tcPr>
            <w:tcW w:w="1186" w:type="pct"/>
            <w:noWrap/>
            <w:hideMark/>
          </w:tcPr>
          <w:p w14:paraId="2CEA3C6A" w14:textId="77777777" w:rsidR="00F92056" w:rsidRPr="00586408" w:rsidRDefault="00F92056" w:rsidP="00586408">
            <w:pPr>
              <w:pStyle w:val="TableText"/>
            </w:pPr>
            <w:r w:rsidRPr="00586408">
              <w:t>smResponse4</w:t>
            </w:r>
          </w:p>
        </w:tc>
        <w:tc>
          <w:tcPr>
            <w:tcW w:w="708" w:type="pct"/>
            <w:noWrap/>
            <w:hideMark/>
          </w:tcPr>
          <w:p w14:paraId="311C8C78" w14:textId="77777777" w:rsidR="00F92056" w:rsidRPr="00586408" w:rsidRDefault="00F92056" w:rsidP="00586408">
            <w:pPr>
              <w:pStyle w:val="TableText"/>
            </w:pPr>
            <w:r w:rsidRPr="00586408">
              <w:t>may</w:t>
            </w:r>
          </w:p>
        </w:tc>
        <w:tc>
          <w:tcPr>
            <w:tcW w:w="1009" w:type="pct"/>
            <w:noWrap/>
            <w:hideMark/>
          </w:tcPr>
          <w:p w14:paraId="2F45A8E4" w14:textId="77777777" w:rsidR="00F92056" w:rsidRPr="00586408" w:rsidRDefault="00F92056" w:rsidP="00586408">
            <w:pPr>
              <w:pStyle w:val="TableText"/>
            </w:pPr>
            <w:r w:rsidRPr="00586408">
              <w:t>caseIgnoreString</w:t>
            </w:r>
          </w:p>
        </w:tc>
        <w:tc>
          <w:tcPr>
            <w:tcW w:w="715" w:type="pct"/>
            <w:noWrap/>
            <w:hideMark/>
          </w:tcPr>
          <w:p w14:paraId="1E6D0FBE" w14:textId="77777777" w:rsidR="00F92056" w:rsidRPr="00586408" w:rsidRDefault="00F92056" w:rsidP="00586408">
            <w:pPr>
              <w:pStyle w:val="TableText"/>
            </w:pPr>
            <w:r w:rsidRPr="00586408">
              <w:t>single-valued</w:t>
            </w:r>
          </w:p>
        </w:tc>
      </w:tr>
      <w:tr w:rsidR="00F92056" w:rsidRPr="00966A0A" w14:paraId="3DCDAE48" w14:textId="77777777" w:rsidTr="00F92056">
        <w:tblPrEx>
          <w:tblCellMar>
            <w:left w:w="108" w:type="dxa"/>
            <w:right w:w="108" w:type="dxa"/>
          </w:tblCellMar>
        </w:tblPrEx>
        <w:trPr>
          <w:cantSplit/>
          <w:jc w:val="center"/>
        </w:trPr>
        <w:tc>
          <w:tcPr>
            <w:tcW w:w="1382" w:type="pct"/>
            <w:noWrap/>
            <w:hideMark/>
          </w:tcPr>
          <w:p w14:paraId="2FA9B3A7" w14:textId="661A4BF5" w:rsidR="00F92056" w:rsidRPr="00586408" w:rsidRDefault="00F92056" w:rsidP="00586408">
            <w:pPr>
              <w:pStyle w:val="TableText"/>
            </w:pPr>
            <w:r w:rsidRPr="00586408">
              <w:t>smAgentTypeOID4</w:t>
            </w:r>
          </w:p>
        </w:tc>
        <w:tc>
          <w:tcPr>
            <w:tcW w:w="1186" w:type="pct"/>
            <w:noWrap/>
            <w:hideMark/>
          </w:tcPr>
          <w:p w14:paraId="1C5DEB42" w14:textId="77777777" w:rsidR="00F92056" w:rsidRPr="00586408" w:rsidRDefault="00F92056" w:rsidP="00586408">
            <w:pPr>
              <w:pStyle w:val="TableText"/>
            </w:pPr>
            <w:r w:rsidRPr="00586408">
              <w:t>smResponse4</w:t>
            </w:r>
          </w:p>
        </w:tc>
        <w:tc>
          <w:tcPr>
            <w:tcW w:w="708" w:type="pct"/>
            <w:noWrap/>
            <w:hideMark/>
          </w:tcPr>
          <w:p w14:paraId="5A16F16E" w14:textId="77777777" w:rsidR="00F92056" w:rsidRPr="00586408" w:rsidRDefault="00F92056" w:rsidP="00586408">
            <w:pPr>
              <w:pStyle w:val="TableText"/>
            </w:pPr>
            <w:r w:rsidRPr="00586408">
              <w:t>may</w:t>
            </w:r>
          </w:p>
        </w:tc>
        <w:tc>
          <w:tcPr>
            <w:tcW w:w="1009" w:type="pct"/>
            <w:noWrap/>
            <w:hideMark/>
          </w:tcPr>
          <w:p w14:paraId="3D38FA7A" w14:textId="77777777" w:rsidR="00F92056" w:rsidRPr="00586408" w:rsidRDefault="00F92056" w:rsidP="00586408">
            <w:pPr>
              <w:pStyle w:val="TableText"/>
            </w:pPr>
            <w:r w:rsidRPr="00586408">
              <w:t>caseIgnoreString</w:t>
            </w:r>
          </w:p>
        </w:tc>
        <w:tc>
          <w:tcPr>
            <w:tcW w:w="715" w:type="pct"/>
            <w:noWrap/>
            <w:hideMark/>
          </w:tcPr>
          <w:p w14:paraId="4DEDFB47" w14:textId="77777777" w:rsidR="00F92056" w:rsidRPr="00586408" w:rsidRDefault="00F92056" w:rsidP="00586408">
            <w:pPr>
              <w:pStyle w:val="TableText"/>
            </w:pPr>
            <w:r w:rsidRPr="00586408">
              <w:t>single-valued</w:t>
            </w:r>
          </w:p>
        </w:tc>
      </w:tr>
      <w:tr w:rsidR="00F92056" w:rsidRPr="00966A0A" w14:paraId="2D1F0777" w14:textId="77777777" w:rsidTr="00F92056">
        <w:tblPrEx>
          <w:tblCellMar>
            <w:left w:w="108" w:type="dxa"/>
            <w:right w:w="108" w:type="dxa"/>
          </w:tblCellMar>
        </w:tblPrEx>
        <w:trPr>
          <w:cantSplit/>
          <w:jc w:val="center"/>
        </w:trPr>
        <w:tc>
          <w:tcPr>
            <w:tcW w:w="1382" w:type="pct"/>
            <w:noWrap/>
            <w:hideMark/>
          </w:tcPr>
          <w:p w14:paraId="16A3D1AE" w14:textId="19E0EE57" w:rsidR="00F92056" w:rsidRPr="00586408" w:rsidRDefault="00F92056" w:rsidP="00586408">
            <w:pPr>
              <w:pStyle w:val="TableText"/>
            </w:pPr>
            <w:r w:rsidRPr="00586408">
              <w:t>smAccessAccept4</w:t>
            </w:r>
          </w:p>
        </w:tc>
        <w:tc>
          <w:tcPr>
            <w:tcW w:w="1186" w:type="pct"/>
            <w:noWrap/>
            <w:hideMark/>
          </w:tcPr>
          <w:p w14:paraId="25AFCBAA" w14:textId="77777777" w:rsidR="00F92056" w:rsidRPr="00586408" w:rsidRDefault="00F92056" w:rsidP="00586408">
            <w:pPr>
              <w:pStyle w:val="TableText"/>
            </w:pPr>
            <w:r w:rsidRPr="00586408">
              <w:t>smResponse4</w:t>
            </w:r>
          </w:p>
        </w:tc>
        <w:tc>
          <w:tcPr>
            <w:tcW w:w="708" w:type="pct"/>
            <w:noWrap/>
            <w:hideMark/>
          </w:tcPr>
          <w:p w14:paraId="64250F39" w14:textId="77777777" w:rsidR="00F92056" w:rsidRPr="00586408" w:rsidRDefault="00F92056" w:rsidP="00586408">
            <w:pPr>
              <w:pStyle w:val="TableText"/>
            </w:pPr>
            <w:r w:rsidRPr="00586408">
              <w:t>may</w:t>
            </w:r>
          </w:p>
        </w:tc>
        <w:tc>
          <w:tcPr>
            <w:tcW w:w="1009" w:type="pct"/>
            <w:noWrap/>
            <w:hideMark/>
          </w:tcPr>
          <w:p w14:paraId="7CC5EF12" w14:textId="77777777" w:rsidR="00F92056" w:rsidRPr="00586408" w:rsidRDefault="00F92056" w:rsidP="00586408">
            <w:pPr>
              <w:pStyle w:val="TableText"/>
            </w:pPr>
            <w:r w:rsidRPr="00586408">
              <w:t>integer</w:t>
            </w:r>
          </w:p>
        </w:tc>
        <w:tc>
          <w:tcPr>
            <w:tcW w:w="715" w:type="pct"/>
            <w:noWrap/>
            <w:hideMark/>
          </w:tcPr>
          <w:p w14:paraId="50717EEC" w14:textId="77777777" w:rsidR="00F92056" w:rsidRPr="00586408" w:rsidRDefault="00F92056" w:rsidP="00586408">
            <w:pPr>
              <w:pStyle w:val="TableText"/>
            </w:pPr>
            <w:r w:rsidRPr="00586408">
              <w:t>single-valued</w:t>
            </w:r>
          </w:p>
        </w:tc>
      </w:tr>
      <w:tr w:rsidR="00F92056" w:rsidRPr="00966A0A" w14:paraId="19F34FFE" w14:textId="77777777" w:rsidTr="00F92056">
        <w:tblPrEx>
          <w:tblCellMar>
            <w:left w:w="108" w:type="dxa"/>
            <w:right w:w="108" w:type="dxa"/>
          </w:tblCellMar>
        </w:tblPrEx>
        <w:trPr>
          <w:cantSplit/>
          <w:jc w:val="center"/>
        </w:trPr>
        <w:tc>
          <w:tcPr>
            <w:tcW w:w="1382" w:type="pct"/>
            <w:noWrap/>
            <w:hideMark/>
          </w:tcPr>
          <w:p w14:paraId="1A6E3101" w14:textId="65244E81" w:rsidR="00F92056" w:rsidRPr="00586408" w:rsidRDefault="00F92056" w:rsidP="00586408">
            <w:pPr>
              <w:pStyle w:val="TableText"/>
            </w:pPr>
            <w:r w:rsidRPr="00586408">
              <w:t>smAccessChallenge4</w:t>
            </w:r>
          </w:p>
        </w:tc>
        <w:tc>
          <w:tcPr>
            <w:tcW w:w="1186" w:type="pct"/>
            <w:noWrap/>
            <w:hideMark/>
          </w:tcPr>
          <w:p w14:paraId="105AC5DD" w14:textId="77777777" w:rsidR="00F92056" w:rsidRPr="00586408" w:rsidRDefault="00F92056" w:rsidP="00586408">
            <w:pPr>
              <w:pStyle w:val="TableText"/>
            </w:pPr>
            <w:r w:rsidRPr="00586408">
              <w:t>smResponse4</w:t>
            </w:r>
          </w:p>
        </w:tc>
        <w:tc>
          <w:tcPr>
            <w:tcW w:w="708" w:type="pct"/>
            <w:noWrap/>
            <w:hideMark/>
          </w:tcPr>
          <w:p w14:paraId="0565623E" w14:textId="77777777" w:rsidR="00F92056" w:rsidRPr="00586408" w:rsidRDefault="00F92056" w:rsidP="00586408">
            <w:pPr>
              <w:pStyle w:val="TableText"/>
            </w:pPr>
            <w:r w:rsidRPr="00586408">
              <w:t>may</w:t>
            </w:r>
          </w:p>
        </w:tc>
        <w:tc>
          <w:tcPr>
            <w:tcW w:w="1009" w:type="pct"/>
            <w:noWrap/>
            <w:hideMark/>
          </w:tcPr>
          <w:p w14:paraId="1D76856B" w14:textId="77777777" w:rsidR="00F92056" w:rsidRPr="00586408" w:rsidRDefault="00F92056" w:rsidP="00586408">
            <w:pPr>
              <w:pStyle w:val="TableText"/>
            </w:pPr>
            <w:r w:rsidRPr="00586408">
              <w:t>integer</w:t>
            </w:r>
          </w:p>
        </w:tc>
        <w:tc>
          <w:tcPr>
            <w:tcW w:w="715" w:type="pct"/>
            <w:noWrap/>
            <w:hideMark/>
          </w:tcPr>
          <w:p w14:paraId="66E929BE" w14:textId="77777777" w:rsidR="00F92056" w:rsidRPr="00586408" w:rsidRDefault="00F92056" w:rsidP="00586408">
            <w:pPr>
              <w:pStyle w:val="TableText"/>
            </w:pPr>
            <w:r w:rsidRPr="00586408">
              <w:t>single-valued</w:t>
            </w:r>
          </w:p>
        </w:tc>
      </w:tr>
      <w:tr w:rsidR="00F92056" w:rsidRPr="00966A0A" w14:paraId="206E9259" w14:textId="77777777" w:rsidTr="00F92056">
        <w:tblPrEx>
          <w:tblCellMar>
            <w:left w:w="108" w:type="dxa"/>
            <w:right w:w="108" w:type="dxa"/>
          </w:tblCellMar>
        </w:tblPrEx>
        <w:trPr>
          <w:cantSplit/>
          <w:jc w:val="center"/>
        </w:trPr>
        <w:tc>
          <w:tcPr>
            <w:tcW w:w="1382" w:type="pct"/>
            <w:noWrap/>
            <w:hideMark/>
          </w:tcPr>
          <w:p w14:paraId="26508151" w14:textId="77777777" w:rsidR="00F92056" w:rsidRPr="00586408" w:rsidRDefault="00F92056" w:rsidP="00586408">
            <w:pPr>
              <w:pStyle w:val="TableText"/>
            </w:pPr>
            <w:r w:rsidRPr="00586408">
              <w:t>smAccessReject4</w:t>
            </w:r>
          </w:p>
        </w:tc>
        <w:tc>
          <w:tcPr>
            <w:tcW w:w="1186" w:type="pct"/>
            <w:noWrap/>
            <w:hideMark/>
          </w:tcPr>
          <w:p w14:paraId="797DC32F" w14:textId="77777777" w:rsidR="00F92056" w:rsidRPr="00586408" w:rsidRDefault="00F92056" w:rsidP="00586408">
            <w:pPr>
              <w:pStyle w:val="TableText"/>
            </w:pPr>
            <w:r w:rsidRPr="00586408">
              <w:t>smResponse4</w:t>
            </w:r>
          </w:p>
        </w:tc>
        <w:tc>
          <w:tcPr>
            <w:tcW w:w="708" w:type="pct"/>
            <w:noWrap/>
            <w:hideMark/>
          </w:tcPr>
          <w:p w14:paraId="68B5DC35" w14:textId="77777777" w:rsidR="00F92056" w:rsidRPr="00586408" w:rsidRDefault="00F92056" w:rsidP="00586408">
            <w:pPr>
              <w:pStyle w:val="TableText"/>
            </w:pPr>
            <w:r w:rsidRPr="00586408">
              <w:t>may</w:t>
            </w:r>
          </w:p>
        </w:tc>
        <w:tc>
          <w:tcPr>
            <w:tcW w:w="1009" w:type="pct"/>
            <w:noWrap/>
            <w:hideMark/>
          </w:tcPr>
          <w:p w14:paraId="23CDBA18" w14:textId="77777777" w:rsidR="00F92056" w:rsidRPr="00586408" w:rsidRDefault="00F92056" w:rsidP="00586408">
            <w:pPr>
              <w:pStyle w:val="TableText"/>
            </w:pPr>
            <w:r w:rsidRPr="00586408">
              <w:t>integer</w:t>
            </w:r>
          </w:p>
        </w:tc>
        <w:tc>
          <w:tcPr>
            <w:tcW w:w="715" w:type="pct"/>
            <w:noWrap/>
            <w:hideMark/>
          </w:tcPr>
          <w:p w14:paraId="2668E038" w14:textId="77777777" w:rsidR="00F92056" w:rsidRPr="00586408" w:rsidRDefault="00F92056" w:rsidP="00586408">
            <w:pPr>
              <w:pStyle w:val="TableText"/>
            </w:pPr>
            <w:r w:rsidRPr="00586408">
              <w:t>single-valued</w:t>
            </w:r>
          </w:p>
        </w:tc>
      </w:tr>
      <w:tr w:rsidR="00F92056" w:rsidRPr="00966A0A" w14:paraId="62C5F24D" w14:textId="77777777" w:rsidTr="00F92056">
        <w:tblPrEx>
          <w:tblCellMar>
            <w:left w:w="108" w:type="dxa"/>
            <w:right w:w="108" w:type="dxa"/>
          </w:tblCellMar>
        </w:tblPrEx>
        <w:trPr>
          <w:cantSplit/>
          <w:jc w:val="center"/>
        </w:trPr>
        <w:tc>
          <w:tcPr>
            <w:tcW w:w="1382" w:type="pct"/>
            <w:noWrap/>
            <w:hideMark/>
          </w:tcPr>
          <w:p w14:paraId="4CF1172E" w14:textId="3CE48EF8" w:rsidR="00F92056" w:rsidRPr="00586408" w:rsidRDefault="00F92056" w:rsidP="00586408">
            <w:pPr>
              <w:pStyle w:val="TableText"/>
            </w:pPr>
            <w:r w:rsidRPr="00586408">
              <w:t>cn</w:t>
            </w:r>
          </w:p>
        </w:tc>
        <w:tc>
          <w:tcPr>
            <w:tcW w:w="1186" w:type="pct"/>
            <w:noWrap/>
            <w:hideMark/>
          </w:tcPr>
          <w:p w14:paraId="5813180D" w14:textId="77777777" w:rsidR="00F92056" w:rsidRPr="00586408" w:rsidRDefault="00F92056" w:rsidP="00586408">
            <w:pPr>
              <w:pStyle w:val="TableText"/>
            </w:pPr>
            <w:r w:rsidRPr="00586408">
              <w:t>smResponseGroup4</w:t>
            </w:r>
          </w:p>
        </w:tc>
        <w:tc>
          <w:tcPr>
            <w:tcW w:w="708" w:type="pct"/>
            <w:noWrap/>
            <w:hideMark/>
          </w:tcPr>
          <w:p w14:paraId="6F8E8A7A" w14:textId="77777777" w:rsidR="00F92056" w:rsidRPr="00586408" w:rsidRDefault="00F92056" w:rsidP="00586408">
            <w:pPr>
              <w:pStyle w:val="TableText"/>
            </w:pPr>
            <w:r w:rsidRPr="00586408">
              <w:t>must</w:t>
            </w:r>
          </w:p>
        </w:tc>
        <w:tc>
          <w:tcPr>
            <w:tcW w:w="1009" w:type="pct"/>
            <w:noWrap/>
            <w:hideMark/>
          </w:tcPr>
          <w:p w14:paraId="4A636FC4" w14:textId="77777777" w:rsidR="00F92056" w:rsidRPr="00586408" w:rsidRDefault="00F92056" w:rsidP="00586408">
            <w:pPr>
              <w:pStyle w:val="TableText"/>
            </w:pPr>
            <w:r w:rsidRPr="00586408">
              <w:t>naming attribute</w:t>
            </w:r>
          </w:p>
        </w:tc>
        <w:tc>
          <w:tcPr>
            <w:tcW w:w="715" w:type="pct"/>
            <w:noWrap/>
            <w:hideMark/>
          </w:tcPr>
          <w:p w14:paraId="63C39F5F" w14:textId="77777777" w:rsidR="00F92056" w:rsidRPr="00586408" w:rsidRDefault="00F92056" w:rsidP="00586408">
            <w:pPr>
              <w:pStyle w:val="TableText"/>
            </w:pPr>
            <w:r w:rsidRPr="00586408">
              <w:t>single-valued</w:t>
            </w:r>
          </w:p>
        </w:tc>
      </w:tr>
      <w:tr w:rsidR="00F92056" w:rsidRPr="00966A0A" w14:paraId="4F7E5578" w14:textId="77777777" w:rsidTr="00F92056">
        <w:tblPrEx>
          <w:tblCellMar>
            <w:left w:w="108" w:type="dxa"/>
            <w:right w:w="108" w:type="dxa"/>
          </w:tblCellMar>
        </w:tblPrEx>
        <w:trPr>
          <w:cantSplit/>
          <w:jc w:val="center"/>
        </w:trPr>
        <w:tc>
          <w:tcPr>
            <w:tcW w:w="1382" w:type="pct"/>
            <w:noWrap/>
            <w:hideMark/>
          </w:tcPr>
          <w:p w14:paraId="5EED584D" w14:textId="274D8D59" w:rsidR="00F92056" w:rsidRPr="00586408" w:rsidRDefault="00F92056" w:rsidP="00586408">
            <w:pPr>
              <w:pStyle w:val="TableText"/>
            </w:pPr>
            <w:r w:rsidRPr="00586408">
              <w:t>smResponseGroupOID4</w:t>
            </w:r>
          </w:p>
        </w:tc>
        <w:tc>
          <w:tcPr>
            <w:tcW w:w="1186" w:type="pct"/>
            <w:noWrap/>
            <w:hideMark/>
          </w:tcPr>
          <w:p w14:paraId="52616421" w14:textId="77777777" w:rsidR="00F92056" w:rsidRPr="00586408" w:rsidRDefault="00F92056" w:rsidP="00586408">
            <w:pPr>
              <w:pStyle w:val="TableText"/>
            </w:pPr>
            <w:r w:rsidRPr="00586408">
              <w:t>smResponseGroup4</w:t>
            </w:r>
          </w:p>
        </w:tc>
        <w:tc>
          <w:tcPr>
            <w:tcW w:w="708" w:type="pct"/>
            <w:noWrap/>
            <w:hideMark/>
          </w:tcPr>
          <w:p w14:paraId="7D4B1DE0" w14:textId="77777777" w:rsidR="00F92056" w:rsidRPr="00586408" w:rsidRDefault="00F92056" w:rsidP="00586408">
            <w:pPr>
              <w:pStyle w:val="TableText"/>
            </w:pPr>
            <w:r w:rsidRPr="00586408">
              <w:t>must</w:t>
            </w:r>
          </w:p>
        </w:tc>
        <w:tc>
          <w:tcPr>
            <w:tcW w:w="1009" w:type="pct"/>
            <w:noWrap/>
            <w:hideMark/>
          </w:tcPr>
          <w:p w14:paraId="45C61D0D" w14:textId="77777777" w:rsidR="00F92056" w:rsidRPr="00586408" w:rsidRDefault="00F92056" w:rsidP="00586408">
            <w:pPr>
              <w:pStyle w:val="TableText"/>
            </w:pPr>
            <w:r w:rsidRPr="00586408">
              <w:t>caseIgnoreString</w:t>
            </w:r>
          </w:p>
        </w:tc>
        <w:tc>
          <w:tcPr>
            <w:tcW w:w="715" w:type="pct"/>
            <w:noWrap/>
            <w:hideMark/>
          </w:tcPr>
          <w:p w14:paraId="5C554D2B" w14:textId="77777777" w:rsidR="00F92056" w:rsidRPr="00586408" w:rsidRDefault="00F92056" w:rsidP="00586408">
            <w:pPr>
              <w:pStyle w:val="TableText"/>
            </w:pPr>
            <w:r w:rsidRPr="00586408">
              <w:t>single-valued</w:t>
            </w:r>
          </w:p>
        </w:tc>
      </w:tr>
      <w:tr w:rsidR="00F92056" w:rsidRPr="00966A0A" w14:paraId="4381BA92" w14:textId="77777777" w:rsidTr="00F92056">
        <w:tblPrEx>
          <w:tblCellMar>
            <w:left w:w="108" w:type="dxa"/>
            <w:right w:w="108" w:type="dxa"/>
          </w:tblCellMar>
        </w:tblPrEx>
        <w:trPr>
          <w:cantSplit/>
          <w:jc w:val="center"/>
        </w:trPr>
        <w:tc>
          <w:tcPr>
            <w:tcW w:w="1382" w:type="pct"/>
            <w:noWrap/>
            <w:hideMark/>
          </w:tcPr>
          <w:p w14:paraId="3CA1B72F" w14:textId="77777777" w:rsidR="00F92056" w:rsidRPr="00586408" w:rsidRDefault="00F92056" w:rsidP="00586408">
            <w:pPr>
              <w:pStyle w:val="TableText"/>
            </w:pPr>
            <w:r w:rsidRPr="00586408">
              <w:t>smDomainOID4</w:t>
            </w:r>
          </w:p>
        </w:tc>
        <w:tc>
          <w:tcPr>
            <w:tcW w:w="1186" w:type="pct"/>
            <w:noWrap/>
            <w:hideMark/>
          </w:tcPr>
          <w:p w14:paraId="22FD50B4" w14:textId="77777777" w:rsidR="00F92056" w:rsidRPr="00586408" w:rsidRDefault="00F92056" w:rsidP="00586408">
            <w:pPr>
              <w:pStyle w:val="TableText"/>
            </w:pPr>
            <w:r w:rsidRPr="00586408">
              <w:t>smResponseGroup4</w:t>
            </w:r>
          </w:p>
        </w:tc>
        <w:tc>
          <w:tcPr>
            <w:tcW w:w="708" w:type="pct"/>
            <w:noWrap/>
            <w:hideMark/>
          </w:tcPr>
          <w:p w14:paraId="6B0DDFEE" w14:textId="77777777" w:rsidR="00F92056" w:rsidRPr="00586408" w:rsidRDefault="00F92056" w:rsidP="00586408">
            <w:pPr>
              <w:pStyle w:val="TableText"/>
            </w:pPr>
            <w:r w:rsidRPr="00586408">
              <w:t>must</w:t>
            </w:r>
          </w:p>
        </w:tc>
        <w:tc>
          <w:tcPr>
            <w:tcW w:w="1009" w:type="pct"/>
            <w:noWrap/>
            <w:hideMark/>
          </w:tcPr>
          <w:p w14:paraId="0E54A5CD" w14:textId="77777777" w:rsidR="00F92056" w:rsidRPr="00586408" w:rsidRDefault="00F92056" w:rsidP="00586408">
            <w:pPr>
              <w:pStyle w:val="TableText"/>
            </w:pPr>
            <w:r w:rsidRPr="00586408">
              <w:t>caseIgnoreString</w:t>
            </w:r>
          </w:p>
        </w:tc>
        <w:tc>
          <w:tcPr>
            <w:tcW w:w="715" w:type="pct"/>
            <w:noWrap/>
            <w:hideMark/>
          </w:tcPr>
          <w:p w14:paraId="60695228" w14:textId="77777777" w:rsidR="00F92056" w:rsidRPr="00586408" w:rsidRDefault="00F92056" w:rsidP="00586408">
            <w:pPr>
              <w:pStyle w:val="TableText"/>
            </w:pPr>
            <w:r w:rsidRPr="00586408">
              <w:t>single-valued</w:t>
            </w:r>
          </w:p>
        </w:tc>
      </w:tr>
      <w:tr w:rsidR="00F92056" w:rsidRPr="00966A0A" w14:paraId="71F28569" w14:textId="77777777" w:rsidTr="00F92056">
        <w:tblPrEx>
          <w:tblCellMar>
            <w:left w:w="108" w:type="dxa"/>
            <w:right w:w="108" w:type="dxa"/>
          </w:tblCellMar>
        </w:tblPrEx>
        <w:trPr>
          <w:cantSplit/>
          <w:jc w:val="center"/>
        </w:trPr>
        <w:tc>
          <w:tcPr>
            <w:tcW w:w="1382" w:type="pct"/>
            <w:noWrap/>
            <w:hideMark/>
          </w:tcPr>
          <w:p w14:paraId="62DF5E69" w14:textId="65344D39" w:rsidR="00F92056" w:rsidRPr="00586408" w:rsidRDefault="00F92056" w:rsidP="00586408">
            <w:pPr>
              <w:pStyle w:val="TableText"/>
            </w:pPr>
            <w:r w:rsidRPr="00586408">
              <w:t>description</w:t>
            </w:r>
          </w:p>
        </w:tc>
        <w:tc>
          <w:tcPr>
            <w:tcW w:w="1186" w:type="pct"/>
            <w:noWrap/>
            <w:hideMark/>
          </w:tcPr>
          <w:p w14:paraId="2E35C726" w14:textId="77777777" w:rsidR="00F92056" w:rsidRPr="00586408" w:rsidRDefault="00F92056" w:rsidP="00586408">
            <w:pPr>
              <w:pStyle w:val="TableText"/>
            </w:pPr>
            <w:r w:rsidRPr="00586408">
              <w:t>smResponseGroup4</w:t>
            </w:r>
          </w:p>
        </w:tc>
        <w:tc>
          <w:tcPr>
            <w:tcW w:w="708" w:type="pct"/>
            <w:noWrap/>
            <w:hideMark/>
          </w:tcPr>
          <w:p w14:paraId="6025D0F3" w14:textId="77777777" w:rsidR="00F92056" w:rsidRPr="00586408" w:rsidRDefault="00F92056" w:rsidP="00586408">
            <w:pPr>
              <w:pStyle w:val="TableText"/>
            </w:pPr>
            <w:r w:rsidRPr="00586408">
              <w:t>may</w:t>
            </w:r>
          </w:p>
        </w:tc>
        <w:tc>
          <w:tcPr>
            <w:tcW w:w="1009" w:type="pct"/>
            <w:noWrap/>
            <w:hideMark/>
          </w:tcPr>
          <w:p w14:paraId="25CDD372" w14:textId="77777777" w:rsidR="00F92056" w:rsidRPr="00586408" w:rsidRDefault="00F92056" w:rsidP="00586408">
            <w:pPr>
              <w:pStyle w:val="TableText"/>
            </w:pPr>
            <w:r w:rsidRPr="00586408">
              <w:t>caseIgnoreString</w:t>
            </w:r>
          </w:p>
        </w:tc>
        <w:tc>
          <w:tcPr>
            <w:tcW w:w="715" w:type="pct"/>
            <w:noWrap/>
            <w:hideMark/>
          </w:tcPr>
          <w:p w14:paraId="643575BB" w14:textId="77777777" w:rsidR="00F92056" w:rsidRPr="00586408" w:rsidRDefault="00F92056" w:rsidP="00586408">
            <w:pPr>
              <w:pStyle w:val="TableText"/>
            </w:pPr>
            <w:r w:rsidRPr="00586408">
              <w:t>single-valued</w:t>
            </w:r>
          </w:p>
        </w:tc>
      </w:tr>
      <w:tr w:rsidR="00F92056" w:rsidRPr="00966A0A" w14:paraId="5CD3F892" w14:textId="77777777" w:rsidTr="00F92056">
        <w:tblPrEx>
          <w:tblCellMar>
            <w:left w:w="108" w:type="dxa"/>
            <w:right w:w="108" w:type="dxa"/>
          </w:tblCellMar>
        </w:tblPrEx>
        <w:trPr>
          <w:cantSplit/>
          <w:jc w:val="center"/>
        </w:trPr>
        <w:tc>
          <w:tcPr>
            <w:tcW w:w="1382" w:type="pct"/>
            <w:noWrap/>
            <w:hideMark/>
          </w:tcPr>
          <w:p w14:paraId="7FF4FE5C" w14:textId="22835EE6" w:rsidR="00F92056" w:rsidRPr="00586408" w:rsidRDefault="00F92056" w:rsidP="00586408">
            <w:pPr>
              <w:pStyle w:val="TableText"/>
            </w:pPr>
            <w:r w:rsidRPr="00586408">
              <w:t>smAgentTypeOID4</w:t>
            </w:r>
          </w:p>
        </w:tc>
        <w:tc>
          <w:tcPr>
            <w:tcW w:w="1186" w:type="pct"/>
            <w:noWrap/>
            <w:hideMark/>
          </w:tcPr>
          <w:p w14:paraId="74CEFAF1" w14:textId="77777777" w:rsidR="00F92056" w:rsidRPr="00586408" w:rsidRDefault="00F92056" w:rsidP="00586408">
            <w:pPr>
              <w:pStyle w:val="TableText"/>
            </w:pPr>
            <w:r w:rsidRPr="00586408">
              <w:t>smResponseGroup4</w:t>
            </w:r>
          </w:p>
        </w:tc>
        <w:tc>
          <w:tcPr>
            <w:tcW w:w="708" w:type="pct"/>
            <w:noWrap/>
            <w:hideMark/>
          </w:tcPr>
          <w:p w14:paraId="437DE291" w14:textId="77777777" w:rsidR="00F92056" w:rsidRPr="00586408" w:rsidRDefault="00F92056" w:rsidP="00586408">
            <w:pPr>
              <w:pStyle w:val="TableText"/>
            </w:pPr>
            <w:r w:rsidRPr="00586408">
              <w:t>may</w:t>
            </w:r>
          </w:p>
        </w:tc>
        <w:tc>
          <w:tcPr>
            <w:tcW w:w="1009" w:type="pct"/>
            <w:noWrap/>
            <w:hideMark/>
          </w:tcPr>
          <w:p w14:paraId="4F69A79F" w14:textId="77777777" w:rsidR="00F92056" w:rsidRPr="00586408" w:rsidRDefault="00F92056" w:rsidP="00586408">
            <w:pPr>
              <w:pStyle w:val="TableText"/>
            </w:pPr>
            <w:r w:rsidRPr="00586408">
              <w:t>caseIgnoreString</w:t>
            </w:r>
          </w:p>
        </w:tc>
        <w:tc>
          <w:tcPr>
            <w:tcW w:w="715" w:type="pct"/>
            <w:noWrap/>
            <w:hideMark/>
          </w:tcPr>
          <w:p w14:paraId="23505B86" w14:textId="77777777" w:rsidR="00F92056" w:rsidRPr="00586408" w:rsidRDefault="00F92056" w:rsidP="00586408">
            <w:pPr>
              <w:pStyle w:val="TableText"/>
            </w:pPr>
            <w:r w:rsidRPr="00586408">
              <w:t>single-valued</w:t>
            </w:r>
          </w:p>
        </w:tc>
      </w:tr>
      <w:tr w:rsidR="00F92056" w:rsidRPr="00966A0A" w14:paraId="71425009" w14:textId="77777777" w:rsidTr="00F92056">
        <w:tblPrEx>
          <w:tblCellMar>
            <w:left w:w="108" w:type="dxa"/>
            <w:right w:w="108" w:type="dxa"/>
          </w:tblCellMar>
        </w:tblPrEx>
        <w:trPr>
          <w:cantSplit/>
          <w:jc w:val="center"/>
        </w:trPr>
        <w:tc>
          <w:tcPr>
            <w:tcW w:w="1382" w:type="pct"/>
            <w:noWrap/>
            <w:hideMark/>
          </w:tcPr>
          <w:p w14:paraId="4AF3F186" w14:textId="77777777" w:rsidR="00F92056" w:rsidRPr="00586408" w:rsidRDefault="00F92056" w:rsidP="00586408">
            <w:pPr>
              <w:pStyle w:val="TableText"/>
            </w:pPr>
            <w:r w:rsidRPr="00586408">
              <w:t>smRGResponses4</w:t>
            </w:r>
          </w:p>
        </w:tc>
        <w:tc>
          <w:tcPr>
            <w:tcW w:w="1186" w:type="pct"/>
            <w:noWrap/>
            <w:hideMark/>
          </w:tcPr>
          <w:p w14:paraId="0B857E85" w14:textId="77777777" w:rsidR="00F92056" w:rsidRPr="00586408" w:rsidRDefault="00F92056" w:rsidP="00586408">
            <w:pPr>
              <w:pStyle w:val="TableText"/>
            </w:pPr>
            <w:r w:rsidRPr="00586408">
              <w:t>smResponseGroup4</w:t>
            </w:r>
          </w:p>
        </w:tc>
        <w:tc>
          <w:tcPr>
            <w:tcW w:w="708" w:type="pct"/>
            <w:noWrap/>
            <w:hideMark/>
          </w:tcPr>
          <w:p w14:paraId="1B5369D1" w14:textId="77777777" w:rsidR="00F92056" w:rsidRPr="00586408" w:rsidRDefault="00F92056" w:rsidP="00586408">
            <w:pPr>
              <w:pStyle w:val="TableText"/>
            </w:pPr>
            <w:r w:rsidRPr="00586408">
              <w:t>may</w:t>
            </w:r>
          </w:p>
        </w:tc>
        <w:tc>
          <w:tcPr>
            <w:tcW w:w="1009" w:type="pct"/>
            <w:noWrap/>
            <w:hideMark/>
          </w:tcPr>
          <w:p w14:paraId="6A0F44ED" w14:textId="77777777" w:rsidR="00F92056" w:rsidRPr="00586408" w:rsidRDefault="00F92056" w:rsidP="00586408">
            <w:pPr>
              <w:pStyle w:val="TableText"/>
            </w:pPr>
            <w:r w:rsidRPr="00586408">
              <w:t>caseIgnoreString</w:t>
            </w:r>
          </w:p>
        </w:tc>
        <w:tc>
          <w:tcPr>
            <w:tcW w:w="715" w:type="pct"/>
            <w:noWrap/>
            <w:hideMark/>
          </w:tcPr>
          <w:p w14:paraId="66D4154E" w14:textId="77777777" w:rsidR="00F92056" w:rsidRPr="00586408" w:rsidRDefault="00F92056" w:rsidP="00586408">
            <w:pPr>
              <w:pStyle w:val="TableText"/>
            </w:pPr>
            <w:r w:rsidRPr="00586408">
              <w:t>single-valued</w:t>
            </w:r>
          </w:p>
        </w:tc>
      </w:tr>
      <w:tr w:rsidR="00F92056" w:rsidRPr="00966A0A" w14:paraId="61E1CA5F" w14:textId="77777777" w:rsidTr="00F92056">
        <w:tblPrEx>
          <w:tblCellMar>
            <w:left w:w="108" w:type="dxa"/>
            <w:right w:w="108" w:type="dxa"/>
          </w:tblCellMar>
        </w:tblPrEx>
        <w:trPr>
          <w:cantSplit/>
          <w:jc w:val="center"/>
        </w:trPr>
        <w:tc>
          <w:tcPr>
            <w:tcW w:w="1382" w:type="pct"/>
            <w:noWrap/>
            <w:hideMark/>
          </w:tcPr>
          <w:p w14:paraId="18056F65" w14:textId="24DC5335" w:rsidR="00F92056" w:rsidRPr="00586408" w:rsidRDefault="00F92056" w:rsidP="00586408">
            <w:pPr>
              <w:pStyle w:val="TableText"/>
            </w:pPr>
            <w:r w:rsidRPr="00586408">
              <w:lastRenderedPageBreak/>
              <w:t>cn</w:t>
            </w:r>
          </w:p>
        </w:tc>
        <w:tc>
          <w:tcPr>
            <w:tcW w:w="1186" w:type="pct"/>
            <w:noWrap/>
            <w:hideMark/>
          </w:tcPr>
          <w:p w14:paraId="238F2E90" w14:textId="77777777" w:rsidR="00F92056" w:rsidRPr="00586408" w:rsidRDefault="00F92056" w:rsidP="00586408">
            <w:pPr>
              <w:pStyle w:val="TableText"/>
            </w:pPr>
            <w:r w:rsidRPr="00586408">
              <w:t>smRuleGroup4</w:t>
            </w:r>
          </w:p>
        </w:tc>
        <w:tc>
          <w:tcPr>
            <w:tcW w:w="708" w:type="pct"/>
            <w:noWrap/>
            <w:hideMark/>
          </w:tcPr>
          <w:p w14:paraId="46FA1EFB" w14:textId="77777777" w:rsidR="00F92056" w:rsidRPr="00586408" w:rsidRDefault="00F92056" w:rsidP="00586408">
            <w:pPr>
              <w:pStyle w:val="TableText"/>
            </w:pPr>
            <w:r w:rsidRPr="00586408">
              <w:t>must</w:t>
            </w:r>
          </w:p>
        </w:tc>
        <w:tc>
          <w:tcPr>
            <w:tcW w:w="1009" w:type="pct"/>
            <w:noWrap/>
            <w:hideMark/>
          </w:tcPr>
          <w:p w14:paraId="048366C4" w14:textId="77777777" w:rsidR="00F92056" w:rsidRPr="00586408" w:rsidRDefault="00F92056" w:rsidP="00586408">
            <w:pPr>
              <w:pStyle w:val="TableText"/>
            </w:pPr>
            <w:r w:rsidRPr="00586408">
              <w:t>naming attribute</w:t>
            </w:r>
          </w:p>
        </w:tc>
        <w:tc>
          <w:tcPr>
            <w:tcW w:w="715" w:type="pct"/>
            <w:noWrap/>
            <w:hideMark/>
          </w:tcPr>
          <w:p w14:paraId="400A300A" w14:textId="77777777" w:rsidR="00F92056" w:rsidRPr="00586408" w:rsidRDefault="00F92056" w:rsidP="00586408">
            <w:pPr>
              <w:pStyle w:val="TableText"/>
            </w:pPr>
            <w:r w:rsidRPr="00586408">
              <w:t>single-valued</w:t>
            </w:r>
          </w:p>
        </w:tc>
      </w:tr>
      <w:tr w:rsidR="00F92056" w:rsidRPr="00966A0A" w14:paraId="0B680712" w14:textId="77777777" w:rsidTr="00F92056">
        <w:tblPrEx>
          <w:tblCellMar>
            <w:left w:w="108" w:type="dxa"/>
            <w:right w:w="108" w:type="dxa"/>
          </w:tblCellMar>
        </w:tblPrEx>
        <w:trPr>
          <w:cantSplit/>
          <w:jc w:val="center"/>
        </w:trPr>
        <w:tc>
          <w:tcPr>
            <w:tcW w:w="1382" w:type="pct"/>
            <w:noWrap/>
            <w:hideMark/>
          </w:tcPr>
          <w:p w14:paraId="2E1D7714" w14:textId="3370CDD4" w:rsidR="00F92056" w:rsidRPr="00586408" w:rsidRDefault="00F92056" w:rsidP="00586408">
            <w:pPr>
              <w:pStyle w:val="TableText"/>
            </w:pPr>
            <w:r w:rsidRPr="00586408">
              <w:t>smRuleGroupOID4</w:t>
            </w:r>
          </w:p>
        </w:tc>
        <w:tc>
          <w:tcPr>
            <w:tcW w:w="1186" w:type="pct"/>
            <w:noWrap/>
            <w:hideMark/>
          </w:tcPr>
          <w:p w14:paraId="3B6E0891" w14:textId="77777777" w:rsidR="00F92056" w:rsidRPr="00586408" w:rsidRDefault="00F92056" w:rsidP="00586408">
            <w:pPr>
              <w:pStyle w:val="TableText"/>
            </w:pPr>
            <w:r w:rsidRPr="00586408">
              <w:t>smRuleGroup4</w:t>
            </w:r>
          </w:p>
        </w:tc>
        <w:tc>
          <w:tcPr>
            <w:tcW w:w="708" w:type="pct"/>
            <w:noWrap/>
            <w:hideMark/>
          </w:tcPr>
          <w:p w14:paraId="074B7567" w14:textId="77777777" w:rsidR="00F92056" w:rsidRPr="00586408" w:rsidRDefault="00F92056" w:rsidP="00586408">
            <w:pPr>
              <w:pStyle w:val="TableText"/>
            </w:pPr>
            <w:r w:rsidRPr="00586408">
              <w:t>must</w:t>
            </w:r>
          </w:p>
        </w:tc>
        <w:tc>
          <w:tcPr>
            <w:tcW w:w="1009" w:type="pct"/>
            <w:noWrap/>
            <w:hideMark/>
          </w:tcPr>
          <w:p w14:paraId="74E391E8" w14:textId="77777777" w:rsidR="00F92056" w:rsidRPr="00586408" w:rsidRDefault="00F92056" w:rsidP="00586408">
            <w:pPr>
              <w:pStyle w:val="TableText"/>
            </w:pPr>
            <w:r w:rsidRPr="00586408">
              <w:t>caseIgnoreString</w:t>
            </w:r>
          </w:p>
        </w:tc>
        <w:tc>
          <w:tcPr>
            <w:tcW w:w="715" w:type="pct"/>
            <w:noWrap/>
            <w:hideMark/>
          </w:tcPr>
          <w:p w14:paraId="596178E6" w14:textId="77777777" w:rsidR="00F92056" w:rsidRPr="00586408" w:rsidRDefault="00F92056" w:rsidP="00586408">
            <w:pPr>
              <w:pStyle w:val="TableText"/>
            </w:pPr>
            <w:r w:rsidRPr="00586408">
              <w:t>single-valued</w:t>
            </w:r>
          </w:p>
        </w:tc>
      </w:tr>
      <w:tr w:rsidR="00F92056" w:rsidRPr="00966A0A" w14:paraId="58300025" w14:textId="77777777" w:rsidTr="00F92056">
        <w:tblPrEx>
          <w:tblCellMar>
            <w:left w:w="108" w:type="dxa"/>
            <w:right w:w="108" w:type="dxa"/>
          </w:tblCellMar>
        </w:tblPrEx>
        <w:trPr>
          <w:cantSplit/>
          <w:jc w:val="center"/>
        </w:trPr>
        <w:tc>
          <w:tcPr>
            <w:tcW w:w="1382" w:type="pct"/>
            <w:noWrap/>
            <w:hideMark/>
          </w:tcPr>
          <w:p w14:paraId="30E3E627" w14:textId="77777777" w:rsidR="00F92056" w:rsidRPr="00586408" w:rsidRDefault="00F92056" w:rsidP="00586408">
            <w:pPr>
              <w:pStyle w:val="TableText"/>
            </w:pPr>
            <w:r w:rsidRPr="00586408">
              <w:t>smDomainOID4</w:t>
            </w:r>
          </w:p>
        </w:tc>
        <w:tc>
          <w:tcPr>
            <w:tcW w:w="1186" w:type="pct"/>
            <w:noWrap/>
            <w:hideMark/>
          </w:tcPr>
          <w:p w14:paraId="32012AE1" w14:textId="77777777" w:rsidR="00F92056" w:rsidRPr="00586408" w:rsidRDefault="00F92056" w:rsidP="00586408">
            <w:pPr>
              <w:pStyle w:val="TableText"/>
            </w:pPr>
            <w:r w:rsidRPr="00586408">
              <w:t>smRuleGroup4</w:t>
            </w:r>
          </w:p>
        </w:tc>
        <w:tc>
          <w:tcPr>
            <w:tcW w:w="708" w:type="pct"/>
            <w:noWrap/>
            <w:hideMark/>
          </w:tcPr>
          <w:p w14:paraId="71D6C2DE" w14:textId="77777777" w:rsidR="00F92056" w:rsidRPr="00586408" w:rsidRDefault="00F92056" w:rsidP="00586408">
            <w:pPr>
              <w:pStyle w:val="TableText"/>
            </w:pPr>
            <w:r w:rsidRPr="00586408">
              <w:t>must</w:t>
            </w:r>
          </w:p>
        </w:tc>
        <w:tc>
          <w:tcPr>
            <w:tcW w:w="1009" w:type="pct"/>
            <w:noWrap/>
            <w:hideMark/>
          </w:tcPr>
          <w:p w14:paraId="56FEA347" w14:textId="77777777" w:rsidR="00F92056" w:rsidRPr="00586408" w:rsidRDefault="00F92056" w:rsidP="00586408">
            <w:pPr>
              <w:pStyle w:val="TableText"/>
            </w:pPr>
            <w:r w:rsidRPr="00586408">
              <w:t>caseIgnoreString</w:t>
            </w:r>
          </w:p>
        </w:tc>
        <w:tc>
          <w:tcPr>
            <w:tcW w:w="715" w:type="pct"/>
            <w:noWrap/>
            <w:hideMark/>
          </w:tcPr>
          <w:p w14:paraId="01CAB28A" w14:textId="77777777" w:rsidR="00F92056" w:rsidRPr="00586408" w:rsidRDefault="00F92056" w:rsidP="00586408">
            <w:pPr>
              <w:pStyle w:val="TableText"/>
            </w:pPr>
            <w:r w:rsidRPr="00586408">
              <w:t>single-valued</w:t>
            </w:r>
          </w:p>
        </w:tc>
      </w:tr>
      <w:tr w:rsidR="00F92056" w:rsidRPr="00966A0A" w14:paraId="0D7A5922" w14:textId="77777777" w:rsidTr="00F92056">
        <w:tblPrEx>
          <w:tblCellMar>
            <w:left w:w="108" w:type="dxa"/>
            <w:right w:w="108" w:type="dxa"/>
          </w:tblCellMar>
        </w:tblPrEx>
        <w:trPr>
          <w:cantSplit/>
          <w:jc w:val="center"/>
        </w:trPr>
        <w:tc>
          <w:tcPr>
            <w:tcW w:w="1382" w:type="pct"/>
            <w:noWrap/>
            <w:hideMark/>
          </w:tcPr>
          <w:p w14:paraId="44826522" w14:textId="099512FD" w:rsidR="00F92056" w:rsidRPr="00586408" w:rsidRDefault="00F92056" w:rsidP="00586408">
            <w:pPr>
              <w:pStyle w:val="TableText"/>
            </w:pPr>
            <w:r w:rsidRPr="00586408">
              <w:t>description</w:t>
            </w:r>
          </w:p>
        </w:tc>
        <w:tc>
          <w:tcPr>
            <w:tcW w:w="1186" w:type="pct"/>
            <w:noWrap/>
            <w:hideMark/>
          </w:tcPr>
          <w:p w14:paraId="596EA417" w14:textId="77777777" w:rsidR="00F92056" w:rsidRPr="00586408" w:rsidRDefault="00F92056" w:rsidP="00586408">
            <w:pPr>
              <w:pStyle w:val="TableText"/>
            </w:pPr>
            <w:r w:rsidRPr="00586408">
              <w:t>smRuleGroup4</w:t>
            </w:r>
          </w:p>
        </w:tc>
        <w:tc>
          <w:tcPr>
            <w:tcW w:w="708" w:type="pct"/>
            <w:noWrap/>
            <w:hideMark/>
          </w:tcPr>
          <w:p w14:paraId="0499DEED" w14:textId="77777777" w:rsidR="00F92056" w:rsidRPr="00586408" w:rsidRDefault="00F92056" w:rsidP="00586408">
            <w:pPr>
              <w:pStyle w:val="TableText"/>
            </w:pPr>
            <w:r w:rsidRPr="00586408">
              <w:t>may</w:t>
            </w:r>
          </w:p>
        </w:tc>
        <w:tc>
          <w:tcPr>
            <w:tcW w:w="1009" w:type="pct"/>
            <w:noWrap/>
            <w:hideMark/>
          </w:tcPr>
          <w:p w14:paraId="1E09D209" w14:textId="77777777" w:rsidR="00F92056" w:rsidRPr="00586408" w:rsidRDefault="00F92056" w:rsidP="00586408">
            <w:pPr>
              <w:pStyle w:val="TableText"/>
            </w:pPr>
            <w:r w:rsidRPr="00586408">
              <w:t>caseIgnoreString</w:t>
            </w:r>
          </w:p>
        </w:tc>
        <w:tc>
          <w:tcPr>
            <w:tcW w:w="715" w:type="pct"/>
            <w:noWrap/>
            <w:hideMark/>
          </w:tcPr>
          <w:p w14:paraId="79CB75FD" w14:textId="77777777" w:rsidR="00F92056" w:rsidRPr="00586408" w:rsidRDefault="00F92056" w:rsidP="00586408">
            <w:pPr>
              <w:pStyle w:val="TableText"/>
            </w:pPr>
            <w:r w:rsidRPr="00586408">
              <w:t>single-valued</w:t>
            </w:r>
          </w:p>
        </w:tc>
      </w:tr>
      <w:tr w:rsidR="00F92056" w:rsidRPr="00966A0A" w14:paraId="1AD22BEB" w14:textId="77777777" w:rsidTr="00F92056">
        <w:tblPrEx>
          <w:tblCellMar>
            <w:left w:w="108" w:type="dxa"/>
            <w:right w:w="108" w:type="dxa"/>
          </w:tblCellMar>
        </w:tblPrEx>
        <w:trPr>
          <w:cantSplit/>
          <w:jc w:val="center"/>
        </w:trPr>
        <w:tc>
          <w:tcPr>
            <w:tcW w:w="1382" w:type="pct"/>
            <w:noWrap/>
            <w:hideMark/>
          </w:tcPr>
          <w:p w14:paraId="29BA2852" w14:textId="370626A3" w:rsidR="00F92056" w:rsidRPr="00586408" w:rsidRDefault="00F92056" w:rsidP="00586408">
            <w:pPr>
              <w:pStyle w:val="TableText"/>
            </w:pPr>
            <w:r w:rsidRPr="00586408">
              <w:t>smAgentTypeOID4</w:t>
            </w:r>
          </w:p>
        </w:tc>
        <w:tc>
          <w:tcPr>
            <w:tcW w:w="1186" w:type="pct"/>
            <w:noWrap/>
            <w:hideMark/>
          </w:tcPr>
          <w:p w14:paraId="65A9A9C1" w14:textId="77777777" w:rsidR="00F92056" w:rsidRPr="00586408" w:rsidRDefault="00F92056" w:rsidP="00586408">
            <w:pPr>
              <w:pStyle w:val="TableText"/>
            </w:pPr>
            <w:r w:rsidRPr="00586408">
              <w:t>smRuleGroup4</w:t>
            </w:r>
          </w:p>
        </w:tc>
        <w:tc>
          <w:tcPr>
            <w:tcW w:w="708" w:type="pct"/>
            <w:noWrap/>
            <w:hideMark/>
          </w:tcPr>
          <w:p w14:paraId="38E23465" w14:textId="77777777" w:rsidR="00F92056" w:rsidRPr="00586408" w:rsidRDefault="00F92056" w:rsidP="00586408">
            <w:pPr>
              <w:pStyle w:val="TableText"/>
            </w:pPr>
            <w:r w:rsidRPr="00586408">
              <w:t>may</w:t>
            </w:r>
          </w:p>
        </w:tc>
        <w:tc>
          <w:tcPr>
            <w:tcW w:w="1009" w:type="pct"/>
            <w:noWrap/>
            <w:hideMark/>
          </w:tcPr>
          <w:p w14:paraId="5900D404" w14:textId="77777777" w:rsidR="00F92056" w:rsidRPr="00586408" w:rsidRDefault="00F92056" w:rsidP="00586408">
            <w:pPr>
              <w:pStyle w:val="TableText"/>
            </w:pPr>
            <w:r w:rsidRPr="00586408">
              <w:t>caseIgnoreString</w:t>
            </w:r>
          </w:p>
        </w:tc>
        <w:tc>
          <w:tcPr>
            <w:tcW w:w="715" w:type="pct"/>
            <w:noWrap/>
            <w:hideMark/>
          </w:tcPr>
          <w:p w14:paraId="0FD288AE" w14:textId="77777777" w:rsidR="00F92056" w:rsidRPr="00586408" w:rsidRDefault="00F92056" w:rsidP="00586408">
            <w:pPr>
              <w:pStyle w:val="TableText"/>
            </w:pPr>
            <w:r w:rsidRPr="00586408">
              <w:t>single-valued</w:t>
            </w:r>
          </w:p>
        </w:tc>
      </w:tr>
      <w:tr w:rsidR="00F92056" w:rsidRPr="00966A0A" w14:paraId="47B8D1B8" w14:textId="77777777" w:rsidTr="00F92056">
        <w:tblPrEx>
          <w:tblCellMar>
            <w:left w:w="108" w:type="dxa"/>
            <w:right w:w="108" w:type="dxa"/>
          </w:tblCellMar>
        </w:tblPrEx>
        <w:trPr>
          <w:cantSplit/>
          <w:jc w:val="center"/>
        </w:trPr>
        <w:tc>
          <w:tcPr>
            <w:tcW w:w="1382" w:type="pct"/>
            <w:noWrap/>
            <w:hideMark/>
          </w:tcPr>
          <w:p w14:paraId="0BEB8C66" w14:textId="77777777" w:rsidR="00F92056" w:rsidRPr="00586408" w:rsidRDefault="00F92056" w:rsidP="00586408">
            <w:pPr>
              <w:pStyle w:val="TableText"/>
            </w:pPr>
            <w:r w:rsidRPr="00586408">
              <w:t>smRGRules4</w:t>
            </w:r>
          </w:p>
        </w:tc>
        <w:tc>
          <w:tcPr>
            <w:tcW w:w="1186" w:type="pct"/>
            <w:noWrap/>
            <w:hideMark/>
          </w:tcPr>
          <w:p w14:paraId="6675D71B" w14:textId="77777777" w:rsidR="00F92056" w:rsidRPr="00586408" w:rsidRDefault="00F92056" w:rsidP="00586408">
            <w:pPr>
              <w:pStyle w:val="TableText"/>
            </w:pPr>
            <w:r w:rsidRPr="00586408">
              <w:t>smRuleGroup4</w:t>
            </w:r>
          </w:p>
        </w:tc>
        <w:tc>
          <w:tcPr>
            <w:tcW w:w="708" w:type="pct"/>
            <w:noWrap/>
            <w:hideMark/>
          </w:tcPr>
          <w:p w14:paraId="51CA0D89" w14:textId="77777777" w:rsidR="00F92056" w:rsidRPr="00586408" w:rsidRDefault="00F92056" w:rsidP="00586408">
            <w:pPr>
              <w:pStyle w:val="TableText"/>
            </w:pPr>
            <w:r w:rsidRPr="00586408">
              <w:t>may</w:t>
            </w:r>
          </w:p>
        </w:tc>
        <w:tc>
          <w:tcPr>
            <w:tcW w:w="1009" w:type="pct"/>
            <w:noWrap/>
            <w:hideMark/>
          </w:tcPr>
          <w:p w14:paraId="4F761BBB" w14:textId="77777777" w:rsidR="00F92056" w:rsidRPr="00586408" w:rsidRDefault="00F92056" w:rsidP="00586408">
            <w:pPr>
              <w:pStyle w:val="TableText"/>
            </w:pPr>
            <w:r w:rsidRPr="00586408">
              <w:t>caseIgnoreString</w:t>
            </w:r>
          </w:p>
        </w:tc>
        <w:tc>
          <w:tcPr>
            <w:tcW w:w="715" w:type="pct"/>
            <w:noWrap/>
            <w:hideMark/>
          </w:tcPr>
          <w:p w14:paraId="0112C268" w14:textId="77777777" w:rsidR="00F92056" w:rsidRPr="00586408" w:rsidRDefault="00F92056" w:rsidP="00586408">
            <w:pPr>
              <w:pStyle w:val="TableText"/>
            </w:pPr>
            <w:r w:rsidRPr="00586408">
              <w:t>single-valued</w:t>
            </w:r>
          </w:p>
        </w:tc>
      </w:tr>
      <w:tr w:rsidR="00F92056" w:rsidRPr="00966A0A" w14:paraId="15934EF6" w14:textId="77777777" w:rsidTr="00F92056">
        <w:tblPrEx>
          <w:tblCellMar>
            <w:left w:w="108" w:type="dxa"/>
            <w:right w:w="108" w:type="dxa"/>
          </w:tblCellMar>
        </w:tblPrEx>
        <w:trPr>
          <w:cantSplit/>
          <w:jc w:val="center"/>
        </w:trPr>
        <w:tc>
          <w:tcPr>
            <w:tcW w:w="1382" w:type="pct"/>
            <w:noWrap/>
            <w:hideMark/>
          </w:tcPr>
          <w:p w14:paraId="185253B1" w14:textId="020513EF" w:rsidR="00F92056" w:rsidRPr="00586408" w:rsidRDefault="00F92056" w:rsidP="00586408">
            <w:pPr>
              <w:pStyle w:val="TableText"/>
            </w:pPr>
            <w:r w:rsidRPr="00586408">
              <w:t>cn</w:t>
            </w:r>
          </w:p>
        </w:tc>
        <w:tc>
          <w:tcPr>
            <w:tcW w:w="1186" w:type="pct"/>
            <w:noWrap/>
            <w:hideMark/>
          </w:tcPr>
          <w:p w14:paraId="2961760F" w14:textId="77777777" w:rsidR="00F92056" w:rsidRPr="00586408" w:rsidRDefault="00F92056" w:rsidP="00586408">
            <w:pPr>
              <w:pStyle w:val="TableText"/>
            </w:pPr>
            <w:r w:rsidRPr="00586408">
              <w:t>smScheme4</w:t>
            </w:r>
          </w:p>
        </w:tc>
        <w:tc>
          <w:tcPr>
            <w:tcW w:w="708" w:type="pct"/>
            <w:noWrap/>
            <w:hideMark/>
          </w:tcPr>
          <w:p w14:paraId="1AFADF3D" w14:textId="77777777" w:rsidR="00F92056" w:rsidRPr="00586408" w:rsidRDefault="00F92056" w:rsidP="00586408">
            <w:pPr>
              <w:pStyle w:val="TableText"/>
            </w:pPr>
            <w:r w:rsidRPr="00586408">
              <w:t>must</w:t>
            </w:r>
          </w:p>
        </w:tc>
        <w:tc>
          <w:tcPr>
            <w:tcW w:w="1009" w:type="pct"/>
            <w:noWrap/>
            <w:hideMark/>
          </w:tcPr>
          <w:p w14:paraId="2552ED12" w14:textId="77777777" w:rsidR="00F92056" w:rsidRPr="00586408" w:rsidRDefault="00F92056" w:rsidP="00586408">
            <w:pPr>
              <w:pStyle w:val="TableText"/>
            </w:pPr>
            <w:r w:rsidRPr="00586408">
              <w:t>naming attribute</w:t>
            </w:r>
          </w:p>
        </w:tc>
        <w:tc>
          <w:tcPr>
            <w:tcW w:w="715" w:type="pct"/>
            <w:noWrap/>
            <w:hideMark/>
          </w:tcPr>
          <w:p w14:paraId="795D9112" w14:textId="77777777" w:rsidR="00F92056" w:rsidRPr="00586408" w:rsidRDefault="00F92056" w:rsidP="00586408">
            <w:pPr>
              <w:pStyle w:val="TableText"/>
            </w:pPr>
            <w:r w:rsidRPr="00586408">
              <w:t>single-valued</w:t>
            </w:r>
          </w:p>
        </w:tc>
      </w:tr>
      <w:tr w:rsidR="00F92056" w:rsidRPr="00966A0A" w14:paraId="40F5E21C" w14:textId="77777777" w:rsidTr="00F92056">
        <w:tblPrEx>
          <w:tblCellMar>
            <w:left w:w="108" w:type="dxa"/>
            <w:right w:w="108" w:type="dxa"/>
          </w:tblCellMar>
        </w:tblPrEx>
        <w:trPr>
          <w:cantSplit/>
          <w:jc w:val="center"/>
        </w:trPr>
        <w:tc>
          <w:tcPr>
            <w:tcW w:w="1382" w:type="pct"/>
            <w:noWrap/>
            <w:hideMark/>
          </w:tcPr>
          <w:p w14:paraId="4F48EABD" w14:textId="77777777" w:rsidR="00F92056" w:rsidRPr="00586408" w:rsidRDefault="00F92056" w:rsidP="00586408">
            <w:pPr>
              <w:pStyle w:val="TableText"/>
            </w:pPr>
            <w:r w:rsidRPr="00586408">
              <w:t>smSchemeOID4</w:t>
            </w:r>
          </w:p>
        </w:tc>
        <w:tc>
          <w:tcPr>
            <w:tcW w:w="1186" w:type="pct"/>
            <w:noWrap/>
            <w:hideMark/>
          </w:tcPr>
          <w:p w14:paraId="3B62376B" w14:textId="77777777" w:rsidR="00F92056" w:rsidRPr="00586408" w:rsidRDefault="00F92056" w:rsidP="00586408">
            <w:pPr>
              <w:pStyle w:val="TableText"/>
            </w:pPr>
            <w:r w:rsidRPr="00586408">
              <w:t>smScheme4</w:t>
            </w:r>
          </w:p>
        </w:tc>
        <w:tc>
          <w:tcPr>
            <w:tcW w:w="708" w:type="pct"/>
            <w:noWrap/>
            <w:hideMark/>
          </w:tcPr>
          <w:p w14:paraId="41F4C6C8" w14:textId="77777777" w:rsidR="00F92056" w:rsidRPr="00586408" w:rsidRDefault="00F92056" w:rsidP="00586408">
            <w:pPr>
              <w:pStyle w:val="TableText"/>
            </w:pPr>
            <w:r w:rsidRPr="00586408">
              <w:t>must</w:t>
            </w:r>
          </w:p>
        </w:tc>
        <w:tc>
          <w:tcPr>
            <w:tcW w:w="1009" w:type="pct"/>
            <w:noWrap/>
            <w:hideMark/>
          </w:tcPr>
          <w:p w14:paraId="667AC85C" w14:textId="77777777" w:rsidR="00F92056" w:rsidRPr="00586408" w:rsidRDefault="00F92056" w:rsidP="00586408">
            <w:pPr>
              <w:pStyle w:val="TableText"/>
            </w:pPr>
            <w:r w:rsidRPr="00586408">
              <w:t>caseIgnoreString</w:t>
            </w:r>
          </w:p>
        </w:tc>
        <w:tc>
          <w:tcPr>
            <w:tcW w:w="715" w:type="pct"/>
            <w:noWrap/>
            <w:hideMark/>
          </w:tcPr>
          <w:p w14:paraId="0F656C3C" w14:textId="77777777" w:rsidR="00F92056" w:rsidRPr="00586408" w:rsidRDefault="00F92056" w:rsidP="00586408">
            <w:pPr>
              <w:pStyle w:val="TableText"/>
            </w:pPr>
            <w:r w:rsidRPr="00586408">
              <w:t>single-valued</w:t>
            </w:r>
          </w:p>
        </w:tc>
      </w:tr>
      <w:tr w:rsidR="00F92056" w:rsidRPr="00966A0A" w14:paraId="3EEA3D11" w14:textId="77777777" w:rsidTr="00F92056">
        <w:tblPrEx>
          <w:tblCellMar>
            <w:left w:w="108" w:type="dxa"/>
            <w:right w:w="108" w:type="dxa"/>
          </w:tblCellMar>
        </w:tblPrEx>
        <w:trPr>
          <w:cantSplit/>
          <w:jc w:val="center"/>
        </w:trPr>
        <w:tc>
          <w:tcPr>
            <w:tcW w:w="1382" w:type="pct"/>
            <w:noWrap/>
            <w:hideMark/>
          </w:tcPr>
          <w:p w14:paraId="33F01B5F" w14:textId="17DA6DB3" w:rsidR="00F92056" w:rsidRPr="00586408" w:rsidRDefault="00F92056" w:rsidP="00586408">
            <w:pPr>
              <w:pStyle w:val="TableText"/>
            </w:pPr>
            <w:r w:rsidRPr="00586408">
              <w:t>description</w:t>
            </w:r>
          </w:p>
        </w:tc>
        <w:tc>
          <w:tcPr>
            <w:tcW w:w="1186" w:type="pct"/>
            <w:noWrap/>
            <w:hideMark/>
          </w:tcPr>
          <w:p w14:paraId="1D56E521" w14:textId="77777777" w:rsidR="00F92056" w:rsidRPr="00586408" w:rsidRDefault="00F92056" w:rsidP="00586408">
            <w:pPr>
              <w:pStyle w:val="TableText"/>
            </w:pPr>
            <w:r w:rsidRPr="00586408">
              <w:t>smScheme4</w:t>
            </w:r>
          </w:p>
        </w:tc>
        <w:tc>
          <w:tcPr>
            <w:tcW w:w="708" w:type="pct"/>
            <w:noWrap/>
            <w:hideMark/>
          </w:tcPr>
          <w:p w14:paraId="29A0DFC2" w14:textId="77777777" w:rsidR="00F92056" w:rsidRPr="00586408" w:rsidRDefault="00F92056" w:rsidP="00586408">
            <w:pPr>
              <w:pStyle w:val="TableText"/>
            </w:pPr>
            <w:r w:rsidRPr="00586408">
              <w:t>may</w:t>
            </w:r>
          </w:p>
        </w:tc>
        <w:tc>
          <w:tcPr>
            <w:tcW w:w="1009" w:type="pct"/>
            <w:noWrap/>
            <w:hideMark/>
          </w:tcPr>
          <w:p w14:paraId="1BB4D4DE" w14:textId="77777777" w:rsidR="00F92056" w:rsidRPr="00586408" w:rsidRDefault="00F92056" w:rsidP="00586408">
            <w:pPr>
              <w:pStyle w:val="TableText"/>
            </w:pPr>
            <w:r w:rsidRPr="00586408">
              <w:t>caseIgnoreString</w:t>
            </w:r>
          </w:p>
        </w:tc>
        <w:tc>
          <w:tcPr>
            <w:tcW w:w="715" w:type="pct"/>
            <w:noWrap/>
            <w:hideMark/>
          </w:tcPr>
          <w:p w14:paraId="035715C1" w14:textId="77777777" w:rsidR="00F92056" w:rsidRPr="00586408" w:rsidRDefault="00F92056" w:rsidP="00586408">
            <w:pPr>
              <w:pStyle w:val="TableText"/>
            </w:pPr>
            <w:r w:rsidRPr="00586408">
              <w:t>single-valued</w:t>
            </w:r>
          </w:p>
        </w:tc>
      </w:tr>
      <w:tr w:rsidR="00F92056" w:rsidRPr="00966A0A" w14:paraId="6ED1BFBB" w14:textId="77777777" w:rsidTr="00F92056">
        <w:tblPrEx>
          <w:tblCellMar>
            <w:left w:w="108" w:type="dxa"/>
            <w:right w:w="108" w:type="dxa"/>
          </w:tblCellMar>
        </w:tblPrEx>
        <w:trPr>
          <w:cantSplit/>
          <w:jc w:val="center"/>
        </w:trPr>
        <w:tc>
          <w:tcPr>
            <w:tcW w:w="1382" w:type="pct"/>
            <w:noWrap/>
            <w:hideMark/>
          </w:tcPr>
          <w:p w14:paraId="3B35989B" w14:textId="31AF3682" w:rsidR="00F92056" w:rsidRPr="00586408" w:rsidRDefault="00F92056" w:rsidP="00586408">
            <w:pPr>
              <w:pStyle w:val="TableText"/>
            </w:pPr>
            <w:r w:rsidRPr="00586408">
              <w:t>smSchemeLevel4</w:t>
            </w:r>
          </w:p>
        </w:tc>
        <w:tc>
          <w:tcPr>
            <w:tcW w:w="1186" w:type="pct"/>
            <w:noWrap/>
            <w:hideMark/>
          </w:tcPr>
          <w:p w14:paraId="122C4D93" w14:textId="77777777" w:rsidR="00F92056" w:rsidRPr="00586408" w:rsidRDefault="00F92056" w:rsidP="00586408">
            <w:pPr>
              <w:pStyle w:val="TableText"/>
            </w:pPr>
            <w:r w:rsidRPr="00586408">
              <w:t>smScheme4</w:t>
            </w:r>
          </w:p>
        </w:tc>
        <w:tc>
          <w:tcPr>
            <w:tcW w:w="708" w:type="pct"/>
            <w:noWrap/>
            <w:hideMark/>
          </w:tcPr>
          <w:p w14:paraId="48A8BD05" w14:textId="77777777" w:rsidR="00F92056" w:rsidRPr="00586408" w:rsidRDefault="00F92056" w:rsidP="00586408">
            <w:pPr>
              <w:pStyle w:val="TableText"/>
            </w:pPr>
            <w:r w:rsidRPr="00586408">
              <w:t>may</w:t>
            </w:r>
          </w:p>
        </w:tc>
        <w:tc>
          <w:tcPr>
            <w:tcW w:w="1009" w:type="pct"/>
            <w:noWrap/>
            <w:hideMark/>
          </w:tcPr>
          <w:p w14:paraId="0C6840A3" w14:textId="77777777" w:rsidR="00F92056" w:rsidRPr="00586408" w:rsidRDefault="00F92056" w:rsidP="00586408">
            <w:pPr>
              <w:pStyle w:val="TableText"/>
            </w:pPr>
            <w:r w:rsidRPr="00586408">
              <w:t>integer</w:t>
            </w:r>
          </w:p>
        </w:tc>
        <w:tc>
          <w:tcPr>
            <w:tcW w:w="715" w:type="pct"/>
            <w:noWrap/>
            <w:hideMark/>
          </w:tcPr>
          <w:p w14:paraId="16845C33" w14:textId="77777777" w:rsidR="00F92056" w:rsidRPr="00586408" w:rsidRDefault="00F92056" w:rsidP="00586408">
            <w:pPr>
              <w:pStyle w:val="TableText"/>
            </w:pPr>
            <w:r w:rsidRPr="00586408">
              <w:t>single-valued</w:t>
            </w:r>
          </w:p>
        </w:tc>
      </w:tr>
      <w:tr w:rsidR="00F92056" w:rsidRPr="00966A0A" w14:paraId="30635B1D" w14:textId="77777777" w:rsidTr="00F92056">
        <w:tblPrEx>
          <w:tblCellMar>
            <w:left w:w="108" w:type="dxa"/>
            <w:right w:w="108" w:type="dxa"/>
          </w:tblCellMar>
        </w:tblPrEx>
        <w:trPr>
          <w:cantSplit/>
          <w:jc w:val="center"/>
        </w:trPr>
        <w:tc>
          <w:tcPr>
            <w:tcW w:w="1382" w:type="pct"/>
            <w:noWrap/>
            <w:hideMark/>
          </w:tcPr>
          <w:p w14:paraId="7FB55367" w14:textId="29CAF8D6" w:rsidR="00F92056" w:rsidRPr="00586408" w:rsidRDefault="00F92056" w:rsidP="00586408">
            <w:pPr>
              <w:pStyle w:val="TableText"/>
            </w:pPr>
            <w:r w:rsidRPr="00586408">
              <w:t>smSchemeSecret4</w:t>
            </w:r>
          </w:p>
        </w:tc>
        <w:tc>
          <w:tcPr>
            <w:tcW w:w="1186" w:type="pct"/>
            <w:noWrap/>
            <w:hideMark/>
          </w:tcPr>
          <w:p w14:paraId="6A4D9AF7" w14:textId="77777777" w:rsidR="00F92056" w:rsidRPr="00586408" w:rsidRDefault="00F92056" w:rsidP="00586408">
            <w:pPr>
              <w:pStyle w:val="TableText"/>
            </w:pPr>
            <w:r w:rsidRPr="00586408">
              <w:t>smScheme4</w:t>
            </w:r>
          </w:p>
        </w:tc>
        <w:tc>
          <w:tcPr>
            <w:tcW w:w="708" w:type="pct"/>
            <w:noWrap/>
            <w:hideMark/>
          </w:tcPr>
          <w:p w14:paraId="3E3EDC02" w14:textId="77777777" w:rsidR="00F92056" w:rsidRPr="00586408" w:rsidRDefault="00F92056" w:rsidP="00586408">
            <w:pPr>
              <w:pStyle w:val="TableText"/>
            </w:pPr>
            <w:r w:rsidRPr="00586408">
              <w:t>may</w:t>
            </w:r>
          </w:p>
        </w:tc>
        <w:tc>
          <w:tcPr>
            <w:tcW w:w="1009" w:type="pct"/>
            <w:noWrap/>
            <w:hideMark/>
          </w:tcPr>
          <w:p w14:paraId="0C8B103F" w14:textId="77777777" w:rsidR="00F92056" w:rsidRPr="00586408" w:rsidRDefault="00F92056" w:rsidP="00586408">
            <w:pPr>
              <w:pStyle w:val="TableText"/>
            </w:pPr>
            <w:r w:rsidRPr="00586408">
              <w:t>caseIgnoreString</w:t>
            </w:r>
          </w:p>
        </w:tc>
        <w:tc>
          <w:tcPr>
            <w:tcW w:w="715" w:type="pct"/>
            <w:noWrap/>
            <w:hideMark/>
          </w:tcPr>
          <w:p w14:paraId="4DFAFA5B" w14:textId="77777777" w:rsidR="00F92056" w:rsidRPr="00586408" w:rsidRDefault="00F92056" w:rsidP="00586408">
            <w:pPr>
              <w:pStyle w:val="TableText"/>
            </w:pPr>
            <w:r w:rsidRPr="00586408">
              <w:t>single-valued</w:t>
            </w:r>
          </w:p>
        </w:tc>
      </w:tr>
      <w:tr w:rsidR="00F92056" w:rsidRPr="00966A0A" w14:paraId="3954F5E2" w14:textId="77777777" w:rsidTr="00F92056">
        <w:tblPrEx>
          <w:tblCellMar>
            <w:left w:w="108" w:type="dxa"/>
            <w:right w:w="108" w:type="dxa"/>
          </w:tblCellMar>
        </w:tblPrEx>
        <w:trPr>
          <w:cantSplit/>
          <w:jc w:val="center"/>
        </w:trPr>
        <w:tc>
          <w:tcPr>
            <w:tcW w:w="1382" w:type="pct"/>
            <w:noWrap/>
            <w:hideMark/>
          </w:tcPr>
          <w:p w14:paraId="6EAB2A25" w14:textId="6AB8FAE3" w:rsidR="00F92056" w:rsidRPr="00586408" w:rsidRDefault="00F92056" w:rsidP="00586408">
            <w:pPr>
              <w:pStyle w:val="TableText"/>
            </w:pPr>
            <w:r w:rsidRPr="00586408">
              <w:t>smSchemeLib4</w:t>
            </w:r>
          </w:p>
        </w:tc>
        <w:tc>
          <w:tcPr>
            <w:tcW w:w="1186" w:type="pct"/>
            <w:noWrap/>
            <w:hideMark/>
          </w:tcPr>
          <w:p w14:paraId="377CB9A4" w14:textId="77777777" w:rsidR="00F92056" w:rsidRPr="00586408" w:rsidRDefault="00F92056" w:rsidP="00586408">
            <w:pPr>
              <w:pStyle w:val="TableText"/>
            </w:pPr>
            <w:r w:rsidRPr="00586408">
              <w:t>smScheme4</w:t>
            </w:r>
          </w:p>
        </w:tc>
        <w:tc>
          <w:tcPr>
            <w:tcW w:w="708" w:type="pct"/>
            <w:noWrap/>
            <w:hideMark/>
          </w:tcPr>
          <w:p w14:paraId="46EA8725" w14:textId="77777777" w:rsidR="00F92056" w:rsidRPr="00586408" w:rsidRDefault="00F92056" w:rsidP="00586408">
            <w:pPr>
              <w:pStyle w:val="TableText"/>
            </w:pPr>
            <w:r w:rsidRPr="00586408">
              <w:t>may</w:t>
            </w:r>
          </w:p>
        </w:tc>
        <w:tc>
          <w:tcPr>
            <w:tcW w:w="1009" w:type="pct"/>
            <w:noWrap/>
            <w:hideMark/>
          </w:tcPr>
          <w:p w14:paraId="2E4F639E" w14:textId="77777777" w:rsidR="00F92056" w:rsidRPr="00586408" w:rsidRDefault="00F92056" w:rsidP="00586408">
            <w:pPr>
              <w:pStyle w:val="TableText"/>
            </w:pPr>
            <w:r w:rsidRPr="00586408">
              <w:t>caseIgnoreString</w:t>
            </w:r>
          </w:p>
        </w:tc>
        <w:tc>
          <w:tcPr>
            <w:tcW w:w="715" w:type="pct"/>
            <w:noWrap/>
            <w:hideMark/>
          </w:tcPr>
          <w:p w14:paraId="36AD81AF" w14:textId="77777777" w:rsidR="00F92056" w:rsidRPr="00586408" w:rsidRDefault="00F92056" w:rsidP="00586408">
            <w:pPr>
              <w:pStyle w:val="TableText"/>
            </w:pPr>
            <w:r w:rsidRPr="00586408">
              <w:t>single-valued</w:t>
            </w:r>
          </w:p>
        </w:tc>
      </w:tr>
      <w:tr w:rsidR="00F92056" w:rsidRPr="00966A0A" w14:paraId="2EB7D7C4" w14:textId="77777777" w:rsidTr="00F92056">
        <w:tblPrEx>
          <w:tblCellMar>
            <w:left w:w="108" w:type="dxa"/>
            <w:right w:w="108" w:type="dxa"/>
          </w:tblCellMar>
        </w:tblPrEx>
        <w:trPr>
          <w:cantSplit/>
          <w:jc w:val="center"/>
        </w:trPr>
        <w:tc>
          <w:tcPr>
            <w:tcW w:w="1382" w:type="pct"/>
            <w:noWrap/>
            <w:hideMark/>
          </w:tcPr>
          <w:p w14:paraId="0B69BABE" w14:textId="557DCBCD" w:rsidR="00F92056" w:rsidRPr="00586408" w:rsidRDefault="00F92056" w:rsidP="00586408">
            <w:pPr>
              <w:pStyle w:val="TableText"/>
            </w:pPr>
            <w:r w:rsidRPr="00586408">
              <w:t>smisTemplate4</w:t>
            </w:r>
          </w:p>
        </w:tc>
        <w:tc>
          <w:tcPr>
            <w:tcW w:w="1186" w:type="pct"/>
            <w:noWrap/>
            <w:hideMark/>
          </w:tcPr>
          <w:p w14:paraId="722DC41E" w14:textId="77777777" w:rsidR="00F92056" w:rsidRPr="00586408" w:rsidRDefault="00F92056" w:rsidP="00586408">
            <w:pPr>
              <w:pStyle w:val="TableText"/>
            </w:pPr>
            <w:r w:rsidRPr="00586408">
              <w:t>smScheme4</w:t>
            </w:r>
          </w:p>
        </w:tc>
        <w:tc>
          <w:tcPr>
            <w:tcW w:w="708" w:type="pct"/>
            <w:noWrap/>
            <w:hideMark/>
          </w:tcPr>
          <w:p w14:paraId="60C99C79" w14:textId="77777777" w:rsidR="00F92056" w:rsidRPr="00586408" w:rsidRDefault="00F92056" w:rsidP="00586408">
            <w:pPr>
              <w:pStyle w:val="TableText"/>
            </w:pPr>
            <w:r w:rsidRPr="00586408">
              <w:t>may</w:t>
            </w:r>
          </w:p>
        </w:tc>
        <w:tc>
          <w:tcPr>
            <w:tcW w:w="1009" w:type="pct"/>
            <w:noWrap/>
            <w:hideMark/>
          </w:tcPr>
          <w:p w14:paraId="3184A540" w14:textId="77777777" w:rsidR="00F92056" w:rsidRPr="00586408" w:rsidRDefault="00F92056" w:rsidP="00586408">
            <w:pPr>
              <w:pStyle w:val="TableText"/>
            </w:pPr>
            <w:r w:rsidRPr="00586408">
              <w:t>integer</w:t>
            </w:r>
          </w:p>
        </w:tc>
        <w:tc>
          <w:tcPr>
            <w:tcW w:w="715" w:type="pct"/>
            <w:noWrap/>
            <w:hideMark/>
          </w:tcPr>
          <w:p w14:paraId="48C4532E" w14:textId="77777777" w:rsidR="00F92056" w:rsidRPr="00586408" w:rsidRDefault="00F92056" w:rsidP="00586408">
            <w:pPr>
              <w:pStyle w:val="TableText"/>
            </w:pPr>
            <w:r w:rsidRPr="00586408">
              <w:t>single-valued</w:t>
            </w:r>
          </w:p>
        </w:tc>
      </w:tr>
      <w:tr w:rsidR="00F92056" w:rsidRPr="00966A0A" w14:paraId="4DA1E698" w14:textId="77777777" w:rsidTr="00F92056">
        <w:tblPrEx>
          <w:tblCellMar>
            <w:left w:w="108" w:type="dxa"/>
            <w:right w:w="108" w:type="dxa"/>
          </w:tblCellMar>
        </w:tblPrEx>
        <w:trPr>
          <w:cantSplit/>
          <w:jc w:val="center"/>
        </w:trPr>
        <w:tc>
          <w:tcPr>
            <w:tcW w:w="1382" w:type="pct"/>
            <w:noWrap/>
            <w:hideMark/>
          </w:tcPr>
          <w:p w14:paraId="5DDD3BB0" w14:textId="5600628B" w:rsidR="00F92056" w:rsidRPr="00586408" w:rsidRDefault="00F92056" w:rsidP="00586408">
            <w:pPr>
              <w:pStyle w:val="TableText"/>
            </w:pPr>
            <w:r w:rsidRPr="00586408">
              <w:t>smisUsedbyAdmin4</w:t>
            </w:r>
          </w:p>
        </w:tc>
        <w:tc>
          <w:tcPr>
            <w:tcW w:w="1186" w:type="pct"/>
            <w:noWrap/>
            <w:hideMark/>
          </w:tcPr>
          <w:p w14:paraId="0B47C5B4" w14:textId="77777777" w:rsidR="00F92056" w:rsidRPr="00586408" w:rsidRDefault="00F92056" w:rsidP="00586408">
            <w:pPr>
              <w:pStyle w:val="TableText"/>
            </w:pPr>
            <w:r w:rsidRPr="00586408">
              <w:t>smScheme4</w:t>
            </w:r>
          </w:p>
        </w:tc>
        <w:tc>
          <w:tcPr>
            <w:tcW w:w="708" w:type="pct"/>
            <w:noWrap/>
            <w:hideMark/>
          </w:tcPr>
          <w:p w14:paraId="5B783A0B" w14:textId="77777777" w:rsidR="00F92056" w:rsidRPr="00586408" w:rsidRDefault="00F92056" w:rsidP="00586408">
            <w:pPr>
              <w:pStyle w:val="TableText"/>
            </w:pPr>
            <w:r w:rsidRPr="00586408">
              <w:t>may</w:t>
            </w:r>
          </w:p>
        </w:tc>
        <w:tc>
          <w:tcPr>
            <w:tcW w:w="1009" w:type="pct"/>
            <w:noWrap/>
            <w:hideMark/>
          </w:tcPr>
          <w:p w14:paraId="2E57A5EB" w14:textId="77777777" w:rsidR="00F92056" w:rsidRPr="00586408" w:rsidRDefault="00F92056" w:rsidP="00586408">
            <w:pPr>
              <w:pStyle w:val="TableText"/>
            </w:pPr>
            <w:r w:rsidRPr="00586408">
              <w:t>integer</w:t>
            </w:r>
          </w:p>
        </w:tc>
        <w:tc>
          <w:tcPr>
            <w:tcW w:w="715" w:type="pct"/>
            <w:noWrap/>
            <w:hideMark/>
          </w:tcPr>
          <w:p w14:paraId="7384EDC0" w14:textId="77777777" w:rsidR="00F92056" w:rsidRPr="00586408" w:rsidRDefault="00F92056" w:rsidP="00586408">
            <w:pPr>
              <w:pStyle w:val="TableText"/>
            </w:pPr>
            <w:r w:rsidRPr="00586408">
              <w:t>single-valued</w:t>
            </w:r>
          </w:p>
        </w:tc>
      </w:tr>
      <w:tr w:rsidR="00F92056" w:rsidRPr="00966A0A" w14:paraId="5D36E0BC" w14:textId="77777777" w:rsidTr="00F92056">
        <w:tblPrEx>
          <w:tblCellMar>
            <w:left w:w="108" w:type="dxa"/>
            <w:right w:w="108" w:type="dxa"/>
          </w:tblCellMar>
        </w:tblPrEx>
        <w:trPr>
          <w:cantSplit/>
          <w:jc w:val="center"/>
        </w:trPr>
        <w:tc>
          <w:tcPr>
            <w:tcW w:w="1382" w:type="pct"/>
            <w:noWrap/>
            <w:hideMark/>
          </w:tcPr>
          <w:p w14:paraId="57183B32" w14:textId="67D15DFD" w:rsidR="00F92056" w:rsidRPr="00586408" w:rsidRDefault="00F92056" w:rsidP="00586408">
            <w:pPr>
              <w:pStyle w:val="TableText"/>
            </w:pPr>
            <w:r w:rsidRPr="00586408">
              <w:t>smSchemeParam4</w:t>
            </w:r>
          </w:p>
        </w:tc>
        <w:tc>
          <w:tcPr>
            <w:tcW w:w="1186" w:type="pct"/>
            <w:noWrap/>
            <w:hideMark/>
          </w:tcPr>
          <w:p w14:paraId="57A3CF2B" w14:textId="77777777" w:rsidR="00F92056" w:rsidRPr="00586408" w:rsidRDefault="00F92056" w:rsidP="00586408">
            <w:pPr>
              <w:pStyle w:val="TableText"/>
            </w:pPr>
            <w:r w:rsidRPr="00586408">
              <w:t>smScheme4</w:t>
            </w:r>
          </w:p>
        </w:tc>
        <w:tc>
          <w:tcPr>
            <w:tcW w:w="708" w:type="pct"/>
            <w:noWrap/>
            <w:hideMark/>
          </w:tcPr>
          <w:p w14:paraId="424F94F0" w14:textId="77777777" w:rsidR="00F92056" w:rsidRPr="00586408" w:rsidRDefault="00F92056" w:rsidP="00586408">
            <w:pPr>
              <w:pStyle w:val="TableText"/>
            </w:pPr>
            <w:r w:rsidRPr="00586408">
              <w:t>may</w:t>
            </w:r>
          </w:p>
        </w:tc>
        <w:tc>
          <w:tcPr>
            <w:tcW w:w="1009" w:type="pct"/>
            <w:noWrap/>
            <w:hideMark/>
          </w:tcPr>
          <w:p w14:paraId="02119FBF" w14:textId="77777777" w:rsidR="00F92056" w:rsidRPr="00586408" w:rsidRDefault="00F92056" w:rsidP="00586408">
            <w:pPr>
              <w:pStyle w:val="TableText"/>
            </w:pPr>
            <w:r w:rsidRPr="00586408">
              <w:t>caseIgnoreString</w:t>
            </w:r>
          </w:p>
        </w:tc>
        <w:tc>
          <w:tcPr>
            <w:tcW w:w="715" w:type="pct"/>
            <w:noWrap/>
            <w:hideMark/>
          </w:tcPr>
          <w:p w14:paraId="792A0CB8" w14:textId="77777777" w:rsidR="00F92056" w:rsidRPr="00586408" w:rsidRDefault="00F92056" w:rsidP="00586408">
            <w:pPr>
              <w:pStyle w:val="TableText"/>
            </w:pPr>
            <w:r w:rsidRPr="00586408">
              <w:t>single-valued</w:t>
            </w:r>
          </w:p>
        </w:tc>
      </w:tr>
      <w:tr w:rsidR="00F92056" w:rsidRPr="00966A0A" w14:paraId="70334219" w14:textId="77777777" w:rsidTr="00F92056">
        <w:tblPrEx>
          <w:tblCellMar>
            <w:left w:w="108" w:type="dxa"/>
            <w:right w:w="108" w:type="dxa"/>
          </w:tblCellMar>
        </w:tblPrEx>
        <w:trPr>
          <w:cantSplit/>
          <w:jc w:val="center"/>
        </w:trPr>
        <w:tc>
          <w:tcPr>
            <w:tcW w:w="1382" w:type="pct"/>
            <w:noWrap/>
            <w:hideMark/>
          </w:tcPr>
          <w:p w14:paraId="1D5880D0" w14:textId="660F9789" w:rsidR="00F92056" w:rsidRPr="00586408" w:rsidRDefault="00F92056" w:rsidP="00586408">
            <w:pPr>
              <w:pStyle w:val="TableText"/>
            </w:pPr>
            <w:r w:rsidRPr="00586408">
              <w:t>smSchemeType4</w:t>
            </w:r>
          </w:p>
        </w:tc>
        <w:tc>
          <w:tcPr>
            <w:tcW w:w="1186" w:type="pct"/>
            <w:noWrap/>
            <w:hideMark/>
          </w:tcPr>
          <w:p w14:paraId="67527058" w14:textId="77777777" w:rsidR="00F92056" w:rsidRPr="00586408" w:rsidRDefault="00F92056" w:rsidP="00586408">
            <w:pPr>
              <w:pStyle w:val="TableText"/>
            </w:pPr>
            <w:r w:rsidRPr="00586408">
              <w:t>smScheme4</w:t>
            </w:r>
          </w:p>
        </w:tc>
        <w:tc>
          <w:tcPr>
            <w:tcW w:w="708" w:type="pct"/>
            <w:noWrap/>
            <w:hideMark/>
          </w:tcPr>
          <w:p w14:paraId="60ACD66E" w14:textId="77777777" w:rsidR="00F92056" w:rsidRPr="00586408" w:rsidRDefault="00F92056" w:rsidP="00586408">
            <w:pPr>
              <w:pStyle w:val="TableText"/>
            </w:pPr>
            <w:r w:rsidRPr="00586408">
              <w:t>may</w:t>
            </w:r>
          </w:p>
        </w:tc>
        <w:tc>
          <w:tcPr>
            <w:tcW w:w="1009" w:type="pct"/>
            <w:noWrap/>
            <w:hideMark/>
          </w:tcPr>
          <w:p w14:paraId="61AB1A78" w14:textId="77777777" w:rsidR="00F92056" w:rsidRPr="00586408" w:rsidRDefault="00F92056" w:rsidP="00586408">
            <w:pPr>
              <w:pStyle w:val="TableText"/>
            </w:pPr>
            <w:r w:rsidRPr="00586408">
              <w:t>integer</w:t>
            </w:r>
          </w:p>
        </w:tc>
        <w:tc>
          <w:tcPr>
            <w:tcW w:w="715" w:type="pct"/>
            <w:noWrap/>
            <w:hideMark/>
          </w:tcPr>
          <w:p w14:paraId="7C2345A2" w14:textId="77777777" w:rsidR="00F92056" w:rsidRPr="00586408" w:rsidRDefault="00F92056" w:rsidP="00586408">
            <w:pPr>
              <w:pStyle w:val="TableText"/>
            </w:pPr>
            <w:r w:rsidRPr="00586408">
              <w:t>single-valued</w:t>
            </w:r>
          </w:p>
        </w:tc>
      </w:tr>
      <w:tr w:rsidR="00F92056" w:rsidRPr="00966A0A" w14:paraId="7BA7817B" w14:textId="77777777" w:rsidTr="00F92056">
        <w:tblPrEx>
          <w:tblCellMar>
            <w:left w:w="108" w:type="dxa"/>
            <w:right w:w="108" w:type="dxa"/>
          </w:tblCellMar>
        </w:tblPrEx>
        <w:trPr>
          <w:cantSplit/>
          <w:jc w:val="center"/>
        </w:trPr>
        <w:tc>
          <w:tcPr>
            <w:tcW w:w="1382" w:type="pct"/>
            <w:noWrap/>
            <w:hideMark/>
          </w:tcPr>
          <w:p w14:paraId="797BA8CC" w14:textId="7F3560CC" w:rsidR="00F92056" w:rsidRPr="00586408" w:rsidRDefault="00F92056" w:rsidP="00586408">
            <w:pPr>
              <w:pStyle w:val="TableText"/>
            </w:pPr>
            <w:r w:rsidRPr="00586408">
              <w:t>smAllowSaveCreds4</w:t>
            </w:r>
          </w:p>
        </w:tc>
        <w:tc>
          <w:tcPr>
            <w:tcW w:w="1186" w:type="pct"/>
            <w:noWrap/>
            <w:hideMark/>
          </w:tcPr>
          <w:p w14:paraId="180793B9" w14:textId="77777777" w:rsidR="00F92056" w:rsidRPr="00586408" w:rsidRDefault="00F92056" w:rsidP="00586408">
            <w:pPr>
              <w:pStyle w:val="TableText"/>
            </w:pPr>
            <w:r w:rsidRPr="00586408">
              <w:t>smScheme4</w:t>
            </w:r>
          </w:p>
        </w:tc>
        <w:tc>
          <w:tcPr>
            <w:tcW w:w="708" w:type="pct"/>
            <w:noWrap/>
            <w:hideMark/>
          </w:tcPr>
          <w:p w14:paraId="75BACC30" w14:textId="77777777" w:rsidR="00F92056" w:rsidRPr="00586408" w:rsidRDefault="00F92056" w:rsidP="00586408">
            <w:pPr>
              <w:pStyle w:val="TableText"/>
            </w:pPr>
            <w:r w:rsidRPr="00586408">
              <w:t>may</w:t>
            </w:r>
          </w:p>
        </w:tc>
        <w:tc>
          <w:tcPr>
            <w:tcW w:w="1009" w:type="pct"/>
            <w:noWrap/>
            <w:hideMark/>
          </w:tcPr>
          <w:p w14:paraId="1A383F2E" w14:textId="77777777" w:rsidR="00F92056" w:rsidRPr="00586408" w:rsidRDefault="00F92056" w:rsidP="00586408">
            <w:pPr>
              <w:pStyle w:val="TableText"/>
            </w:pPr>
            <w:r w:rsidRPr="00586408">
              <w:t>integer</w:t>
            </w:r>
          </w:p>
        </w:tc>
        <w:tc>
          <w:tcPr>
            <w:tcW w:w="715" w:type="pct"/>
            <w:noWrap/>
            <w:hideMark/>
          </w:tcPr>
          <w:p w14:paraId="7ADC975B" w14:textId="77777777" w:rsidR="00F92056" w:rsidRPr="00586408" w:rsidRDefault="00F92056" w:rsidP="00586408">
            <w:pPr>
              <w:pStyle w:val="TableText"/>
            </w:pPr>
            <w:r w:rsidRPr="00586408">
              <w:t>single-valued</w:t>
            </w:r>
          </w:p>
        </w:tc>
      </w:tr>
      <w:tr w:rsidR="00F92056" w:rsidRPr="00966A0A" w14:paraId="167D709D" w14:textId="77777777" w:rsidTr="00F92056">
        <w:tblPrEx>
          <w:tblCellMar>
            <w:left w:w="108" w:type="dxa"/>
            <w:right w:w="108" w:type="dxa"/>
          </w:tblCellMar>
        </w:tblPrEx>
        <w:trPr>
          <w:cantSplit/>
          <w:jc w:val="center"/>
        </w:trPr>
        <w:tc>
          <w:tcPr>
            <w:tcW w:w="1382" w:type="pct"/>
            <w:noWrap/>
            <w:hideMark/>
          </w:tcPr>
          <w:p w14:paraId="641F3C99" w14:textId="3DCF5FE1" w:rsidR="00F92056" w:rsidRPr="00586408" w:rsidRDefault="00F92056" w:rsidP="00586408">
            <w:pPr>
              <w:pStyle w:val="TableText"/>
            </w:pPr>
            <w:r w:rsidRPr="00586408">
              <w:t>smIsRadius4</w:t>
            </w:r>
          </w:p>
        </w:tc>
        <w:tc>
          <w:tcPr>
            <w:tcW w:w="1186" w:type="pct"/>
            <w:noWrap/>
            <w:hideMark/>
          </w:tcPr>
          <w:p w14:paraId="1D64AF99" w14:textId="77777777" w:rsidR="00F92056" w:rsidRPr="00586408" w:rsidRDefault="00F92056" w:rsidP="00586408">
            <w:pPr>
              <w:pStyle w:val="TableText"/>
            </w:pPr>
            <w:r w:rsidRPr="00586408">
              <w:t>smScheme4</w:t>
            </w:r>
          </w:p>
        </w:tc>
        <w:tc>
          <w:tcPr>
            <w:tcW w:w="708" w:type="pct"/>
            <w:noWrap/>
            <w:hideMark/>
          </w:tcPr>
          <w:p w14:paraId="3AB13748" w14:textId="77777777" w:rsidR="00F92056" w:rsidRPr="00586408" w:rsidRDefault="00F92056" w:rsidP="00586408">
            <w:pPr>
              <w:pStyle w:val="TableText"/>
            </w:pPr>
            <w:r w:rsidRPr="00586408">
              <w:t>may</w:t>
            </w:r>
          </w:p>
        </w:tc>
        <w:tc>
          <w:tcPr>
            <w:tcW w:w="1009" w:type="pct"/>
            <w:noWrap/>
            <w:hideMark/>
          </w:tcPr>
          <w:p w14:paraId="3BA28F90" w14:textId="77777777" w:rsidR="00F92056" w:rsidRPr="00586408" w:rsidRDefault="00F92056" w:rsidP="00586408">
            <w:pPr>
              <w:pStyle w:val="TableText"/>
            </w:pPr>
            <w:r w:rsidRPr="00586408">
              <w:t>integer</w:t>
            </w:r>
          </w:p>
        </w:tc>
        <w:tc>
          <w:tcPr>
            <w:tcW w:w="715" w:type="pct"/>
            <w:noWrap/>
            <w:hideMark/>
          </w:tcPr>
          <w:p w14:paraId="666A48F3" w14:textId="77777777" w:rsidR="00F92056" w:rsidRPr="00586408" w:rsidRDefault="00F92056" w:rsidP="00586408">
            <w:pPr>
              <w:pStyle w:val="TableText"/>
            </w:pPr>
            <w:r w:rsidRPr="00586408">
              <w:t>single-valued</w:t>
            </w:r>
          </w:p>
        </w:tc>
      </w:tr>
      <w:tr w:rsidR="00F92056" w:rsidRPr="00966A0A" w14:paraId="325E0072" w14:textId="77777777" w:rsidTr="00F92056">
        <w:tblPrEx>
          <w:tblCellMar>
            <w:left w:w="108" w:type="dxa"/>
            <w:right w:w="108" w:type="dxa"/>
          </w:tblCellMar>
        </w:tblPrEx>
        <w:trPr>
          <w:cantSplit/>
          <w:jc w:val="center"/>
        </w:trPr>
        <w:tc>
          <w:tcPr>
            <w:tcW w:w="1382" w:type="pct"/>
            <w:noWrap/>
            <w:hideMark/>
          </w:tcPr>
          <w:p w14:paraId="655604CF" w14:textId="579E189F" w:rsidR="00F92056" w:rsidRPr="00586408" w:rsidRDefault="00F92056" w:rsidP="00586408">
            <w:pPr>
              <w:pStyle w:val="TableText"/>
            </w:pPr>
            <w:r w:rsidRPr="00586408">
              <w:t>smDisallowAPS4</w:t>
            </w:r>
          </w:p>
        </w:tc>
        <w:tc>
          <w:tcPr>
            <w:tcW w:w="1186" w:type="pct"/>
            <w:noWrap/>
            <w:hideMark/>
          </w:tcPr>
          <w:p w14:paraId="300367DF" w14:textId="77777777" w:rsidR="00F92056" w:rsidRPr="00586408" w:rsidRDefault="00F92056" w:rsidP="00586408">
            <w:pPr>
              <w:pStyle w:val="TableText"/>
            </w:pPr>
            <w:r w:rsidRPr="00586408">
              <w:t>smScheme4</w:t>
            </w:r>
          </w:p>
        </w:tc>
        <w:tc>
          <w:tcPr>
            <w:tcW w:w="708" w:type="pct"/>
            <w:noWrap/>
            <w:hideMark/>
          </w:tcPr>
          <w:p w14:paraId="0DB4945B" w14:textId="77777777" w:rsidR="00F92056" w:rsidRPr="00586408" w:rsidRDefault="00F92056" w:rsidP="00586408">
            <w:pPr>
              <w:pStyle w:val="TableText"/>
            </w:pPr>
            <w:r w:rsidRPr="00586408">
              <w:t>may</w:t>
            </w:r>
          </w:p>
        </w:tc>
        <w:tc>
          <w:tcPr>
            <w:tcW w:w="1009" w:type="pct"/>
            <w:noWrap/>
            <w:hideMark/>
          </w:tcPr>
          <w:p w14:paraId="63AC1F54" w14:textId="77777777" w:rsidR="00F92056" w:rsidRPr="00586408" w:rsidRDefault="00F92056" w:rsidP="00586408">
            <w:pPr>
              <w:pStyle w:val="TableText"/>
            </w:pPr>
            <w:r w:rsidRPr="00586408">
              <w:t>integer</w:t>
            </w:r>
          </w:p>
        </w:tc>
        <w:tc>
          <w:tcPr>
            <w:tcW w:w="715" w:type="pct"/>
            <w:noWrap/>
            <w:hideMark/>
          </w:tcPr>
          <w:p w14:paraId="5D3AC32A" w14:textId="77777777" w:rsidR="00F92056" w:rsidRPr="00586408" w:rsidRDefault="00F92056" w:rsidP="00586408">
            <w:pPr>
              <w:pStyle w:val="TableText"/>
            </w:pPr>
            <w:r w:rsidRPr="00586408">
              <w:t>single-valued</w:t>
            </w:r>
          </w:p>
        </w:tc>
      </w:tr>
      <w:tr w:rsidR="00F92056" w:rsidRPr="00966A0A" w14:paraId="3B885F97" w14:textId="77777777" w:rsidTr="00F92056">
        <w:tblPrEx>
          <w:tblCellMar>
            <w:left w:w="108" w:type="dxa"/>
            <w:right w:w="108" w:type="dxa"/>
          </w:tblCellMar>
        </w:tblPrEx>
        <w:trPr>
          <w:cantSplit/>
          <w:jc w:val="center"/>
        </w:trPr>
        <w:tc>
          <w:tcPr>
            <w:tcW w:w="1382" w:type="pct"/>
            <w:noWrap/>
            <w:hideMark/>
          </w:tcPr>
          <w:p w14:paraId="5B43D540" w14:textId="67237C74" w:rsidR="00F92056" w:rsidRPr="00586408" w:rsidRDefault="00F92056" w:rsidP="00586408">
            <w:pPr>
              <w:pStyle w:val="TableText"/>
            </w:pPr>
            <w:r w:rsidRPr="00586408">
              <w:t>smSaveCredsDays4</w:t>
            </w:r>
          </w:p>
        </w:tc>
        <w:tc>
          <w:tcPr>
            <w:tcW w:w="1186" w:type="pct"/>
            <w:noWrap/>
            <w:hideMark/>
          </w:tcPr>
          <w:p w14:paraId="5458EF29" w14:textId="77777777" w:rsidR="00F92056" w:rsidRPr="00586408" w:rsidRDefault="00F92056" w:rsidP="00586408">
            <w:pPr>
              <w:pStyle w:val="TableText"/>
            </w:pPr>
            <w:r w:rsidRPr="00586408">
              <w:t>smScheme4</w:t>
            </w:r>
          </w:p>
        </w:tc>
        <w:tc>
          <w:tcPr>
            <w:tcW w:w="708" w:type="pct"/>
            <w:noWrap/>
            <w:hideMark/>
          </w:tcPr>
          <w:p w14:paraId="72DBDBD9" w14:textId="77777777" w:rsidR="00F92056" w:rsidRPr="00586408" w:rsidRDefault="00F92056" w:rsidP="00586408">
            <w:pPr>
              <w:pStyle w:val="TableText"/>
            </w:pPr>
            <w:r w:rsidRPr="00586408">
              <w:t>may</w:t>
            </w:r>
          </w:p>
        </w:tc>
        <w:tc>
          <w:tcPr>
            <w:tcW w:w="1009" w:type="pct"/>
            <w:noWrap/>
            <w:hideMark/>
          </w:tcPr>
          <w:p w14:paraId="778DF982" w14:textId="77777777" w:rsidR="00F92056" w:rsidRPr="00586408" w:rsidRDefault="00F92056" w:rsidP="00586408">
            <w:pPr>
              <w:pStyle w:val="TableText"/>
            </w:pPr>
            <w:r w:rsidRPr="00586408">
              <w:t>integer</w:t>
            </w:r>
          </w:p>
        </w:tc>
        <w:tc>
          <w:tcPr>
            <w:tcW w:w="715" w:type="pct"/>
            <w:noWrap/>
            <w:hideMark/>
          </w:tcPr>
          <w:p w14:paraId="1CA9DCCD" w14:textId="77777777" w:rsidR="00F92056" w:rsidRPr="00586408" w:rsidRDefault="00F92056" w:rsidP="00586408">
            <w:pPr>
              <w:pStyle w:val="TableText"/>
            </w:pPr>
            <w:r w:rsidRPr="00586408">
              <w:t>single-valued</w:t>
            </w:r>
          </w:p>
        </w:tc>
      </w:tr>
      <w:tr w:rsidR="00F92056" w:rsidRPr="00966A0A" w14:paraId="2668EF03" w14:textId="77777777" w:rsidTr="00F92056">
        <w:tblPrEx>
          <w:tblCellMar>
            <w:left w:w="108" w:type="dxa"/>
            <w:right w:w="108" w:type="dxa"/>
          </w:tblCellMar>
        </w:tblPrEx>
        <w:trPr>
          <w:cantSplit/>
          <w:jc w:val="center"/>
        </w:trPr>
        <w:tc>
          <w:tcPr>
            <w:tcW w:w="1382" w:type="pct"/>
            <w:noWrap/>
            <w:hideMark/>
          </w:tcPr>
          <w:p w14:paraId="79C809C1" w14:textId="77777777" w:rsidR="00F92056" w:rsidRPr="00586408" w:rsidRDefault="00F92056" w:rsidP="00586408">
            <w:pPr>
              <w:pStyle w:val="TableText"/>
            </w:pPr>
            <w:r w:rsidRPr="00586408">
              <w:t>smIgnorePwCheck4</w:t>
            </w:r>
          </w:p>
        </w:tc>
        <w:tc>
          <w:tcPr>
            <w:tcW w:w="1186" w:type="pct"/>
            <w:noWrap/>
            <w:hideMark/>
          </w:tcPr>
          <w:p w14:paraId="0A2B3285" w14:textId="77777777" w:rsidR="00F92056" w:rsidRPr="00586408" w:rsidRDefault="00F92056" w:rsidP="00586408">
            <w:pPr>
              <w:pStyle w:val="TableText"/>
            </w:pPr>
            <w:r w:rsidRPr="00586408">
              <w:t>smScheme4</w:t>
            </w:r>
          </w:p>
        </w:tc>
        <w:tc>
          <w:tcPr>
            <w:tcW w:w="708" w:type="pct"/>
            <w:noWrap/>
            <w:hideMark/>
          </w:tcPr>
          <w:p w14:paraId="363DC01B" w14:textId="77777777" w:rsidR="00F92056" w:rsidRPr="00586408" w:rsidRDefault="00F92056" w:rsidP="00586408">
            <w:pPr>
              <w:pStyle w:val="TableText"/>
            </w:pPr>
            <w:r w:rsidRPr="00586408">
              <w:t>may</w:t>
            </w:r>
          </w:p>
        </w:tc>
        <w:tc>
          <w:tcPr>
            <w:tcW w:w="1009" w:type="pct"/>
            <w:noWrap/>
            <w:hideMark/>
          </w:tcPr>
          <w:p w14:paraId="79FF9097" w14:textId="77777777" w:rsidR="00F92056" w:rsidRPr="00586408" w:rsidRDefault="00F92056" w:rsidP="00586408">
            <w:pPr>
              <w:pStyle w:val="TableText"/>
            </w:pPr>
            <w:r w:rsidRPr="00586408">
              <w:t>integer</w:t>
            </w:r>
          </w:p>
        </w:tc>
        <w:tc>
          <w:tcPr>
            <w:tcW w:w="715" w:type="pct"/>
            <w:noWrap/>
            <w:hideMark/>
          </w:tcPr>
          <w:p w14:paraId="5C5AE751" w14:textId="77777777" w:rsidR="00F92056" w:rsidRPr="00586408" w:rsidRDefault="00F92056" w:rsidP="00586408">
            <w:pPr>
              <w:pStyle w:val="TableText"/>
            </w:pPr>
            <w:r w:rsidRPr="00586408">
              <w:t>single-valued</w:t>
            </w:r>
          </w:p>
        </w:tc>
      </w:tr>
      <w:tr w:rsidR="00F92056" w:rsidRPr="00966A0A" w14:paraId="496884C9" w14:textId="77777777" w:rsidTr="00F92056">
        <w:tblPrEx>
          <w:tblCellMar>
            <w:left w:w="108" w:type="dxa"/>
            <w:right w:w="108" w:type="dxa"/>
          </w:tblCellMar>
        </w:tblPrEx>
        <w:trPr>
          <w:cantSplit/>
          <w:jc w:val="center"/>
        </w:trPr>
        <w:tc>
          <w:tcPr>
            <w:tcW w:w="1382" w:type="pct"/>
            <w:noWrap/>
            <w:hideMark/>
          </w:tcPr>
          <w:p w14:paraId="22A5FEBD" w14:textId="576A4F2C" w:rsidR="00F92056" w:rsidRPr="00586408" w:rsidRDefault="00F92056" w:rsidP="00586408">
            <w:pPr>
              <w:pStyle w:val="TableText"/>
            </w:pPr>
            <w:r w:rsidRPr="00586408">
              <w:t>smUserPolicyOID4</w:t>
            </w:r>
          </w:p>
        </w:tc>
        <w:tc>
          <w:tcPr>
            <w:tcW w:w="1186" w:type="pct"/>
            <w:noWrap/>
            <w:hideMark/>
          </w:tcPr>
          <w:p w14:paraId="552A586C" w14:textId="77777777" w:rsidR="00F92056" w:rsidRPr="00586408" w:rsidRDefault="00F92056" w:rsidP="00586408">
            <w:pPr>
              <w:pStyle w:val="TableText"/>
            </w:pPr>
            <w:r w:rsidRPr="00586408">
              <w:t>smUserPolicy4</w:t>
            </w:r>
          </w:p>
        </w:tc>
        <w:tc>
          <w:tcPr>
            <w:tcW w:w="708" w:type="pct"/>
            <w:noWrap/>
            <w:hideMark/>
          </w:tcPr>
          <w:p w14:paraId="548F172D" w14:textId="77777777" w:rsidR="00F92056" w:rsidRPr="00586408" w:rsidRDefault="00F92056" w:rsidP="00586408">
            <w:pPr>
              <w:pStyle w:val="TableText"/>
            </w:pPr>
            <w:r w:rsidRPr="00586408">
              <w:t>must</w:t>
            </w:r>
          </w:p>
        </w:tc>
        <w:tc>
          <w:tcPr>
            <w:tcW w:w="1009" w:type="pct"/>
            <w:noWrap/>
            <w:hideMark/>
          </w:tcPr>
          <w:p w14:paraId="1079016D" w14:textId="77777777" w:rsidR="00F92056" w:rsidRPr="00586408" w:rsidRDefault="00F92056" w:rsidP="00586408">
            <w:pPr>
              <w:pStyle w:val="TableText"/>
            </w:pPr>
            <w:r w:rsidRPr="00586408">
              <w:t>caseIgnoreString</w:t>
            </w:r>
          </w:p>
        </w:tc>
        <w:tc>
          <w:tcPr>
            <w:tcW w:w="715" w:type="pct"/>
            <w:noWrap/>
            <w:hideMark/>
          </w:tcPr>
          <w:p w14:paraId="0D38718A" w14:textId="77777777" w:rsidR="00F92056" w:rsidRPr="00586408" w:rsidRDefault="00F92056" w:rsidP="00586408">
            <w:pPr>
              <w:pStyle w:val="TableText"/>
            </w:pPr>
            <w:r w:rsidRPr="00586408">
              <w:t>single-valued</w:t>
            </w:r>
          </w:p>
        </w:tc>
      </w:tr>
      <w:tr w:rsidR="00F92056" w:rsidRPr="00966A0A" w14:paraId="47EEC359" w14:textId="77777777" w:rsidTr="00F92056">
        <w:tblPrEx>
          <w:tblCellMar>
            <w:left w:w="108" w:type="dxa"/>
            <w:right w:w="108" w:type="dxa"/>
          </w:tblCellMar>
        </w:tblPrEx>
        <w:trPr>
          <w:cantSplit/>
          <w:jc w:val="center"/>
        </w:trPr>
        <w:tc>
          <w:tcPr>
            <w:tcW w:w="1382" w:type="pct"/>
            <w:noWrap/>
            <w:hideMark/>
          </w:tcPr>
          <w:p w14:paraId="49BB0210" w14:textId="246C2D71" w:rsidR="00F92056" w:rsidRPr="00586408" w:rsidRDefault="00F92056" w:rsidP="00586408">
            <w:pPr>
              <w:pStyle w:val="TableText"/>
            </w:pPr>
            <w:r w:rsidRPr="00586408">
              <w:t>smDomainOID4</w:t>
            </w:r>
          </w:p>
        </w:tc>
        <w:tc>
          <w:tcPr>
            <w:tcW w:w="1186" w:type="pct"/>
            <w:noWrap/>
            <w:hideMark/>
          </w:tcPr>
          <w:p w14:paraId="264B00FF" w14:textId="77777777" w:rsidR="00F92056" w:rsidRPr="00586408" w:rsidRDefault="00F92056" w:rsidP="00586408">
            <w:pPr>
              <w:pStyle w:val="TableText"/>
            </w:pPr>
            <w:r w:rsidRPr="00586408">
              <w:t>smUserPolicy4</w:t>
            </w:r>
          </w:p>
        </w:tc>
        <w:tc>
          <w:tcPr>
            <w:tcW w:w="708" w:type="pct"/>
            <w:noWrap/>
            <w:hideMark/>
          </w:tcPr>
          <w:p w14:paraId="267200AB" w14:textId="77777777" w:rsidR="00F92056" w:rsidRPr="00586408" w:rsidRDefault="00F92056" w:rsidP="00586408">
            <w:pPr>
              <w:pStyle w:val="TableText"/>
            </w:pPr>
            <w:r w:rsidRPr="00586408">
              <w:t>must</w:t>
            </w:r>
          </w:p>
        </w:tc>
        <w:tc>
          <w:tcPr>
            <w:tcW w:w="1009" w:type="pct"/>
            <w:noWrap/>
            <w:hideMark/>
          </w:tcPr>
          <w:p w14:paraId="7E906547" w14:textId="77777777" w:rsidR="00F92056" w:rsidRPr="00586408" w:rsidRDefault="00F92056" w:rsidP="00586408">
            <w:pPr>
              <w:pStyle w:val="TableText"/>
            </w:pPr>
            <w:r w:rsidRPr="00586408">
              <w:t>caseIgnoreString</w:t>
            </w:r>
          </w:p>
        </w:tc>
        <w:tc>
          <w:tcPr>
            <w:tcW w:w="715" w:type="pct"/>
            <w:noWrap/>
            <w:hideMark/>
          </w:tcPr>
          <w:p w14:paraId="048A47BD" w14:textId="77777777" w:rsidR="00F92056" w:rsidRPr="00586408" w:rsidRDefault="00F92056" w:rsidP="00586408">
            <w:pPr>
              <w:pStyle w:val="TableText"/>
            </w:pPr>
            <w:r w:rsidRPr="00586408">
              <w:t>single-valued</w:t>
            </w:r>
          </w:p>
        </w:tc>
      </w:tr>
      <w:tr w:rsidR="00F92056" w:rsidRPr="00966A0A" w14:paraId="5059A81D" w14:textId="77777777" w:rsidTr="00F92056">
        <w:tblPrEx>
          <w:tblCellMar>
            <w:left w:w="108" w:type="dxa"/>
            <w:right w:w="108" w:type="dxa"/>
          </w:tblCellMar>
        </w:tblPrEx>
        <w:trPr>
          <w:cantSplit/>
          <w:jc w:val="center"/>
        </w:trPr>
        <w:tc>
          <w:tcPr>
            <w:tcW w:w="1382" w:type="pct"/>
            <w:noWrap/>
            <w:hideMark/>
          </w:tcPr>
          <w:p w14:paraId="2DC9152F" w14:textId="77777777" w:rsidR="00F92056" w:rsidRPr="00586408" w:rsidRDefault="00F92056" w:rsidP="00586408">
            <w:pPr>
              <w:pStyle w:val="TableText"/>
            </w:pPr>
            <w:r w:rsidRPr="00586408">
              <w:t>smPolicyOID4</w:t>
            </w:r>
          </w:p>
        </w:tc>
        <w:tc>
          <w:tcPr>
            <w:tcW w:w="1186" w:type="pct"/>
            <w:noWrap/>
            <w:hideMark/>
          </w:tcPr>
          <w:p w14:paraId="163E7C7A" w14:textId="77777777" w:rsidR="00F92056" w:rsidRPr="00586408" w:rsidRDefault="00F92056" w:rsidP="00586408">
            <w:pPr>
              <w:pStyle w:val="TableText"/>
            </w:pPr>
            <w:r w:rsidRPr="00586408">
              <w:t>smUserPolicy4</w:t>
            </w:r>
          </w:p>
        </w:tc>
        <w:tc>
          <w:tcPr>
            <w:tcW w:w="708" w:type="pct"/>
            <w:noWrap/>
            <w:hideMark/>
          </w:tcPr>
          <w:p w14:paraId="763A03F9" w14:textId="77777777" w:rsidR="00F92056" w:rsidRPr="00586408" w:rsidRDefault="00F92056" w:rsidP="00586408">
            <w:pPr>
              <w:pStyle w:val="TableText"/>
            </w:pPr>
            <w:r w:rsidRPr="00586408">
              <w:t>must</w:t>
            </w:r>
          </w:p>
        </w:tc>
        <w:tc>
          <w:tcPr>
            <w:tcW w:w="1009" w:type="pct"/>
            <w:noWrap/>
            <w:hideMark/>
          </w:tcPr>
          <w:p w14:paraId="2AB75561" w14:textId="77777777" w:rsidR="00F92056" w:rsidRPr="00586408" w:rsidRDefault="00F92056" w:rsidP="00586408">
            <w:pPr>
              <w:pStyle w:val="TableText"/>
            </w:pPr>
            <w:r w:rsidRPr="00586408">
              <w:t>caseIgnoreString</w:t>
            </w:r>
          </w:p>
        </w:tc>
        <w:tc>
          <w:tcPr>
            <w:tcW w:w="715" w:type="pct"/>
            <w:noWrap/>
            <w:hideMark/>
          </w:tcPr>
          <w:p w14:paraId="56532FB2" w14:textId="77777777" w:rsidR="00F92056" w:rsidRPr="00586408" w:rsidRDefault="00F92056" w:rsidP="00586408">
            <w:pPr>
              <w:pStyle w:val="TableText"/>
            </w:pPr>
            <w:r w:rsidRPr="00586408">
              <w:t>single-valued</w:t>
            </w:r>
          </w:p>
        </w:tc>
      </w:tr>
      <w:tr w:rsidR="00F92056" w:rsidRPr="00966A0A" w14:paraId="1E24F3B5" w14:textId="77777777" w:rsidTr="00F92056">
        <w:tblPrEx>
          <w:tblCellMar>
            <w:left w:w="108" w:type="dxa"/>
            <w:right w:w="108" w:type="dxa"/>
          </w:tblCellMar>
        </w:tblPrEx>
        <w:trPr>
          <w:cantSplit/>
          <w:jc w:val="center"/>
        </w:trPr>
        <w:tc>
          <w:tcPr>
            <w:tcW w:w="1382" w:type="pct"/>
            <w:noWrap/>
            <w:hideMark/>
          </w:tcPr>
          <w:p w14:paraId="1A934252" w14:textId="65181573" w:rsidR="00F92056" w:rsidRPr="00586408" w:rsidRDefault="00F92056" w:rsidP="00586408">
            <w:pPr>
              <w:pStyle w:val="TableText"/>
            </w:pPr>
            <w:r w:rsidRPr="00586408">
              <w:t>smUserDirectoryOID4</w:t>
            </w:r>
          </w:p>
        </w:tc>
        <w:tc>
          <w:tcPr>
            <w:tcW w:w="1186" w:type="pct"/>
            <w:noWrap/>
            <w:hideMark/>
          </w:tcPr>
          <w:p w14:paraId="1E63F8D7" w14:textId="77777777" w:rsidR="00F92056" w:rsidRPr="00586408" w:rsidRDefault="00F92056" w:rsidP="00586408">
            <w:pPr>
              <w:pStyle w:val="TableText"/>
            </w:pPr>
            <w:r w:rsidRPr="00586408">
              <w:t>smUserPolicy4</w:t>
            </w:r>
          </w:p>
        </w:tc>
        <w:tc>
          <w:tcPr>
            <w:tcW w:w="708" w:type="pct"/>
            <w:noWrap/>
            <w:hideMark/>
          </w:tcPr>
          <w:p w14:paraId="7C4E1AA8" w14:textId="77777777" w:rsidR="00F92056" w:rsidRPr="00586408" w:rsidRDefault="00F92056" w:rsidP="00586408">
            <w:pPr>
              <w:pStyle w:val="TableText"/>
            </w:pPr>
            <w:r w:rsidRPr="00586408">
              <w:t>may</w:t>
            </w:r>
          </w:p>
        </w:tc>
        <w:tc>
          <w:tcPr>
            <w:tcW w:w="1009" w:type="pct"/>
            <w:noWrap/>
            <w:hideMark/>
          </w:tcPr>
          <w:p w14:paraId="5B6194F8" w14:textId="77777777" w:rsidR="00F92056" w:rsidRPr="00586408" w:rsidRDefault="00F92056" w:rsidP="00586408">
            <w:pPr>
              <w:pStyle w:val="TableText"/>
            </w:pPr>
            <w:r w:rsidRPr="00586408">
              <w:t>caseIgnoreString</w:t>
            </w:r>
          </w:p>
        </w:tc>
        <w:tc>
          <w:tcPr>
            <w:tcW w:w="715" w:type="pct"/>
            <w:noWrap/>
            <w:hideMark/>
          </w:tcPr>
          <w:p w14:paraId="499CC456" w14:textId="77777777" w:rsidR="00F92056" w:rsidRPr="00586408" w:rsidRDefault="00F92056" w:rsidP="00586408">
            <w:pPr>
              <w:pStyle w:val="TableText"/>
            </w:pPr>
            <w:r w:rsidRPr="00586408">
              <w:t>single-valued</w:t>
            </w:r>
          </w:p>
        </w:tc>
      </w:tr>
      <w:tr w:rsidR="00F92056" w:rsidRPr="00966A0A" w14:paraId="7114A871" w14:textId="77777777" w:rsidTr="00F92056">
        <w:tblPrEx>
          <w:tblCellMar>
            <w:left w:w="108" w:type="dxa"/>
            <w:right w:w="108" w:type="dxa"/>
          </w:tblCellMar>
        </w:tblPrEx>
        <w:trPr>
          <w:cantSplit/>
          <w:jc w:val="center"/>
        </w:trPr>
        <w:tc>
          <w:tcPr>
            <w:tcW w:w="1382" w:type="pct"/>
            <w:noWrap/>
            <w:hideMark/>
          </w:tcPr>
          <w:p w14:paraId="0AA61FC7" w14:textId="67FBCEF7" w:rsidR="00F92056" w:rsidRPr="00586408" w:rsidRDefault="00F92056" w:rsidP="00586408">
            <w:pPr>
              <w:pStyle w:val="TableText"/>
            </w:pPr>
            <w:r w:rsidRPr="00586408">
              <w:lastRenderedPageBreak/>
              <w:t>smFilterClass4</w:t>
            </w:r>
          </w:p>
        </w:tc>
        <w:tc>
          <w:tcPr>
            <w:tcW w:w="1186" w:type="pct"/>
            <w:noWrap/>
            <w:hideMark/>
          </w:tcPr>
          <w:p w14:paraId="221DD18A" w14:textId="77777777" w:rsidR="00F92056" w:rsidRPr="00586408" w:rsidRDefault="00F92056" w:rsidP="00586408">
            <w:pPr>
              <w:pStyle w:val="TableText"/>
            </w:pPr>
            <w:r w:rsidRPr="00586408">
              <w:t>smUserPolicy4</w:t>
            </w:r>
          </w:p>
        </w:tc>
        <w:tc>
          <w:tcPr>
            <w:tcW w:w="708" w:type="pct"/>
            <w:noWrap/>
            <w:hideMark/>
          </w:tcPr>
          <w:p w14:paraId="6CFC501B" w14:textId="77777777" w:rsidR="00F92056" w:rsidRPr="00586408" w:rsidRDefault="00F92056" w:rsidP="00586408">
            <w:pPr>
              <w:pStyle w:val="TableText"/>
            </w:pPr>
            <w:r w:rsidRPr="00586408">
              <w:t>may</w:t>
            </w:r>
          </w:p>
        </w:tc>
        <w:tc>
          <w:tcPr>
            <w:tcW w:w="1009" w:type="pct"/>
            <w:noWrap/>
            <w:hideMark/>
          </w:tcPr>
          <w:p w14:paraId="269A05C2" w14:textId="77777777" w:rsidR="00F92056" w:rsidRPr="00586408" w:rsidRDefault="00F92056" w:rsidP="00586408">
            <w:pPr>
              <w:pStyle w:val="TableText"/>
            </w:pPr>
            <w:r w:rsidRPr="00586408">
              <w:t>caseIgnoreString</w:t>
            </w:r>
          </w:p>
        </w:tc>
        <w:tc>
          <w:tcPr>
            <w:tcW w:w="715" w:type="pct"/>
            <w:noWrap/>
            <w:hideMark/>
          </w:tcPr>
          <w:p w14:paraId="7DDBB751" w14:textId="77777777" w:rsidR="00F92056" w:rsidRPr="00586408" w:rsidRDefault="00F92056" w:rsidP="00586408">
            <w:pPr>
              <w:pStyle w:val="TableText"/>
            </w:pPr>
            <w:r w:rsidRPr="00586408">
              <w:t>single-valued</w:t>
            </w:r>
          </w:p>
        </w:tc>
      </w:tr>
      <w:tr w:rsidR="00F92056" w:rsidRPr="00966A0A" w14:paraId="406CE741" w14:textId="77777777" w:rsidTr="00F92056">
        <w:tblPrEx>
          <w:tblCellMar>
            <w:left w:w="108" w:type="dxa"/>
            <w:right w:w="108" w:type="dxa"/>
          </w:tblCellMar>
        </w:tblPrEx>
        <w:trPr>
          <w:cantSplit/>
          <w:jc w:val="center"/>
        </w:trPr>
        <w:tc>
          <w:tcPr>
            <w:tcW w:w="1382" w:type="pct"/>
            <w:noWrap/>
            <w:hideMark/>
          </w:tcPr>
          <w:p w14:paraId="408EE75E" w14:textId="423FD30A" w:rsidR="00F92056" w:rsidRPr="00586408" w:rsidRDefault="00F92056" w:rsidP="00586408">
            <w:pPr>
              <w:pStyle w:val="TableText"/>
            </w:pPr>
            <w:r w:rsidRPr="00586408">
              <w:t>smFilterPath4</w:t>
            </w:r>
          </w:p>
        </w:tc>
        <w:tc>
          <w:tcPr>
            <w:tcW w:w="1186" w:type="pct"/>
            <w:noWrap/>
            <w:hideMark/>
          </w:tcPr>
          <w:p w14:paraId="454EE5C7" w14:textId="77777777" w:rsidR="00F92056" w:rsidRPr="00586408" w:rsidRDefault="00F92056" w:rsidP="00586408">
            <w:pPr>
              <w:pStyle w:val="TableText"/>
            </w:pPr>
            <w:r w:rsidRPr="00586408">
              <w:t>smUserPolicy4</w:t>
            </w:r>
          </w:p>
        </w:tc>
        <w:tc>
          <w:tcPr>
            <w:tcW w:w="708" w:type="pct"/>
            <w:noWrap/>
            <w:hideMark/>
          </w:tcPr>
          <w:p w14:paraId="7ED1DAF5" w14:textId="77777777" w:rsidR="00F92056" w:rsidRPr="00586408" w:rsidRDefault="00F92056" w:rsidP="00586408">
            <w:pPr>
              <w:pStyle w:val="TableText"/>
            </w:pPr>
            <w:r w:rsidRPr="00586408">
              <w:t>may</w:t>
            </w:r>
          </w:p>
        </w:tc>
        <w:tc>
          <w:tcPr>
            <w:tcW w:w="1009" w:type="pct"/>
            <w:noWrap/>
            <w:hideMark/>
          </w:tcPr>
          <w:p w14:paraId="53C9D6C6" w14:textId="77777777" w:rsidR="00F92056" w:rsidRPr="00586408" w:rsidRDefault="00F92056" w:rsidP="00586408">
            <w:pPr>
              <w:pStyle w:val="TableText"/>
            </w:pPr>
            <w:r w:rsidRPr="00586408">
              <w:t>caseIgnoreString</w:t>
            </w:r>
          </w:p>
        </w:tc>
        <w:tc>
          <w:tcPr>
            <w:tcW w:w="715" w:type="pct"/>
            <w:noWrap/>
            <w:hideMark/>
          </w:tcPr>
          <w:p w14:paraId="014147D2" w14:textId="77777777" w:rsidR="00F92056" w:rsidRPr="00586408" w:rsidRDefault="00F92056" w:rsidP="00586408">
            <w:pPr>
              <w:pStyle w:val="TableText"/>
            </w:pPr>
            <w:r w:rsidRPr="00586408">
              <w:t>single-valued</w:t>
            </w:r>
          </w:p>
        </w:tc>
      </w:tr>
      <w:tr w:rsidR="00F92056" w:rsidRPr="00966A0A" w14:paraId="5323B8DE" w14:textId="77777777" w:rsidTr="00F92056">
        <w:tblPrEx>
          <w:tblCellMar>
            <w:left w:w="108" w:type="dxa"/>
            <w:right w:w="108" w:type="dxa"/>
          </w:tblCellMar>
        </w:tblPrEx>
        <w:trPr>
          <w:cantSplit/>
          <w:jc w:val="center"/>
        </w:trPr>
        <w:tc>
          <w:tcPr>
            <w:tcW w:w="1382" w:type="pct"/>
            <w:noWrap/>
            <w:hideMark/>
          </w:tcPr>
          <w:p w14:paraId="2CF089A6" w14:textId="25900365" w:rsidR="00F92056" w:rsidRPr="00586408" w:rsidRDefault="00F92056" w:rsidP="00586408">
            <w:pPr>
              <w:pStyle w:val="TableText"/>
            </w:pPr>
            <w:r w:rsidRPr="00586408">
              <w:t>smPolicyResolution4</w:t>
            </w:r>
          </w:p>
        </w:tc>
        <w:tc>
          <w:tcPr>
            <w:tcW w:w="1186" w:type="pct"/>
            <w:noWrap/>
            <w:hideMark/>
          </w:tcPr>
          <w:p w14:paraId="22DD6CDD" w14:textId="77777777" w:rsidR="00F92056" w:rsidRPr="00586408" w:rsidRDefault="00F92056" w:rsidP="00586408">
            <w:pPr>
              <w:pStyle w:val="TableText"/>
            </w:pPr>
            <w:r w:rsidRPr="00586408">
              <w:t>smUserPolicy4</w:t>
            </w:r>
          </w:p>
        </w:tc>
        <w:tc>
          <w:tcPr>
            <w:tcW w:w="708" w:type="pct"/>
            <w:noWrap/>
            <w:hideMark/>
          </w:tcPr>
          <w:p w14:paraId="23A61FAC" w14:textId="77777777" w:rsidR="00F92056" w:rsidRPr="00586408" w:rsidRDefault="00F92056" w:rsidP="00586408">
            <w:pPr>
              <w:pStyle w:val="TableText"/>
            </w:pPr>
            <w:r w:rsidRPr="00586408">
              <w:t>may</w:t>
            </w:r>
          </w:p>
        </w:tc>
        <w:tc>
          <w:tcPr>
            <w:tcW w:w="1009" w:type="pct"/>
            <w:noWrap/>
            <w:hideMark/>
          </w:tcPr>
          <w:p w14:paraId="3719C49B" w14:textId="77777777" w:rsidR="00F92056" w:rsidRPr="00586408" w:rsidRDefault="00F92056" w:rsidP="00586408">
            <w:pPr>
              <w:pStyle w:val="TableText"/>
            </w:pPr>
            <w:r w:rsidRPr="00586408">
              <w:t>integer</w:t>
            </w:r>
          </w:p>
        </w:tc>
        <w:tc>
          <w:tcPr>
            <w:tcW w:w="715" w:type="pct"/>
            <w:noWrap/>
            <w:hideMark/>
          </w:tcPr>
          <w:p w14:paraId="72982DD8" w14:textId="77777777" w:rsidR="00F92056" w:rsidRPr="00586408" w:rsidRDefault="00F92056" w:rsidP="00586408">
            <w:pPr>
              <w:pStyle w:val="TableText"/>
            </w:pPr>
            <w:r w:rsidRPr="00586408">
              <w:t>single-valued</w:t>
            </w:r>
          </w:p>
        </w:tc>
      </w:tr>
      <w:tr w:rsidR="00F92056" w:rsidRPr="00966A0A" w14:paraId="4599FD6C" w14:textId="77777777" w:rsidTr="00F92056">
        <w:tblPrEx>
          <w:tblCellMar>
            <w:left w:w="108" w:type="dxa"/>
            <w:right w:w="108" w:type="dxa"/>
          </w:tblCellMar>
        </w:tblPrEx>
        <w:trPr>
          <w:cantSplit/>
          <w:jc w:val="center"/>
        </w:trPr>
        <w:tc>
          <w:tcPr>
            <w:tcW w:w="1382" w:type="pct"/>
            <w:noWrap/>
            <w:hideMark/>
          </w:tcPr>
          <w:p w14:paraId="1C78112A" w14:textId="77777777" w:rsidR="00F92056" w:rsidRPr="00586408" w:rsidRDefault="00F92056" w:rsidP="00586408">
            <w:pPr>
              <w:pStyle w:val="TableText"/>
            </w:pPr>
            <w:r w:rsidRPr="00586408">
              <w:t>smPolicyFlags4</w:t>
            </w:r>
          </w:p>
        </w:tc>
        <w:tc>
          <w:tcPr>
            <w:tcW w:w="1186" w:type="pct"/>
            <w:noWrap/>
            <w:hideMark/>
          </w:tcPr>
          <w:p w14:paraId="45373D0B" w14:textId="77777777" w:rsidR="00F92056" w:rsidRPr="00586408" w:rsidRDefault="00F92056" w:rsidP="00586408">
            <w:pPr>
              <w:pStyle w:val="TableText"/>
            </w:pPr>
            <w:r w:rsidRPr="00586408">
              <w:t>smUserPolicy4</w:t>
            </w:r>
          </w:p>
        </w:tc>
        <w:tc>
          <w:tcPr>
            <w:tcW w:w="708" w:type="pct"/>
            <w:noWrap/>
            <w:hideMark/>
          </w:tcPr>
          <w:p w14:paraId="732D9F17" w14:textId="77777777" w:rsidR="00F92056" w:rsidRPr="00586408" w:rsidRDefault="00F92056" w:rsidP="00586408">
            <w:pPr>
              <w:pStyle w:val="TableText"/>
            </w:pPr>
            <w:r w:rsidRPr="00586408">
              <w:t>may</w:t>
            </w:r>
          </w:p>
        </w:tc>
        <w:tc>
          <w:tcPr>
            <w:tcW w:w="1009" w:type="pct"/>
            <w:noWrap/>
            <w:hideMark/>
          </w:tcPr>
          <w:p w14:paraId="383D3C3A" w14:textId="77777777" w:rsidR="00F92056" w:rsidRPr="00586408" w:rsidRDefault="00F92056" w:rsidP="00586408">
            <w:pPr>
              <w:pStyle w:val="TableText"/>
            </w:pPr>
            <w:r w:rsidRPr="00586408">
              <w:t>integer</w:t>
            </w:r>
          </w:p>
        </w:tc>
        <w:tc>
          <w:tcPr>
            <w:tcW w:w="715" w:type="pct"/>
            <w:noWrap/>
            <w:hideMark/>
          </w:tcPr>
          <w:p w14:paraId="203C551D" w14:textId="77777777" w:rsidR="00F92056" w:rsidRPr="00586408" w:rsidRDefault="00F92056" w:rsidP="00586408">
            <w:pPr>
              <w:pStyle w:val="TableText"/>
            </w:pPr>
            <w:r w:rsidRPr="00586408">
              <w:t>single-valued</w:t>
            </w:r>
          </w:p>
        </w:tc>
      </w:tr>
      <w:tr w:rsidR="00F92056" w:rsidRPr="00966A0A" w14:paraId="59BCFF70" w14:textId="77777777" w:rsidTr="00F92056">
        <w:tblPrEx>
          <w:tblCellMar>
            <w:left w:w="108" w:type="dxa"/>
            <w:right w:w="108" w:type="dxa"/>
          </w:tblCellMar>
        </w:tblPrEx>
        <w:trPr>
          <w:cantSplit/>
          <w:jc w:val="center"/>
        </w:trPr>
        <w:tc>
          <w:tcPr>
            <w:tcW w:w="1382" w:type="pct"/>
            <w:noWrap/>
            <w:hideMark/>
          </w:tcPr>
          <w:p w14:paraId="3F9BE171" w14:textId="20DF0E96" w:rsidR="00F92056" w:rsidRPr="00586408" w:rsidRDefault="00F92056" w:rsidP="00586408">
            <w:pPr>
              <w:pStyle w:val="TableText"/>
            </w:pPr>
            <w:r w:rsidRPr="00586408">
              <w:t>cn</w:t>
            </w:r>
          </w:p>
        </w:tc>
        <w:tc>
          <w:tcPr>
            <w:tcW w:w="1186" w:type="pct"/>
            <w:noWrap/>
            <w:hideMark/>
          </w:tcPr>
          <w:p w14:paraId="5A247149" w14:textId="77777777" w:rsidR="00F92056" w:rsidRPr="00586408" w:rsidRDefault="00F92056" w:rsidP="00586408">
            <w:pPr>
              <w:pStyle w:val="TableText"/>
            </w:pPr>
            <w:r w:rsidRPr="00586408">
              <w:t>smAgentType4</w:t>
            </w:r>
          </w:p>
        </w:tc>
        <w:tc>
          <w:tcPr>
            <w:tcW w:w="708" w:type="pct"/>
            <w:noWrap/>
            <w:hideMark/>
          </w:tcPr>
          <w:p w14:paraId="431AD111" w14:textId="77777777" w:rsidR="00F92056" w:rsidRPr="00586408" w:rsidRDefault="00F92056" w:rsidP="00586408">
            <w:pPr>
              <w:pStyle w:val="TableText"/>
            </w:pPr>
            <w:r w:rsidRPr="00586408">
              <w:t>must</w:t>
            </w:r>
          </w:p>
        </w:tc>
        <w:tc>
          <w:tcPr>
            <w:tcW w:w="1009" w:type="pct"/>
            <w:noWrap/>
            <w:hideMark/>
          </w:tcPr>
          <w:p w14:paraId="76D340F4" w14:textId="77777777" w:rsidR="00F92056" w:rsidRPr="00586408" w:rsidRDefault="00F92056" w:rsidP="00586408">
            <w:pPr>
              <w:pStyle w:val="TableText"/>
            </w:pPr>
            <w:r w:rsidRPr="00586408">
              <w:t>naming attribute</w:t>
            </w:r>
          </w:p>
        </w:tc>
        <w:tc>
          <w:tcPr>
            <w:tcW w:w="715" w:type="pct"/>
            <w:noWrap/>
            <w:hideMark/>
          </w:tcPr>
          <w:p w14:paraId="216FD14B" w14:textId="77777777" w:rsidR="00F92056" w:rsidRPr="00586408" w:rsidRDefault="00F92056" w:rsidP="00586408">
            <w:pPr>
              <w:pStyle w:val="TableText"/>
            </w:pPr>
            <w:r w:rsidRPr="00586408">
              <w:t>single-valued</w:t>
            </w:r>
          </w:p>
        </w:tc>
      </w:tr>
      <w:tr w:rsidR="00F92056" w:rsidRPr="00966A0A" w14:paraId="5B01C4D1" w14:textId="77777777" w:rsidTr="00F92056">
        <w:tblPrEx>
          <w:tblCellMar>
            <w:left w:w="108" w:type="dxa"/>
            <w:right w:w="108" w:type="dxa"/>
          </w:tblCellMar>
        </w:tblPrEx>
        <w:trPr>
          <w:cantSplit/>
          <w:jc w:val="center"/>
        </w:trPr>
        <w:tc>
          <w:tcPr>
            <w:tcW w:w="1382" w:type="pct"/>
            <w:noWrap/>
            <w:hideMark/>
          </w:tcPr>
          <w:p w14:paraId="42A059AF" w14:textId="77777777" w:rsidR="00F92056" w:rsidRPr="00586408" w:rsidRDefault="00F92056" w:rsidP="00586408">
            <w:pPr>
              <w:pStyle w:val="TableText"/>
            </w:pPr>
            <w:r w:rsidRPr="00586408">
              <w:t>smAgentTypeOID4</w:t>
            </w:r>
          </w:p>
        </w:tc>
        <w:tc>
          <w:tcPr>
            <w:tcW w:w="1186" w:type="pct"/>
            <w:noWrap/>
            <w:hideMark/>
          </w:tcPr>
          <w:p w14:paraId="1C9D5AEE" w14:textId="77777777" w:rsidR="00F92056" w:rsidRPr="00586408" w:rsidRDefault="00F92056" w:rsidP="00586408">
            <w:pPr>
              <w:pStyle w:val="TableText"/>
            </w:pPr>
            <w:r w:rsidRPr="00586408">
              <w:t>smAgentType4</w:t>
            </w:r>
          </w:p>
        </w:tc>
        <w:tc>
          <w:tcPr>
            <w:tcW w:w="708" w:type="pct"/>
            <w:noWrap/>
            <w:hideMark/>
          </w:tcPr>
          <w:p w14:paraId="5BB61375" w14:textId="77777777" w:rsidR="00F92056" w:rsidRPr="00586408" w:rsidRDefault="00F92056" w:rsidP="00586408">
            <w:pPr>
              <w:pStyle w:val="TableText"/>
            </w:pPr>
            <w:r w:rsidRPr="00586408">
              <w:t>must</w:t>
            </w:r>
          </w:p>
        </w:tc>
        <w:tc>
          <w:tcPr>
            <w:tcW w:w="1009" w:type="pct"/>
            <w:noWrap/>
            <w:hideMark/>
          </w:tcPr>
          <w:p w14:paraId="731555C7" w14:textId="77777777" w:rsidR="00F92056" w:rsidRPr="00586408" w:rsidRDefault="00F92056" w:rsidP="00586408">
            <w:pPr>
              <w:pStyle w:val="TableText"/>
            </w:pPr>
            <w:r w:rsidRPr="00586408">
              <w:t>caseIgnoreString</w:t>
            </w:r>
          </w:p>
        </w:tc>
        <w:tc>
          <w:tcPr>
            <w:tcW w:w="715" w:type="pct"/>
            <w:noWrap/>
            <w:hideMark/>
          </w:tcPr>
          <w:p w14:paraId="1488B12D" w14:textId="77777777" w:rsidR="00F92056" w:rsidRPr="00586408" w:rsidRDefault="00F92056" w:rsidP="00586408">
            <w:pPr>
              <w:pStyle w:val="TableText"/>
            </w:pPr>
            <w:r w:rsidRPr="00586408">
              <w:t>single-valued</w:t>
            </w:r>
          </w:p>
        </w:tc>
      </w:tr>
      <w:tr w:rsidR="00F92056" w:rsidRPr="00966A0A" w14:paraId="3B717769" w14:textId="77777777" w:rsidTr="00F92056">
        <w:tblPrEx>
          <w:tblCellMar>
            <w:left w:w="108" w:type="dxa"/>
            <w:right w:w="108" w:type="dxa"/>
          </w:tblCellMar>
        </w:tblPrEx>
        <w:trPr>
          <w:cantSplit/>
          <w:jc w:val="center"/>
        </w:trPr>
        <w:tc>
          <w:tcPr>
            <w:tcW w:w="1382" w:type="pct"/>
            <w:noWrap/>
            <w:hideMark/>
          </w:tcPr>
          <w:p w14:paraId="6DE86BFA" w14:textId="283F629E" w:rsidR="00F92056" w:rsidRPr="00586408" w:rsidRDefault="00F92056" w:rsidP="00586408">
            <w:pPr>
              <w:pStyle w:val="TableText"/>
            </w:pPr>
            <w:r w:rsidRPr="00586408">
              <w:t>description</w:t>
            </w:r>
          </w:p>
        </w:tc>
        <w:tc>
          <w:tcPr>
            <w:tcW w:w="1186" w:type="pct"/>
            <w:noWrap/>
            <w:hideMark/>
          </w:tcPr>
          <w:p w14:paraId="08833ECC" w14:textId="77777777" w:rsidR="00F92056" w:rsidRPr="00586408" w:rsidRDefault="00F92056" w:rsidP="00586408">
            <w:pPr>
              <w:pStyle w:val="TableText"/>
            </w:pPr>
            <w:r w:rsidRPr="00586408">
              <w:t>smAgentType4</w:t>
            </w:r>
          </w:p>
        </w:tc>
        <w:tc>
          <w:tcPr>
            <w:tcW w:w="708" w:type="pct"/>
            <w:noWrap/>
            <w:hideMark/>
          </w:tcPr>
          <w:p w14:paraId="2E0CDE05" w14:textId="77777777" w:rsidR="00F92056" w:rsidRPr="00586408" w:rsidRDefault="00F92056" w:rsidP="00586408">
            <w:pPr>
              <w:pStyle w:val="TableText"/>
            </w:pPr>
            <w:r w:rsidRPr="00586408">
              <w:t>may</w:t>
            </w:r>
          </w:p>
        </w:tc>
        <w:tc>
          <w:tcPr>
            <w:tcW w:w="1009" w:type="pct"/>
            <w:noWrap/>
            <w:hideMark/>
          </w:tcPr>
          <w:p w14:paraId="3EAE2B5A" w14:textId="77777777" w:rsidR="00F92056" w:rsidRPr="00586408" w:rsidRDefault="00F92056" w:rsidP="00586408">
            <w:pPr>
              <w:pStyle w:val="TableText"/>
            </w:pPr>
            <w:r w:rsidRPr="00586408">
              <w:t>caseIgnoreString</w:t>
            </w:r>
          </w:p>
        </w:tc>
        <w:tc>
          <w:tcPr>
            <w:tcW w:w="715" w:type="pct"/>
            <w:noWrap/>
            <w:hideMark/>
          </w:tcPr>
          <w:p w14:paraId="3AC1E4C0" w14:textId="77777777" w:rsidR="00F92056" w:rsidRPr="00586408" w:rsidRDefault="00F92056" w:rsidP="00586408">
            <w:pPr>
              <w:pStyle w:val="TableText"/>
            </w:pPr>
            <w:r w:rsidRPr="00586408">
              <w:t>single-valued</w:t>
            </w:r>
          </w:p>
        </w:tc>
      </w:tr>
      <w:tr w:rsidR="00F92056" w:rsidRPr="00966A0A" w14:paraId="7CADB3C2" w14:textId="77777777" w:rsidTr="00F92056">
        <w:tblPrEx>
          <w:tblCellMar>
            <w:left w:w="108" w:type="dxa"/>
            <w:right w:w="108" w:type="dxa"/>
          </w:tblCellMar>
        </w:tblPrEx>
        <w:trPr>
          <w:cantSplit/>
          <w:jc w:val="center"/>
        </w:trPr>
        <w:tc>
          <w:tcPr>
            <w:tcW w:w="1382" w:type="pct"/>
            <w:noWrap/>
            <w:hideMark/>
          </w:tcPr>
          <w:p w14:paraId="0AFED2EF" w14:textId="22B6FDE0" w:rsidR="00F92056" w:rsidRPr="00586408" w:rsidRDefault="00F92056" w:rsidP="00586408">
            <w:pPr>
              <w:pStyle w:val="TableText"/>
            </w:pPr>
            <w:r w:rsidRPr="00586408">
              <w:t>smAgentTyperfcid4</w:t>
            </w:r>
          </w:p>
        </w:tc>
        <w:tc>
          <w:tcPr>
            <w:tcW w:w="1186" w:type="pct"/>
            <w:noWrap/>
            <w:hideMark/>
          </w:tcPr>
          <w:p w14:paraId="6CEEE1DB" w14:textId="77777777" w:rsidR="00F92056" w:rsidRPr="00586408" w:rsidRDefault="00F92056" w:rsidP="00586408">
            <w:pPr>
              <w:pStyle w:val="TableText"/>
            </w:pPr>
            <w:r w:rsidRPr="00586408">
              <w:t>smAgentType4</w:t>
            </w:r>
          </w:p>
        </w:tc>
        <w:tc>
          <w:tcPr>
            <w:tcW w:w="708" w:type="pct"/>
            <w:noWrap/>
            <w:hideMark/>
          </w:tcPr>
          <w:p w14:paraId="235B6FE4" w14:textId="77777777" w:rsidR="00F92056" w:rsidRPr="00586408" w:rsidRDefault="00F92056" w:rsidP="00586408">
            <w:pPr>
              <w:pStyle w:val="TableText"/>
            </w:pPr>
            <w:r w:rsidRPr="00586408">
              <w:t>may</w:t>
            </w:r>
          </w:p>
        </w:tc>
        <w:tc>
          <w:tcPr>
            <w:tcW w:w="1009" w:type="pct"/>
            <w:noWrap/>
            <w:hideMark/>
          </w:tcPr>
          <w:p w14:paraId="05E055DF" w14:textId="77777777" w:rsidR="00F92056" w:rsidRPr="00586408" w:rsidRDefault="00F92056" w:rsidP="00586408">
            <w:pPr>
              <w:pStyle w:val="TableText"/>
            </w:pPr>
            <w:r w:rsidRPr="00586408">
              <w:t>integer</w:t>
            </w:r>
          </w:p>
        </w:tc>
        <w:tc>
          <w:tcPr>
            <w:tcW w:w="715" w:type="pct"/>
            <w:noWrap/>
            <w:hideMark/>
          </w:tcPr>
          <w:p w14:paraId="0A4B0FE6" w14:textId="77777777" w:rsidR="00F92056" w:rsidRPr="00586408" w:rsidRDefault="00F92056" w:rsidP="00586408">
            <w:pPr>
              <w:pStyle w:val="TableText"/>
            </w:pPr>
            <w:r w:rsidRPr="00586408">
              <w:t>single-valued</w:t>
            </w:r>
          </w:p>
        </w:tc>
      </w:tr>
      <w:tr w:rsidR="00F92056" w:rsidRPr="00966A0A" w14:paraId="50D7A3D2" w14:textId="77777777" w:rsidTr="00F92056">
        <w:tblPrEx>
          <w:tblCellMar>
            <w:left w:w="108" w:type="dxa"/>
            <w:right w:w="108" w:type="dxa"/>
          </w:tblCellMar>
        </w:tblPrEx>
        <w:trPr>
          <w:cantSplit/>
          <w:jc w:val="center"/>
        </w:trPr>
        <w:tc>
          <w:tcPr>
            <w:tcW w:w="1382" w:type="pct"/>
            <w:noWrap/>
            <w:hideMark/>
          </w:tcPr>
          <w:p w14:paraId="2ED60513" w14:textId="61362FDF" w:rsidR="00F92056" w:rsidRPr="00586408" w:rsidRDefault="00F92056" w:rsidP="00586408">
            <w:pPr>
              <w:pStyle w:val="TableText"/>
            </w:pPr>
            <w:r w:rsidRPr="00586408">
              <w:t>smAgentTypeType4</w:t>
            </w:r>
          </w:p>
        </w:tc>
        <w:tc>
          <w:tcPr>
            <w:tcW w:w="1186" w:type="pct"/>
            <w:noWrap/>
            <w:hideMark/>
          </w:tcPr>
          <w:p w14:paraId="638D7D72" w14:textId="77777777" w:rsidR="00F92056" w:rsidRPr="00586408" w:rsidRDefault="00F92056" w:rsidP="00586408">
            <w:pPr>
              <w:pStyle w:val="TableText"/>
            </w:pPr>
            <w:r w:rsidRPr="00586408">
              <w:t>smAgentType4</w:t>
            </w:r>
          </w:p>
        </w:tc>
        <w:tc>
          <w:tcPr>
            <w:tcW w:w="708" w:type="pct"/>
            <w:noWrap/>
            <w:hideMark/>
          </w:tcPr>
          <w:p w14:paraId="46126C8F" w14:textId="77777777" w:rsidR="00F92056" w:rsidRPr="00586408" w:rsidRDefault="00F92056" w:rsidP="00586408">
            <w:pPr>
              <w:pStyle w:val="TableText"/>
            </w:pPr>
            <w:r w:rsidRPr="00586408">
              <w:t>may</w:t>
            </w:r>
          </w:p>
        </w:tc>
        <w:tc>
          <w:tcPr>
            <w:tcW w:w="1009" w:type="pct"/>
            <w:noWrap/>
            <w:hideMark/>
          </w:tcPr>
          <w:p w14:paraId="4BDB843D" w14:textId="77777777" w:rsidR="00F92056" w:rsidRPr="00586408" w:rsidRDefault="00F92056" w:rsidP="00586408">
            <w:pPr>
              <w:pStyle w:val="TableText"/>
            </w:pPr>
            <w:r w:rsidRPr="00586408">
              <w:t>integer</w:t>
            </w:r>
          </w:p>
        </w:tc>
        <w:tc>
          <w:tcPr>
            <w:tcW w:w="715" w:type="pct"/>
            <w:noWrap/>
            <w:hideMark/>
          </w:tcPr>
          <w:p w14:paraId="3F6CED47" w14:textId="77777777" w:rsidR="00F92056" w:rsidRPr="00586408" w:rsidRDefault="00F92056" w:rsidP="00586408">
            <w:pPr>
              <w:pStyle w:val="TableText"/>
            </w:pPr>
            <w:r w:rsidRPr="00586408">
              <w:t>single-valued</w:t>
            </w:r>
          </w:p>
        </w:tc>
      </w:tr>
      <w:tr w:rsidR="00F92056" w:rsidRPr="00966A0A" w14:paraId="36FEC974" w14:textId="77777777" w:rsidTr="00F92056">
        <w:tblPrEx>
          <w:tblCellMar>
            <w:left w:w="108" w:type="dxa"/>
            <w:right w:w="108" w:type="dxa"/>
          </w:tblCellMar>
        </w:tblPrEx>
        <w:trPr>
          <w:cantSplit/>
          <w:jc w:val="center"/>
        </w:trPr>
        <w:tc>
          <w:tcPr>
            <w:tcW w:w="1382" w:type="pct"/>
            <w:noWrap/>
            <w:hideMark/>
          </w:tcPr>
          <w:p w14:paraId="7BB47FC2" w14:textId="76D7725F" w:rsidR="00F92056" w:rsidRPr="00586408" w:rsidRDefault="00F92056" w:rsidP="00586408">
            <w:pPr>
              <w:pStyle w:val="TableText"/>
            </w:pPr>
            <w:r w:rsidRPr="00586408">
              <w:t>smResourceType4</w:t>
            </w:r>
          </w:p>
        </w:tc>
        <w:tc>
          <w:tcPr>
            <w:tcW w:w="1186" w:type="pct"/>
            <w:noWrap/>
            <w:hideMark/>
          </w:tcPr>
          <w:p w14:paraId="569638D3" w14:textId="77777777" w:rsidR="00F92056" w:rsidRPr="00586408" w:rsidRDefault="00F92056" w:rsidP="00586408">
            <w:pPr>
              <w:pStyle w:val="TableText"/>
            </w:pPr>
            <w:r w:rsidRPr="00586408">
              <w:t>smAgentType4</w:t>
            </w:r>
          </w:p>
        </w:tc>
        <w:tc>
          <w:tcPr>
            <w:tcW w:w="708" w:type="pct"/>
            <w:noWrap/>
            <w:hideMark/>
          </w:tcPr>
          <w:p w14:paraId="5C0EE086" w14:textId="77777777" w:rsidR="00F92056" w:rsidRPr="00586408" w:rsidRDefault="00F92056" w:rsidP="00586408">
            <w:pPr>
              <w:pStyle w:val="TableText"/>
            </w:pPr>
            <w:r w:rsidRPr="00586408">
              <w:t>may</w:t>
            </w:r>
          </w:p>
        </w:tc>
        <w:tc>
          <w:tcPr>
            <w:tcW w:w="1009" w:type="pct"/>
            <w:noWrap/>
            <w:hideMark/>
          </w:tcPr>
          <w:p w14:paraId="41C867C5" w14:textId="77777777" w:rsidR="00F92056" w:rsidRPr="00586408" w:rsidRDefault="00F92056" w:rsidP="00586408">
            <w:pPr>
              <w:pStyle w:val="TableText"/>
            </w:pPr>
            <w:r w:rsidRPr="00586408">
              <w:t>integer</w:t>
            </w:r>
          </w:p>
        </w:tc>
        <w:tc>
          <w:tcPr>
            <w:tcW w:w="715" w:type="pct"/>
            <w:noWrap/>
            <w:hideMark/>
          </w:tcPr>
          <w:p w14:paraId="4041CA68" w14:textId="77777777" w:rsidR="00F92056" w:rsidRPr="00586408" w:rsidRDefault="00F92056" w:rsidP="00586408">
            <w:pPr>
              <w:pStyle w:val="TableText"/>
            </w:pPr>
            <w:r w:rsidRPr="00586408">
              <w:t>single-valued</w:t>
            </w:r>
          </w:p>
        </w:tc>
      </w:tr>
      <w:tr w:rsidR="00F92056" w:rsidRPr="00966A0A" w14:paraId="48CBDFF0" w14:textId="77777777" w:rsidTr="00F92056">
        <w:tblPrEx>
          <w:tblCellMar>
            <w:left w:w="108" w:type="dxa"/>
            <w:right w:w="108" w:type="dxa"/>
          </w:tblCellMar>
        </w:tblPrEx>
        <w:trPr>
          <w:cantSplit/>
          <w:jc w:val="center"/>
        </w:trPr>
        <w:tc>
          <w:tcPr>
            <w:tcW w:w="1382" w:type="pct"/>
            <w:noWrap/>
            <w:hideMark/>
          </w:tcPr>
          <w:p w14:paraId="67834087" w14:textId="424BAA16" w:rsidR="00F92056" w:rsidRPr="00586408" w:rsidRDefault="00F92056" w:rsidP="00586408">
            <w:pPr>
              <w:pStyle w:val="TableText"/>
            </w:pPr>
            <w:r w:rsidRPr="00586408">
              <w:t>smAgentTypeSpecificBytes4</w:t>
            </w:r>
          </w:p>
        </w:tc>
        <w:tc>
          <w:tcPr>
            <w:tcW w:w="1186" w:type="pct"/>
            <w:noWrap/>
            <w:hideMark/>
          </w:tcPr>
          <w:p w14:paraId="314F6FA2" w14:textId="77777777" w:rsidR="00F92056" w:rsidRPr="00586408" w:rsidRDefault="00F92056" w:rsidP="00586408">
            <w:pPr>
              <w:pStyle w:val="TableText"/>
            </w:pPr>
            <w:r w:rsidRPr="00586408">
              <w:t>smAgentType4</w:t>
            </w:r>
          </w:p>
        </w:tc>
        <w:tc>
          <w:tcPr>
            <w:tcW w:w="708" w:type="pct"/>
            <w:noWrap/>
            <w:hideMark/>
          </w:tcPr>
          <w:p w14:paraId="4F7A659A" w14:textId="77777777" w:rsidR="00F92056" w:rsidRPr="00586408" w:rsidRDefault="00F92056" w:rsidP="00586408">
            <w:pPr>
              <w:pStyle w:val="TableText"/>
            </w:pPr>
            <w:r w:rsidRPr="00586408">
              <w:t>may</w:t>
            </w:r>
          </w:p>
        </w:tc>
        <w:tc>
          <w:tcPr>
            <w:tcW w:w="1009" w:type="pct"/>
            <w:noWrap/>
            <w:hideMark/>
          </w:tcPr>
          <w:p w14:paraId="2598B74A" w14:textId="77777777" w:rsidR="00F92056" w:rsidRPr="00586408" w:rsidRDefault="00F92056" w:rsidP="00586408">
            <w:pPr>
              <w:pStyle w:val="TableText"/>
            </w:pPr>
            <w:r w:rsidRPr="00586408">
              <w:t>integer</w:t>
            </w:r>
          </w:p>
        </w:tc>
        <w:tc>
          <w:tcPr>
            <w:tcW w:w="715" w:type="pct"/>
            <w:noWrap/>
            <w:hideMark/>
          </w:tcPr>
          <w:p w14:paraId="6EBC4C66" w14:textId="77777777" w:rsidR="00F92056" w:rsidRPr="00586408" w:rsidRDefault="00F92056" w:rsidP="00586408">
            <w:pPr>
              <w:pStyle w:val="TableText"/>
            </w:pPr>
            <w:r w:rsidRPr="00586408">
              <w:t>single-valued</w:t>
            </w:r>
          </w:p>
        </w:tc>
      </w:tr>
      <w:tr w:rsidR="00F92056" w:rsidRPr="00966A0A" w14:paraId="028AC0BA" w14:textId="77777777" w:rsidTr="00F92056">
        <w:tblPrEx>
          <w:tblCellMar>
            <w:left w:w="108" w:type="dxa"/>
            <w:right w:w="108" w:type="dxa"/>
          </w:tblCellMar>
        </w:tblPrEx>
        <w:trPr>
          <w:cantSplit/>
          <w:jc w:val="center"/>
        </w:trPr>
        <w:tc>
          <w:tcPr>
            <w:tcW w:w="1382" w:type="pct"/>
            <w:noWrap/>
            <w:hideMark/>
          </w:tcPr>
          <w:p w14:paraId="505ACFD4" w14:textId="77777777" w:rsidR="00F92056" w:rsidRPr="00586408" w:rsidRDefault="00F92056" w:rsidP="00586408">
            <w:pPr>
              <w:pStyle w:val="TableText"/>
            </w:pPr>
            <w:r w:rsidRPr="00586408">
              <w:t>smAgentTypeActions4</w:t>
            </w:r>
          </w:p>
        </w:tc>
        <w:tc>
          <w:tcPr>
            <w:tcW w:w="1186" w:type="pct"/>
            <w:noWrap/>
            <w:hideMark/>
          </w:tcPr>
          <w:p w14:paraId="46E3E975" w14:textId="77777777" w:rsidR="00F92056" w:rsidRPr="00586408" w:rsidRDefault="00F92056" w:rsidP="00586408">
            <w:pPr>
              <w:pStyle w:val="TableText"/>
            </w:pPr>
            <w:r w:rsidRPr="00586408">
              <w:t>smAgentType4</w:t>
            </w:r>
          </w:p>
        </w:tc>
        <w:tc>
          <w:tcPr>
            <w:tcW w:w="708" w:type="pct"/>
            <w:noWrap/>
            <w:hideMark/>
          </w:tcPr>
          <w:p w14:paraId="3080077E" w14:textId="77777777" w:rsidR="00F92056" w:rsidRPr="00586408" w:rsidRDefault="00F92056" w:rsidP="00586408">
            <w:pPr>
              <w:pStyle w:val="TableText"/>
            </w:pPr>
            <w:r w:rsidRPr="00586408">
              <w:t>may</w:t>
            </w:r>
          </w:p>
        </w:tc>
        <w:tc>
          <w:tcPr>
            <w:tcW w:w="1009" w:type="pct"/>
            <w:noWrap/>
            <w:hideMark/>
          </w:tcPr>
          <w:p w14:paraId="3AAC4C62" w14:textId="77777777" w:rsidR="00F92056" w:rsidRPr="00586408" w:rsidRDefault="00F92056" w:rsidP="00586408">
            <w:pPr>
              <w:pStyle w:val="TableText"/>
            </w:pPr>
            <w:r w:rsidRPr="00586408">
              <w:t>caseIgnoreString</w:t>
            </w:r>
          </w:p>
        </w:tc>
        <w:tc>
          <w:tcPr>
            <w:tcW w:w="715" w:type="pct"/>
            <w:noWrap/>
            <w:hideMark/>
          </w:tcPr>
          <w:p w14:paraId="7EFB1CBF" w14:textId="77777777" w:rsidR="00F92056" w:rsidRPr="00586408" w:rsidRDefault="00F92056" w:rsidP="00586408">
            <w:pPr>
              <w:pStyle w:val="TableText"/>
            </w:pPr>
            <w:r w:rsidRPr="00586408">
              <w:t>single-valued</w:t>
            </w:r>
          </w:p>
        </w:tc>
      </w:tr>
      <w:tr w:rsidR="00F92056" w:rsidRPr="00966A0A" w14:paraId="18CE77A9" w14:textId="77777777" w:rsidTr="00F92056">
        <w:tblPrEx>
          <w:tblCellMar>
            <w:left w:w="108" w:type="dxa"/>
            <w:right w:w="108" w:type="dxa"/>
          </w:tblCellMar>
        </w:tblPrEx>
        <w:trPr>
          <w:cantSplit/>
          <w:jc w:val="center"/>
        </w:trPr>
        <w:tc>
          <w:tcPr>
            <w:tcW w:w="1382" w:type="pct"/>
            <w:noWrap/>
            <w:hideMark/>
          </w:tcPr>
          <w:p w14:paraId="2010646F" w14:textId="6BC8E655" w:rsidR="00F92056" w:rsidRPr="00586408" w:rsidRDefault="00F92056" w:rsidP="00586408">
            <w:pPr>
              <w:pStyle w:val="TableText"/>
            </w:pPr>
            <w:r w:rsidRPr="00586408">
              <w:t>cn</w:t>
            </w:r>
          </w:p>
        </w:tc>
        <w:tc>
          <w:tcPr>
            <w:tcW w:w="1186" w:type="pct"/>
            <w:noWrap/>
            <w:hideMark/>
          </w:tcPr>
          <w:p w14:paraId="2FE9A708" w14:textId="77777777" w:rsidR="00F92056" w:rsidRPr="00586408" w:rsidRDefault="00F92056" w:rsidP="00586408">
            <w:pPr>
              <w:pStyle w:val="TableText"/>
            </w:pPr>
            <w:r w:rsidRPr="00586408">
              <w:t>smAgentTypeAttr4</w:t>
            </w:r>
          </w:p>
        </w:tc>
        <w:tc>
          <w:tcPr>
            <w:tcW w:w="708" w:type="pct"/>
            <w:noWrap/>
            <w:hideMark/>
          </w:tcPr>
          <w:p w14:paraId="31B9AAEF" w14:textId="77777777" w:rsidR="00F92056" w:rsidRPr="00586408" w:rsidRDefault="00F92056" w:rsidP="00586408">
            <w:pPr>
              <w:pStyle w:val="TableText"/>
            </w:pPr>
            <w:r w:rsidRPr="00586408">
              <w:t>must</w:t>
            </w:r>
          </w:p>
        </w:tc>
        <w:tc>
          <w:tcPr>
            <w:tcW w:w="1009" w:type="pct"/>
            <w:noWrap/>
            <w:hideMark/>
          </w:tcPr>
          <w:p w14:paraId="3ADF622D" w14:textId="77777777" w:rsidR="00F92056" w:rsidRPr="00586408" w:rsidRDefault="00F92056" w:rsidP="00586408">
            <w:pPr>
              <w:pStyle w:val="TableText"/>
            </w:pPr>
            <w:r w:rsidRPr="00586408">
              <w:t>naming attribute</w:t>
            </w:r>
          </w:p>
        </w:tc>
        <w:tc>
          <w:tcPr>
            <w:tcW w:w="715" w:type="pct"/>
            <w:noWrap/>
            <w:hideMark/>
          </w:tcPr>
          <w:p w14:paraId="26C6198A" w14:textId="77777777" w:rsidR="00F92056" w:rsidRPr="00586408" w:rsidRDefault="00F92056" w:rsidP="00586408">
            <w:pPr>
              <w:pStyle w:val="TableText"/>
            </w:pPr>
            <w:r w:rsidRPr="00586408">
              <w:t>single-valued</w:t>
            </w:r>
          </w:p>
        </w:tc>
      </w:tr>
      <w:tr w:rsidR="00F92056" w:rsidRPr="00966A0A" w14:paraId="0289DFA5" w14:textId="77777777" w:rsidTr="00F92056">
        <w:tblPrEx>
          <w:tblCellMar>
            <w:left w:w="108" w:type="dxa"/>
            <w:right w:w="108" w:type="dxa"/>
          </w:tblCellMar>
        </w:tblPrEx>
        <w:trPr>
          <w:cantSplit/>
          <w:jc w:val="center"/>
        </w:trPr>
        <w:tc>
          <w:tcPr>
            <w:tcW w:w="1382" w:type="pct"/>
            <w:noWrap/>
            <w:hideMark/>
          </w:tcPr>
          <w:p w14:paraId="43D14E89" w14:textId="15392AA4" w:rsidR="00F92056" w:rsidRPr="00586408" w:rsidRDefault="00F92056" w:rsidP="00586408">
            <w:pPr>
              <w:pStyle w:val="TableText"/>
            </w:pPr>
            <w:r w:rsidRPr="00586408">
              <w:t>smAgentTypeAttrOID4</w:t>
            </w:r>
          </w:p>
        </w:tc>
        <w:tc>
          <w:tcPr>
            <w:tcW w:w="1186" w:type="pct"/>
            <w:noWrap/>
            <w:hideMark/>
          </w:tcPr>
          <w:p w14:paraId="4FBEA3D4" w14:textId="77777777" w:rsidR="00F92056" w:rsidRPr="00586408" w:rsidRDefault="00F92056" w:rsidP="00586408">
            <w:pPr>
              <w:pStyle w:val="TableText"/>
            </w:pPr>
            <w:r w:rsidRPr="00586408">
              <w:t>smAgentTypeAttr4</w:t>
            </w:r>
          </w:p>
        </w:tc>
        <w:tc>
          <w:tcPr>
            <w:tcW w:w="708" w:type="pct"/>
            <w:noWrap/>
            <w:hideMark/>
          </w:tcPr>
          <w:p w14:paraId="5F9FCF7C" w14:textId="77777777" w:rsidR="00F92056" w:rsidRPr="00586408" w:rsidRDefault="00F92056" w:rsidP="00586408">
            <w:pPr>
              <w:pStyle w:val="TableText"/>
            </w:pPr>
            <w:r w:rsidRPr="00586408">
              <w:t>must</w:t>
            </w:r>
          </w:p>
        </w:tc>
        <w:tc>
          <w:tcPr>
            <w:tcW w:w="1009" w:type="pct"/>
            <w:noWrap/>
            <w:hideMark/>
          </w:tcPr>
          <w:p w14:paraId="10E7AF3A" w14:textId="77777777" w:rsidR="00F92056" w:rsidRPr="00586408" w:rsidRDefault="00F92056" w:rsidP="00586408">
            <w:pPr>
              <w:pStyle w:val="TableText"/>
            </w:pPr>
            <w:r w:rsidRPr="00586408">
              <w:t>caseIgnoreString</w:t>
            </w:r>
          </w:p>
        </w:tc>
        <w:tc>
          <w:tcPr>
            <w:tcW w:w="715" w:type="pct"/>
            <w:noWrap/>
            <w:hideMark/>
          </w:tcPr>
          <w:p w14:paraId="2339FC1E" w14:textId="77777777" w:rsidR="00F92056" w:rsidRPr="00586408" w:rsidRDefault="00F92056" w:rsidP="00586408">
            <w:pPr>
              <w:pStyle w:val="TableText"/>
            </w:pPr>
            <w:r w:rsidRPr="00586408">
              <w:t>single-valued</w:t>
            </w:r>
          </w:p>
        </w:tc>
      </w:tr>
      <w:tr w:rsidR="00F92056" w:rsidRPr="00966A0A" w14:paraId="2A561273" w14:textId="77777777" w:rsidTr="00F92056">
        <w:tblPrEx>
          <w:tblCellMar>
            <w:left w:w="108" w:type="dxa"/>
            <w:right w:w="108" w:type="dxa"/>
          </w:tblCellMar>
        </w:tblPrEx>
        <w:trPr>
          <w:cantSplit/>
          <w:jc w:val="center"/>
        </w:trPr>
        <w:tc>
          <w:tcPr>
            <w:tcW w:w="1382" w:type="pct"/>
            <w:noWrap/>
            <w:hideMark/>
          </w:tcPr>
          <w:p w14:paraId="7E55811F" w14:textId="77777777" w:rsidR="00F92056" w:rsidRPr="00586408" w:rsidRDefault="00F92056" w:rsidP="00586408">
            <w:pPr>
              <w:pStyle w:val="TableText"/>
            </w:pPr>
            <w:r w:rsidRPr="00586408">
              <w:t>smAgentTypeOID4</w:t>
            </w:r>
          </w:p>
        </w:tc>
        <w:tc>
          <w:tcPr>
            <w:tcW w:w="1186" w:type="pct"/>
            <w:noWrap/>
            <w:hideMark/>
          </w:tcPr>
          <w:p w14:paraId="31478DB5" w14:textId="77777777" w:rsidR="00F92056" w:rsidRPr="00586408" w:rsidRDefault="00F92056" w:rsidP="00586408">
            <w:pPr>
              <w:pStyle w:val="TableText"/>
            </w:pPr>
            <w:r w:rsidRPr="00586408">
              <w:t>smAgentTypeAttr4</w:t>
            </w:r>
          </w:p>
        </w:tc>
        <w:tc>
          <w:tcPr>
            <w:tcW w:w="708" w:type="pct"/>
            <w:noWrap/>
            <w:hideMark/>
          </w:tcPr>
          <w:p w14:paraId="21142482" w14:textId="77777777" w:rsidR="00F92056" w:rsidRPr="00586408" w:rsidRDefault="00F92056" w:rsidP="00586408">
            <w:pPr>
              <w:pStyle w:val="TableText"/>
            </w:pPr>
            <w:r w:rsidRPr="00586408">
              <w:t>must</w:t>
            </w:r>
          </w:p>
        </w:tc>
        <w:tc>
          <w:tcPr>
            <w:tcW w:w="1009" w:type="pct"/>
            <w:noWrap/>
            <w:hideMark/>
          </w:tcPr>
          <w:p w14:paraId="1CC95B35" w14:textId="77777777" w:rsidR="00F92056" w:rsidRPr="00586408" w:rsidRDefault="00F92056" w:rsidP="00586408">
            <w:pPr>
              <w:pStyle w:val="TableText"/>
            </w:pPr>
            <w:r w:rsidRPr="00586408">
              <w:t>caseIgnoreString</w:t>
            </w:r>
          </w:p>
        </w:tc>
        <w:tc>
          <w:tcPr>
            <w:tcW w:w="715" w:type="pct"/>
            <w:noWrap/>
            <w:hideMark/>
          </w:tcPr>
          <w:p w14:paraId="73BCBAC5" w14:textId="77777777" w:rsidR="00F92056" w:rsidRPr="00586408" w:rsidRDefault="00F92056" w:rsidP="00586408">
            <w:pPr>
              <w:pStyle w:val="TableText"/>
            </w:pPr>
            <w:r w:rsidRPr="00586408">
              <w:t>single-valued</w:t>
            </w:r>
          </w:p>
        </w:tc>
      </w:tr>
      <w:tr w:rsidR="00F92056" w:rsidRPr="00966A0A" w14:paraId="74231F84" w14:textId="77777777" w:rsidTr="00F92056">
        <w:tblPrEx>
          <w:tblCellMar>
            <w:left w:w="108" w:type="dxa"/>
            <w:right w:w="108" w:type="dxa"/>
          </w:tblCellMar>
        </w:tblPrEx>
        <w:trPr>
          <w:cantSplit/>
          <w:jc w:val="center"/>
        </w:trPr>
        <w:tc>
          <w:tcPr>
            <w:tcW w:w="1382" w:type="pct"/>
            <w:noWrap/>
            <w:hideMark/>
          </w:tcPr>
          <w:p w14:paraId="430E9B6C" w14:textId="4D258E73" w:rsidR="00F92056" w:rsidRPr="00586408" w:rsidRDefault="00F92056" w:rsidP="00586408">
            <w:pPr>
              <w:pStyle w:val="TableText"/>
            </w:pPr>
            <w:r w:rsidRPr="00586408">
              <w:t>description</w:t>
            </w:r>
          </w:p>
        </w:tc>
        <w:tc>
          <w:tcPr>
            <w:tcW w:w="1186" w:type="pct"/>
            <w:noWrap/>
            <w:hideMark/>
          </w:tcPr>
          <w:p w14:paraId="226D4951" w14:textId="77777777" w:rsidR="00F92056" w:rsidRPr="00586408" w:rsidRDefault="00F92056" w:rsidP="00586408">
            <w:pPr>
              <w:pStyle w:val="TableText"/>
            </w:pPr>
            <w:r w:rsidRPr="00586408">
              <w:t>smAgentTypeAttr4</w:t>
            </w:r>
          </w:p>
        </w:tc>
        <w:tc>
          <w:tcPr>
            <w:tcW w:w="708" w:type="pct"/>
            <w:noWrap/>
            <w:hideMark/>
          </w:tcPr>
          <w:p w14:paraId="55A25C0D" w14:textId="77777777" w:rsidR="00F92056" w:rsidRPr="00586408" w:rsidRDefault="00F92056" w:rsidP="00586408">
            <w:pPr>
              <w:pStyle w:val="TableText"/>
            </w:pPr>
            <w:r w:rsidRPr="00586408">
              <w:t>may</w:t>
            </w:r>
          </w:p>
        </w:tc>
        <w:tc>
          <w:tcPr>
            <w:tcW w:w="1009" w:type="pct"/>
            <w:noWrap/>
            <w:hideMark/>
          </w:tcPr>
          <w:p w14:paraId="50B23E55" w14:textId="77777777" w:rsidR="00F92056" w:rsidRPr="00586408" w:rsidRDefault="00F92056" w:rsidP="00586408">
            <w:pPr>
              <w:pStyle w:val="TableText"/>
            </w:pPr>
            <w:r w:rsidRPr="00586408">
              <w:t>caseIgnoreString</w:t>
            </w:r>
          </w:p>
        </w:tc>
        <w:tc>
          <w:tcPr>
            <w:tcW w:w="715" w:type="pct"/>
            <w:noWrap/>
            <w:hideMark/>
          </w:tcPr>
          <w:p w14:paraId="610E1406" w14:textId="77777777" w:rsidR="00F92056" w:rsidRPr="00586408" w:rsidRDefault="00F92056" w:rsidP="00586408">
            <w:pPr>
              <w:pStyle w:val="TableText"/>
            </w:pPr>
            <w:r w:rsidRPr="00586408">
              <w:t>single-valued</w:t>
            </w:r>
          </w:p>
        </w:tc>
      </w:tr>
      <w:tr w:rsidR="00F92056" w:rsidRPr="00966A0A" w14:paraId="40ECC94C" w14:textId="77777777" w:rsidTr="00F92056">
        <w:tblPrEx>
          <w:tblCellMar>
            <w:left w:w="108" w:type="dxa"/>
            <w:right w:w="108" w:type="dxa"/>
          </w:tblCellMar>
        </w:tblPrEx>
        <w:trPr>
          <w:cantSplit/>
          <w:jc w:val="center"/>
        </w:trPr>
        <w:tc>
          <w:tcPr>
            <w:tcW w:w="1382" w:type="pct"/>
            <w:noWrap/>
            <w:hideMark/>
          </w:tcPr>
          <w:p w14:paraId="027CF608" w14:textId="34D6A673" w:rsidR="00F92056" w:rsidRPr="00586408" w:rsidRDefault="00F92056" w:rsidP="00586408">
            <w:pPr>
              <w:pStyle w:val="TableText"/>
            </w:pPr>
            <w:r w:rsidRPr="00586408">
              <w:t>smDataType4</w:t>
            </w:r>
          </w:p>
        </w:tc>
        <w:tc>
          <w:tcPr>
            <w:tcW w:w="1186" w:type="pct"/>
            <w:noWrap/>
            <w:hideMark/>
          </w:tcPr>
          <w:p w14:paraId="0EF733C0" w14:textId="77777777" w:rsidR="00F92056" w:rsidRPr="00586408" w:rsidRDefault="00F92056" w:rsidP="00586408">
            <w:pPr>
              <w:pStyle w:val="TableText"/>
            </w:pPr>
            <w:r w:rsidRPr="00586408">
              <w:t>smAgentTypeAttr4</w:t>
            </w:r>
          </w:p>
        </w:tc>
        <w:tc>
          <w:tcPr>
            <w:tcW w:w="708" w:type="pct"/>
            <w:noWrap/>
            <w:hideMark/>
          </w:tcPr>
          <w:p w14:paraId="3C8911FD" w14:textId="77777777" w:rsidR="00F92056" w:rsidRPr="00586408" w:rsidRDefault="00F92056" w:rsidP="00586408">
            <w:pPr>
              <w:pStyle w:val="TableText"/>
            </w:pPr>
            <w:r w:rsidRPr="00586408">
              <w:t>may</w:t>
            </w:r>
          </w:p>
        </w:tc>
        <w:tc>
          <w:tcPr>
            <w:tcW w:w="1009" w:type="pct"/>
            <w:noWrap/>
            <w:hideMark/>
          </w:tcPr>
          <w:p w14:paraId="7183DB18" w14:textId="77777777" w:rsidR="00F92056" w:rsidRPr="00586408" w:rsidRDefault="00F92056" w:rsidP="00586408">
            <w:pPr>
              <w:pStyle w:val="TableText"/>
            </w:pPr>
            <w:r w:rsidRPr="00586408">
              <w:t>integer</w:t>
            </w:r>
          </w:p>
        </w:tc>
        <w:tc>
          <w:tcPr>
            <w:tcW w:w="715" w:type="pct"/>
            <w:noWrap/>
            <w:hideMark/>
          </w:tcPr>
          <w:p w14:paraId="6A790CCB" w14:textId="77777777" w:rsidR="00F92056" w:rsidRPr="00586408" w:rsidRDefault="00F92056" w:rsidP="00586408">
            <w:pPr>
              <w:pStyle w:val="TableText"/>
            </w:pPr>
            <w:r w:rsidRPr="00586408">
              <w:t>single-valued</w:t>
            </w:r>
          </w:p>
        </w:tc>
      </w:tr>
      <w:tr w:rsidR="00F92056" w:rsidRPr="00966A0A" w14:paraId="121C81C2" w14:textId="77777777" w:rsidTr="00F92056">
        <w:tblPrEx>
          <w:tblCellMar>
            <w:left w:w="108" w:type="dxa"/>
            <w:right w:w="108" w:type="dxa"/>
          </w:tblCellMar>
        </w:tblPrEx>
        <w:trPr>
          <w:cantSplit/>
          <w:jc w:val="center"/>
        </w:trPr>
        <w:tc>
          <w:tcPr>
            <w:tcW w:w="1382" w:type="pct"/>
            <w:noWrap/>
            <w:hideMark/>
          </w:tcPr>
          <w:p w14:paraId="56F3449F" w14:textId="29BC46FF" w:rsidR="00F92056" w:rsidRPr="00586408" w:rsidRDefault="00F92056" w:rsidP="00586408">
            <w:pPr>
              <w:pStyle w:val="TableText"/>
            </w:pPr>
            <w:r w:rsidRPr="00586408">
              <w:t>smAgentTypeAttriD4</w:t>
            </w:r>
          </w:p>
        </w:tc>
        <w:tc>
          <w:tcPr>
            <w:tcW w:w="1186" w:type="pct"/>
            <w:noWrap/>
            <w:hideMark/>
          </w:tcPr>
          <w:p w14:paraId="4D9C63B3" w14:textId="77777777" w:rsidR="00F92056" w:rsidRPr="00586408" w:rsidRDefault="00F92056" w:rsidP="00586408">
            <w:pPr>
              <w:pStyle w:val="TableText"/>
            </w:pPr>
            <w:r w:rsidRPr="00586408">
              <w:t>smAgentTypeAttr4</w:t>
            </w:r>
          </w:p>
        </w:tc>
        <w:tc>
          <w:tcPr>
            <w:tcW w:w="708" w:type="pct"/>
            <w:noWrap/>
            <w:hideMark/>
          </w:tcPr>
          <w:p w14:paraId="03A99F00" w14:textId="77777777" w:rsidR="00F92056" w:rsidRPr="00586408" w:rsidRDefault="00F92056" w:rsidP="00586408">
            <w:pPr>
              <w:pStyle w:val="TableText"/>
            </w:pPr>
            <w:r w:rsidRPr="00586408">
              <w:t>may</w:t>
            </w:r>
          </w:p>
        </w:tc>
        <w:tc>
          <w:tcPr>
            <w:tcW w:w="1009" w:type="pct"/>
            <w:noWrap/>
            <w:hideMark/>
          </w:tcPr>
          <w:p w14:paraId="1D4575BB" w14:textId="77777777" w:rsidR="00F92056" w:rsidRPr="00586408" w:rsidRDefault="00F92056" w:rsidP="00586408">
            <w:pPr>
              <w:pStyle w:val="TableText"/>
            </w:pPr>
            <w:r w:rsidRPr="00586408">
              <w:t>integer</w:t>
            </w:r>
          </w:p>
        </w:tc>
        <w:tc>
          <w:tcPr>
            <w:tcW w:w="715" w:type="pct"/>
            <w:noWrap/>
            <w:hideMark/>
          </w:tcPr>
          <w:p w14:paraId="0CC2394A" w14:textId="77777777" w:rsidR="00F92056" w:rsidRPr="00586408" w:rsidRDefault="00F92056" w:rsidP="00586408">
            <w:pPr>
              <w:pStyle w:val="TableText"/>
            </w:pPr>
            <w:r w:rsidRPr="00586408">
              <w:t>single-valued</w:t>
            </w:r>
          </w:p>
        </w:tc>
      </w:tr>
      <w:tr w:rsidR="00F92056" w:rsidRPr="00966A0A" w14:paraId="757A3D52" w14:textId="77777777" w:rsidTr="00F92056">
        <w:tblPrEx>
          <w:tblCellMar>
            <w:left w:w="108" w:type="dxa"/>
            <w:right w:w="108" w:type="dxa"/>
          </w:tblCellMar>
        </w:tblPrEx>
        <w:trPr>
          <w:cantSplit/>
          <w:jc w:val="center"/>
        </w:trPr>
        <w:tc>
          <w:tcPr>
            <w:tcW w:w="1382" w:type="pct"/>
            <w:noWrap/>
            <w:hideMark/>
          </w:tcPr>
          <w:p w14:paraId="6AAAB9F4" w14:textId="36FC6779" w:rsidR="00F92056" w:rsidRPr="00586408" w:rsidRDefault="00F92056" w:rsidP="00586408">
            <w:pPr>
              <w:pStyle w:val="TableText"/>
            </w:pPr>
            <w:r w:rsidRPr="00586408">
              <w:t>smRadiusType4</w:t>
            </w:r>
          </w:p>
        </w:tc>
        <w:tc>
          <w:tcPr>
            <w:tcW w:w="1186" w:type="pct"/>
            <w:noWrap/>
            <w:hideMark/>
          </w:tcPr>
          <w:p w14:paraId="32ACB49C" w14:textId="77777777" w:rsidR="00F92056" w:rsidRPr="00586408" w:rsidRDefault="00F92056" w:rsidP="00586408">
            <w:pPr>
              <w:pStyle w:val="TableText"/>
            </w:pPr>
            <w:r w:rsidRPr="00586408">
              <w:t>smAgentTypeAttr4</w:t>
            </w:r>
          </w:p>
        </w:tc>
        <w:tc>
          <w:tcPr>
            <w:tcW w:w="708" w:type="pct"/>
            <w:noWrap/>
            <w:hideMark/>
          </w:tcPr>
          <w:p w14:paraId="26999EE3" w14:textId="77777777" w:rsidR="00F92056" w:rsidRPr="00586408" w:rsidRDefault="00F92056" w:rsidP="00586408">
            <w:pPr>
              <w:pStyle w:val="TableText"/>
            </w:pPr>
            <w:r w:rsidRPr="00586408">
              <w:t>may</w:t>
            </w:r>
          </w:p>
        </w:tc>
        <w:tc>
          <w:tcPr>
            <w:tcW w:w="1009" w:type="pct"/>
            <w:noWrap/>
            <w:hideMark/>
          </w:tcPr>
          <w:p w14:paraId="6E71389D" w14:textId="77777777" w:rsidR="00F92056" w:rsidRPr="00586408" w:rsidRDefault="00F92056" w:rsidP="00586408">
            <w:pPr>
              <w:pStyle w:val="TableText"/>
            </w:pPr>
            <w:r w:rsidRPr="00586408">
              <w:t>integer</w:t>
            </w:r>
          </w:p>
        </w:tc>
        <w:tc>
          <w:tcPr>
            <w:tcW w:w="715" w:type="pct"/>
            <w:noWrap/>
            <w:hideMark/>
          </w:tcPr>
          <w:p w14:paraId="0895CA30" w14:textId="77777777" w:rsidR="00F92056" w:rsidRPr="00586408" w:rsidRDefault="00F92056" w:rsidP="00586408">
            <w:pPr>
              <w:pStyle w:val="TableText"/>
            </w:pPr>
            <w:r w:rsidRPr="00586408">
              <w:t>single-valued</w:t>
            </w:r>
          </w:p>
        </w:tc>
      </w:tr>
      <w:tr w:rsidR="00F92056" w:rsidRPr="00966A0A" w14:paraId="5427C002" w14:textId="77777777" w:rsidTr="00F92056">
        <w:tblPrEx>
          <w:tblCellMar>
            <w:left w:w="108" w:type="dxa"/>
            <w:right w:w="108" w:type="dxa"/>
          </w:tblCellMar>
        </w:tblPrEx>
        <w:trPr>
          <w:cantSplit/>
          <w:jc w:val="center"/>
        </w:trPr>
        <w:tc>
          <w:tcPr>
            <w:tcW w:w="1382" w:type="pct"/>
            <w:noWrap/>
            <w:hideMark/>
          </w:tcPr>
          <w:p w14:paraId="6D8F613B" w14:textId="0C1A67B3" w:rsidR="00F92056" w:rsidRPr="00586408" w:rsidRDefault="00F92056" w:rsidP="00586408">
            <w:pPr>
              <w:pStyle w:val="TableText"/>
            </w:pPr>
            <w:r w:rsidRPr="00586408">
              <w:t>smAccessRequest4</w:t>
            </w:r>
          </w:p>
        </w:tc>
        <w:tc>
          <w:tcPr>
            <w:tcW w:w="1186" w:type="pct"/>
            <w:noWrap/>
            <w:hideMark/>
          </w:tcPr>
          <w:p w14:paraId="30920ABF" w14:textId="77777777" w:rsidR="00F92056" w:rsidRPr="00586408" w:rsidRDefault="00F92056" w:rsidP="00586408">
            <w:pPr>
              <w:pStyle w:val="TableText"/>
            </w:pPr>
            <w:r w:rsidRPr="00586408">
              <w:t>smAgentTypeAttr4</w:t>
            </w:r>
          </w:p>
        </w:tc>
        <w:tc>
          <w:tcPr>
            <w:tcW w:w="708" w:type="pct"/>
            <w:noWrap/>
            <w:hideMark/>
          </w:tcPr>
          <w:p w14:paraId="6DB31408" w14:textId="77777777" w:rsidR="00F92056" w:rsidRPr="00586408" w:rsidRDefault="00F92056" w:rsidP="00586408">
            <w:pPr>
              <w:pStyle w:val="TableText"/>
            </w:pPr>
            <w:r w:rsidRPr="00586408">
              <w:t>may</w:t>
            </w:r>
          </w:p>
        </w:tc>
        <w:tc>
          <w:tcPr>
            <w:tcW w:w="1009" w:type="pct"/>
            <w:noWrap/>
            <w:hideMark/>
          </w:tcPr>
          <w:p w14:paraId="0A145E29" w14:textId="77777777" w:rsidR="00F92056" w:rsidRPr="00586408" w:rsidRDefault="00F92056" w:rsidP="00586408">
            <w:pPr>
              <w:pStyle w:val="TableText"/>
            </w:pPr>
            <w:r w:rsidRPr="00586408">
              <w:t>integer</w:t>
            </w:r>
          </w:p>
        </w:tc>
        <w:tc>
          <w:tcPr>
            <w:tcW w:w="715" w:type="pct"/>
            <w:noWrap/>
            <w:hideMark/>
          </w:tcPr>
          <w:p w14:paraId="4A6D0A0F" w14:textId="77777777" w:rsidR="00F92056" w:rsidRPr="00586408" w:rsidRDefault="00F92056" w:rsidP="00586408">
            <w:pPr>
              <w:pStyle w:val="TableText"/>
            </w:pPr>
            <w:r w:rsidRPr="00586408">
              <w:t>single-valued</w:t>
            </w:r>
          </w:p>
        </w:tc>
      </w:tr>
      <w:tr w:rsidR="00F92056" w:rsidRPr="00966A0A" w14:paraId="3B6DBC47" w14:textId="77777777" w:rsidTr="00F92056">
        <w:tblPrEx>
          <w:tblCellMar>
            <w:left w:w="108" w:type="dxa"/>
            <w:right w:w="108" w:type="dxa"/>
          </w:tblCellMar>
        </w:tblPrEx>
        <w:trPr>
          <w:cantSplit/>
          <w:jc w:val="center"/>
        </w:trPr>
        <w:tc>
          <w:tcPr>
            <w:tcW w:w="1382" w:type="pct"/>
            <w:noWrap/>
            <w:hideMark/>
          </w:tcPr>
          <w:p w14:paraId="13FDEF69" w14:textId="6C08F03A" w:rsidR="00F92056" w:rsidRPr="00586408" w:rsidRDefault="00F92056" w:rsidP="00586408">
            <w:pPr>
              <w:pStyle w:val="TableText"/>
            </w:pPr>
            <w:r w:rsidRPr="00586408">
              <w:t>smAccessAccept4</w:t>
            </w:r>
          </w:p>
        </w:tc>
        <w:tc>
          <w:tcPr>
            <w:tcW w:w="1186" w:type="pct"/>
            <w:noWrap/>
            <w:hideMark/>
          </w:tcPr>
          <w:p w14:paraId="0FD64B17" w14:textId="77777777" w:rsidR="00F92056" w:rsidRPr="00586408" w:rsidRDefault="00F92056" w:rsidP="00586408">
            <w:pPr>
              <w:pStyle w:val="TableText"/>
            </w:pPr>
            <w:r w:rsidRPr="00586408">
              <w:t>smAgentTypeAttr4</w:t>
            </w:r>
          </w:p>
        </w:tc>
        <w:tc>
          <w:tcPr>
            <w:tcW w:w="708" w:type="pct"/>
            <w:noWrap/>
            <w:hideMark/>
          </w:tcPr>
          <w:p w14:paraId="2B0B70D2" w14:textId="77777777" w:rsidR="00F92056" w:rsidRPr="00586408" w:rsidRDefault="00F92056" w:rsidP="00586408">
            <w:pPr>
              <w:pStyle w:val="TableText"/>
            </w:pPr>
            <w:r w:rsidRPr="00586408">
              <w:t>may</w:t>
            </w:r>
          </w:p>
        </w:tc>
        <w:tc>
          <w:tcPr>
            <w:tcW w:w="1009" w:type="pct"/>
            <w:noWrap/>
            <w:hideMark/>
          </w:tcPr>
          <w:p w14:paraId="70F3FC5B" w14:textId="77777777" w:rsidR="00F92056" w:rsidRPr="00586408" w:rsidRDefault="00F92056" w:rsidP="00586408">
            <w:pPr>
              <w:pStyle w:val="TableText"/>
            </w:pPr>
            <w:r w:rsidRPr="00586408">
              <w:t>integer</w:t>
            </w:r>
          </w:p>
        </w:tc>
        <w:tc>
          <w:tcPr>
            <w:tcW w:w="715" w:type="pct"/>
            <w:noWrap/>
            <w:hideMark/>
          </w:tcPr>
          <w:p w14:paraId="5B25279E" w14:textId="77777777" w:rsidR="00F92056" w:rsidRPr="00586408" w:rsidRDefault="00F92056" w:rsidP="00586408">
            <w:pPr>
              <w:pStyle w:val="TableText"/>
            </w:pPr>
            <w:r w:rsidRPr="00586408">
              <w:t>single-valued</w:t>
            </w:r>
          </w:p>
        </w:tc>
      </w:tr>
      <w:tr w:rsidR="00F92056" w:rsidRPr="00966A0A" w14:paraId="4034E51A" w14:textId="77777777" w:rsidTr="00F92056">
        <w:tblPrEx>
          <w:tblCellMar>
            <w:left w:w="108" w:type="dxa"/>
            <w:right w:w="108" w:type="dxa"/>
          </w:tblCellMar>
        </w:tblPrEx>
        <w:trPr>
          <w:cantSplit/>
          <w:jc w:val="center"/>
        </w:trPr>
        <w:tc>
          <w:tcPr>
            <w:tcW w:w="1382" w:type="pct"/>
            <w:noWrap/>
            <w:hideMark/>
          </w:tcPr>
          <w:p w14:paraId="7BDCCE80" w14:textId="2DF4D5BC" w:rsidR="00F92056" w:rsidRPr="00586408" w:rsidRDefault="00F92056" w:rsidP="00586408">
            <w:pPr>
              <w:pStyle w:val="TableText"/>
            </w:pPr>
            <w:r w:rsidRPr="00586408">
              <w:t>smAccessReject4</w:t>
            </w:r>
          </w:p>
        </w:tc>
        <w:tc>
          <w:tcPr>
            <w:tcW w:w="1186" w:type="pct"/>
            <w:noWrap/>
            <w:hideMark/>
          </w:tcPr>
          <w:p w14:paraId="60EAF51E" w14:textId="77777777" w:rsidR="00F92056" w:rsidRPr="00586408" w:rsidRDefault="00F92056" w:rsidP="00586408">
            <w:pPr>
              <w:pStyle w:val="TableText"/>
            </w:pPr>
            <w:r w:rsidRPr="00586408">
              <w:t>smAgentTypeAttr4</w:t>
            </w:r>
          </w:p>
        </w:tc>
        <w:tc>
          <w:tcPr>
            <w:tcW w:w="708" w:type="pct"/>
            <w:noWrap/>
            <w:hideMark/>
          </w:tcPr>
          <w:p w14:paraId="30CA5A0A" w14:textId="77777777" w:rsidR="00F92056" w:rsidRPr="00586408" w:rsidRDefault="00F92056" w:rsidP="00586408">
            <w:pPr>
              <w:pStyle w:val="TableText"/>
            </w:pPr>
            <w:r w:rsidRPr="00586408">
              <w:t>may</w:t>
            </w:r>
          </w:p>
        </w:tc>
        <w:tc>
          <w:tcPr>
            <w:tcW w:w="1009" w:type="pct"/>
            <w:noWrap/>
            <w:hideMark/>
          </w:tcPr>
          <w:p w14:paraId="5DECF8D0" w14:textId="77777777" w:rsidR="00F92056" w:rsidRPr="00586408" w:rsidRDefault="00F92056" w:rsidP="00586408">
            <w:pPr>
              <w:pStyle w:val="TableText"/>
            </w:pPr>
            <w:r w:rsidRPr="00586408">
              <w:t>integer</w:t>
            </w:r>
          </w:p>
        </w:tc>
        <w:tc>
          <w:tcPr>
            <w:tcW w:w="715" w:type="pct"/>
            <w:noWrap/>
            <w:hideMark/>
          </w:tcPr>
          <w:p w14:paraId="671232D4" w14:textId="77777777" w:rsidR="00F92056" w:rsidRPr="00586408" w:rsidRDefault="00F92056" w:rsidP="00586408">
            <w:pPr>
              <w:pStyle w:val="TableText"/>
            </w:pPr>
            <w:r w:rsidRPr="00586408">
              <w:t>single-valued</w:t>
            </w:r>
          </w:p>
        </w:tc>
      </w:tr>
      <w:tr w:rsidR="00F92056" w:rsidRPr="00966A0A" w14:paraId="73829DAF" w14:textId="77777777" w:rsidTr="00F92056">
        <w:tblPrEx>
          <w:tblCellMar>
            <w:left w:w="108" w:type="dxa"/>
            <w:right w:w="108" w:type="dxa"/>
          </w:tblCellMar>
        </w:tblPrEx>
        <w:trPr>
          <w:cantSplit/>
          <w:jc w:val="center"/>
        </w:trPr>
        <w:tc>
          <w:tcPr>
            <w:tcW w:w="1382" w:type="pct"/>
            <w:noWrap/>
            <w:hideMark/>
          </w:tcPr>
          <w:p w14:paraId="4845FA79" w14:textId="24B86018" w:rsidR="00F92056" w:rsidRPr="00586408" w:rsidRDefault="00F92056" w:rsidP="00586408">
            <w:pPr>
              <w:pStyle w:val="TableText"/>
            </w:pPr>
            <w:r w:rsidRPr="00586408">
              <w:t>smAccessChallenge4</w:t>
            </w:r>
          </w:p>
        </w:tc>
        <w:tc>
          <w:tcPr>
            <w:tcW w:w="1186" w:type="pct"/>
            <w:noWrap/>
            <w:hideMark/>
          </w:tcPr>
          <w:p w14:paraId="3FA6E09A" w14:textId="77777777" w:rsidR="00F92056" w:rsidRPr="00586408" w:rsidRDefault="00F92056" w:rsidP="00586408">
            <w:pPr>
              <w:pStyle w:val="TableText"/>
            </w:pPr>
            <w:r w:rsidRPr="00586408">
              <w:t>smAgentTypeAttr4</w:t>
            </w:r>
          </w:p>
        </w:tc>
        <w:tc>
          <w:tcPr>
            <w:tcW w:w="708" w:type="pct"/>
            <w:noWrap/>
            <w:hideMark/>
          </w:tcPr>
          <w:p w14:paraId="00035C53" w14:textId="77777777" w:rsidR="00F92056" w:rsidRPr="00586408" w:rsidRDefault="00F92056" w:rsidP="00586408">
            <w:pPr>
              <w:pStyle w:val="TableText"/>
            </w:pPr>
            <w:r w:rsidRPr="00586408">
              <w:t>may</w:t>
            </w:r>
          </w:p>
        </w:tc>
        <w:tc>
          <w:tcPr>
            <w:tcW w:w="1009" w:type="pct"/>
            <w:noWrap/>
            <w:hideMark/>
          </w:tcPr>
          <w:p w14:paraId="1BF9909B" w14:textId="77777777" w:rsidR="00F92056" w:rsidRPr="00586408" w:rsidRDefault="00F92056" w:rsidP="00586408">
            <w:pPr>
              <w:pStyle w:val="TableText"/>
            </w:pPr>
            <w:r w:rsidRPr="00586408">
              <w:t>integer</w:t>
            </w:r>
          </w:p>
        </w:tc>
        <w:tc>
          <w:tcPr>
            <w:tcW w:w="715" w:type="pct"/>
            <w:noWrap/>
            <w:hideMark/>
          </w:tcPr>
          <w:p w14:paraId="502D437B" w14:textId="77777777" w:rsidR="00F92056" w:rsidRPr="00586408" w:rsidRDefault="00F92056" w:rsidP="00586408">
            <w:pPr>
              <w:pStyle w:val="TableText"/>
            </w:pPr>
            <w:r w:rsidRPr="00586408">
              <w:t>single-valued</w:t>
            </w:r>
          </w:p>
        </w:tc>
      </w:tr>
      <w:tr w:rsidR="00F92056" w:rsidRPr="00966A0A" w14:paraId="1DD28A35" w14:textId="77777777" w:rsidTr="00F92056">
        <w:tblPrEx>
          <w:tblCellMar>
            <w:left w:w="108" w:type="dxa"/>
            <w:right w:w="108" w:type="dxa"/>
          </w:tblCellMar>
        </w:tblPrEx>
        <w:trPr>
          <w:cantSplit/>
          <w:jc w:val="center"/>
        </w:trPr>
        <w:tc>
          <w:tcPr>
            <w:tcW w:w="1382" w:type="pct"/>
            <w:noWrap/>
            <w:hideMark/>
          </w:tcPr>
          <w:p w14:paraId="74E83C8E" w14:textId="504B478B" w:rsidR="00F92056" w:rsidRPr="00586408" w:rsidRDefault="00F92056" w:rsidP="00586408">
            <w:pPr>
              <w:pStyle w:val="TableText"/>
            </w:pPr>
            <w:r w:rsidRPr="00586408">
              <w:t>smAccountingRequest4</w:t>
            </w:r>
          </w:p>
        </w:tc>
        <w:tc>
          <w:tcPr>
            <w:tcW w:w="1186" w:type="pct"/>
            <w:noWrap/>
            <w:hideMark/>
          </w:tcPr>
          <w:p w14:paraId="0C6808B4" w14:textId="77777777" w:rsidR="00F92056" w:rsidRPr="00586408" w:rsidRDefault="00F92056" w:rsidP="00586408">
            <w:pPr>
              <w:pStyle w:val="TableText"/>
            </w:pPr>
            <w:r w:rsidRPr="00586408">
              <w:t>smAgentTypeAttr4</w:t>
            </w:r>
          </w:p>
        </w:tc>
        <w:tc>
          <w:tcPr>
            <w:tcW w:w="708" w:type="pct"/>
            <w:noWrap/>
            <w:hideMark/>
          </w:tcPr>
          <w:p w14:paraId="0E229146" w14:textId="77777777" w:rsidR="00F92056" w:rsidRPr="00586408" w:rsidRDefault="00F92056" w:rsidP="00586408">
            <w:pPr>
              <w:pStyle w:val="TableText"/>
            </w:pPr>
            <w:r w:rsidRPr="00586408">
              <w:t>may</w:t>
            </w:r>
          </w:p>
        </w:tc>
        <w:tc>
          <w:tcPr>
            <w:tcW w:w="1009" w:type="pct"/>
            <w:noWrap/>
            <w:hideMark/>
          </w:tcPr>
          <w:p w14:paraId="5F2BE087" w14:textId="77777777" w:rsidR="00F92056" w:rsidRPr="00586408" w:rsidRDefault="00F92056" w:rsidP="00586408">
            <w:pPr>
              <w:pStyle w:val="TableText"/>
            </w:pPr>
            <w:r w:rsidRPr="00586408">
              <w:t>integer</w:t>
            </w:r>
          </w:p>
        </w:tc>
        <w:tc>
          <w:tcPr>
            <w:tcW w:w="715" w:type="pct"/>
            <w:noWrap/>
            <w:hideMark/>
          </w:tcPr>
          <w:p w14:paraId="31517A6E" w14:textId="77777777" w:rsidR="00F92056" w:rsidRPr="00586408" w:rsidRDefault="00F92056" w:rsidP="00586408">
            <w:pPr>
              <w:pStyle w:val="TableText"/>
            </w:pPr>
            <w:r w:rsidRPr="00586408">
              <w:t>single-valued</w:t>
            </w:r>
          </w:p>
        </w:tc>
      </w:tr>
      <w:tr w:rsidR="00F92056" w:rsidRPr="00966A0A" w14:paraId="5E387E41" w14:textId="77777777" w:rsidTr="00F92056">
        <w:tblPrEx>
          <w:tblCellMar>
            <w:left w:w="108" w:type="dxa"/>
            <w:right w:w="108" w:type="dxa"/>
          </w:tblCellMar>
        </w:tblPrEx>
        <w:trPr>
          <w:cantSplit/>
          <w:jc w:val="center"/>
        </w:trPr>
        <w:tc>
          <w:tcPr>
            <w:tcW w:w="1382" w:type="pct"/>
            <w:noWrap/>
            <w:hideMark/>
          </w:tcPr>
          <w:p w14:paraId="310CC83B" w14:textId="73047CA1" w:rsidR="00F92056" w:rsidRPr="00586408" w:rsidRDefault="00F92056" w:rsidP="00586408">
            <w:pPr>
              <w:pStyle w:val="TableText"/>
            </w:pPr>
            <w:r w:rsidRPr="00586408">
              <w:t>smAccountingResponse4</w:t>
            </w:r>
          </w:p>
        </w:tc>
        <w:tc>
          <w:tcPr>
            <w:tcW w:w="1186" w:type="pct"/>
            <w:noWrap/>
            <w:hideMark/>
          </w:tcPr>
          <w:p w14:paraId="526A4305" w14:textId="77777777" w:rsidR="00F92056" w:rsidRPr="00586408" w:rsidRDefault="00F92056" w:rsidP="00586408">
            <w:pPr>
              <w:pStyle w:val="TableText"/>
            </w:pPr>
            <w:r w:rsidRPr="00586408">
              <w:t>smAgentTypeAttr4</w:t>
            </w:r>
          </w:p>
        </w:tc>
        <w:tc>
          <w:tcPr>
            <w:tcW w:w="708" w:type="pct"/>
            <w:noWrap/>
            <w:hideMark/>
          </w:tcPr>
          <w:p w14:paraId="5199EA83" w14:textId="77777777" w:rsidR="00F92056" w:rsidRPr="00586408" w:rsidRDefault="00F92056" w:rsidP="00586408">
            <w:pPr>
              <w:pStyle w:val="TableText"/>
            </w:pPr>
            <w:r w:rsidRPr="00586408">
              <w:t>may</w:t>
            </w:r>
          </w:p>
        </w:tc>
        <w:tc>
          <w:tcPr>
            <w:tcW w:w="1009" w:type="pct"/>
            <w:noWrap/>
            <w:hideMark/>
          </w:tcPr>
          <w:p w14:paraId="18C6794F" w14:textId="77777777" w:rsidR="00F92056" w:rsidRPr="00586408" w:rsidRDefault="00F92056" w:rsidP="00586408">
            <w:pPr>
              <w:pStyle w:val="TableText"/>
            </w:pPr>
            <w:r w:rsidRPr="00586408">
              <w:t>integer</w:t>
            </w:r>
          </w:p>
        </w:tc>
        <w:tc>
          <w:tcPr>
            <w:tcW w:w="715" w:type="pct"/>
            <w:noWrap/>
            <w:hideMark/>
          </w:tcPr>
          <w:p w14:paraId="11289DC0" w14:textId="77777777" w:rsidR="00F92056" w:rsidRPr="00586408" w:rsidRDefault="00F92056" w:rsidP="00586408">
            <w:pPr>
              <w:pStyle w:val="TableText"/>
            </w:pPr>
            <w:r w:rsidRPr="00586408">
              <w:t>single-valued</w:t>
            </w:r>
          </w:p>
        </w:tc>
      </w:tr>
      <w:tr w:rsidR="00F92056" w:rsidRPr="00966A0A" w14:paraId="1C43819E" w14:textId="77777777" w:rsidTr="00F92056">
        <w:tblPrEx>
          <w:tblCellMar>
            <w:left w:w="108" w:type="dxa"/>
            <w:right w:w="108" w:type="dxa"/>
          </w:tblCellMar>
        </w:tblPrEx>
        <w:trPr>
          <w:cantSplit/>
          <w:jc w:val="center"/>
        </w:trPr>
        <w:tc>
          <w:tcPr>
            <w:tcW w:w="1382" w:type="pct"/>
            <w:noWrap/>
            <w:hideMark/>
          </w:tcPr>
          <w:p w14:paraId="38506399" w14:textId="77777777" w:rsidR="00F92056" w:rsidRPr="00586408" w:rsidRDefault="00F92056" w:rsidP="00586408">
            <w:pPr>
              <w:pStyle w:val="TableText"/>
            </w:pPr>
            <w:r w:rsidRPr="00586408">
              <w:lastRenderedPageBreak/>
              <w:t>smAttrValues4</w:t>
            </w:r>
          </w:p>
        </w:tc>
        <w:tc>
          <w:tcPr>
            <w:tcW w:w="1186" w:type="pct"/>
            <w:noWrap/>
            <w:hideMark/>
          </w:tcPr>
          <w:p w14:paraId="7F09B234" w14:textId="77777777" w:rsidR="00F92056" w:rsidRPr="00586408" w:rsidRDefault="00F92056" w:rsidP="00586408">
            <w:pPr>
              <w:pStyle w:val="TableText"/>
            </w:pPr>
            <w:r w:rsidRPr="00586408">
              <w:t>smAgentTypeAttr4</w:t>
            </w:r>
          </w:p>
        </w:tc>
        <w:tc>
          <w:tcPr>
            <w:tcW w:w="708" w:type="pct"/>
            <w:noWrap/>
            <w:hideMark/>
          </w:tcPr>
          <w:p w14:paraId="32067BFD" w14:textId="77777777" w:rsidR="00F92056" w:rsidRPr="00586408" w:rsidRDefault="00F92056" w:rsidP="00586408">
            <w:pPr>
              <w:pStyle w:val="TableText"/>
            </w:pPr>
            <w:r w:rsidRPr="00586408">
              <w:t>may</w:t>
            </w:r>
          </w:p>
        </w:tc>
        <w:tc>
          <w:tcPr>
            <w:tcW w:w="1009" w:type="pct"/>
            <w:noWrap/>
            <w:hideMark/>
          </w:tcPr>
          <w:p w14:paraId="3DCF5F91" w14:textId="77777777" w:rsidR="00F92056" w:rsidRPr="00586408" w:rsidRDefault="00F92056" w:rsidP="00586408">
            <w:pPr>
              <w:pStyle w:val="TableText"/>
            </w:pPr>
            <w:r w:rsidRPr="00586408">
              <w:t>caseIgnoreString</w:t>
            </w:r>
          </w:p>
        </w:tc>
        <w:tc>
          <w:tcPr>
            <w:tcW w:w="715" w:type="pct"/>
            <w:noWrap/>
            <w:hideMark/>
          </w:tcPr>
          <w:p w14:paraId="57922287" w14:textId="77777777" w:rsidR="00F92056" w:rsidRPr="00586408" w:rsidRDefault="00F92056" w:rsidP="00586408">
            <w:pPr>
              <w:pStyle w:val="TableText"/>
            </w:pPr>
            <w:r w:rsidRPr="00586408">
              <w:t>single-valued</w:t>
            </w:r>
          </w:p>
        </w:tc>
      </w:tr>
      <w:tr w:rsidR="00F92056" w:rsidRPr="00966A0A" w14:paraId="1E2E22EF" w14:textId="77777777" w:rsidTr="00F92056">
        <w:tblPrEx>
          <w:tblCellMar>
            <w:left w:w="108" w:type="dxa"/>
            <w:right w:w="108" w:type="dxa"/>
          </w:tblCellMar>
        </w:tblPrEx>
        <w:trPr>
          <w:cantSplit/>
          <w:jc w:val="center"/>
        </w:trPr>
        <w:tc>
          <w:tcPr>
            <w:tcW w:w="1382" w:type="pct"/>
            <w:noWrap/>
            <w:hideMark/>
          </w:tcPr>
          <w:p w14:paraId="64D04571" w14:textId="0E2E243A" w:rsidR="00F92056" w:rsidRPr="00586408" w:rsidRDefault="00F92056" w:rsidP="00586408">
            <w:pPr>
              <w:pStyle w:val="TableText"/>
            </w:pPr>
            <w:r w:rsidRPr="00586408">
              <w:t>smAgentCommandOID4</w:t>
            </w:r>
          </w:p>
        </w:tc>
        <w:tc>
          <w:tcPr>
            <w:tcW w:w="1186" w:type="pct"/>
            <w:noWrap/>
            <w:hideMark/>
          </w:tcPr>
          <w:p w14:paraId="2504DEFD" w14:textId="77777777" w:rsidR="00F92056" w:rsidRPr="00586408" w:rsidRDefault="00F92056" w:rsidP="00586408">
            <w:pPr>
              <w:pStyle w:val="TableText"/>
            </w:pPr>
            <w:r w:rsidRPr="00586408">
              <w:t>smAgentCommand4</w:t>
            </w:r>
          </w:p>
        </w:tc>
        <w:tc>
          <w:tcPr>
            <w:tcW w:w="708" w:type="pct"/>
            <w:noWrap/>
            <w:hideMark/>
          </w:tcPr>
          <w:p w14:paraId="46EB48B5" w14:textId="77777777" w:rsidR="00F92056" w:rsidRPr="00586408" w:rsidRDefault="00F92056" w:rsidP="00586408">
            <w:pPr>
              <w:pStyle w:val="TableText"/>
            </w:pPr>
            <w:r w:rsidRPr="00586408">
              <w:t>must</w:t>
            </w:r>
          </w:p>
        </w:tc>
        <w:tc>
          <w:tcPr>
            <w:tcW w:w="1009" w:type="pct"/>
            <w:noWrap/>
            <w:hideMark/>
          </w:tcPr>
          <w:p w14:paraId="4B511574" w14:textId="77777777" w:rsidR="00F92056" w:rsidRPr="00586408" w:rsidRDefault="00F92056" w:rsidP="00586408">
            <w:pPr>
              <w:pStyle w:val="TableText"/>
            </w:pPr>
            <w:r w:rsidRPr="00586408">
              <w:t>caseIgnoreString</w:t>
            </w:r>
          </w:p>
        </w:tc>
        <w:tc>
          <w:tcPr>
            <w:tcW w:w="715" w:type="pct"/>
            <w:noWrap/>
            <w:hideMark/>
          </w:tcPr>
          <w:p w14:paraId="00B0EAD8" w14:textId="77777777" w:rsidR="00F92056" w:rsidRPr="00586408" w:rsidRDefault="00F92056" w:rsidP="00586408">
            <w:pPr>
              <w:pStyle w:val="TableText"/>
            </w:pPr>
            <w:r w:rsidRPr="00586408">
              <w:t>single-valued</w:t>
            </w:r>
          </w:p>
        </w:tc>
      </w:tr>
      <w:tr w:rsidR="00F92056" w:rsidRPr="00966A0A" w14:paraId="29DB5537" w14:textId="77777777" w:rsidTr="00F92056">
        <w:tblPrEx>
          <w:tblCellMar>
            <w:left w:w="108" w:type="dxa"/>
            <w:right w:w="108" w:type="dxa"/>
          </w:tblCellMar>
        </w:tblPrEx>
        <w:trPr>
          <w:cantSplit/>
          <w:jc w:val="center"/>
        </w:trPr>
        <w:tc>
          <w:tcPr>
            <w:tcW w:w="1382" w:type="pct"/>
            <w:noWrap/>
            <w:hideMark/>
          </w:tcPr>
          <w:p w14:paraId="6AFEE2B8" w14:textId="1B3082BD" w:rsidR="00F92056" w:rsidRPr="00586408" w:rsidRDefault="00F92056" w:rsidP="00586408">
            <w:pPr>
              <w:pStyle w:val="TableText"/>
            </w:pPr>
            <w:r w:rsidRPr="00586408">
              <w:t>smTimeStamp4</w:t>
            </w:r>
          </w:p>
        </w:tc>
        <w:tc>
          <w:tcPr>
            <w:tcW w:w="1186" w:type="pct"/>
            <w:noWrap/>
            <w:hideMark/>
          </w:tcPr>
          <w:p w14:paraId="4F4CA584" w14:textId="77777777" w:rsidR="00F92056" w:rsidRPr="00586408" w:rsidRDefault="00F92056" w:rsidP="00586408">
            <w:pPr>
              <w:pStyle w:val="TableText"/>
            </w:pPr>
            <w:r w:rsidRPr="00586408">
              <w:t>smAgentCommand4</w:t>
            </w:r>
          </w:p>
        </w:tc>
        <w:tc>
          <w:tcPr>
            <w:tcW w:w="708" w:type="pct"/>
            <w:noWrap/>
            <w:hideMark/>
          </w:tcPr>
          <w:p w14:paraId="4A769424" w14:textId="77777777" w:rsidR="00F92056" w:rsidRPr="00586408" w:rsidRDefault="00F92056" w:rsidP="00586408">
            <w:pPr>
              <w:pStyle w:val="TableText"/>
            </w:pPr>
            <w:r w:rsidRPr="00586408">
              <w:t>must</w:t>
            </w:r>
          </w:p>
        </w:tc>
        <w:tc>
          <w:tcPr>
            <w:tcW w:w="1009" w:type="pct"/>
            <w:noWrap/>
            <w:hideMark/>
          </w:tcPr>
          <w:p w14:paraId="421E0517" w14:textId="77777777" w:rsidR="00F92056" w:rsidRPr="00586408" w:rsidRDefault="00F92056" w:rsidP="00586408">
            <w:pPr>
              <w:pStyle w:val="TableText"/>
            </w:pPr>
            <w:r w:rsidRPr="00586408">
              <w:t>integer</w:t>
            </w:r>
          </w:p>
        </w:tc>
        <w:tc>
          <w:tcPr>
            <w:tcW w:w="715" w:type="pct"/>
            <w:noWrap/>
            <w:hideMark/>
          </w:tcPr>
          <w:p w14:paraId="14B61F4C" w14:textId="77777777" w:rsidR="00F92056" w:rsidRPr="00586408" w:rsidRDefault="00F92056" w:rsidP="00586408">
            <w:pPr>
              <w:pStyle w:val="TableText"/>
            </w:pPr>
            <w:r w:rsidRPr="00586408">
              <w:t>single-valued</w:t>
            </w:r>
          </w:p>
        </w:tc>
      </w:tr>
      <w:tr w:rsidR="00F92056" w:rsidRPr="00966A0A" w14:paraId="109FAA19" w14:textId="77777777" w:rsidTr="00F92056">
        <w:tblPrEx>
          <w:tblCellMar>
            <w:left w:w="108" w:type="dxa"/>
            <w:right w:w="108" w:type="dxa"/>
          </w:tblCellMar>
        </w:tblPrEx>
        <w:trPr>
          <w:cantSplit/>
          <w:jc w:val="center"/>
        </w:trPr>
        <w:tc>
          <w:tcPr>
            <w:tcW w:w="1382" w:type="pct"/>
            <w:noWrap/>
            <w:hideMark/>
          </w:tcPr>
          <w:p w14:paraId="5E60F812" w14:textId="77777777" w:rsidR="00F92056" w:rsidRPr="00586408" w:rsidRDefault="00F92056" w:rsidP="00586408">
            <w:pPr>
              <w:pStyle w:val="TableText"/>
            </w:pPr>
            <w:r w:rsidRPr="00586408">
              <w:t>smCommand4</w:t>
            </w:r>
          </w:p>
        </w:tc>
        <w:tc>
          <w:tcPr>
            <w:tcW w:w="1186" w:type="pct"/>
            <w:noWrap/>
            <w:hideMark/>
          </w:tcPr>
          <w:p w14:paraId="4919A341" w14:textId="77777777" w:rsidR="00F92056" w:rsidRPr="00586408" w:rsidRDefault="00F92056" w:rsidP="00586408">
            <w:pPr>
              <w:pStyle w:val="TableText"/>
            </w:pPr>
            <w:r w:rsidRPr="00586408">
              <w:t>smAgentCommand4</w:t>
            </w:r>
          </w:p>
        </w:tc>
        <w:tc>
          <w:tcPr>
            <w:tcW w:w="708" w:type="pct"/>
            <w:noWrap/>
            <w:hideMark/>
          </w:tcPr>
          <w:p w14:paraId="7798D0D9" w14:textId="77777777" w:rsidR="00F92056" w:rsidRPr="00586408" w:rsidRDefault="00F92056" w:rsidP="00586408">
            <w:pPr>
              <w:pStyle w:val="TableText"/>
            </w:pPr>
            <w:r w:rsidRPr="00586408">
              <w:t>must</w:t>
            </w:r>
          </w:p>
        </w:tc>
        <w:tc>
          <w:tcPr>
            <w:tcW w:w="1009" w:type="pct"/>
            <w:noWrap/>
            <w:hideMark/>
          </w:tcPr>
          <w:p w14:paraId="3C9105AD" w14:textId="77777777" w:rsidR="00F92056" w:rsidRPr="00586408" w:rsidRDefault="00F92056" w:rsidP="00586408">
            <w:pPr>
              <w:pStyle w:val="TableText"/>
            </w:pPr>
            <w:r w:rsidRPr="00586408">
              <w:t>integer</w:t>
            </w:r>
          </w:p>
        </w:tc>
        <w:tc>
          <w:tcPr>
            <w:tcW w:w="715" w:type="pct"/>
            <w:noWrap/>
            <w:hideMark/>
          </w:tcPr>
          <w:p w14:paraId="2293869B" w14:textId="77777777" w:rsidR="00F92056" w:rsidRPr="00586408" w:rsidRDefault="00F92056" w:rsidP="00586408">
            <w:pPr>
              <w:pStyle w:val="TableText"/>
            </w:pPr>
            <w:r w:rsidRPr="00586408">
              <w:t>single-valued</w:t>
            </w:r>
          </w:p>
        </w:tc>
      </w:tr>
      <w:tr w:rsidR="00F92056" w:rsidRPr="00966A0A" w14:paraId="69E4EC60" w14:textId="77777777" w:rsidTr="00F92056">
        <w:tblPrEx>
          <w:tblCellMar>
            <w:left w:w="108" w:type="dxa"/>
            <w:right w:w="108" w:type="dxa"/>
          </w:tblCellMar>
        </w:tblPrEx>
        <w:trPr>
          <w:cantSplit/>
          <w:jc w:val="center"/>
        </w:trPr>
        <w:tc>
          <w:tcPr>
            <w:tcW w:w="1382" w:type="pct"/>
            <w:noWrap/>
            <w:hideMark/>
          </w:tcPr>
          <w:p w14:paraId="584D46FD" w14:textId="77777777" w:rsidR="00F92056" w:rsidRPr="00586408" w:rsidRDefault="00F92056" w:rsidP="00586408">
            <w:pPr>
              <w:pStyle w:val="TableText"/>
            </w:pPr>
            <w:r w:rsidRPr="00586408">
              <w:t>smCommandData4</w:t>
            </w:r>
          </w:p>
        </w:tc>
        <w:tc>
          <w:tcPr>
            <w:tcW w:w="1186" w:type="pct"/>
            <w:noWrap/>
            <w:hideMark/>
          </w:tcPr>
          <w:p w14:paraId="27A943CF" w14:textId="77777777" w:rsidR="00F92056" w:rsidRPr="00586408" w:rsidRDefault="00F92056" w:rsidP="00586408">
            <w:pPr>
              <w:pStyle w:val="TableText"/>
            </w:pPr>
            <w:r w:rsidRPr="00586408">
              <w:t>smAgentCommand4</w:t>
            </w:r>
          </w:p>
        </w:tc>
        <w:tc>
          <w:tcPr>
            <w:tcW w:w="708" w:type="pct"/>
            <w:noWrap/>
            <w:hideMark/>
          </w:tcPr>
          <w:p w14:paraId="239B2542" w14:textId="77777777" w:rsidR="00F92056" w:rsidRPr="00586408" w:rsidRDefault="00F92056" w:rsidP="00586408">
            <w:pPr>
              <w:pStyle w:val="TableText"/>
            </w:pPr>
            <w:r w:rsidRPr="00586408">
              <w:t>may</w:t>
            </w:r>
          </w:p>
        </w:tc>
        <w:tc>
          <w:tcPr>
            <w:tcW w:w="1009" w:type="pct"/>
            <w:noWrap/>
            <w:hideMark/>
          </w:tcPr>
          <w:p w14:paraId="11F10C47" w14:textId="77777777" w:rsidR="00F92056" w:rsidRPr="00586408" w:rsidRDefault="00F92056" w:rsidP="00586408">
            <w:pPr>
              <w:pStyle w:val="TableText"/>
            </w:pPr>
            <w:r w:rsidRPr="00586408">
              <w:t>caseIgnoreString</w:t>
            </w:r>
          </w:p>
        </w:tc>
        <w:tc>
          <w:tcPr>
            <w:tcW w:w="715" w:type="pct"/>
            <w:noWrap/>
            <w:hideMark/>
          </w:tcPr>
          <w:p w14:paraId="6770B537" w14:textId="77777777" w:rsidR="00F92056" w:rsidRPr="00586408" w:rsidRDefault="00F92056" w:rsidP="00586408">
            <w:pPr>
              <w:pStyle w:val="TableText"/>
            </w:pPr>
            <w:r w:rsidRPr="00586408">
              <w:t>single-valued</w:t>
            </w:r>
          </w:p>
        </w:tc>
      </w:tr>
      <w:tr w:rsidR="00F92056" w:rsidRPr="00966A0A" w14:paraId="6C98BD10" w14:textId="77777777" w:rsidTr="00F92056">
        <w:tblPrEx>
          <w:tblCellMar>
            <w:left w:w="108" w:type="dxa"/>
            <w:right w:w="108" w:type="dxa"/>
          </w:tblCellMar>
        </w:tblPrEx>
        <w:trPr>
          <w:cantSplit/>
          <w:jc w:val="center"/>
        </w:trPr>
        <w:tc>
          <w:tcPr>
            <w:tcW w:w="1382" w:type="pct"/>
            <w:noWrap/>
            <w:hideMark/>
          </w:tcPr>
          <w:p w14:paraId="0E4D0036" w14:textId="2F1452F2" w:rsidR="00F92056" w:rsidRPr="00586408" w:rsidRDefault="00F92056" w:rsidP="00586408">
            <w:pPr>
              <w:pStyle w:val="TableText"/>
            </w:pPr>
            <w:r w:rsidRPr="00586408">
              <w:t>smServerCommandOID4</w:t>
            </w:r>
          </w:p>
        </w:tc>
        <w:tc>
          <w:tcPr>
            <w:tcW w:w="1186" w:type="pct"/>
            <w:noWrap/>
            <w:hideMark/>
          </w:tcPr>
          <w:p w14:paraId="3B0DC938" w14:textId="77777777" w:rsidR="00F92056" w:rsidRPr="00586408" w:rsidRDefault="00F92056" w:rsidP="00586408">
            <w:pPr>
              <w:pStyle w:val="TableText"/>
            </w:pPr>
            <w:r w:rsidRPr="00586408">
              <w:t>smServerCommand4</w:t>
            </w:r>
          </w:p>
        </w:tc>
        <w:tc>
          <w:tcPr>
            <w:tcW w:w="708" w:type="pct"/>
            <w:noWrap/>
            <w:hideMark/>
          </w:tcPr>
          <w:p w14:paraId="1AED4CA0" w14:textId="77777777" w:rsidR="00F92056" w:rsidRPr="00586408" w:rsidRDefault="00F92056" w:rsidP="00586408">
            <w:pPr>
              <w:pStyle w:val="TableText"/>
            </w:pPr>
            <w:r w:rsidRPr="00586408">
              <w:t>must</w:t>
            </w:r>
          </w:p>
        </w:tc>
        <w:tc>
          <w:tcPr>
            <w:tcW w:w="1009" w:type="pct"/>
            <w:noWrap/>
            <w:hideMark/>
          </w:tcPr>
          <w:p w14:paraId="1CA16374" w14:textId="77777777" w:rsidR="00F92056" w:rsidRPr="00586408" w:rsidRDefault="00F92056" w:rsidP="00586408">
            <w:pPr>
              <w:pStyle w:val="TableText"/>
            </w:pPr>
            <w:r w:rsidRPr="00586408">
              <w:t>caseIgnoreString</w:t>
            </w:r>
          </w:p>
        </w:tc>
        <w:tc>
          <w:tcPr>
            <w:tcW w:w="715" w:type="pct"/>
            <w:noWrap/>
            <w:hideMark/>
          </w:tcPr>
          <w:p w14:paraId="76711DFF" w14:textId="77777777" w:rsidR="00F92056" w:rsidRPr="00586408" w:rsidRDefault="00F92056" w:rsidP="00586408">
            <w:pPr>
              <w:pStyle w:val="TableText"/>
            </w:pPr>
            <w:r w:rsidRPr="00586408">
              <w:t>single-valued</w:t>
            </w:r>
          </w:p>
        </w:tc>
      </w:tr>
      <w:tr w:rsidR="00F92056" w:rsidRPr="00966A0A" w14:paraId="2EBD0BB6" w14:textId="77777777" w:rsidTr="00F92056">
        <w:tblPrEx>
          <w:tblCellMar>
            <w:left w:w="108" w:type="dxa"/>
            <w:right w:w="108" w:type="dxa"/>
          </w:tblCellMar>
        </w:tblPrEx>
        <w:trPr>
          <w:cantSplit/>
          <w:jc w:val="center"/>
        </w:trPr>
        <w:tc>
          <w:tcPr>
            <w:tcW w:w="1382" w:type="pct"/>
            <w:noWrap/>
            <w:hideMark/>
          </w:tcPr>
          <w:p w14:paraId="3A9A11B6" w14:textId="39BECFED" w:rsidR="00F92056" w:rsidRPr="00586408" w:rsidRDefault="00F92056" w:rsidP="00586408">
            <w:pPr>
              <w:pStyle w:val="TableText"/>
            </w:pPr>
            <w:r w:rsidRPr="00586408">
              <w:t>smTimeStamp4</w:t>
            </w:r>
          </w:p>
        </w:tc>
        <w:tc>
          <w:tcPr>
            <w:tcW w:w="1186" w:type="pct"/>
            <w:noWrap/>
            <w:hideMark/>
          </w:tcPr>
          <w:p w14:paraId="43A6598B" w14:textId="77777777" w:rsidR="00F92056" w:rsidRPr="00586408" w:rsidRDefault="00F92056" w:rsidP="00586408">
            <w:pPr>
              <w:pStyle w:val="TableText"/>
            </w:pPr>
            <w:r w:rsidRPr="00586408">
              <w:t>smServerCommand4</w:t>
            </w:r>
          </w:p>
        </w:tc>
        <w:tc>
          <w:tcPr>
            <w:tcW w:w="708" w:type="pct"/>
            <w:noWrap/>
            <w:hideMark/>
          </w:tcPr>
          <w:p w14:paraId="5FC60EF3" w14:textId="77777777" w:rsidR="00F92056" w:rsidRPr="00586408" w:rsidRDefault="00F92056" w:rsidP="00586408">
            <w:pPr>
              <w:pStyle w:val="TableText"/>
            </w:pPr>
            <w:r w:rsidRPr="00586408">
              <w:t>must</w:t>
            </w:r>
          </w:p>
        </w:tc>
        <w:tc>
          <w:tcPr>
            <w:tcW w:w="1009" w:type="pct"/>
            <w:noWrap/>
            <w:hideMark/>
          </w:tcPr>
          <w:p w14:paraId="4C3857DE" w14:textId="77777777" w:rsidR="00F92056" w:rsidRPr="00586408" w:rsidRDefault="00F92056" w:rsidP="00586408">
            <w:pPr>
              <w:pStyle w:val="TableText"/>
            </w:pPr>
            <w:r w:rsidRPr="00586408">
              <w:t>integer</w:t>
            </w:r>
          </w:p>
        </w:tc>
        <w:tc>
          <w:tcPr>
            <w:tcW w:w="715" w:type="pct"/>
            <w:noWrap/>
            <w:hideMark/>
          </w:tcPr>
          <w:p w14:paraId="288FC674" w14:textId="77777777" w:rsidR="00F92056" w:rsidRPr="00586408" w:rsidRDefault="00F92056" w:rsidP="00586408">
            <w:pPr>
              <w:pStyle w:val="TableText"/>
            </w:pPr>
            <w:r w:rsidRPr="00586408">
              <w:t>single-valued</w:t>
            </w:r>
          </w:p>
        </w:tc>
      </w:tr>
      <w:tr w:rsidR="00F92056" w:rsidRPr="00966A0A" w14:paraId="050FD35C" w14:textId="77777777" w:rsidTr="00F92056">
        <w:tblPrEx>
          <w:tblCellMar>
            <w:left w:w="108" w:type="dxa"/>
            <w:right w:w="108" w:type="dxa"/>
          </w:tblCellMar>
        </w:tblPrEx>
        <w:trPr>
          <w:cantSplit/>
          <w:jc w:val="center"/>
        </w:trPr>
        <w:tc>
          <w:tcPr>
            <w:tcW w:w="1382" w:type="pct"/>
            <w:noWrap/>
            <w:hideMark/>
          </w:tcPr>
          <w:p w14:paraId="2577081B" w14:textId="77777777" w:rsidR="00F92056" w:rsidRPr="00586408" w:rsidRDefault="00F92056" w:rsidP="00586408">
            <w:pPr>
              <w:pStyle w:val="TableText"/>
            </w:pPr>
            <w:r w:rsidRPr="00586408">
              <w:t>smCommand4</w:t>
            </w:r>
          </w:p>
        </w:tc>
        <w:tc>
          <w:tcPr>
            <w:tcW w:w="1186" w:type="pct"/>
            <w:noWrap/>
            <w:hideMark/>
          </w:tcPr>
          <w:p w14:paraId="627EB61E" w14:textId="77777777" w:rsidR="00F92056" w:rsidRPr="00586408" w:rsidRDefault="00F92056" w:rsidP="00586408">
            <w:pPr>
              <w:pStyle w:val="TableText"/>
            </w:pPr>
            <w:r w:rsidRPr="00586408">
              <w:t>smServerCommand4</w:t>
            </w:r>
          </w:p>
        </w:tc>
        <w:tc>
          <w:tcPr>
            <w:tcW w:w="708" w:type="pct"/>
            <w:noWrap/>
            <w:hideMark/>
          </w:tcPr>
          <w:p w14:paraId="321D9396" w14:textId="77777777" w:rsidR="00F92056" w:rsidRPr="00586408" w:rsidRDefault="00F92056" w:rsidP="00586408">
            <w:pPr>
              <w:pStyle w:val="TableText"/>
            </w:pPr>
            <w:r w:rsidRPr="00586408">
              <w:t>must</w:t>
            </w:r>
          </w:p>
        </w:tc>
        <w:tc>
          <w:tcPr>
            <w:tcW w:w="1009" w:type="pct"/>
            <w:noWrap/>
            <w:hideMark/>
          </w:tcPr>
          <w:p w14:paraId="33B3B08B" w14:textId="77777777" w:rsidR="00F92056" w:rsidRPr="00586408" w:rsidRDefault="00F92056" w:rsidP="00586408">
            <w:pPr>
              <w:pStyle w:val="TableText"/>
            </w:pPr>
            <w:r w:rsidRPr="00586408">
              <w:t>integer</w:t>
            </w:r>
          </w:p>
        </w:tc>
        <w:tc>
          <w:tcPr>
            <w:tcW w:w="715" w:type="pct"/>
            <w:noWrap/>
            <w:hideMark/>
          </w:tcPr>
          <w:p w14:paraId="0F88902D" w14:textId="77777777" w:rsidR="00F92056" w:rsidRPr="00586408" w:rsidRDefault="00F92056" w:rsidP="00586408">
            <w:pPr>
              <w:pStyle w:val="TableText"/>
            </w:pPr>
            <w:r w:rsidRPr="00586408">
              <w:t>single-valued</w:t>
            </w:r>
          </w:p>
        </w:tc>
      </w:tr>
      <w:tr w:rsidR="00F92056" w:rsidRPr="00966A0A" w14:paraId="2BFBDDC7" w14:textId="77777777" w:rsidTr="00F92056">
        <w:tblPrEx>
          <w:tblCellMar>
            <w:left w:w="108" w:type="dxa"/>
            <w:right w:w="108" w:type="dxa"/>
          </w:tblCellMar>
        </w:tblPrEx>
        <w:trPr>
          <w:cantSplit/>
          <w:jc w:val="center"/>
        </w:trPr>
        <w:tc>
          <w:tcPr>
            <w:tcW w:w="1382" w:type="pct"/>
            <w:noWrap/>
            <w:hideMark/>
          </w:tcPr>
          <w:p w14:paraId="4B2C2F10" w14:textId="77777777" w:rsidR="00F92056" w:rsidRPr="00586408" w:rsidRDefault="00F92056" w:rsidP="00586408">
            <w:pPr>
              <w:pStyle w:val="TableText"/>
            </w:pPr>
            <w:r w:rsidRPr="00586408">
              <w:t>smCommandData4</w:t>
            </w:r>
          </w:p>
        </w:tc>
        <w:tc>
          <w:tcPr>
            <w:tcW w:w="1186" w:type="pct"/>
            <w:noWrap/>
            <w:hideMark/>
          </w:tcPr>
          <w:p w14:paraId="79164CF4" w14:textId="77777777" w:rsidR="00F92056" w:rsidRPr="00586408" w:rsidRDefault="00F92056" w:rsidP="00586408">
            <w:pPr>
              <w:pStyle w:val="TableText"/>
            </w:pPr>
            <w:r w:rsidRPr="00586408">
              <w:t>smServerCommand4</w:t>
            </w:r>
          </w:p>
        </w:tc>
        <w:tc>
          <w:tcPr>
            <w:tcW w:w="708" w:type="pct"/>
            <w:noWrap/>
            <w:hideMark/>
          </w:tcPr>
          <w:p w14:paraId="67932C2B" w14:textId="77777777" w:rsidR="00F92056" w:rsidRPr="00586408" w:rsidRDefault="00F92056" w:rsidP="00586408">
            <w:pPr>
              <w:pStyle w:val="TableText"/>
            </w:pPr>
            <w:r w:rsidRPr="00586408">
              <w:t>may</w:t>
            </w:r>
          </w:p>
        </w:tc>
        <w:tc>
          <w:tcPr>
            <w:tcW w:w="1009" w:type="pct"/>
            <w:noWrap/>
            <w:hideMark/>
          </w:tcPr>
          <w:p w14:paraId="14124D75" w14:textId="77777777" w:rsidR="00F92056" w:rsidRPr="00586408" w:rsidRDefault="00F92056" w:rsidP="00586408">
            <w:pPr>
              <w:pStyle w:val="TableText"/>
            </w:pPr>
            <w:r w:rsidRPr="00586408">
              <w:t>caseIgnoreString</w:t>
            </w:r>
          </w:p>
        </w:tc>
        <w:tc>
          <w:tcPr>
            <w:tcW w:w="715" w:type="pct"/>
            <w:noWrap/>
            <w:hideMark/>
          </w:tcPr>
          <w:p w14:paraId="1D324132" w14:textId="77777777" w:rsidR="00F92056" w:rsidRPr="00586408" w:rsidRDefault="00F92056" w:rsidP="00586408">
            <w:pPr>
              <w:pStyle w:val="TableText"/>
            </w:pPr>
            <w:r w:rsidRPr="00586408">
              <w:t>single-valued</w:t>
            </w:r>
          </w:p>
        </w:tc>
      </w:tr>
      <w:tr w:rsidR="00F92056" w:rsidRPr="00966A0A" w14:paraId="3C2F65AA" w14:textId="77777777" w:rsidTr="00F92056">
        <w:tblPrEx>
          <w:tblCellMar>
            <w:left w:w="108" w:type="dxa"/>
            <w:right w:w="108" w:type="dxa"/>
          </w:tblCellMar>
        </w:tblPrEx>
        <w:trPr>
          <w:cantSplit/>
          <w:jc w:val="center"/>
        </w:trPr>
        <w:tc>
          <w:tcPr>
            <w:tcW w:w="1382" w:type="pct"/>
            <w:noWrap/>
            <w:hideMark/>
          </w:tcPr>
          <w:p w14:paraId="7877E11F" w14:textId="77777777" w:rsidR="00F92056" w:rsidRPr="00586408" w:rsidRDefault="00F92056" w:rsidP="00586408">
            <w:pPr>
              <w:pStyle w:val="TableText"/>
            </w:pPr>
            <w:r w:rsidRPr="00586408">
              <w:t>smAuthAzMapOID4</w:t>
            </w:r>
          </w:p>
        </w:tc>
        <w:tc>
          <w:tcPr>
            <w:tcW w:w="1186" w:type="pct"/>
            <w:noWrap/>
            <w:hideMark/>
          </w:tcPr>
          <w:p w14:paraId="2A046D8E" w14:textId="77777777" w:rsidR="00F92056" w:rsidRPr="00586408" w:rsidRDefault="00F92056" w:rsidP="00586408">
            <w:pPr>
              <w:pStyle w:val="TableText"/>
            </w:pPr>
            <w:r w:rsidRPr="00586408">
              <w:t>smauthazmap4</w:t>
            </w:r>
          </w:p>
        </w:tc>
        <w:tc>
          <w:tcPr>
            <w:tcW w:w="708" w:type="pct"/>
            <w:noWrap/>
            <w:hideMark/>
          </w:tcPr>
          <w:p w14:paraId="06EBADD7" w14:textId="77777777" w:rsidR="00F92056" w:rsidRPr="00586408" w:rsidRDefault="00F92056" w:rsidP="00586408">
            <w:pPr>
              <w:pStyle w:val="TableText"/>
            </w:pPr>
            <w:r w:rsidRPr="00586408">
              <w:t>must</w:t>
            </w:r>
          </w:p>
        </w:tc>
        <w:tc>
          <w:tcPr>
            <w:tcW w:w="1009" w:type="pct"/>
            <w:noWrap/>
            <w:hideMark/>
          </w:tcPr>
          <w:p w14:paraId="1A78CF00" w14:textId="77777777" w:rsidR="00F92056" w:rsidRPr="00586408" w:rsidRDefault="00F92056" w:rsidP="00586408">
            <w:pPr>
              <w:pStyle w:val="TableText"/>
            </w:pPr>
            <w:r w:rsidRPr="00586408">
              <w:t>caseIgnoreString</w:t>
            </w:r>
          </w:p>
        </w:tc>
        <w:tc>
          <w:tcPr>
            <w:tcW w:w="715" w:type="pct"/>
            <w:noWrap/>
            <w:hideMark/>
          </w:tcPr>
          <w:p w14:paraId="27A9E7D4" w14:textId="77777777" w:rsidR="00F92056" w:rsidRPr="00586408" w:rsidRDefault="00F92056" w:rsidP="00586408">
            <w:pPr>
              <w:pStyle w:val="TableText"/>
            </w:pPr>
            <w:r w:rsidRPr="00586408">
              <w:t>single-valued</w:t>
            </w:r>
          </w:p>
        </w:tc>
      </w:tr>
      <w:tr w:rsidR="00F92056" w:rsidRPr="00966A0A" w14:paraId="7F2F2D4C" w14:textId="77777777" w:rsidTr="00F92056">
        <w:tblPrEx>
          <w:tblCellMar>
            <w:left w:w="108" w:type="dxa"/>
            <w:right w:w="108" w:type="dxa"/>
          </w:tblCellMar>
        </w:tblPrEx>
        <w:trPr>
          <w:cantSplit/>
          <w:jc w:val="center"/>
        </w:trPr>
        <w:tc>
          <w:tcPr>
            <w:tcW w:w="1382" w:type="pct"/>
            <w:noWrap/>
            <w:hideMark/>
          </w:tcPr>
          <w:p w14:paraId="015C06B3" w14:textId="683B91E9" w:rsidR="00F92056" w:rsidRPr="00586408" w:rsidRDefault="00F92056" w:rsidP="00586408">
            <w:pPr>
              <w:pStyle w:val="TableText"/>
            </w:pPr>
            <w:r w:rsidRPr="00586408">
              <w:t>smAuthDirOID4</w:t>
            </w:r>
          </w:p>
        </w:tc>
        <w:tc>
          <w:tcPr>
            <w:tcW w:w="1186" w:type="pct"/>
            <w:noWrap/>
            <w:hideMark/>
          </w:tcPr>
          <w:p w14:paraId="4279AFA2" w14:textId="77777777" w:rsidR="00F92056" w:rsidRPr="00586408" w:rsidRDefault="00F92056" w:rsidP="00586408">
            <w:pPr>
              <w:pStyle w:val="TableText"/>
            </w:pPr>
            <w:r w:rsidRPr="00586408">
              <w:t>smauthazmap4</w:t>
            </w:r>
          </w:p>
        </w:tc>
        <w:tc>
          <w:tcPr>
            <w:tcW w:w="708" w:type="pct"/>
            <w:noWrap/>
            <w:hideMark/>
          </w:tcPr>
          <w:p w14:paraId="5153B2F1" w14:textId="77777777" w:rsidR="00F92056" w:rsidRPr="00586408" w:rsidRDefault="00F92056" w:rsidP="00586408">
            <w:pPr>
              <w:pStyle w:val="TableText"/>
            </w:pPr>
            <w:r w:rsidRPr="00586408">
              <w:t>may</w:t>
            </w:r>
          </w:p>
        </w:tc>
        <w:tc>
          <w:tcPr>
            <w:tcW w:w="1009" w:type="pct"/>
            <w:noWrap/>
            <w:hideMark/>
          </w:tcPr>
          <w:p w14:paraId="1304ABBC" w14:textId="77777777" w:rsidR="00F92056" w:rsidRPr="00586408" w:rsidRDefault="00F92056" w:rsidP="00586408">
            <w:pPr>
              <w:pStyle w:val="TableText"/>
            </w:pPr>
            <w:r w:rsidRPr="00586408">
              <w:t>caseIgnoreString</w:t>
            </w:r>
          </w:p>
        </w:tc>
        <w:tc>
          <w:tcPr>
            <w:tcW w:w="715" w:type="pct"/>
            <w:noWrap/>
            <w:hideMark/>
          </w:tcPr>
          <w:p w14:paraId="353CF927" w14:textId="77777777" w:rsidR="00F92056" w:rsidRPr="00586408" w:rsidRDefault="00F92056" w:rsidP="00586408">
            <w:pPr>
              <w:pStyle w:val="TableText"/>
            </w:pPr>
            <w:r w:rsidRPr="00586408">
              <w:t>single-valued</w:t>
            </w:r>
          </w:p>
        </w:tc>
      </w:tr>
      <w:tr w:rsidR="00F92056" w:rsidRPr="00966A0A" w14:paraId="333D1306" w14:textId="77777777" w:rsidTr="00F92056">
        <w:tblPrEx>
          <w:tblCellMar>
            <w:left w:w="108" w:type="dxa"/>
            <w:right w:w="108" w:type="dxa"/>
          </w:tblCellMar>
        </w:tblPrEx>
        <w:trPr>
          <w:cantSplit/>
          <w:jc w:val="center"/>
        </w:trPr>
        <w:tc>
          <w:tcPr>
            <w:tcW w:w="1382" w:type="pct"/>
            <w:noWrap/>
            <w:hideMark/>
          </w:tcPr>
          <w:p w14:paraId="4FE9BE89" w14:textId="5059772D" w:rsidR="00F92056" w:rsidRPr="00586408" w:rsidRDefault="00F92056" w:rsidP="00586408">
            <w:pPr>
              <w:pStyle w:val="TableText"/>
            </w:pPr>
            <w:r w:rsidRPr="00586408">
              <w:t>smAzDirOID4</w:t>
            </w:r>
          </w:p>
        </w:tc>
        <w:tc>
          <w:tcPr>
            <w:tcW w:w="1186" w:type="pct"/>
            <w:noWrap/>
            <w:hideMark/>
          </w:tcPr>
          <w:p w14:paraId="553F6669" w14:textId="77777777" w:rsidR="00F92056" w:rsidRPr="00586408" w:rsidRDefault="00F92056" w:rsidP="00586408">
            <w:pPr>
              <w:pStyle w:val="TableText"/>
            </w:pPr>
            <w:r w:rsidRPr="00586408">
              <w:t>smauthazmap4</w:t>
            </w:r>
          </w:p>
        </w:tc>
        <w:tc>
          <w:tcPr>
            <w:tcW w:w="708" w:type="pct"/>
            <w:noWrap/>
            <w:hideMark/>
          </w:tcPr>
          <w:p w14:paraId="7C489F69" w14:textId="77777777" w:rsidR="00F92056" w:rsidRPr="00586408" w:rsidRDefault="00F92056" w:rsidP="00586408">
            <w:pPr>
              <w:pStyle w:val="TableText"/>
            </w:pPr>
            <w:r w:rsidRPr="00586408">
              <w:t>may</w:t>
            </w:r>
          </w:p>
        </w:tc>
        <w:tc>
          <w:tcPr>
            <w:tcW w:w="1009" w:type="pct"/>
            <w:noWrap/>
            <w:hideMark/>
          </w:tcPr>
          <w:p w14:paraId="0918741C" w14:textId="77777777" w:rsidR="00F92056" w:rsidRPr="00586408" w:rsidRDefault="00F92056" w:rsidP="00586408">
            <w:pPr>
              <w:pStyle w:val="TableText"/>
            </w:pPr>
            <w:r w:rsidRPr="00586408">
              <w:t>caseIgnoreString</w:t>
            </w:r>
          </w:p>
        </w:tc>
        <w:tc>
          <w:tcPr>
            <w:tcW w:w="715" w:type="pct"/>
            <w:noWrap/>
            <w:hideMark/>
          </w:tcPr>
          <w:p w14:paraId="0A2B1E7B" w14:textId="77777777" w:rsidR="00F92056" w:rsidRPr="00586408" w:rsidRDefault="00F92056" w:rsidP="00586408">
            <w:pPr>
              <w:pStyle w:val="TableText"/>
            </w:pPr>
            <w:r w:rsidRPr="00586408">
              <w:t>single-valued</w:t>
            </w:r>
          </w:p>
        </w:tc>
      </w:tr>
      <w:tr w:rsidR="00F92056" w:rsidRPr="00966A0A" w14:paraId="51BE6489" w14:textId="77777777" w:rsidTr="00F92056">
        <w:tblPrEx>
          <w:tblCellMar>
            <w:left w:w="108" w:type="dxa"/>
            <w:right w:w="108" w:type="dxa"/>
          </w:tblCellMar>
        </w:tblPrEx>
        <w:trPr>
          <w:cantSplit/>
          <w:jc w:val="center"/>
        </w:trPr>
        <w:tc>
          <w:tcPr>
            <w:tcW w:w="1382" w:type="pct"/>
            <w:noWrap/>
            <w:hideMark/>
          </w:tcPr>
          <w:p w14:paraId="490FABD0" w14:textId="133DE9E5" w:rsidR="00F92056" w:rsidRPr="00586408" w:rsidRDefault="00F92056" w:rsidP="00586408">
            <w:pPr>
              <w:pStyle w:val="TableText"/>
            </w:pPr>
            <w:r w:rsidRPr="00586408">
              <w:t>smAuthDirAttrName4</w:t>
            </w:r>
          </w:p>
        </w:tc>
        <w:tc>
          <w:tcPr>
            <w:tcW w:w="1186" w:type="pct"/>
            <w:noWrap/>
            <w:hideMark/>
          </w:tcPr>
          <w:p w14:paraId="793F3435" w14:textId="77777777" w:rsidR="00F92056" w:rsidRPr="00586408" w:rsidRDefault="00F92056" w:rsidP="00586408">
            <w:pPr>
              <w:pStyle w:val="TableText"/>
            </w:pPr>
            <w:r w:rsidRPr="00586408">
              <w:t>smauthazmap4</w:t>
            </w:r>
          </w:p>
        </w:tc>
        <w:tc>
          <w:tcPr>
            <w:tcW w:w="708" w:type="pct"/>
            <w:noWrap/>
            <w:hideMark/>
          </w:tcPr>
          <w:p w14:paraId="08C2D9CE" w14:textId="77777777" w:rsidR="00F92056" w:rsidRPr="00586408" w:rsidRDefault="00F92056" w:rsidP="00586408">
            <w:pPr>
              <w:pStyle w:val="TableText"/>
            </w:pPr>
            <w:r w:rsidRPr="00586408">
              <w:t>may</w:t>
            </w:r>
          </w:p>
        </w:tc>
        <w:tc>
          <w:tcPr>
            <w:tcW w:w="1009" w:type="pct"/>
            <w:noWrap/>
            <w:hideMark/>
          </w:tcPr>
          <w:p w14:paraId="362A73C0" w14:textId="77777777" w:rsidR="00F92056" w:rsidRPr="00586408" w:rsidRDefault="00F92056" w:rsidP="00586408">
            <w:pPr>
              <w:pStyle w:val="TableText"/>
            </w:pPr>
            <w:r w:rsidRPr="00586408">
              <w:t>caseIgnoreString</w:t>
            </w:r>
          </w:p>
        </w:tc>
        <w:tc>
          <w:tcPr>
            <w:tcW w:w="715" w:type="pct"/>
            <w:noWrap/>
            <w:hideMark/>
          </w:tcPr>
          <w:p w14:paraId="15A76445" w14:textId="77777777" w:rsidR="00F92056" w:rsidRPr="00586408" w:rsidRDefault="00F92056" w:rsidP="00586408">
            <w:pPr>
              <w:pStyle w:val="TableText"/>
            </w:pPr>
            <w:r w:rsidRPr="00586408">
              <w:t>single-valued</w:t>
            </w:r>
          </w:p>
        </w:tc>
      </w:tr>
      <w:tr w:rsidR="00F92056" w:rsidRPr="00966A0A" w14:paraId="2CEE402E" w14:textId="77777777" w:rsidTr="00F92056">
        <w:tblPrEx>
          <w:tblCellMar>
            <w:left w:w="108" w:type="dxa"/>
            <w:right w:w="108" w:type="dxa"/>
          </w:tblCellMar>
        </w:tblPrEx>
        <w:trPr>
          <w:cantSplit/>
          <w:jc w:val="center"/>
        </w:trPr>
        <w:tc>
          <w:tcPr>
            <w:tcW w:w="1382" w:type="pct"/>
            <w:noWrap/>
            <w:hideMark/>
          </w:tcPr>
          <w:p w14:paraId="1023C1D3" w14:textId="4942A2EC" w:rsidR="00F92056" w:rsidRPr="00586408" w:rsidRDefault="00F92056" w:rsidP="00586408">
            <w:pPr>
              <w:pStyle w:val="TableText"/>
            </w:pPr>
            <w:r w:rsidRPr="00586408">
              <w:t>smAzDirAttrName4</w:t>
            </w:r>
          </w:p>
        </w:tc>
        <w:tc>
          <w:tcPr>
            <w:tcW w:w="1186" w:type="pct"/>
            <w:noWrap/>
            <w:hideMark/>
          </w:tcPr>
          <w:p w14:paraId="46CF7E43" w14:textId="77777777" w:rsidR="00F92056" w:rsidRPr="00586408" w:rsidRDefault="00F92056" w:rsidP="00586408">
            <w:pPr>
              <w:pStyle w:val="TableText"/>
            </w:pPr>
            <w:r w:rsidRPr="00586408">
              <w:t>smauthazmap4</w:t>
            </w:r>
          </w:p>
        </w:tc>
        <w:tc>
          <w:tcPr>
            <w:tcW w:w="708" w:type="pct"/>
            <w:noWrap/>
            <w:hideMark/>
          </w:tcPr>
          <w:p w14:paraId="212BBC8A" w14:textId="77777777" w:rsidR="00F92056" w:rsidRPr="00586408" w:rsidRDefault="00F92056" w:rsidP="00586408">
            <w:pPr>
              <w:pStyle w:val="TableText"/>
            </w:pPr>
            <w:r w:rsidRPr="00586408">
              <w:t>may</w:t>
            </w:r>
          </w:p>
        </w:tc>
        <w:tc>
          <w:tcPr>
            <w:tcW w:w="1009" w:type="pct"/>
            <w:noWrap/>
            <w:hideMark/>
          </w:tcPr>
          <w:p w14:paraId="25ECB8B3" w14:textId="77777777" w:rsidR="00F92056" w:rsidRPr="00586408" w:rsidRDefault="00F92056" w:rsidP="00586408">
            <w:pPr>
              <w:pStyle w:val="TableText"/>
            </w:pPr>
            <w:r w:rsidRPr="00586408">
              <w:t>caseIgnoreString</w:t>
            </w:r>
          </w:p>
        </w:tc>
        <w:tc>
          <w:tcPr>
            <w:tcW w:w="715" w:type="pct"/>
            <w:noWrap/>
            <w:hideMark/>
          </w:tcPr>
          <w:p w14:paraId="05767835" w14:textId="77777777" w:rsidR="00F92056" w:rsidRPr="00586408" w:rsidRDefault="00F92056" w:rsidP="00586408">
            <w:pPr>
              <w:pStyle w:val="TableText"/>
            </w:pPr>
            <w:r w:rsidRPr="00586408">
              <w:t>single-valued</w:t>
            </w:r>
          </w:p>
        </w:tc>
      </w:tr>
      <w:tr w:rsidR="00F92056" w:rsidRPr="00966A0A" w14:paraId="4F506D9D" w14:textId="77777777" w:rsidTr="00F92056">
        <w:tblPrEx>
          <w:tblCellMar>
            <w:left w:w="108" w:type="dxa"/>
            <w:right w:w="108" w:type="dxa"/>
          </w:tblCellMar>
        </w:tblPrEx>
        <w:trPr>
          <w:cantSplit/>
          <w:jc w:val="center"/>
        </w:trPr>
        <w:tc>
          <w:tcPr>
            <w:tcW w:w="1382" w:type="pct"/>
            <w:noWrap/>
            <w:hideMark/>
          </w:tcPr>
          <w:p w14:paraId="4B20DDA8" w14:textId="77777777" w:rsidR="00F92056" w:rsidRPr="00586408" w:rsidRDefault="00F92056" w:rsidP="00586408">
            <w:pPr>
              <w:pStyle w:val="TableText"/>
            </w:pPr>
            <w:r w:rsidRPr="00586408">
              <w:t>smAuthAzMapType4</w:t>
            </w:r>
          </w:p>
        </w:tc>
        <w:tc>
          <w:tcPr>
            <w:tcW w:w="1186" w:type="pct"/>
            <w:noWrap/>
            <w:hideMark/>
          </w:tcPr>
          <w:p w14:paraId="46E451AB" w14:textId="77777777" w:rsidR="00F92056" w:rsidRPr="00586408" w:rsidRDefault="00F92056" w:rsidP="00586408">
            <w:pPr>
              <w:pStyle w:val="TableText"/>
            </w:pPr>
            <w:r w:rsidRPr="00586408">
              <w:t>smauthazmap4</w:t>
            </w:r>
          </w:p>
        </w:tc>
        <w:tc>
          <w:tcPr>
            <w:tcW w:w="708" w:type="pct"/>
            <w:noWrap/>
            <w:hideMark/>
          </w:tcPr>
          <w:p w14:paraId="401DEC94" w14:textId="77777777" w:rsidR="00F92056" w:rsidRPr="00586408" w:rsidRDefault="00F92056" w:rsidP="00586408">
            <w:pPr>
              <w:pStyle w:val="TableText"/>
            </w:pPr>
            <w:r w:rsidRPr="00586408">
              <w:t>may</w:t>
            </w:r>
          </w:p>
        </w:tc>
        <w:tc>
          <w:tcPr>
            <w:tcW w:w="1009" w:type="pct"/>
            <w:noWrap/>
            <w:hideMark/>
          </w:tcPr>
          <w:p w14:paraId="5709D357" w14:textId="77777777" w:rsidR="00F92056" w:rsidRPr="00586408" w:rsidRDefault="00F92056" w:rsidP="00586408">
            <w:pPr>
              <w:pStyle w:val="TableText"/>
            </w:pPr>
            <w:r w:rsidRPr="00586408">
              <w:t>integer</w:t>
            </w:r>
          </w:p>
        </w:tc>
        <w:tc>
          <w:tcPr>
            <w:tcW w:w="715" w:type="pct"/>
            <w:noWrap/>
            <w:hideMark/>
          </w:tcPr>
          <w:p w14:paraId="2EFD87D3" w14:textId="77777777" w:rsidR="00F92056" w:rsidRPr="00586408" w:rsidRDefault="00F92056" w:rsidP="00586408">
            <w:pPr>
              <w:pStyle w:val="TableText"/>
            </w:pPr>
            <w:r w:rsidRPr="00586408">
              <w:t>single-valued</w:t>
            </w:r>
          </w:p>
        </w:tc>
      </w:tr>
      <w:tr w:rsidR="00F92056" w:rsidRPr="00966A0A" w14:paraId="2A511273" w14:textId="77777777" w:rsidTr="00F92056">
        <w:tblPrEx>
          <w:tblCellMar>
            <w:left w:w="108" w:type="dxa"/>
            <w:right w:w="108" w:type="dxa"/>
          </w:tblCellMar>
        </w:tblPrEx>
        <w:trPr>
          <w:cantSplit/>
          <w:jc w:val="center"/>
        </w:trPr>
        <w:tc>
          <w:tcPr>
            <w:tcW w:w="1382" w:type="pct"/>
            <w:noWrap/>
            <w:hideMark/>
          </w:tcPr>
          <w:p w14:paraId="5B89F035" w14:textId="1C71226F" w:rsidR="00F92056" w:rsidRPr="00586408" w:rsidRDefault="00F92056" w:rsidP="00586408">
            <w:pPr>
              <w:pStyle w:val="TableText"/>
            </w:pPr>
            <w:r w:rsidRPr="00586408">
              <w:t>cn</w:t>
            </w:r>
          </w:p>
        </w:tc>
        <w:tc>
          <w:tcPr>
            <w:tcW w:w="1186" w:type="pct"/>
            <w:noWrap/>
            <w:hideMark/>
          </w:tcPr>
          <w:p w14:paraId="55D108BB" w14:textId="77777777" w:rsidR="00F92056" w:rsidRPr="00586408" w:rsidRDefault="00F92056" w:rsidP="00586408">
            <w:pPr>
              <w:pStyle w:val="TableText"/>
            </w:pPr>
            <w:r w:rsidRPr="00586408">
              <w:t>smcertmap4</w:t>
            </w:r>
          </w:p>
        </w:tc>
        <w:tc>
          <w:tcPr>
            <w:tcW w:w="708" w:type="pct"/>
            <w:noWrap/>
            <w:hideMark/>
          </w:tcPr>
          <w:p w14:paraId="4F48C1DA" w14:textId="77777777" w:rsidR="00F92056" w:rsidRPr="00586408" w:rsidRDefault="00F92056" w:rsidP="00586408">
            <w:pPr>
              <w:pStyle w:val="TableText"/>
            </w:pPr>
            <w:r w:rsidRPr="00586408">
              <w:t>must</w:t>
            </w:r>
          </w:p>
        </w:tc>
        <w:tc>
          <w:tcPr>
            <w:tcW w:w="1009" w:type="pct"/>
            <w:noWrap/>
            <w:hideMark/>
          </w:tcPr>
          <w:p w14:paraId="3541B2D2" w14:textId="77777777" w:rsidR="00F92056" w:rsidRPr="00586408" w:rsidRDefault="00F92056" w:rsidP="00586408">
            <w:pPr>
              <w:pStyle w:val="TableText"/>
            </w:pPr>
            <w:r w:rsidRPr="00586408">
              <w:t>naming attribute</w:t>
            </w:r>
          </w:p>
        </w:tc>
        <w:tc>
          <w:tcPr>
            <w:tcW w:w="715" w:type="pct"/>
            <w:noWrap/>
            <w:hideMark/>
          </w:tcPr>
          <w:p w14:paraId="3475E7F9" w14:textId="77777777" w:rsidR="00F92056" w:rsidRPr="00586408" w:rsidRDefault="00F92056" w:rsidP="00586408">
            <w:pPr>
              <w:pStyle w:val="TableText"/>
            </w:pPr>
            <w:r w:rsidRPr="00586408">
              <w:t>single-valued</w:t>
            </w:r>
          </w:p>
        </w:tc>
      </w:tr>
      <w:tr w:rsidR="00F92056" w:rsidRPr="00966A0A" w14:paraId="372ABD20" w14:textId="77777777" w:rsidTr="00F92056">
        <w:tblPrEx>
          <w:tblCellMar>
            <w:left w:w="108" w:type="dxa"/>
            <w:right w:w="108" w:type="dxa"/>
          </w:tblCellMar>
        </w:tblPrEx>
        <w:trPr>
          <w:cantSplit/>
          <w:jc w:val="center"/>
        </w:trPr>
        <w:tc>
          <w:tcPr>
            <w:tcW w:w="1382" w:type="pct"/>
            <w:noWrap/>
            <w:hideMark/>
          </w:tcPr>
          <w:p w14:paraId="033D9B33" w14:textId="3B42C8FA" w:rsidR="00F92056" w:rsidRPr="00586408" w:rsidRDefault="00F92056" w:rsidP="00586408">
            <w:pPr>
              <w:pStyle w:val="TableText"/>
            </w:pPr>
            <w:r w:rsidRPr="00586408">
              <w:t>smcertmapOID4</w:t>
            </w:r>
          </w:p>
        </w:tc>
        <w:tc>
          <w:tcPr>
            <w:tcW w:w="1186" w:type="pct"/>
            <w:noWrap/>
            <w:hideMark/>
          </w:tcPr>
          <w:p w14:paraId="6D77A9B3" w14:textId="77777777" w:rsidR="00F92056" w:rsidRPr="00586408" w:rsidRDefault="00F92056" w:rsidP="00586408">
            <w:pPr>
              <w:pStyle w:val="TableText"/>
            </w:pPr>
            <w:r w:rsidRPr="00586408">
              <w:t>smcertmap4</w:t>
            </w:r>
          </w:p>
        </w:tc>
        <w:tc>
          <w:tcPr>
            <w:tcW w:w="708" w:type="pct"/>
            <w:noWrap/>
            <w:hideMark/>
          </w:tcPr>
          <w:p w14:paraId="22B61E62" w14:textId="77777777" w:rsidR="00F92056" w:rsidRPr="00586408" w:rsidRDefault="00F92056" w:rsidP="00586408">
            <w:pPr>
              <w:pStyle w:val="TableText"/>
            </w:pPr>
            <w:r w:rsidRPr="00586408">
              <w:t>must</w:t>
            </w:r>
          </w:p>
        </w:tc>
        <w:tc>
          <w:tcPr>
            <w:tcW w:w="1009" w:type="pct"/>
            <w:noWrap/>
            <w:hideMark/>
          </w:tcPr>
          <w:p w14:paraId="3FB864CD" w14:textId="77777777" w:rsidR="00F92056" w:rsidRPr="00586408" w:rsidRDefault="00F92056" w:rsidP="00586408">
            <w:pPr>
              <w:pStyle w:val="TableText"/>
            </w:pPr>
            <w:r w:rsidRPr="00586408">
              <w:t>caseIgnoreString</w:t>
            </w:r>
          </w:p>
        </w:tc>
        <w:tc>
          <w:tcPr>
            <w:tcW w:w="715" w:type="pct"/>
            <w:noWrap/>
            <w:hideMark/>
          </w:tcPr>
          <w:p w14:paraId="1FFFE617" w14:textId="77777777" w:rsidR="00F92056" w:rsidRPr="00586408" w:rsidRDefault="00F92056" w:rsidP="00586408">
            <w:pPr>
              <w:pStyle w:val="TableText"/>
            </w:pPr>
            <w:r w:rsidRPr="00586408">
              <w:t>single-valued</w:t>
            </w:r>
          </w:p>
        </w:tc>
      </w:tr>
      <w:tr w:rsidR="00F92056" w:rsidRPr="00966A0A" w14:paraId="7A64754A" w14:textId="77777777" w:rsidTr="00F92056">
        <w:tblPrEx>
          <w:tblCellMar>
            <w:left w:w="108" w:type="dxa"/>
            <w:right w:w="108" w:type="dxa"/>
          </w:tblCellMar>
        </w:tblPrEx>
        <w:trPr>
          <w:cantSplit/>
          <w:jc w:val="center"/>
        </w:trPr>
        <w:tc>
          <w:tcPr>
            <w:tcW w:w="1382" w:type="pct"/>
            <w:noWrap/>
            <w:hideMark/>
          </w:tcPr>
          <w:p w14:paraId="7DA63403" w14:textId="77777777" w:rsidR="00F92056" w:rsidRPr="00586408" w:rsidRDefault="00F92056" w:rsidP="00586408">
            <w:pPr>
              <w:pStyle w:val="TableText"/>
            </w:pPr>
            <w:r w:rsidRPr="00586408">
              <w:t>smUserDirectoryOID4</w:t>
            </w:r>
          </w:p>
        </w:tc>
        <w:tc>
          <w:tcPr>
            <w:tcW w:w="1186" w:type="pct"/>
            <w:noWrap/>
            <w:hideMark/>
          </w:tcPr>
          <w:p w14:paraId="6C264A8D" w14:textId="77777777" w:rsidR="00F92056" w:rsidRPr="00586408" w:rsidRDefault="00F92056" w:rsidP="00586408">
            <w:pPr>
              <w:pStyle w:val="TableText"/>
            </w:pPr>
            <w:r w:rsidRPr="00586408">
              <w:t>smcertmap4</w:t>
            </w:r>
          </w:p>
        </w:tc>
        <w:tc>
          <w:tcPr>
            <w:tcW w:w="708" w:type="pct"/>
            <w:noWrap/>
            <w:hideMark/>
          </w:tcPr>
          <w:p w14:paraId="1406FFFB" w14:textId="77777777" w:rsidR="00F92056" w:rsidRPr="00586408" w:rsidRDefault="00F92056" w:rsidP="00586408">
            <w:pPr>
              <w:pStyle w:val="TableText"/>
            </w:pPr>
            <w:r w:rsidRPr="00586408">
              <w:t>must</w:t>
            </w:r>
          </w:p>
        </w:tc>
        <w:tc>
          <w:tcPr>
            <w:tcW w:w="1009" w:type="pct"/>
            <w:noWrap/>
            <w:hideMark/>
          </w:tcPr>
          <w:p w14:paraId="6B97044B" w14:textId="77777777" w:rsidR="00F92056" w:rsidRPr="00586408" w:rsidRDefault="00F92056" w:rsidP="00586408">
            <w:pPr>
              <w:pStyle w:val="TableText"/>
            </w:pPr>
            <w:r w:rsidRPr="00586408">
              <w:t>caseIgnoreString</w:t>
            </w:r>
          </w:p>
        </w:tc>
        <w:tc>
          <w:tcPr>
            <w:tcW w:w="715" w:type="pct"/>
            <w:noWrap/>
            <w:hideMark/>
          </w:tcPr>
          <w:p w14:paraId="1B8C8F5C" w14:textId="77777777" w:rsidR="00F92056" w:rsidRPr="00586408" w:rsidRDefault="00F92056" w:rsidP="00586408">
            <w:pPr>
              <w:pStyle w:val="TableText"/>
            </w:pPr>
            <w:r w:rsidRPr="00586408">
              <w:t>single-valued</w:t>
            </w:r>
          </w:p>
        </w:tc>
      </w:tr>
      <w:tr w:rsidR="00F92056" w:rsidRPr="00966A0A" w14:paraId="536EDFC4" w14:textId="77777777" w:rsidTr="00F92056">
        <w:tblPrEx>
          <w:tblCellMar>
            <w:left w:w="108" w:type="dxa"/>
            <w:right w:w="108" w:type="dxa"/>
          </w:tblCellMar>
        </w:tblPrEx>
        <w:trPr>
          <w:cantSplit/>
          <w:jc w:val="center"/>
        </w:trPr>
        <w:tc>
          <w:tcPr>
            <w:tcW w:w="1382" w:type="pct"/>
            <w:noWrap/>
            <w:hideMark/>
          </w:tcPr>
          <w:p w14:paraId="7AF492E9" w14:textId="0C24F1B2" w:rsidR="00F92056" w:rsidRPr="00586408" w:rsidRDefault="00F92056" w:rsidP="00586408">
            <w:pPr>
              <w:pStyle w:val="TableText"/>
            </w:pPr>
            <w:r w:rsidRPr="00586408">
              <w:t>description</w:t>
            </w:r>
          </w:p>
        </w:tc>
        <w:tc>
          <w:tcPr>
            <w:tcW w:w="1186" w:type="pct"/>
            <w:noWrap/>
            <w:hideMark/>
          </w:tcPr>
          <w:p w14:paraId="13B4FEBE" w14:textId="77777777" w:rsidR="00F92056" w:rsidRPr="00586408" w:rsidRDefault="00F92056" w:rsidP="00586408">
            <w:pPr>
              <w:pStyle w:val="TableText"/>
            </w:pPr>
            <w:r w:rsidRPr="00586408">
              <w:t>smcertmap4</w:t>
            </w:r>
          </w:p>
        </w:tc>
        <w:tc>
          <w:tcPr>
            <w:tcW w:w="708" w:type="pct"/>
            <w:noWrap/>
            <w:hideMark/>
          </w:tcPr>
          <w:p w14:paraId="219D6983" w14:textId="77777777" w:rsidR="00F92056" w:rsidRPr="00586408" w:rsidRDefault="00F92056" w:rsidP="00586408">
            <w:pPr>
              <w:pStyle w:val="TableText"/>
            </w:pPr>
            <w:r w:rsidRPr="00586408">
              <w:t>may</w:t>
            </w:r>
          </w:p>
        </w:tc>
        <w:tc>
          <w:tcPr>
            <w:tcW w:w="1009" w:type="pct"/>
            <w:noWrap/>
            <w:hideMark/>
          </w:tcPr>
          <w:p w14:paraId="2EE579B1" w14:textId="77777777" w:rsidR="00F92056" w:rsidRPr="00586408" w:rsidRDefault="00F92056" w:rsidP="00586408">
            <w:pPr>
              <w:pStyle w:val="TableText"/>
            </w:pPr>
            <w:r w:rsidRPr="00586408">
              <w:t>caseIgnoreString</w:t>
            </w:r>
          </w:p>
        </w:tc>
        <w:tc>
          <w:tcPr>
            <w:tcW w:w="715" w:type="pct"/>
            <w:noWrap/>
            <w:hideMark/>
          </w:tcPr>
          <w:p w14:paraId="347A507F" w14:textId="77777777" w:rsidR="00F92056" w:rsidRPr="00586408" w:rsidRDefault="00F92056" w:rsidP="00586408">
            <w:pPr>
              <w:pStyle w:val="TableText"/>
            </w:pPr>
            <w:r w:rsidRPr="00586408">
              <w:t>single-valued</w:t>
            </w:r>
          </w:p>
        </w:tc>
      </w:tr>
      <w:tr w:rsidR="00F92056" w:rsidRPr="00966A0A" w14:paraId="7EB9CE04" w14:textId="77777777" w:rsidTr="00F92056">
        <w:tblPrEx>
          <w:tblCellMar>
            <w:left w:w="108" w:type="dxa"/>
            <w:right w:w="108" w:type="dxa"/>
          </w:tblCellMar>
        </w:tblPrEx>
        <w:trPr>
          <w:cantSplit/>
          <w:jc w:val="center"/>
        </w:trPr>
        <w:tc>
          <w:tcPr>
            <w:tcW w:w="1382" w:type="pct"/>
            <w:noWrap/>
            <w:hideMark/>
          </w:tcPr>
          <w:p w14:paraId="5F8B54EB" w14:textId="0058E919" w:rsidR="00F92056" w:rsidRPr="00586408" w:rsidRDefault="00F92056" w:rsidP="00586408">
            <w:pPr>
              <w:pStyle w:val="TableText"/>
            </w:pPr>
            <w:r w:rsidRPr="00586408">
              <w:t>smIssuerDN4</w:t>
            </w:r>
          </w:p>
        </w:tc>
        <w:tc>
          <w:tcPr>
            <w:tcW w:w="1186" w:type="pct"/>
            <w:noWrap/>
            <w:hideMark/>
          </w:tcPr>
          <w:p w14:paraId="7F4598BA" w14:textId="77777777" w:rsidR="00F92056" w:rsidRPr="00586408" w:rsidRDefault="00F92056" w:rsidP="00586408">
            <w:pPr>
              <w:pStyle w:val="TableText"/>
            </w:pPr>
            <w:r w:rsidRPr="00586408">
              <w:t>smcertmap4</w:t>
            </w:r>
          </w:p>
        </w:tc>
        <w:tc>
          <w:tcPr>
            <w:tcW w:w="708" w:type="pct"/>
            <w:noWrap/>
            <w:hideMark/>
          </w:tcPr>
          <w:p w14:paraId="2C012436" w14:textId="77777777" w:rsidR="00F92056" w:rsidRPr="00586408" w:rsidRDefault="00F92056" w:rsidP="00586408">
            <w:pPr>
              <w:pStyle w:val="TableText"/>
            </w:pPr>
            <w:r w:rsidRPr="00586408">
              <w:t>may</w:t>
            </w:r>
          </w:p>
        </w:tc>
        <w:tc>
          <w:tcPr>
            <w:tcW w:w="1009" w:type="pct"/>
            <w:noWrap/>
            <w:hideMark/>
          </w:tcPr>
          <w:p w14:paraId="42D70335" w14:textId="77777777" w:rsidR="00F92056" w:rsidRPr="00586408" w:rsidRDefault="00F92056" w:rsidP="00586408">
            <w:pPr>
              <w:pStyle w:val="TableText"/>
            </w:pPr>
            <w:r w:rsidRPr="00586408">
              <w:t>caseIgnoreString</w:t>
            </w:r>
          </w:p>
        </w:tc>
        <w:tc>
          <w:tcPr>
            <w:tcW w:w="715" w:type="pct"/>
            <w:noWrap/>
            <w:hideMark/>
          </w:tcPr>
          <w:p w14:paraId="4DA2EF0E" w14:textId="77777777" w:rsidR="00F92056" w:rsidRPr="00586408" w:rsidRDefault="00F92056" w:rsidP="00586408">
            <w:pPr>
              <w:pStyle w:val="TableText"/>
            </w:pPr>
            <w:r w:rsidRPr="00586408">
              <w:t>single-valued</w:t>
            </w:r>
          </w:p>
        </w:tc>
      </w:tr>
      <w:tr w:rsidR="00F92056" w:rsidRPr="00966A0A" w14:paraId="26EBABD0" w14:textId="77777777" w:rsidTr="00F92056">
        <w:tblPrEx>
          <w:tblCellMar>
            <w:left w:w="108" w:type="dxa"/>
            <w:right w:w="108" w:type="dxa"/>
          </w:tblCellMar>
        </w:tblPrEx>
        <w:trPr>
          <w:cantSplit/>
          <w:jc w:val="center"/>
        </w:trPr>
        <w:tc>
          <w:tcPr>
            <w:tcW w:w="1382" w:type="pct"/>
            <w:noWrap/>
            <w:hideMark/>
          </w:tcPr>
          <w:p w14:paraId="392158CE" w14:textId="6DF316BB" w:rsidR="00F92056" w:rsidRPr="00586408" w:rsidRDefault="00F92056" w:rsidP="00586408">
            <w:pPr>
              <w:pStyle w:val="TableText"/>
            </w:pPr>
            <w:r w:rsidRPr="00586408">
              <w:t>smmaptoldap4</w:t>
            </w:r>
          </w:p>
        </w:tc>
        <w:tc>
          <w:tcPr>
            <w:tcW w:w="1186" w:type="pct"/>
            <w:noWrap/>
            <w:hideMark/>
          </w:tcPr>
          <w:p w14:paraId="4F58994C" w14:textId="77777777" w:rsidR="00F92056" w:rsidRPr="00586408" w:rsidRDefault="00F92056" w:rsidP="00586408">
            <w:pPr>
              <w:pStyle w:val="TableText"/>
            </w:pPr>
            <w:r w:rsidRPr="00586408">
              <w:t>smcertmap4</w:t>
            </w:r>
          </w:p>
        </w:tc>
        <w:tc>
          <w:tcPr>
            <w:tcW w:w="708" w:type="pct"/>
            <w:noWrap/>
            <w:hideMark/>
          </w:tcPr>
          <w:p w14:paraId="14FDD6DF" w14:textId="77777777" w:rsidR="00F92056" w:rsidRPr="00586408" w:rsidRDefault="00F92056" w:rsidP="00586408">
            <w:pPr>
              <w:pStyle w:val="TableText"/>
            </w:pPr>
            <w:r w:rsidRPr="00586408">
              <w:t>may</w:t>
            </w:r>
          </w:p>
        </w:tc>
        <w:tc>
          <w:tcPr>
            <w:tcW w:w="1009" w:type="pct"/>
            <w:noWrap/>
            <w:hideMark/>
          </w:tcPr>
          <w:p w14:paraId="6928EFD1" w14:textId="77777777" w:rsidR="00F92056" w:rsidRPr="00586408" w:rsidRDefault="00F92056" w:rsidP="00586408">
            <w:pPr>
              <w:pStyle w:val="TableText"/>
            </w:pPr>
            <w:r w:rsidRPr="00586408">
              <w:t>caseIgnoreString</w:t>
            </w:r>
          </w:p>
        </w:tc>
        <w:tc>
          <w:tcPr>
            <w:tcW w:w="715" w:type="pct"/>
            <w:noWrap/>
            <w:hideMark/>
          </w:tcPr>
          <w:p w14:paraId="628517B7" w14:textId="77777777" w:rsidR="00F92056" w:rsidRPr="00586408" w:rsidRDefault="00F92056" w:rsidP="00586408">
            <w:pPr>
              <w:pStyle w:val="TableText"/>
            </w:pPr>
            <w:r w:rsidRPr="00586408">
              <w:t>single-valued</w:t>
            </w:r>
          </w:p>
        </w:tc>
      </w:tr>
      <w:tr w:rsidR="00F92056" w:rsidRPr="00966A0A" w14:paraId="62DB7EE0" w14:textId="77777777" w:rsidTr="00F92056">
        <w:tblPrEx>
          <w:tblCellMar>
            <w:left w:w="108" w:type="dxa"/>
            <w:right w:w="108" w:type="dxa"/>
          </w:tblCellMar>
        </w:tblPrEx>
        <w:trPr>
          <w:cantSplit/>
          <w:jc w:val="center"/>
        </w:trPr>
        <w:tc>
          <w:tcPr>
            <w:tcW w:w="1382" w:type="pct"/>
            <w:noWrap/>
            <w:hideMark/>
          </w:tcPr>
          <w:p w14:paraId="3A2B065B" w14:textId="21BBFC0C" w:rsidR="00F92056" w:rsidRPr="00586408" w:rsidRDefault="00F92056" w:rsidP="00586408">
            <w:pPr>
              <w:pStyle w:val="TableText"/>
            </w:pPr>
            <w:r w:rsidRPr="00586408">
              <w:t>smldapcadn4</w:t>
            </w:r>
          </w:p>
        </w:tc>
        <w:tc>
          <w:tcPr>
            <w:tcW w:w="1186" w:type="pct"/>
            <w:noWrap/>
            <w:hideMark/>
          </w:tcPr>
          <w:p w14:paraId="1F9FA8F4" w14:textId="77777777" w:rsidR="00F92056" w:rsidRPr="00586408" w:rsidRDefault="00F92056" w:rsidP="00586408">
            <w:pPr>
              <w:pStyle w:val="TableText"/>
            </w:pPr>
            <w:r w:rsidRPr="00586408">
              <w:t>smcertmap4</w:t>
            </w:r>
          </w:p>
        </w:tc>
        <w:tc>
          <w:tcPr>
            <w:tcW w:w="708" w:type="pct"/>
            <w:noWrap/>
            <w:hideMark/>
          </w:tcPr>
          <w:p w14:paraId="4B214E97" w14:textId="77777777" w:rsidR="00F92056" w:rsidRPr="00586408" w:rsidRDefault="00F92056" w:rsidP="00586408">
            <w:pPr>
              <w:pStyle w:val="TableText"/>
            </w:pPr>
            <w:r w:rsidRPr="00586408">
              <w:t>may</w:t>
            </w:r>
          </w:p>
        </w:tc>
        <w:tc>
          <w:tcPr>
            <w:tcW w:w="1009" w:type="pct"/>
            <w:noWrap/>
            <w:hideMark/>
          </w:tcPr>
          <w:p w14:paraId="57D0C84D" w14:textId="77777777" w:rsidR="00F92056" w:rsidRPr="00586408" w:rsidRDefault="00F92056" w:rsidP="00586408">
            <w:pPr>
              <w:pStyle w:val="TableText"/>
            </w:pPr>
            <w:r w:rsidRPr="00586408">
              <w:t>caseIgnoreString</w:t>
            </w:r>
          </w:p>
        </w:tc>
        <w:tc>
          <w:tcPr>
            <w:tcW w:w="715" w:type="pct"/>
            <w:noWrap/>
            <w:hideMark/>
          </w:tcPr>
          <w:p w14:paraId="7FA11CD1" w14:textId="77777777" w:rsidR="00F92056" w:rsidRPr="00586408" w:rsidRDefault="00F92056" w:rsidP="00586408">
            <w:pPr>
              <w:pStyle w:val="TableText"/>
            </w:pPr>
            <w:r w:rsidRPr="00586408">
              <w:t>single-valued</w:t>
            </w:r>
          </w:p>
        </w:tc>
      </w:tr>
      <w:tr w:rsidR="00F92056" w:rsidRPr="00966A0A" w14:paraId="1417EDEC" w14:textId="77777777" w:rsidTr="00F92056">
        <w:tblPrEx>
          <w:tblCellMar>
            <w:left w:w="108" w:type="dxa"/>
            <w:right w:w="108" w:type="dxa"/>
          </w:tblCellMar>
        </w:tblPrEx>
        <w:trPr>
          <w:cantSplit/>
          <w:jc w:val="center"/>
        </w:trPr>
        <w:tc>
          <w:tcPr>
            <w:tcW w:w="1382" w:type="pct"/>
            <w:noWrap/>
            <w:hideMark/>
          </w:tcPr>
          <w:p w14:paraId="199F4872" w14:textId="43C120D1" w:rsidR="00F92056" w:rsidRPr="00586408" w:rsidRDefault="00F92056" w:rsidP="00586408">
            <w:pPr>
              <w:pStyle w:val="TableText"/>
            </w:pPr>
            <w:r w:rsidRPr="00586408">
              <w:t>smdirtype4</w:t>
            </w:r>
          </w:p>
        </w:tc>
        <w:tc>
          <w:tcPr>
            <w:tcW w:w="1186" w:type="pct"/>
            <w:noWrap/>
            <w:hideMark/>
          </w:tcPr>
          <w:p w14:paraId="0EAAF491" w14:textId="77777777" w:rsidR="00F92056" w:rsidRPr="00586408" w:rsidRDefault="00F92056" w:rsidP="00586408">
            <w:pPr>
              <w:pStyle w:val="TableText"/>
            </w:pPr>
            <w:r w:rsidRPr="00586408">
              <w:t>smcertmap4</w:t>
            </w:r>
          </w:p>
        </w:tc>
        <w:tc>
          <w:tcPr>
            <w:tcW w:w="708" w:type="pct"/>
            <w:noWrap/>
            <w:hideMark/>
          </w:tcPr>
          <w:p w14:paraId="4F75062A" w14:textId="77777777" w:rsidR="00F92056" w:rsidRPr="00586408" w:rsidRDefault="00F92056" w:rsidP="00586408">
            <w:pPr>
              <w:pStyle w:val="TableText"/>
            </w:pPr>
            <w:r w:rsidRPr="00586408">
              <w:t>may</w:t>
            </w:r>
          </w:p>
        </w:tc>
        <w:tc>
          <w:tcPr>
            <w:tcW w:w="1009" w:type="pct"/>
            <w:noWrap/>
            <w:hideMark/>
          </w:tcPr>
          <w:p w14:paraId="577A4888" w14:textId="77777777" w:rsidR="00F92056" w:rsidRPr="00586408" w:rsidRDefault="00F92056" w:rsidP="00586408">
            <w:pPr>
              <w:pStyle w:val="TableText"/>
            </w:pPr>
            <w:r w:rsidRPr="00586408">
              <w:t>integer</w:t>
            </w:r>
          </w:p>
        </w:tc>
        <w:tc>
          <w:tcPr>
            <w:tcW w:w="715" w:type="pct"/>
            <w:noWrap/>
            <w:hideMark/>
          </w:tcPr>
          <w:p w14:paraId="093D69FE" w14:textId="77777777" w:rsidR="00F92056" w:rsidRPr="00586408" w:rsidRDefault="00F92056" w:rsidP="00586408">
            <w:pPr>
              <w:pStyle w:val="TableText"/>
            </w:pPr>
            <w:r w:rsidRPr="00586408">
              <w:t>single-valued</w:t>
            </w:r>
          </w:p>
        </w:tc>
      </w:tr>
      <w:tr w:rsidR="00F92056" w:rsidRPr="00966A0A" w14:paraId="2E352E0F" w14:textId="77777777" w:rsidTr="00F92056">
        <w:tblPrEx>
          <w:tblCellMar>
            <w:left w:w="108" w:type="dxa"/>
            <w:right w:w="108" w:type="dxa"/>
          </w:tblCellMar>
        </w:tblPrEx>
        <w:trPr>
          <w:cantSplit/>
          <w:jc w:val="center"/>
        </w:trPr>
        <w:tc>
          <w:tcPr>
            <w:tcW w:w="1382" w:type="pct"/>
            <w:noWrap/>
            <w:hideMark/>
          </w:tcPr>
          <w:p w14:paraId="750F367F" w14:textId="77777777" w:rsidR="00F92056" w:rsidRPr="00586408" w:rsidRDefault="00F92056" w:rsidP="00586408">
            <w:pPr>
              <w:pStyle w:val="TableText"/>
            </w:pPr>
            <w:r w:rsidRPr="00586408">
              <w:t>smFlags4</w:t>
            </w:r>
          </w:p>
        </w:tc>
        <w:tc>
          <w:tcPr>
            <w:tcW w:w="1186" w:type="pct"/>
            <w:noWrap/>
            <w:hideMark/>
          </w:tcPr>
          <w:p w14:paraId="63AA9614" w14:textId="77777777" w:rsidR="00F92056" w:rsidRPr="00586408" w:rsidRDefault="00F92056" w:rsidP="00586408">
            <w:pPr>
              <w:pStyle w:val="TableText"/>
            </w:pPr>
            <w:r w:rsidRPr="00586408">
              <w:t>smcertmap4</w:t>
            </w:r>
          </w:p>
        </w:tc>
        <w:tc>
          <w:tcPr>
            <w:tcW w:w="708" w:type="pct"/>
            <w:noWrap/>
            <w:hideMark/>
          </w:tcPr>
          <w:p w14:paraId="224C657E" w14:textId="77777777" w:rsidR="00F92056" w:rsidRPr="00586408" w:rsidRDefault="00F92056" w:rsidP="00586408">
            <w:pPr>
              <w:pStyle w:val="TableText"/>
            </w:pPr>
            <w:r w:rsidRPr="00586408">
              <w:t>may</w:t>
            </w:r>
          </w:p>
        </w:tc>
        <w:tc>
          <w:tcPr>
            <w:tcW w:w="1009" w:type="pct"/>
            <w:noWrap/>
            <w:hideMark/>
          </w:tcPr>
          <w:p w14:paraId="67DE5FA6" w14:textId="77777777" w:rsidR="00F92056" w:rsidRPr="00586408" w:rsidRDefault="00F92056" w:rsidP="00586408">
            <w:pPr>
              <w:pStyle w:val="TableText"/>
            </w:pPr>
            <w:r w:rsidRPr="00586408">
              <w:t>integer</w:t>
            </w:r>
          </w:p>
        </w:tc>
        <w:tc>
          <w:tcPr>
            <w:tcW w:w="715" w:type="pct"/>
            <w:noWrap/>
            <w:hideMark/>
          </w:tcPr>
          <w:p w14:paraId="59084B14" w14:textId="77777777" w:rsidR="00F92056" w:rsidRPr="00586408" w:rsidRDefault="00F92056" w:rsidP="00586408">
            <w:pPr>
              <w:pStyle w:val="TableText"/>
            </w:pPr>
            <w:r w:rsidRPr="00586408">
              <w:t>single-valued</w:t>
            </w:r>
          </w:p>
        </w:tc>
      </w:tr>
      <w:tr w:rsidR="00F92056" w:rsidRPr="00966A0A" w14:paraId="3B5F4024" w14:textId="77777777" w:rsidTr="00F92056">
        <w:tblPrEx>
          <w:tblCellMar>
            <w:left w:w="108" w:type="dxa"/>
            <w:right w:w="108" w:type="dxa"/>
          </w:tblCellMar>
        </w:tblPrEx>
        <w:trPr>
          <w:cantSplit/>
          <w:jc w:val="center"/>
        </w:trPr>
        <w:tc>
          <w:tcPr>
            <w:tcW w:w="1382" w:type="pct"/>
            <w:noWrap/>
            <w:hideMark/>
          </w:tcPr>
          <w:p w14:paraId="4934CF96" w14:textId="6314BE33" w:rsidR="00F92056" w:rsidRPr="00586408" w:rsidRDefault="00F92056" w:rsidP="00586408">
            <w:pPr>
              <w:pStyle w:val="TableText"/>
            </w:pPr>
            <w:r w:rsidRPr="00586408">
              <w:t>cn</w:t>
            </w:r>
          </w:p>
        </w:tc>
        <w:tc>
          <w:tcPr>
            <w:tcW w:w="1186" w:type="pct"/>
            <w:noWrap/>
            <w:hideMark/>
          </w:tcPr>
          <w:p w14:paraId="0A0C9B0A" w14:textId="77777777" w:rsidR="00F92056" w:rsidRPr="00586408" w:rsidRDefault="00F92056" w:rsidP="00586408">
            <w:pPr>
              <w:pStyle w:val="TableText"/>
            </w:pPr>
            <w:r w:rsidRPr="00586408">
              <w:t>smodbcquery4</w:t>
            </w:r>
          </w:p>
        </w:tc>
        <w:tc>
          <w:tcPr>
            <w:tcW w:w="708" w:type="pct"/>
            <w:noWrap/>
            <w:hideMark/>
          </w:tcPr>
          <w:p w14:paraId="20A4978A" w14:textId="77777777" w:rsidR="00F92056" w:rsidRPr="00586408" w:rsidRDefault="00F92056" w:rsidP="00586408">
            <w:pPr>
              <w:pStyle w:val="TableText"/>
            </w:pPr>
            <w:r w:rsidRPr="00586408">
              <w:t>must</w:t>
            </w:r>
          </w:p>
        </w:tc>
        <w:tc>
          <w:tcPr>
            <w:tcW w:w="1009" w:type="pct"/>
            <w:noWrap/>
            <w:hideMark/>
          </w:tcPr>
          <w:p w14:paraId="655658DB" w14:textId="77777777" w:rsidR="00F92056" w:rsidRPr="00586408" w:rsidRDefault="00F92056" w:rsidP="00586408">
            <w:pPr>
              <w:pStyle w:val="TableText"/>
            </w:pPr>
            <w:r w:rsidRPr="00586408">
              <w:t>naming attribute</w:t>
            </w:r>
          </w:p>
        </w:tc>
        <w:tc>
          <w:tcPr>
            <w:tcW w:w="715" w:type="pct"/>
            <w:noWrap/>
            <w:hideMark/>
          </w:tcPr>
          <w:p w14:paraId="3C9BAD97" w14:textId="77777777" w:rsidR="00F92056" w:rsidRPr="00586408" w:rsidRDefault="00F92056" w:rsidP="00586408">
            <w:pPr>
              <w:pStyle w:val="TableText"/>
            </w:pPr>
            <w:r w:rsidRPr="00586408">
              <w:t>single-valued</w:t>
            </w:r>
          </w:p>
        </w:tc>
      </w:tr>
      <w:tr w:rsidR="00F92056" w:rsidRPr="00966A0A" w14:paraId="437AAC0E" w14:textId="77777777" w:rsidTr="00F92056">
        <w:tblPrEx>
          <w:tblCellMar>
            <w:left w:w="108" w:type="dxa"/>
            <w:right w:w="108" w:type="dxa"/>
          </w:tblCellMar>
        </w:tblPrEx>
        <w:trPr>
          <w:cantSplit/>
          <w:jc w:val="center"/>
        </w:trPr>
        <w:tc>
          <w:tcPr>
            <w:tcW w:w="1382" w:type="pct"/>
            <w:noWrap/>
            <w:hideMark/>
          </w:tcPr>
          <w:p w14:paraId="502C6717" w14:textId="77777777" w:rsidR="00F92056" w:rsidRPr="00586408" w:rsidRDefault="00F92056" w:rsidP="00586408">
            <w:pPr>
              <w:pStyle w:val="TableText"/>
            </w:pPr>
            <w:r w:rsidRPr="00586408">
              <w:lastRenderedPageBreak/>
              <w:t>smODBCQueryOID4</w:t>
            </w:r>
          </w:p>
        </w:tc>
        <w:tc>
          <w:tcPr>
            <w:tcW w:w="1186" w:type="pct"/>
            <w:noWrap/>
            <w:hideMark/>
          </w:tcPr>
          <w:p w14:paraId="527BB82B" w14:textId="77777777" w:rsidR="00F92056" w:rsidRPr="00586408" w:rsidRDefault="00F92056" w:rsidP="00586408">
            <w:pPr>
              <w:pStyle w:val="TableText"/>
            </w:pPr>
            <w:r w:rsidRPr="00586408">
              <w:t>smodbcquery4</w:t>
            </w:r>
          </w:p>
        </w:tc>
        <w:tc>
          <w:tcPr>
            <w:tcW w:w="708" w:type="pct"/>
            <w:noWrap/>
            <w:hideMark/>
          </w:tcPr>
          <w:p w14:paraId="6F552927" w14:textId="77777777" w:rsidR="00F92056" w:rsidRPr="00586408" w:rsidRDefault="00F92056" w:rsidP="00586408">
            <w:pPr>
              <w:pStyle w:val="TableText"/>
            </w:pPr>
            <w:r w:rsidRPr="00586408">
              <w:t>must</w:t>
            </w:r>
          </w:p>
        </w:tc>
        <w:tc>
          <w:tcPr>
            <w:tcW w:w="1009" w:type="pct"/>
            <w:noWrap/>
            <w:hideMark/>
          </w:tcPr>
          <w:p w14:paraId="3118ADB6" w14:textId="77777777" w:rsidR="00F92056" w:rsidRPr="00586408" w:rsidRDefault="00F92056" w:rsidP="00586408">
            <w:pPr>
              <w:pStyle w:val="TableText"/>
            </w:pPr>
            <w:r w:rsidRPr="00586408">
              <w:t>caseIgnoreString</w:t>
            </w:r>
          </w:p>
        </w:tc>
        <w:tc>
          <w:tcPr>
            <w:tcW w:w="715" w:type="pct"/>
            <w:noWrap/>
            <w:hideMark/>
          </w:tcPr>
          <w:p w14:paraId="1ACCF25D" w14:textId="77777777" w:rsidR="00F92056" w:rsidRPr="00586408" w:rsidRDefault="00F92056" w:rsidP="00586408">
            <w:pPr>
              <w:pStyle w:val="TableText"/>
            </w:pPr>
            <w:r w:rsidRPr="00586408">
              <w:t>single-valued</w:t>
            </w:r>
          </w:p>
        </w:tc>
      </w:tr>
      <w:tr w:rsidR="00F92056" w:rsidRPr="00966A0A" w14:paraId="37B0C345" w14:textId="77777777" w:rsidTr="00F92056">
        <w:tblPrEx>
          <w:tblCellMar>
            <w:left w:w="108" w:type="dxa"/>
            <w:right w:w="108" w:type="dxa"/>
          </w:tblCellMar>
        </w:tblPrEx>
        <w:trPr>
          <w:cantSplit/>
          <w:jc w:val="center"/>
        </w:trPr>
        <w:tc>
          <w:tcPr>
            <w:tcW w:w="1382" w:type="pct"/>
            <w:noWrap/>
            <w:hideMark/>
          </w:tcPr>
          <w:p w14:paraId="54277FDC" w14:textId="2DD1A749" w:rsidR="00F92056" w:rsidRPr="00586408" w:rsidRDefault="00F92056" w:rsidP="00586408">
            <w:pPr>
              <w:pStyle w:val="TableText"/>
            </w:pPr>
            <w:r w:rsidRPr="00586408">
              <w:t>description</w:t>
            </w:r>
          </w:p>
        </w:tc>
        <w:tc>
          <w:tcPr>
            <w:tcW w:w="1186" w:type="pct"/>
            <w:noWrap/>
            <w:hideMark/>
          </w:tcPr>
          <w:p w14:paraId="0A60EE8C" w14:textId="77777777" w:rsidR="00F92056" w:rsidRPr="00586408" w:rsidRDefault="00F92056" w:rsidP="00586408">
            <w:pPr>
              <w:pStyle w:val="TableText"/>
            </w:pPr>
            <w:r w:rsidRPr="00586408">
              <w:t>smodbcquery4</w:t>
            </w:r>
          </w:p>
        </w:tc>
        <w:tc>
          <w:tcPr>
            <w:tcW w:w="708" w:type="pct"/>
            <w:noWrap/>
            <w:hideMark/>
          </w:tcPr>
          <w:p w14:paraId="43AC193F" w14:textId="77777777" w:rsidR="00F92056" w:rsidRPr="00586408" w:rsidRDefault="00F92056" w:rsidP="00586408">
            <w:pPr>
              <w:pStyle w:val="TableText"/>
            </w:pPr>
            <w:r w:rsidRPr="00586408">
              <w:t>may</w:t>
            </w:r>
          </w:p>
        </w:tc>
        <w:tc>
          <w:tcPr>
            <w:tcW w:w="1009" w:type="pct"/>
            <w:noWrap/>
            <w:hideMark/>
          </w:tcPr>
          <w:p w14:paraId="3C515C0E" w14:textId="77777777" w:rsidR="00F92056" w:rsidRPr="00586408" w:rsidRDefault="00F92056" w:rsidP="00586408">
            <w:pPr>
              <w:pStyle w:val="TableText"/>
            </w:pPr>
            <w:r w:rsidRPr="00586408">
              <w:t>caseIgnoreString</w:t>
            </w:r>
          </w:p>
        </w:tc>
        <w:tc>
          <w:tcPr>
            <w:tcW w:w="715" w:type="pct"/>
            <w:noWrap/>
            <w:hideMark/>
          </w:tcPr>
          <w:p w14:paraId="18455A95" w14:textId="77777777" w:rsidR="00F92056" w:rsidRPr="00586408" w:rsidRDefault="00F92056" w:rsidP="00586408">
            <w:pPr>
              <w:pStyle w:val="TableText"/>
            </w:pPr>
            <w:r w:rsidRPr="00586408">
              <w:t>single-valued</w:t>
            </w:r>
          </w:p>
        </w:tc>
      </w:tr>
      <w:tr w:rsidR="00F92056" w:rsidRPr="00966A0A" w14:paraId="29DEEC4F" w14:textId="77777777" w:rsidTr="00F92056">
        <w:tblPrEx>
          <w:tblCellMar>
            <w:left w:w="108" w:type="dxa"/>
            <w:right w:w="108" w:type="dxa"/>
          </w:tblCellMar>
        </w:tblPrEx>
        <w:trPr>
          <w:cantSplit/>
          <w:jc w:val="center"/>
        </w:trPr>
        <w:tc>
          <w:tcPr>
            <w:tcW w:w="1382" w:type="pct"/>
            <w:noWrap/>
            <w:hideMark/>
          </w:tcPr>
          <w:p w14:paraId="1340104D" w14:textId="5F0B5F8E" w:rsidR="00F92056" w:rsidRPr="00586408" w:rsidRDefault="00F92056" w:rsidP="00586408">
            <w:pPr>
              <w:pStyle w:val="TableText"/>
            </w:pPr>
            <w:r w:rsidRPr="00586408">
              <w:t>smqueryenumerate4</w:t>
            </w:r>
          </w:p>
        </w:tc>
        <w:tc>
          <w:tcPr>
            <w:tcW w:w="1186" w:type="pct"/>
            <w:noWrap/>
            <w:hideMark/>
          </w:tcPr>
          <w:p w14:paraId="1BBE1279" w14:textId="77777777" w:rsidR="00F92056" w:rsidRPr="00586408" w:rsidRDefault="00F92056" w:rsidP="00586408">
            <w:pPr>
              <w:pStyle w:val="TableText"/>
            </w:pPr>
            <w:r w:rsidRPr="00586408">
              <w:t>smodbcquery4</w:t>
            </w:r>
          </w:p>
        </w:tc>
        <w:tc>
          <w:tcPr>
            <w:tcW w:w="708" w:type="pct"/>
            <w:noWrap/>
            <w:hideMark/>
          </w:tcPr>
          <w:p w14:paraId="65D75DC8" w14:textId="77777777" w:rsidR="00F92056" w:rsidRPr="00586408" w:rsidRDefault="00F92056" w:rsidP="00586408">
            <w:pPr>
              <w:pStyle w:val="TableText"/>
            </w:pPr>
            <w:r w:rsidRPr="00586408">
              <w:t>may</w:t>
            </w:r>
          </w:p>
        </w:tc>
        <w:tc>
          <w:tcPr>
            <w:tcW w:w="1009" w:type="pct"/>
            <w:noWrap/>
            <w:hideMark/>
          </w:tcPr>
          <w:p w14:paraId="1235B9D8" w14:textId="77777777" w:rsidR="00F92056" w:rsidRPr="00586408" w:rsidRDefault="00F92056" w:rsidP="00586408">
            <w:pPr>
              <w:pStyle w:val="TableText"/>
            </w:pPr>
            <w:r w:rsidRPr="00586408">
              <w:t>caseIgnoreString</w:t>
            </w:r>
          </w:p>
        </w:tc>
        <w:tc>
          <w:tcPr>
            <w:tcW w:w="715" w:type="pct"/>
            <w:noWrap/>
            <w:hideMark/>
          </w:tcPr>
          <w:p w14:paraId="3227546F" w14:textId="77777777" w:rsidR="00F92056" w:rsidRPr="00586408" w:rsidRDefault="00F92056" w:rsidP="00586408">
            <w:pPr>
              <w:pStyle w:val="TableText"/>
            </w:pPr>
            <w:r w:rsidRPr="00586408">
              <w:t>single-valued</w:t>
            </w:r>
          </w:p>
        </w:tc>
      </w:tr>
      <w:tr w:rsidR="00F92056" w:rsidRPr="00966A0A" w14:paraId="1813436B" w14:textId="77777777" w:rsidTr="00F92056">
        <w:tblPrEx>
          <w:tblCellMar>
            <w:left w:w="108" w:type="dxa"/>
            <w:right w:w="108" w:type="dxa"/>
          </w:tblCellMar>
        </w:tblPrEx>
        <w:trPr>
          <w:cantSplit/>
          <w:jc w:val="center"/>
        </w:trPr>
        <w:tc>
          <w:tcPr>
            <w:tcW w:w="1382" w:type="pct"/>
            <w:noWrap/>
            <w:hideMark/>
          </w:tcPr>
          <w:p w14:paraId="681C5F33" w14:textId="525DA1BA" w:rsidR="00F92056" w:rsidRPr="00586408" w:rsidRDefault="00F92056" w:rsidP="00586408">
            <w:pPr>
              <w:pStyle w:val="TableText"/>
            </w:pPr>
            <w:r w:rsidRPr="00586408">
              <w:t>smquerygetobjinfo4</w:t>
            </w:r>
          </w:p>
        </w:tc>
        <w:tc>
          <w:tcPr>
            <w:tcW w:w="1186" w:type="pct"/>
            <w:noWrap/>
            <w:hideMark/>
          </w:tcPr>
          <w:p w14:paraId="237D12D4" w14:textId="77777777" w:rsidR="00F92056" w:rsidRPr="00586408" w:rsidRDefault="00F92056" w:rsidP="00586408">
            <w:pPr>
              <w:pStyle w:val="TableText"/>
            </w:pPr>
            <w:r w:rsidRPr="00586408">
              <w:t>smodbcquery4</w:t>
            </w:r>
          </w:p>
        </w:tc>
        <w:tc>
          <w:tcPr>
            <w:tcW w:w="708" w:type="pct"/>
            <w:noWrap/>
            <w:hideMark/>
          </w:tcPr>
          <w:p w14:paraId="104806B1" w14:textId="77777777" w:rsidR="00F92056" w:rsidRPr="00586408" w:rsidRDefault="00F92056" w:rsidP="00586408">
            <w:pPr>
              <w:pStyle w:val="TableText"/>
            </w:pPr>
            <w:r w:rsidRPr="00586408">
              <w:t>may</w:t>
            </w:r>
          </w:p>
        </w:tc>
        <w:tc>
          <w:tcPr>
            <w:tcW w:w="1009" w:type="pct"/>
            <w:noWrap/>
            <w:hideMark/>
          </w:tcPr>
          <w:p w14:paraId="36356634" w14:textId="77777777" w:rsidR="00F92056" w:rsidRPr="00586408" w:rsidRDefault="00F92056" w:rsidP="00586408">
            <w:pPr>
              <w:pStyle w:val="TableText"/>
            </w:pPr>
            <w:r w:rsidRPr="00586408">
              <w:t>caseIgnoreString</w:t>
            </w:r>
          </w:p>
        </w:tc>
        <w:tc>
          <w:tcPr>
            <w:tcW w:w="715" w:type="pct"/>
            <w:noWrap/>
            <w:hideMark/>
          </w:tcPr>
          <w:p w14:paraId="399EB1AE" w14:textId="77777777" w:rsidR="00F92056" w:rsidRPr="00586408" w:rsidRDefault="00F92056" w:rsidP="00586408">
            <w:pPr>
              <w:pStyle w:val="TableText"/>
            </w:pPr>
            <w:r w:rsidRPr="00586408">
              <w:t>single-valued</w:t>
            </w:r>
          </w:p>
        </w:tc>
      </w:tr>
      <w:tr w:rsidR="00F92056" w:rsidRPr="00966A0A" w14:paraId="42C116D3" w14:textId="77777777" w:rsidTr="00F92056">
        <w:tblPrEx>
          <w:tblCellMar>
            <w:left w:w="108" w:type="dxa"/>
            <w:right w:w="108" w:type="dxa"/>
          </w:tblCellMar>
        </w:tblPrEx>
        <w:trPr>
          <w:cantSplit/>
          <w:jc w:val="center"/>
        </w:trPr>
        <w:tc>
          <w:tcPr>
            <w:tcW w:w="1382" w:type="pct"/>
            <w:noWrap/>
            <w:hideMark/>
          </w:tcPr>
          <w:p w14:paraId="360E263B" w14:textId="6D123FEC" w:rsidR="00F92056" w:rsidRPr="00586408" w:rsidRDefault="00F92056" w:rsidP="00586408">
            <w:pPr>
              <w:pStyle w:val="TableText"/>
            </w:pPr>
            <w:r w:rsidRPr="00586408">
              <w:t>smquerylookup4</w:t>
            </w:r>
          </w:p>
        </w:tc>
        <w:tc>
          <w:tcPr>
            <w:tcW w:w="1186" w:type="pct"/>
            <w:noWrap/>
            <w:hideMark/>
          </w:tcPr>
          <w:p w14:paraId="57DD6E6A" w14:textId="77777777" w:rsidR="00F92056" w:rsidRPr="00586408" w:rsidRDefault="00F92056" w:rsidP="00586408">
            <w:pPr>
              <w:pStyle w:val="TableText"/>
            </w:pPr>
            <w:r w:rsidRPr="00586408">
              <w:t>smodbcquery4</w:t>
            </w:r>
          </w:p>
        </w:tc>
        <w:tc>
          <w:tcPr>
            <w:tcW w:w="708" w:type="pct"/>
            <w:noWrap/>
            <w:hideMark/>
          </w:tcPr>
          <w:p w14:paraId="64E1AF33" w14:textId="77777777" w:rsidR="00F92056" w:rsidRPr="00586408" w:rsidRDefault="00F92056" w:rsidP="00586408">
            <w:pPr>
              <w:pStyle w:val="TableText"/>
            </w:pPr>
            <w:r w:rsidRPr="00586408">
              <w:t>may</w:t>
            </w:r>
          </w:p>
        </w:tc>
        <w:tc>
          <w:tcPr>
            <w:tcW w:w="1009" w:type="pct"/>
            <w:noWrap/>
            <w:hideMark/>
          </w:tcPr>
          <w:p w14:paraId="410B1770" w14:textId="77777777" w:rsidR="00F92056" w:rsidRPr="00586408" w:rsidRDefault="00F92056" w:rsidP="00586408">
            <w:pPr>
              <w:pStyle w:val="TableText"/>
            </w:pPr>
            <w:r w:rsidRPr="00586408">
              <w:t>caseIgnoreString</w:t>
            </w:r>
          </w:p>
        </w:tc>
        <w:tc>
          <w:tcPr>
            <w:tcW w:w="715" w:type="pct"/>
            <w:noWrap/>
            <w:hideMark/>
          </w:tcPr>
          <w:p w14:paraId="618EEA58" w14:textId="77777777" w:rsidR="00F92056" w:rsidRPr="00586408" w:rsidRDefault="00F92056" w:rsidP="00586408">
            <w:pPr>
              <w:pStyle w:val="TableText"/>
            </w:pPr>
            <w:r w:rsidRPr="00586408">
              <w:t>single-valued</w:t>
            </w:r>
          </w:p>
        </w:tc>
      </w:tr>
      <w:tr w:rsidR="00F92056" w:rsidRPr="00966A0A" w14:paraId="3C01200F" w14:textId="77777777" w:rsidTr="00F92056">
        <w:tblPrEx>
          <w:tblCellMar>
            <w:left w:w="108" w:type="dxa"/>
            <w:right w:w="108" w:type="dxa"/>
          </w:tblCellMar>
        </w:tblPrEx>
        <w:trPr>
          <w:cantSplit/>
          <w:jc w:val="center"/>
        </w:trPr>
        <w:tc>
          <w:tcPr>
            <w:tcW w:w="1382" w:type="pct"/>
            <w:noWrap/>
            <w:hideMark/>
          </w:tcPr>
          <w:p w14:paraId="049562DD" w14:textId="702B3B64" w:rsidR="00F92056" w:rsidRPr="00586408" w:rsidRDefault="00F92056" w:rsidP="00586408">
            <w:pPr>
              <w:pStyle w:val="TableText"/>
            </w:pPr>
            <w:r w:rsidRPr="00586408">
              <w:t>smqueryinituser4</w:t>
            </w:r>
          </w:p>
        </w:tc>
        <w:tc>
          <w:tcPr>
            <w:tcW w:w="1186" w:type="pct"/>
            <w:noWrap/>
            <w:hideMark/>
          </w:tcPr>
          <w:p w14:paraId="71FE7353" w14:textId="77777777" w:rsidR="00F92056" w:rsidRPr="00586408" w:rsidRDefault="00F92056" w:rsidP="00586408">
            <w:pPr>
              <w:pStyle w:val="TableText"/>
            </w:pPr>
            <w:r w:rsidRPr="00586408">
              <w:t>smodbcquery4</w:t>
            </w:r>
          </w:p>
        </w:tc>
        <w:tc>
          <w:tcPr>
            <w:tcW w:w="708" w:type="pct"/>
            <w:noWrap/>
            <w:hideMark/>
          </w:tcPr>
          <w:p w14:paraId="499B3C73" w14:textId="77777777" w:rsidR="00F92056" w:rsidRPr="00586408" w:rsidRDefault="00F92056" w:rsidP="00586408">
            <w:pPr>
              <w:pStyle w:val="TableText"/>
            </w:pPr>
            <w:r w:rsidRPr="00586408">
              <w:t>may</w:t>
            </w:r>
          </w:p>
        </w:tc>
        <w:tc>
          <w:tcPr>
            <w:tcW w:w="1009" w:type="pct"/>
            <w:noWrap/>
            <w:hideMark/>
          </w:tcPr>
          <w:p w14:paraId="636AE702" w14:textId="77777777" w:rsidR="00F92056" w:rsidRPr="00586408" w:rsidRDefault="00F92056" w:rsidP="00586408">
            <w:pPr>
              <w:pStyle w:val="TableText"/>
            </w:pPr>
            <w:r w:rsidRPr="00586408">
              <w:t>caseIgnoreString</w:t>
            </w:r>
          </w:p>
        </w:tc>
        <w:tc>
          <w:tcPr>
            <w:tcW w:w="715" w:type="pct"/>
            <w:noWrap/>
            <w:hideMark/>
          </w:tcPr>
          <w:p w14:paraId="172D32C3" w14:textId="77777777" w:rsidR="00F92056" w:rsidRPr="00586408" w:rsidRDefault="00F92056" w:rsidP="00586408">
            <w:pPr>
              <w:pStyle w:val="TableText"/>
            </w:pPr>
            <w:r w:rsidRPr="00586408">
              <w:t>single-valued</w:t>
            </w:r>
          </w:p>
        </w:tc>
      </w:tr>
      <w:tr w:rsidR="00F92056" w:rsidRPr="00966A0A" w14:paraId="6B3B6E2A" w14:textId="77777777" w:rsidTr="00F92056">
        <w:tblPrEx>
          <w:tblCellMar>
            <w:left w:w="108" w:type="dxa"/>
            <w:right w:w="108" w:type="dxa"/>
          </w:tblCellMar>
        </w:tblPrEx>
        <w:trPr>
          <w:cantSplit/>
          <w:jc w:val="center"/>
        </w:trPr>
        <w:tc>
          <w:tcPr>
            <w:tcW w:w="1382" w:type="pct"/>
            <w:noWrap/>
            <w:hideMark/>
          </w:tcPr>
          <w:p w14:paraId="1237A24A" w14:textId="45925281" w:rsidR="00F92056" w:rsidRPr="00586408" w:rsidRDefault="00F92056" w:rsidP="00586408">
            <w:pPr>
              <w:pStyle w:val="TableText"/>
            </w:pPr>
            <w:r w:rsidRPr="00586408">
              <w:t>smqueryauthenticateuser4</w:t>
            </w:r>
          </w:p>
        </w:tc>
        <w:tc>
          <w:tcPr>
            <w:tcW w:w="1186" w:type="pct"/>
            <w:noWrap/>
            <w:hideMark/>
          </w:tcPr>
          <w:p w14:paraId="7B59A541" w14:textId="77777777" w:rsidR="00F92056" w:rsidRPr="00586408" w:rsidRDefault="00F92056" w:rsidP="00586408">
            <w:pPr>
              <w:pStyle w:val="TableText"/>
            </w:pPr>
            <w:r w:rsidRPr="00586408">
              <w:t>smodbcquery4</w:t>
            </w:r>
          </w:p>
        </w:tc>
        <w:tc>
          <w:tcPr>
            <w:tcW w:w="708" w:type="pct"/>
            <w:noWrap/>
            <w:hideMark/>
          </w:tcPr>
          <w:p w14:paraId="3925AD8B" w14:textId="77777777" w:rsidR="00F92056" w:rsidRPr="00586408" w:rsidRDefault="00F92056" w:rsidP="00586408">
            <w:pPr>
              <w:pStyle w:val="TableText"/>
            </w:pPr>
            <w:r w:rsidRPr="00586408">
              <w:t>may</w:t>
            </w:r>
          </w:p>
        </w:tc>
        <w:tc>
          <w:tcPr>
            <w:tcW w:w="1009" w:type="pct"/>
            <w:noWrap/>
            <w:hideMark/>
          </w:tcPr>
          <w:p w14:paraId="757F7BF1" w14:textId="77777777" w:rsidR="00F92056" w:rsidRPr="00586408" w:rsidRDefault="00F92056" w:rsidP="00586408">
            <w:pPr>
              <w:pStyle w:val="TableText"/>
            </w:pPr>
            <w:r w:rsidRPr="00586408">
              <w:t>caseIgnoreString</w:t>
            </w:r>
          </w:p>
        </w:tc>
        <w:tc>
          <w:tcPr>
            <w:tcW w:w="715" w:type="pct"/>
            <w:noWrap/>
            <w:hideMark/>
          </w:tcPr>
          <w:p w14:paraId="36C2D393" w14:textId="77777777" w:rsidR="00F92056" w:rsidRPr="00586408" w:rsidRDefault="00F92056" w:rsidP="00586408">
            <w:pPr>
              <w:pStyle w:val="TableText"/>
            </w:pPr>
            <w:r w:rsidRPr="00586408">
              <w:t>single-valued</w:t>
            </w:r>
          </w:p>
        </w:tc>
      </w:tr>
      <w:tr w:rsidR="00F92056" w:rsidRPr="00966A0A" w14:paraId="4D250338" w14:textId="77777777" w:rsidTr="00F92056">
        <w:tblPrEx>
          <w:tblCellMar>
            <w:left w:w="108" w:type="dxa"/>
            <w:right w:w="108" w:type="dxa"/>
          </w:tblCellMar>
        </w:tblPrEx>
        <w:trPr>
          <w:cantSplit/>
          <w:jc w:val="center"/>
        </w:trPr>
        <w:tc>
          <w:tcPr>
            <w:tcW w:w="1382" w:type="pct"/>
            <w:noWrap/>
            <w:hideMark/>
          </w:tcPr>
          <w:p w14:paraId="61FE3133" w14:textId="1973FD5A" w:rsidR="00F92056" w:rsidRPr="00586408" w:rsidRDefault="00F92056" w:rsidP="00586408">
            <w:pPr>
              <w:pStyle w:val="TableText"/>
            </w:pPr>
            <w:r w:rsidRPr="00586408">
              <w:t>smquerygetuserprop4</w:t>
            </w:r>
          </w:p>
        </w:tc>
        <w:tc>
          <w:tcPr>
            <w:tcW w:w="1186" w:type="pct"/>
            <w:noWrap/>
            <w:hideMark/>
          </w:tcPr>
          <w:p w14:paraId="6FB259C0" w14:textId="77777777" w:rsidR="00F92056" w:rsidRPr="00586408" w:rsidRDefault="00F92056" w:rsidP="00586408">
            <w:pPr>
              <w:pStyle w:val="TableText"/>
            </w:pPr>
            <w:r w:rsidRPr="00586408">
              <w:t>smodbcquery4</w:t>
            </w:r>
          </w:p>
        </w:tc>
        <w:tc>
          <w:tcPr>
            <w:tcW w:w="708" w:type="pct"/>
            <w:noWrap/>
            <w:hideMark/>
          </w:tcPr>
          <w:p w14:paraId="282A0DFE" w14:textId="77777777" w:rsidR="00F92056" w:rsidRPr="00586408" w:rsidRDefault="00F92056" w:rsidP="00586408">
            <w:pPr>
              <w:pStyle w:val="TableText"/>
            </w:pPr>
            <w:r w:rsidRPr="00586408">
              <w:t>may</w:t>
            </w:r>
          </w:p>
        </w:tc>
        <w:tc>
          <w:tcPr>
            <w:tcW w:w="1009" w:type="pct"/>
            <w:noWrap/>
            <w:hideMark/>
          </w:tcPr>
          <w:p w14:paraId="70678AD5" w14:textId="77777777" w:rsidR="00F92056" w:rsidRPr="00586408" w:rsidRDefault="00F92056" w:rsidP="00586408">
            <w:pPr>
              <w:pStyle w:val="TableText"/>
            </w:pPr>
            <w:r w:rsidRPr="00586408">
              <w:t>caseIgnoreString</w:t>
            </w:r>
          </w:p>
        </w:tc>
        <w:tc>
          <w:tcPr>
            <w:tcW w:w="715" w:type="pct"/>
            <w:noWrap/>
            <w:hideMark/>
          </w:tcPr>
          <w:p w14:paraId="4F460B1C" w14:textId="77777777" w:rsidR="00F92056" w:rsidRPr="00586408" w:rsidRDefault="00F92056" w:rsidP="00586408">
            <w:pPr>
              <w:pStyle w:val="TableText"/>
            </w:pPr>
            <w:r w:rsidRPr="00586408">
              <w:t>single-valued</w:t>
            </w:r>
          </w:p>
        </w:tc>
      </w:tr>
      <w:tr w:rsidR="00F92056" w:rsidRPr="00966A0A" w14:paraId="69847B9F" w14:textId="77777777" w:rsidTr="00F92056">
        <w:tblPrEx>
          <w:tblCellMar>
            <w:left w:w="108" w:type="dxa"/>
            <w:right w:w="108" w:type="dxa"/>
          </w:tblCellMar>
        </w:tblPrEx>
        <w:trPr>
          <w:cantSplit/>
          <w:jc w:val="center"/>
        </w:trPr>
        <w:tc>
          <w:tcPr>
            <w:tcW w:w="1382" w:type="pct"/>
            <w:noWrap/>
            <w:hideMark/>
          </w:tcPr>
          <w:p w14:paraId="1FF95137" w14:textId="11CB1B0C" w:rsidR="00F92056" w:rsidRPr="00586408" w:rsidRDefault="00F92056" w:rsidP="00586408">
            <w:pPr>
              <w:pStyle w:val="TableText"/>
            </w:pPr>
            <w:r w:rsidRPr="00586408">
              <w:t>smquerysetuserprop4</w:t>
            </w:r>
          </w:p>
        </w:tc>
        <w:tc>
          <w:tcPr>
            <w:tcW w:w="1186" w:type="pct"/>
            <w:noWrap/>
            <w:hideMark/>
          </w:tcPr>
          <w:p w14:paraId="3AAD649A" w14:textId="77777777" w:rsidR="00F92056" w:rsidRPr="00586408" w:rsidRDefault="00F92056" w:rsidP="00586408">
            <w:pPr>
              <w:pStyle w:val="TableText"/>
            </w:pPr>
            <w:r w:rsidRPr="00586408">
              <w:t>smodbcquery4</w:t>
            </w:r>
          </w:p>
        </w:tc>
        <w:tc>
          <w:tcPr>
            <w:tcW w:w="708" w:type="pct"/>
            <w:noWrap/>
            <w:hideMark/>
          </w:tcPr>
          <w:p w14:paraId="28F93593" w14:textId="77777777" w:rsidR="00F92056" w:rsidRPr="00586408" w:rsidRDefault="00F92056" w:rsidP="00586408">
            <w:pPr>
              <w:pStyle w:val="TableText"/>
            </w:pPr>
            <w:r w:rsidRPr="00586408">
              <w:t>may</w:t>
            </w:r>
          </w:p>
        </w:tc>
        <w:tc>
          <w:tcPr>
            <w:tcW w:w="1009" w:type="pct"/>
            <w:noWrap/>
            <w:hideMark/>
          </w:tcPr>
          <w:p w14:paraId="7B8902C5" w14:textId="77777777" w:rsidR="00F92056" w:rsidRPr="00586408" w:rsidRDefault="00F92056" w:rsidP="00586408">
            <w:pPr>
              <w:pStyle w:val="TableText"/>
            </w:pPr>
            <w:r w:rsidRPr="00586408">
              <w:t>caseIgnoreString</w:t>
            </w:r>
          </w:p>
        </w:tc>
        <w:tc>
          <w:tcPr>
            <w:tcW w:w="715" w:type="pct"/>
            <w:noWrap/>
            <w:hideMark/>
          </w:tcPr>
          <w:p w14:paraId="523C2C83" w14:textId="77777777" w:rsidR="00F92056" w:rsidRPr="00586408" w:rsidRDefault="00F92056" w:rsidP="00586408">
            <w:pPr>
              <w:pStyle w:val="TableText"/>
            </w:pPr>
            <w:r w:rsidRPr="00586408">
              <w:t>single-valued</w:t>
            </w:r>
          </w:p>
        </w:tc>
      </w:tr>
      <w:tr w:rsidR="00F92056" w:rsidRPr="00966A0A" w14:paraId="3B7C1ACA" w14:textId="77777777" w:rsidTr="00F92056">
        <w:tblPrEx>
          <w:tblCellMar>
            <w:left w:w="108" w:type="dxa"/>
            <w:right w:w="108" w:type="dxa"/>
          </w:tblCellMar>
        </w:tblPrEx>
        <w:trPr>
          <w:cantSplit/>
          <w:jc w:val="center"/>
        </w:trPr>
        <w:tc>
          <w:tcPr>
            <w:tcW w:w="1382" w:type="pct"/>
            <w:noWrap/>
            <w:hideMark/>
          </w:tcPr>
          <w:p w14:paraId="1A878165" w14:textId="37D95B6D" w:rsidR="00F92056" w:rsidRPr="00586408" w:rsidRDefault="00F92056" w:rsidP="00586408">
            <w:pPr>
              <w:pStyle w:val="TableText"/>
            </w:pPr>
            <w:r w:rsidRPr="00586408">
              <w:t>smquerygetuserprops4</w:t>
            </w:r>
          </w:p>
        </w:tc>
        <w:tc>
          <w:tcPr>
            <w:tcW w:w="1186" w:type="pct"/>
            <w:noWrap/>
            <w:hideMark/>
          </w:tcPr>
          <w:p w14:paraId="5B7BB21E" w14:textId="77777777" w:rsidR="00F92056" w:rsidRPr="00586408" w:rsidRDefault="00F92056" w:rsidP="00586408">
            <w:pPr>
              <w:pStyle w:val="TableText"/>
            </w:pPr>
            <w:r w:rsidRPr="00586408">
              <w:t>smodbcquery4</w:t>
            </w:r>
          </w:p>
        </w:tc>
        <w:tc>
          <w:tcPr>
            <w:tcW w:w="708" w:type="pct"/>
            <w:noWrap/>
            <w:hideMark/>
          </w:tcPr>
          <w:p w14:paraId="336D0C1B" w14:textId="77777777" w:rsidR="00F92056" w:rsidRPr="00586408" w:rsidRDefault="00F92056" w:rsidP="00586408">
            <w:pPr>
              <w:pStyle w:val="TableText"/>
            </w:pPr>
            <w:r w:rsidRPr="00586408">
              <w:t>may</w:t>
            </w:r>
          </w:p>
        </w:tc>
        <w:tc>
          <w:tcPr>
            <w:tcW w:w="1009" w:type="pct"/>
            <w:noWrap/>
            <w:hideMark/>
          </w:tcPr>
          <w:p w14:paraId="79762E2A" w14:textId="77777777" w:rsidR="00F92056" w:rsidRPr="00586408" w:rsidRDefault="00F92056" w:rsidP="00586408">
            <w:pPr>
              <w:pStyle w:val="TableText"/>
            </w:pPr>
            <w:r w:rsidRPr="00586408">
              <w:t>caseIgnoreString</w:t>
            </w:r>
          </w:p>
        </w:tc>
        <w:tc>
          <w:tcPr>
            <w:tcW w:w="715" w:type="pct"/>
            <w:noWrap/>
            <w:hideMark/>
          </w:tcPr>
          <w:p w14:paraId="45D5F09A" w14:textId="77777777" w:rsidR="00F92056" w:rsidRPr="00586408" w:rsidRDefault="00F92056" w:rsidP="00586408">
            <w:pPr>
              <w:pStyle w:val="TableText"/>
            </w:pPr>
            <w:r w:rsidRPr="00586408">
              <w:t>single-valued</w:t>
            </w:r>
          </w:p>
        </w:tc>
      </w:tr>
      <w:tr w:rsidR="00F92056" w:rsidRPr="00966A0A" w14:paraId="3D571A91" w14:textId="77777777" w:rsidTr="00F92056">
        <w:tblPrEx>
          <w:tblCellMar>
            <w:left w:w="108" w:type="dxa"/>
            <w:right w:w="108" w:type="dxa"/>
          </w:tblCellMar>
        </w:tblPrEx>
        <w:trPr>
          <w:cantSplit/>
          <w:jc w:val="center"/>
        </w:trPr>
        <w:tc>
          <w:tcPr>
            <w:tcW w:w="1382" w:type="pct"/>
            <w:noWrap/>
            <w:hideMark/>
          </w:tcPr>
          <w:p w14:paraId="231C7EDE" w14:textId="289523B0" w:rsidR="00F92056" w:rsidRPr="00586408" w:rsidRDefault="00F92056" w:rsidP="00586408">
            <w:pPr>
              <w:pStyle w:val="TableText"/>
            </w:pPr>
            <w:r w:rsidRPr="00586408">
              <w:t>smquerylookupuser4</w:t>
            </w:r>
          </w:p>
        </w:tc>
        <w:tc>
          <w:tcPr>
            <w:tcW w:w="1186" w:type="pct"/>
            <w:noWrap/>
            <w:hideMark/>
          </w:tcPr>
          <w:p w14:paraId="173BC911" w14:textId="77777777" w:rsidR="00F92056" w:rsidRPr="00586408" w:rsidRDefault="00F92056" w:rsidP="00586408">
            <w:pPr>
              <w:pStyle w:val="TableText"/>
            </w:pPr>
            <w:r w:rsidRPr="00586408">
              <w:t>smodbcquery4</w:t>
            </w:r>
          </w:p>
        </w:tc>
        <w:tc>
          <w:tcPr>
            <w:tcW w:w="708" w:type="pct"/>
            <w:noWrap/>
            <w:hideMark/>
          </w:tcPr>
          <w:p w14:paraId="6B9D506A" w14:textId="77777777" w:rsidR="00F92056" w:rsidRPr="00586408" w:rsidRDefault="00F92056" w:rsidP="00586408">
            <w:pPr>
              <w:pStyle w:val="TableText"/>
            </w:pPr>
            <w:r w:rsidRPr="00586408">
              <w:t>may</w:t>
            </w:r>
          </w:p>
        </w:tc>
        <w:tc>
          <w:tcPr>
            <w:tcW w:w="1009" w:type="pct"/>
            <w:noWrap/>
            <w:hideMark/>
          </w:tcPr>
          <w:p w14:paraId="0D22D80A" w14:textId="77777777" w:rsidR="00F92056" w:rsidRPr="00586408" w:rsidRDefault="00F92056" w:rsidP="00586408">
            <w:pPr>
              <w:pStyle w:val="TableText"/>
            </w:pPr>
            <w:r w:rsidRPr="00586408">
              <w:t>caseIgnoreString</w:t>
            </w:r>
          </w:p>
        </w:tc>
        <w:tc>
          <w:tcPr>
            <w:tcW w:w="715" w:type="pct"/>
            <w:noWrap/>
            <w:hideMark/>
          </w:tcPr>
          <w:p w14:paraId="0CC6AFE8" w14:textId="77777777" w:rsidR="00F92056" w:rsidRPr="00586408" w:rsidRDefault="00F92056" w:rsidP="00586408">
            <w:pPr>
              <w:pStyle w:val="TableText"/>
            </w:pPr>
            <w:r w:rsidRPr="00586408">
              <w:t>single-valued</w:t>
            </w:r>
          </w:p>
        </w:tc>
      </w:tr>
      <w:tr w:rsidR="00F92056" w:rsidRPr="00966A0A" w14:paraId="713B7FAB" w14:textId="77777777" w:rsidTr="00F92056">
        <w:tblPrEx>
          <w:tblCellMar>
            <w:left w:w="108" w:type="dxa"/>
            <w:right w:w="108" w:type="dxa"/>
          </w:tblCellMar>
        </w:tblPrEx>
        <w:trPr>
          <w:cantSplit/>
          <w:jc w:val="center"/>
        </w:trPr>
        <w:tc>
          <w:tcPr>
            <w:tcW w:w="1382" w:type="pct"/>
            <w:noWrap/>
            <w:hideMark/>
          </w:tcPr>
          <w:p w14:paraId="51A30ADC" w14:textId="7C86EE86" w:rsidR="00F92056" w:rsidRPr="00586408" w:rsidRDefault="00F92056" w:rsidP="00586408">
            <w:pPr>
              <w:pStyle w:val="TableText"/>
            </w:pPr>
            <w:r w:rsidRPr="00586408">
              <w:t>smquerygetgroups4</w:t>
            </w:r>
          </w:p>
        </w:tc>
        <w:tc>
          <w:tcPr>
            <w:tcW w:w="1186" w:type="pct"/>
            <w:noWrap/>
            <w:hideMark/>
          </w:tcPr>
          <w:p w14:paraId="76E4801F" w14:textId="77777777" w:rsidR="00F92056" w:rsidRPr="00586408" w:rsidRDefault="00F92056" w:rsidP="00586408">
            <w:pPr>
              <w:pStyle w:val="TableText"/>
            </w:pPr>
            <w:r w:rsidRPr="00586408">
              <w:t>smodbcquery4</w:t>
            </w:r>
          </w:p>
        </w:tc>
        <w:tc>
          <w:tcPr>
            <w:tcW w:w="708" w:type="pct"/>
            <w:noWrap/>
            <w:hideMark/>
          </w:tcPr>
          <w:p w14:paraId="37141C2C" w14:textId="77777777" w:rsidR="00F92056" w:rsidRPr="00586408" w:rsidRDefault="00F92056" w:rsidP="00586408">
            <w:pPr>
              <w:pStyle w:val="TableText"/>
            </w:pPr>
            <w:r w:rsidRPr="00586408">
              <w:t>may</w:t>
            </w:r>
          </w:p>
        </w:tc>
        <w:tc>
          <w:tcPr>
            <w:tcW w:w="1009" w:type="pct"/>
            <w:noWrap/>
            <w:hideMark/>
          </w:tcPr>
          <w:p w14:paraId="1989A804" w14:textId="77777777" w:rsidR="00F92056" w:rsidRPr="00586408" w:rsidRDefault="00F92056" w:rsidP="00586408">
            <w:pPr>
              <w:pStyle w:val="TableText"/>
            </w:pPr>
            <w:r w:rsidRPr="00586408">
              <w:t>caseIgnoreString</w:t>
            </w:r>
          </w:p>
        </w:tc>
        <w:tc>
          <w:tcPr>
            <w:tcW w:w="715" w:type="pct"/>
            <w:noWrap/>
            <w:hideMark/>
          </w:tcPr>
          <w:p w14:paraId="50FF67BC" w14:textId="77777777" w:rsidR="00F92056" w:rsidRPr="00586408" w:rsidRDefault="00F92056" w:rsidP="00586408">
            <w:pPr>
              <w:pStyle w:val="TableText"/>
            </w:pPr>
            <w:r w:rsidRPr="00586408">
              <w:t>single-valued</w:t>
            </w:r>
          </w:p>
        </w:tc>
      </w:tr>
      <w:tr w:rsidR="00F92056" w:rsidRPr="00966A0A" w14:paraId="777622A0" w14:textId="77777777" w:rsidTr="00F92056">
        <w:tblPrEx>
          <w:tblCellMar>
            <w:left w:w="108" w:type="dxa"/>
            <w:right w:w="108" w:type="dxa"/>
          </w:tblCellMar>
        </w:tblPrEx>
        <w:trPr>
          <w:cantSplit/>
          <w:jc w:val="center"/>
        </w:trPr>
        <w:tc>
          <w:tcPr>
            <w:tcW w:w="1382" w:type="pct"/>
            <w:noWrap/>
            <w:hideMark/>
          </w:tcPr>
          <w:p w14:paraId="129DC44D" w14:textId="5F7997D8" w:rsidR="00F92056" w:rsidRPr="00586408" w:rsidRDefault="00F92056" w:rsidP="00586408">
            <w:pPr>
              <w:pStyle w:val="TableText"/>
            </w:pPr>
            <w:r w:rsidRPr="00586408">
              <w:t>smqueryisgroupmember4</w:t>
            </w:r>
          </w:p>
        </w:tc>
        <w:tc>
          <w:tcPr>
            <w:tcW w:w="1186" w:type="pct"/>
            <w:noWrap/>
            <w:hideMark/>
          </w:tcPr>
          <w:p w14:paraId="49807725" w14:textId="77777777" w:rsidR="00F92056" w:rsidRPr="00586408" w:rsidRDefault="00F92056" w:rsidP="00586408">
            <w:pPr>
              <w:pStyle w:val="TableText"/>
            </w:pPr>
            <w:r w:rsidRPr="00586408">
              <w:t>smodbcquery4</w:t>
            </w:r>
          </w:p>
        </w:tc>
        <w:tc>
          <w:tcPr>
            <w:tcW w:w="708" w:type="pct"/>
            <w:noWrap/>
            <w:hideMark/>
          </w:tcPr>
          <w:p w14:paraId="6067909E" w14:textId="77777777" w:rsidR="00F92056" w:rsidRPr="00586408" w:rsidRDefault="00F92056" w:rsidP="00586408">
            <w:pPr>
              <w:pStyle w:val="TableText"/>
            </w:pPr>
            <w:r w:rsidRPr="00586408">
              <w:t>may</w:t>
            </w:r>
          </w:p>
        </w:tc>
        <w:tc>
          <w:tcPr>
            <w:tcW w:w="1009" w:type="pct"/>
            <w:noWrap/>
            <w:hideMark/>
          </w:tcPr>
          <w:p w14:paraId="0023F6DD" w14:textId="77777777" w:rsidR="00F92056" w:rsidRPr="00586408" w:rsidRDefault="00F92056" w:rsidP="00586408">
            <w:pPr>
              <w:pStyle w:val="TableText"/>
            </w:pPr>
            <w:r w:rsidRPr="00586408">
              <w:t>caseIgnoreString</w:t>
            </w:r>
          </w:p>
        </w:tc>
        <w:tc>
          <w:tcPr>
            <w:tcW w:w="715" w:type="pct"/>
            <w:noWrap/>
            <w:hideMark/>
          </w:tcPr>
          <w:p w14:paraId="7EC21A41" w14:textId="77777777" w:rsidR="00F92056" w:rsidRPr="00586408" w:rsidRDefault="00F92056" w:rsidP="00586408">
            <w:pPr>
              <w:pStyle w:val="TableText"/>
            </w:pPr>
            <w:r w:rsidRPr="00586408">
              <w:t>single-valued</w:t>
            </w:r>
          </w:p>
        </w:tc>
      </w:tr>
      <w:tr w:rsidR="00F92056" w:rsidRPr="00966A0A" w14:paraId="3E41B0C9" w14:textId="77777777" w:rsidTr="00F92056">
        <w:tblPrEx>
          <w:tblCellMar>
            <w:left w:w="108" w:type="dxa"/>
            <w:right w:w="108" w:type="dxa"/>
          </w:tblCellMar>
        </w:tblPrEx>
        <w:trPr>
          <w:cantSplit/>
          <w:jc w:val="center"/>
        </w:trPr>
        <w:tc>
          <w:tcPr>
            <w:tcW w:w="1382" w:type="pct"/>
            <w:noWrap/>
            <w:hideMark/>
          </w:tcPr>
          <w:p w14:paraId="0A1B5BD3" w14:textId="56C31B66" w:rsidR="00F92056" w:rsidRPr="00586408" w:rsidRDefault="00F92056" w:rsidP="00586408">
            <w:pPr>
              <w:pStyle w:val="TableText"/>
            </w:pPr>
            <w:r w:rsidRPr="00586408">
              <w:t>smquerygetgroupprop4</w:t>
            </w:r>
          </w:p>
        </w:tc>
        <w:tc>
          <w:tcPr>
            <w:tcW w:w="1186" w:type="pct"/>
            <w:noWrap/>
            <w:hideMark/>
          </w:tcPr>
          <w:p w14:paraId="569E5F54" w14:textId="77777777" w:rsidR="00F92056" w:rsidRPr="00586408" w:rsidRDefault="00F92056" w:rsidP="00586408">
            <w:pPr>
              <w:pStyle w:val="TableText"/>
            </w:pPr>
            <w:r w:rsidRPr="00586408">
              <w:t>smodbcquery4</w:t>
            </w:r>
          </w:p>
        </w:tc>
        <w:tc>
          <w:tcPr>
            <w:tcW w:w="708" w:type="pct"/>
            <w:noWrap/>
            <w:hideMark/>
          </w:tcPr>
          <w:p w14:paraId="14BC03C4" w14:textId="77777777" w:rsidR="00F92056" w:rsidRPr="00586408" w:rsidRDefault="00F92056" w:rsidP="00586408">
            <w:pPr>
              <w:pStyle w:val="TableText"/>
            </w:pPr>
            <w:r w:rsidRPr="00586408">
              <w:t>may</w:t>
            </w:r>
          </w:p>
        </w:tc>
        <w:tc>
          <w:tcPr>
            <w:tcW w:w="1009" w:type="pct"/>
            <w:noWrap/>
            <w:hideMark/>
          </w:tcPr>
          <w:p w14:paraId="0BE93F69" w14:textId="77777777" w:rsidR="00F92056" w:rsidRPr="00586408" w:rsidRDefault="00F92056" w:rsidP="00586408">
            <w:pPr>
              <w:pStyle w:val="TableText"/>
            </w:pPr>
            <w:r w:rsidRPr="00586408">
              <w:t>caseIgnoreString</w:t>
            </w:r>
          </w:p>
        </w:tc>
        <w:tc>
          <w:tcPr>
            <w:tcW w:w="715" w:type="pct"/>
            <w:noWrap/>
            <w:hideMark/>
          </w:tcPr>
          <w:p w14:paraId="0E326462" w14:textId="77777777" w:rsidR="00F92056" w:rsidRPr="00586408" w:rsidRDefault="00F92056" w:rsidP="00586408">
            <w:pPr>
              <w:pStyle w:val="TableText"/>
            </w:pPr>
            <w:r w:rsidRPr="00586408">
              <w:t>single-valued</w:t>
            </w:r>
          </w:p>
        </w:tc>
      </w:tr>
      <w:tr w:rsidR="00F92056" w:rsidRPr="00966A0A" w14:paraId="52DF6C6D" w14:textId="77777777" w:rsidTr="00F92056">
        <w:tblPrEx>
          <w:tblCellMar>
            <w:left w:w="108" w:type="dxa"/>
            <w:right w:w="108" w:type="dxa"/>
          </w:tblCellMar>
        </w:tblPrEx>
        <w:trPr>
          <w:cantSplit/>
          <w:jc w:val="center"/>
        </w:trPr>
        <w:tc>
          <w:tcPr>
            <w:tcW w:w="1382" w:type="pct"/>
            <w:noWrap/>
            <w:hideMark/>
          </w:tcPr>
          <w:p w14:paraId="7927D6CC" w14:textId="15FF0168" w:rsidR="00F92056" w:rsidRPr="00586408" w:rsidRDefault="00F92056" w:rsidP="00586408">
            <w:pPr>
              <w:pStyle w:val="TableText"/>
            </w:pPr>
            <w:r w:rsidRPr="00586408">
              <w:t>smquerysetgroupprop4</w:t>
            </w:r>
          </w:p>
        </w:tc>
        <w:tc>
          <w:tcPr>
            <w:tcW w:w="1186" w:type="pct"/>
            <w:noWrap/>
            <w:hideMark/>
          </w:tcPr>
          <w:p w14:paraId="086850C4" w14:textId="77777777" w:rsidR="00F92056" w:rsidRPr="00586408" w:rsidRDefault="00F92056" w:rsidP="00586408">
            <w:pPr>
              <w:pStyle w:val="TableText"/>
            </w:pPr>
            <w:r w:rsidRPr="00586408">
              <w:t>smodbcquery4</w:t>
            </w:r>
          </w:p>
        </w:tc>
        <w:tc>
          <w:tcPr>
            <w:tcW w:w="708" w:type="pct"/>
            <w:noWrap/>
            <w:hideMark/>
          </w:tcPr>
          <w:p w14:paraId="24EF1E09" w14:textId="77777777" w:rsidR="00F92056" w:rsidRPr="00586408" w:rsidRDefault="00F92056" w:rsidP="00586408">
            <w:pPr>
              <w:pStyle w:val="TableText"/>
            </w:pPr>
            <w:r w:rsidRPr="00586408">
              <w:t>may</w:t>
            </w:r>
          </w:p>
        </w:tc>
        <w:tc>
          <w:tcPr>
            <w:tcW w:w="1009" w:type="pct"/>
            <w:noWrap/>
            <w:hideMark/>
          </w:tcPr>
          <w:p w14:paraId="046006E8" w14:textId="77777777" w:rsidR="00F92056" w:rsidRPr="00586408" w:rsidRDefault="00F92056" w:rsidP="00586408">
            <w:pPr>
              <w:pStyle w:val="TableText"/>
            </w:pPr>
            <w:r w:rsidRPr="00586408">
              <w:t>caseIgnoreString</w:t>
            </w:r>
          </w:p>
        </w:tc>
        <w:tc>
          <w:tcPr>
            <w:tcW w:w="715" w:type="pct"/>
            <w:noWrap/>
            <w:hideMark/>
          </w:tcPr>
          <w:p w14:paraId="72F59844" w14:textId="77777777" w:rsidR="00F92056" w:rsidRPr="00586408" w:rsidRDefault="00F92056" w:rsidP="00586408">
            <w:pPr>
              <w:pStyle w:val="TableText"/>
            </w:pPr>
            <w:r w:rsidRPr="00586408">
              <w:t>single-valued</w:t>
            </w:r>
          </w:p>
        </w:tc>
      </w:tr>
      <w:tr w:rsidR="00F92056" w:rsidRPr="00966A0A" w14:paraId="530493F9" w14:textId="77777777" w:rsidTr="00F92056">
        <w:tblPrEx>
          <w:tblCellMar>
            <w:left w:w="108" w:type="dxa"/>
            <w:right w:w="108" w:type="dxa"/>
          </w:tblCellMar>
        </w:tblPrEx>
        <w:trPr>
          <w:cantSplit/>
          <w:jc w:val="center"/>
        </w:trPr>
        <w:tc>
          <w:tcPr>
            <w:tcW w:w="1382" w:type="pct"/>
            <w:noWrap/>
            <w:hideMark/>
          </w:tcPr>
          <w:p w14:paraId="604F7806" w14:textId="72E5B517" w:rsidR="00F92056" w:rsidRPr="00586408" w:rsidRDefault="00F92056" w:rsidP="00586408">
            <w:pPr>
              <w:pStyle w:val="TableText"/>
            </w:pPr>
            <w:r w:rsidRPr="00586408">
              <w:t>smquerygetgroupprops4</w:t>
            </w:r>
          </w:p>
        </w:tc>
        <w:tc>
          <w:tcPr>
            <w:tcW w:w="1186" w:type="pct"/>
            <w:noWrap/>
            <w:hideMark/>
          </w:tcPr>
          <w:p w14:paraId="63BC63A1" w14:textId="77777777" w:rsidR="00F92056" w:rsidRPr="00586408" w:rsidRDefault="00F92056" w:rsidP="00586408">
            <w:pPr>
              <w:pStyle w:val="TableText"/>
            </w:pPr>
            <w:r w:rsidRPr="00586408">
              <w:t>smodbcquery4</w:t>
            </w:r>
          </w:p>
        </w:tc>
        <w:tc>
          <w:tcPr>
            <w:tcW w:w="708" w:type="pct"/>
            <w:noWrap/>
            <w:hideMark/>
          </w:tcPr>
          <w:p w14:paraId="4D471571" w14:textId="77777777" w:rsidR="00F92056" w:rsidRPr="00586408" w:rsidRDefault="00F92056" w:rsidP="00586408">
            <w:pPr>
              <w:pStyle w:val="TableText"/>
            </w:pPr>
            <w:r w:rsidRPr="00586408">
              <w:t>may</w:t>
            </w:r>
          </w:p>
        </w:tc>
        <w:tc>
          <w:tcPr>
            <w:tcW w:w="1009" w:type="pct"/>
            <w:noWrap/>
            <w:hideMark/>
          </w:tcPr>
          <w:p w14:paraId="3B0E76DA" w14:textId="77777777" w:rsidR="00F92056" w:rsidRPr="00586408" w:rsidRDefault="00F92056" w:rsidP="00586408">
            <w:pPr>
              <w:pStyle w:val="TableText"/>
            </w:pPr>
            <w:r w:rsidRPr="00586408">
              <w:t>caseIgnoreString</w:t>
            </w:r>
          </w:p>
        </w:tc>
        <w:tc>
          <w:tcPr>
            <w:tcW w:w="715" w:type="pct"/>
            <w:noWrap/>
            <w:hideMark/>
          </w:tcPr>
          <w:p w14:paraId="34F26B21" w14:textId="77777777" w:rsidR="00F92056" w:rsidRPr="00586408" w:rsidRDefault="00F92056" w:rsidP="00586408">
            <w:pPr>
              <w:pStyle w:val="TableText"/>
            </w:pPr>
            <w:r w:rsidRPr="00586408">
              <w:t>single-valued</w:t>
            </w:r>
          </w:p>
        </w:tc>
      </w:tr>
      <w:tr w:rsidR="00F92056" w:rsidRPr="00966A0A" w14:paraId="1E7F07D7" w14:textId="77777777" w:rsidTr="00F92056">
        <w:tblPrEx>
          <w:tblCellMar>
            <w:left w:w="108" w:type="dxa"/>
            <w:right w:w="108" w:type="dxa"/>
          </w:tblCellMar>
        </w:tblPrEx>
        <w:trPr>
          <w:cantSplit/>
          <w:jc w:val="center"/>
        </w:trPr>
        <w:tc>
          <w:tcPr>
            <w:tcW w:w="1382" w:type="pct"/>
            <w:noWrap/>
            <w:hideMark/>
          </w:tcPr>
          <w:p w14:paraId="71ADA021" w14:textId="71612A0A" w:rsidR="00F92056" w:rsidRPr="00586408" w:rsidRDefault="00F92056" w:rsidP="00586408">
            <w:pPr>
              <w:pStyle w:val="TableText"/>
            </w:pPr>
            <w:r w:rsidRPr="00586408">
              <w:t>smquerylookupgroup4</w:t>
            </w:r>
          </w:p>
        </w:tc>
        <w:tc>
          <w:tcPr>
            <w:tcW w:w="1186" w:type="pct"/>
            <w:noWrap/>
            <w:hideMark/>
          </w:tcPr>
          <w:p w14:paraId="2CE508AD" w14:textId="77777777" w:rsidR="00F92056" w:rsidRPr="00586408" w:rsidRDefault="00F92056" w:rsidP="00586408">
            <w:pPr>
              <w:pStyle w:val="TableText"/>
            </w:pPr>
            <w:r w:rsidRPr="00586408">
              <w:t>smodbcquery4</w:t>
            </w:r>
          </w:p>
        </w:tc>
        <w:tc>
          <w:tcPr>
            <w:tcW w:w="708" w:type="pct"/>
            <w:noWrap/>
            <w:hideMark/>
          </w:tcPr>
          <w:p w14:paraId="698AA3E5" w14:textId="77777777" w:rsidR="00F92056" w:rsidRPr="00586408" w:rsidRDefault="00F92056" w:rsidP="00586408">
            <w:pPr>
              <w:pStyle w:val="TableText"/>
            </w:pPr>
            <w:r w:rsidRPr="00586408">
              <w:t>may</w:t>
            </w:r>
          </w:p>
        </w:tc>
        <w:tc>
          <w:tcPr>
            <w:tcW w:w="1009" w:type="pct"/>
            <w:noWrap/>
            <w:hideMark/>
          </w:tcPr>
          <w:p w14:paraId="06BE7A3C" w14:textId="77777777" w:rsidR="00F92056" w:rsidRPr="00586408" w:rsidRDefault="00F92056" w:rsidP="00586408">
            <w:pPr>
              <w:pStyle w:val="TableText"/>
            </w:pPr>
            <w:r w:rsidRPr="00586408">
              <w:t>caseIgnoreString</w:t>
            </w:r>
          </w:p>
        </w:tc>
        <w:tc>
          <w:tcPr>
            <w:tcW w:w="715" w:type="pct"/>
            <w:noWrap/>
            <w:hideMark/>
          </w:tcPr>
          <w:p w14:paraId="546414CE" w14:textId="77777777" w:rsidR="00F92056" w:rsidRPr="00586408" w:rsidRDefault="00F92056" w:rsidP="00586408">
            <w:pPr>
              <w:pStyle w:val="TableText"/>
            </w:pPr>
            <w:r w:rsidRPr="00586408">
              <w:t>single-valued</w:t>
            </w:r>
          </w:p>
        </w:tc>
      </w:tr>
      <w:tr w:rsidR="00F92056" w:rsidRPr="00966A0A" w14:paraId="187B1C28" w14:textId="77777777" w:rsidTr="00F92056">
        <w:tblPrEx>
          <w:tblCellMar>
            <w:left w:w="108" w:type="dxa"/>
            <w:right w:w="108" w:type="dxa"/>
          </w:tblCellMar>
        </w:tblPrEx>
        <w:trPr>
          <w:cantSplit/>
          <w:jc w:val="center"/>
        </w:trPr>
        <w:tc>
          <w:tcPr>
            <w:tcW w:w="1382" w:type="pct"/>
            <w:noWrap/>
            <w:hideMark/>
          </w:tcPr>
          <w:p w14:paraId="0A5C9741" w14:textId="77777777" w:rsidR="00F92056" w:rsidRPr="00586408" w:rsidRDefault="00F92056" w:rsidP="00586408">
            <w:pPr>
              <w:pStyle w:val="TableText"/>
            </w:pPr>
            <w:r w:rsidRPr="00586408">
              <w:t>smquerysetpassword4</w:t>
            </w:r>
          </w:p>
        </w:tc>
        <w:tc>
          <w:tcPr>
            <w:tcW w:w="1186" w:type="pct"/>
            <w:noWrap/>
            <w:hideMark/>
          </w:tcPr>
          <w:p w14:paraId="1D234B6B" w14:textId="77777777" w:rsidR="00F92056" w:rsidRPr="00586408" w:rsidRDefault="00F92056" w:rsidP="00586408">
            <w:pPr>
              <w:pStyle w:val="TableText"/>
            </w:pPr>
            <w:r w:rsidRPr="00586408">
              <w:t>smodbcquery4</w:t>
            </w:r>
          </w:p>
        </w:tc>
        <w:tc>
          <w:tcPr>
            <w:tcW w:w="708" w:type="pct"/>
            <w:noWrap/>
            <w:hideMark/>
          </w:tcPr>
          <w:p w14:paraId="6E110130" w14:textId="77777777" w:rsidR="00F92056" w:rsidRPr="00586408" w:rsidRDefault="00F92056" w:rsidP="00586408">
            <w:pPr>
              <w:pStyle w:val="TableText"/>
            </w:pPr>
            <w:r w:rsidRPr="00586408">
              <w:t>may</w:t>
            </w:r>
          </w:p>
        </w:tc>
        <w:tc>
          <w:tcPr>
            <w:tcW w:w="1009" w:type="pct"/>
            <w:noWrap/>
            <w:hideMark/>
          </w:tcPr>
          <w:p w14:paraId="1D678CEB" w14:textId="77777777" w:rsidR="00F92056" w:rsidRPr="00586408" w:rsidRDefault="00F92056" w:rsidP="00586408">
            <w:pPr>
              <w:pStyle w:val="TableText"/>
            </w:pPr>
            <w:r w:rsidRPr="00586408">
              <w:t>caseIgnoreString</w:t>
            </w:r>
          </w:p>
        </w:tc>
        <w:tc>
          <w:tcPr>
            <w:tcW w:w="715" w:type="pct"/>
            <w:noWrap/>
            <w:hideMark/>
          </w:tcPr>
          <w:p w14:paraId="2895DE3A" w14:textId="77777777" w:rsidR="00F92056" w:rsidRPr="00586408" w:rsidRDefault="00F92056" w:rsidP="00586408">
            <w:pPr>
              <w:pStyle w:val="TableText"/>
            </w:pPr>
            <w:r w:rsidRPr="00586408">
              <w:t>single-valued</w:t>
            </w:r>
          </w:p>
        </w:tc>
      </w:tr>
      <w:tr w:rsidR="00F92056" w:rsidRPr="00966A0A" w14:paraId="0F31344B" w14:textId="77777777" w:rsidTr="00F92056">
        <w:tblPrEx>
          <w:tblCellMar>
            <w:left w:w="108" w:type="dxa"/>
            <w:right w:w="108" w:type="dxa"/>
          </w:tblCellMar>
        </w:tblPrEx>
        <w:trPr>
          <w:cantSplit/>
          <w:jc w:val="center"/>
        </w:trPr>
        <w:tc>
          <w:tcPr>
            <w:tcW w:w="1382" w:type="pct"/>
            <w:noWrap/>
            <w:hideMark/>
          </w:tcPr>
          <w:p w14:paraId="45F3F024" w14:textId="3796B70C" w:rsidR="00F92056" w:rsidRPr="00586408" w:rsidRDefault="00F92056" w:rsidP="00586408">
            <w:pPr>
              <w:pStyle w:val="TableText"/>
            </w:pPr>
            <w:r w:rsidRPr="00586408">
              <w:t>cn</w:t>
            </w:r>
          </w:p>
        </w:tc>
        <w:tc>
          <w:tcPr>
            <w:tcW w:w="1186" w:type="pct"/>
            <w:noWrap/>
            <w:hideMark/>
          </w:tcPr>
          <w:p w14:paraId="3A50651A" w14:textId="77777777" w:rsidR="00F92056" w:rsidRPr="00586408" w:rsidRDefault="00F92056" w:rsidP="00586408">
            <w:pPr>
              <w:pStyle w:val="TableText"/>
            </w:pPr>
            <w:r w:rsidRPr="00586408">
              <w:t>smselfreg4</w:t>
            </w:r>
          </w:p>
        </w:tc>
        <w:tc>
          <w:tcPr>
            <w:tcW w:w="708" w:type="pct"/>
            <w:noWrap/>
            <w:hideMark/>
          </w:tcPr>
          <w:p w14:paraId="39436FFC" w14:textId="77777777" w:rsidR="00F92056" w:rsidRPr="00586408" w:rsidRDefault="00F92056" w:rsidP="00586408">
            <w:pPr>
              <w:pStyle w:val="TableText"/>
            </w:pPr>
            <w:r w:rsidRPr="00586408">
              <w:t>must</w:t>
            </w:r>
          </w:p>
        </w:tc>
        <w:tc>
          <w:tcPr>
            <w:tcW w:w="1009" w:type="pct"/>
            <w:noWrap/>
            <w:hideMark/>
          </w:tcPr>
          <w:p w14:paraId="6B2BF2B5" w14:textId="77777777" w:rsidR="00F92056" w:rsidRPr="00586408" w:rsidRDefault="00F92056" w:rsidP="00586408">
            <w:pPr>
              <w:pStyle w:val="TableText"/>
            </w:pPr>
            <w:r w:rsidRPr="00586408">
              <w:t>naming attribute</w:t>
            </w:r>
          </w:p>
        </w:tc>
        <w:tc>
          <w:tcPr>
            <w:tcW w:w="715" w:type="pct"/>
            <w:noWrap/>
            <w:hideMark/>
          </w:tcPr>
          <w:p w14:paraId="100AF3A1" w14:textId="77777777" w:rsidR="00F92056" w:rsidRPr="00586408" w:rsidRDefault="00F92056" w:rsidP="00586408">
            <w:pPr>
              <w:pStyle w:val="TableText"/>
            </w:pPr>
            <w:r w:rsidRPr="00586408">
              <w:t>single-valued</w:t>
            </w:r>
          </w:p>
        </w:tc>
      </w:tr>
      <w:tr w:rsidR="00F92056" w:rsidRPr="00966A0A" w14:paraId="688C5EC6" w14:textId="77777777" w:rsidTr="00F92056">
        <w:tblPrEx>
          <w:tblCellMar>
            <w:left w:w="108" w:type="dxa"/>
            <w:right w:w="108" w:type="dxa"/>
          </w:tblCellMar>
        </w:tblPrEx>
        <w:trPr>
          <w:cantSplit/>
          <w:jc w:val="center"/>
        </w:trPr>
        <w:tc>
          <w:tcPr>
            <w:tcW w:w="1382" w:type="pct"/>
            <w:noWrap/>
            <w:hideMark/>
          </w:tcPr>
          <w:p w14:paraId="6DAFDBB0" w14:textId="2BF9131D" w:rsidR="00F92056" w:rsidRPr="00586408" w:rsidRDefault="00F92056" w:rsidP="00586408">
            <w:pPr>
              <w:pStyle w:val="TableText"/>
            </w:pPr>
            <w:r w:rsidRPr="00586408">
              <w:t>smSelfRegOID4</w:t>
            </w:r>
          </w:p>
        </w:tc>
        <w:tc>
          <w:tcPr>
            <w:tcW w:w="1186" w:type="pct"/>
            <w:noWrap/>
            <w:hideMark/>
          </w:tcPr>
          <w:p w14:paraId="0E8BE2DB" w14:textId="77777777" w:rsidR="00F92056" w:rsidRPr="00586408" w:rsidRDefault="00F92056" w:rsidP="00586408">
            <w:pPr>
              <w:pStyle w:val="TableText"/>
            </w:pPr>
            <w:r w:rsidRPr="00586408">
              <w:t>smselfreg4</w:t>
            </w:r>
          </w:p>
        </w:tc>
        <w:tc>
          <w:tcPr>
            <w:tcW w:w="708" w:type="pct"/>
            <w:noWrap/>
            <w:hideMark/>
          </w:tcPr>
          <w:p w14:paraId="278A9F09" w14:textId="77777777" w:rsidR="00F92056" w:rsidRPr="00586408" w:rsidRDefault="00F92056" w:rsidP="00586408">
            <w:pPr>
              <w:pStyle w:val="TableText"/>
            </w:pPr>
            <w:r w:rsidRPr="00586408">
              <w:t>must</w:t>
            </w:r>
          </w:p>
        </w:tc>
        <w:tc>
          <w:tcPr>
            <w:tcW w:w="1009" w:type="pct"/>
            <w:noWrap/>
            <w:hideMark/>
          </w:tcPr>
          <w:p w14:paraId="0C03EDF2" w14:textId="77777777" w:rsidR="00F92056" w:rsidRPr="00586408" w:rsidRDefault="00F92056" w:rsidP="00586408">
            <w:pPr>
              <w:pStyle w:val="TableText"/>
            </w:pPr>
            <w:r w:rsidRPr="00586408">
              <w:t>caseIgnoreString</w:t>
            </w:r>
          </w:p>
        </w:tc>
        <w:tc>
          <w:tcPr>
            <w:tcW w:w="715" w:type="pct"/>
            <w:noWrap/>
            <w:hideMark/>
          </w:tcPr>
          <w:p w14:paraId="0DCC0FF2" w14:textId="77777777" w:rsidR="00F92056" w:rsidRPr="00586408" w:rsidRDefault="00F92056" w:rsidP="00586408">
            <w:pPr>
              <w:pStyle w:val="TableText"/>
            </w:pPr>
            <w:r w:rsidRPr="00586408">
              <w:t>single-valued</w:t>
            </w:r>
          </w:p>
        </w:tc>
      </w:tr>
      <w:tr w:rsidR="00F92056" w:rsidRPr="00966A0A" w14:paraId="6EFCB437" w14:textId="77777777" w:rsidTr="00F92056">
        <w:tblPrEx>
          <w:tblCellMar>
            <w:left w:w="108" w:type="dxa"/>
            <w:right w:w="108" w:type="dxa"/>
          </w:tblCellMar>
        </w:tblPrEx>
        <w:trPr>
          <w:cantSplit/>
          <w:jc w:val="center"/>
        </w:trPr>
        <w:tc>
          <w:tcPr>
            <w:tcW w:w="1382" w:type="pct"/>
            <w:noWrap/>
            <w:hideMark/>
          </w:tcPr>
          <w:p w14:paraId="6C1CC40B" w14:textId="77777777" w:rsidR="00F92056" w:rsidRPr="00586408" w:rsidRDefault="00F92056" w:rsidP="00586408">
            <w:pPr>
              <w:pStyle w:val="TableText"/>
            </w:pPr>
            <w:r w:rsidRPr="00586408">
              <w:t>smUserDirectoryOID4</w:t>
            </w:r>
          </w:p>
        </w:tc>
        <w:tc>
          <w:tcPr>
            <w:tcW w:w="1186" w:type="pct"/>
            <w:noWrap/>
            <w:hideMark/>
          </w:tcPr>
          <w:p w14:paraId="2699CC57" w14:textId="77777777" w:rsidR="00F92056" w:rsidRPr="00586408" w:rsidRDefault="00F92056" w:rsidP="00586408">
            <w:pPr>
              <w:pStyle w:val="TableText"/>
            </w:pPr>
            <w:r w:rsidRPr="00586408">
              <w:t>smselfreg4</w:t>
            </w:r>
          </w:p>
        </w:tc>
        <w:tc>
          <w:tcPr>
            <w:tcW w:w="708" w:type="pct"/>
            <w:noWrap/>
            <w:hideMark/>
          </w:tcPr>
          <w:p w14:paraId="7540E045" w14:textId="77777777" w:rsidR="00F92056" w:rsidRPr="00586408" w:rsidRDefault="00F92056" w:rsidP="00586408">
            <w:pPr>
              <w:pStyle w:val="TableText"/>
            </w:pPr>
            <w:r w:rsidRPr="00586408">
              <w:t>must</w:t>
            </w:r>
          </w:p>
        </w:tc>
        <w:tc>
          <w:tcPr>
            <w:tcW w:w="1009" w:type="pct"/>
            <w:noWrap/>
            <w:hideMark/>
          </w:tcPr>
          <w:p w14:paraId="54E8BFE2" w14:textId="77777777" w:rsidR="00F92056" w:rsidRPr="00586408" w:rsidRDefault="00F92056" w:rsidP="00586408">
            <w:pPr>
              <w:pStyle w:val="TableText"/>
            </w:pPr>
            <w:r w:rsidRPr="00586408">
              <w:t>caseIgnoreString</w:t>
            </w:r>
          </w:p>
        </w:tc>
        <w:tc>
          <w:tcPr>
            <w:tcW w:w="715" w:type="pct"/>
            <w:noWrap/>
            <w:hideMark/>
          </w:tcPr>
          <w:p w14:paraId="00163505" w14:textId="77777777" w:rsidR="00F92056" w:rsidRPr="00586408" w:rsidRDefault="00F92056" w:rsidP="00586408">
            <w:pPr>
              <w:pStyle w:val="TableText"/>
            </w:pPr>
            <w:r w:rsidRPr="00586408">
              <w:t>single-valued</w:t>
            </w:r>
          </w:p>
        </w:tc>
      </w:tr>
      <w:tr w:rsidR="00F92056" w:rsidRPr="00966A0A" w14:paraId="09261839" w14:textId="77777777" w:rsidTr="00F92056">
        <w:tblPrEx>
          <w:tblCellMar>
            <w:left w:w="108" w:type="dxa"/>
            <w:right w:w="108" w:type="dxa"/>
          </w:tblCellMar>
        </w:tblPrEx>
        <w:trPr>
          <w:cantSplit/>
          <w:jc w:val="center"/>
        </w:trPr>
        <w:tc>
          <w:tcPr>
            <w:tcW w:w="1382" w:type="pct"/>
            <w:noWrap/>
            <w:hideMark/>
          </w:tcPr>
          <w:p w14:paraId="6F9A930C" w14:textId="0D5F0B84" w:rsidR="00F92056" w:rsidRPr="00586408" w:rsidRDefault="00F92056" w:rsidP="00586408">
            <w:pPr>
              <w:pStyle w:val="TableText"/>
            </w:pPr>
            <w:r w:rsidRPr="00586408">
              <w:t>description</w:t>
            </w:r>
          </w:p>
        </w:tc>
        <w:tc>
          <w:tcPr>
            <w:tcW w:w="1186" w:type="pct"/>
            <w:noWrap/>
            <w:hideMark/>
          </w:tcPr>
          <w:p w14:paraId="18081E96" w14:textId="77777777" w:rsidR="00F92056" w:rsidRPr="00586408" w:rsidRDefault="00F92056" w:rsidP="00586408">
            <w:pPr>
              <w:pStyle w:val="TableText"/>
            </w:pPr>
            <w:r w:rsidRPr="00586408">
              <w:t>smselfreg4</w:t>
            </w:r>
          </w:p>
        </w:tc>
        <w:tc>
          <w:tcPr>
            <w:tcW w:w="708" w:type="pct"/>
            <w:noWrap/>
            <w:hideMark/>
          </w:tcPr>
          <w:p w14:paraId="0A8A1146" w14:textId="77777777" w:rsidR="00F92056" w:rsidRPr="00586408" w:rsidRDefault="00F92056" w:rsidP="00586408">
            <w:pPr>
              <w:pStyle w:val="TableText"/>
            </w:pPr>
            <w:r w:rsidRPr="00586408">
              <w:t>may</w:t>
            </w:r>
          </w:p>
        </w:tc>
        <w:tc>
          <w:tcPr>
            <w:tcW w:w="1009" w:type="pct"/>
            <w:noWrap/>
            <w:hideMark/>
          </w:tcPr>
          <w:p w14:paraId="6DC5676B" w14:textId="77777777" w:rsidR="00F92056" w:rsidRPr="00586408" w:rsidRDefault="00F92056" w:rsidP="00586408">
            <w:pPr>
              <w:pStyle w:val="TableText"/>
            </w:pPr>
            <w:r w:rsidRPr="00586408">
              <w:t>caseIgnoreString</w:t>
            </w:r>
          </w:p>
        </w:tc>
        <w:tc>
          <w:tcPr>
            <w:tcW w:w="715" w:type="pct"/>
            <w:noWrap/>
            <w:hideMark/>
          </w:tcPr>
          <w:p w14:paraId="491D6E87" w14:textId="77777777" w:rsidR="00F92056" w:rsidRPr="00586408" w:rsidRDefault="00F92056" w:rsidP="00586408">
            <w:pPr>
              <w:pStyle w:val="TableText"/>
            </w:pPr>
            <w:r w:rsidRPr="00586408">
              <w:t>single-valued</w:t>
            </w:r>
          </w:p>
        </w:tc>
      </w:tr>
      <w:tr w:rsidR="00F92056" w:rsidRPr="00966A0A" w14:paraId="4D3953CF" w14:textId="77777777" w:rsidTr="00F92056">
        <w:tblPrEx>
          <w:tblCellMar>
            <w:left w:w="108" w:type="dxa"/>
            <w:right w:w="108" w:type="dxa"/>
          </w:tblCellMar>
        </w:tblPrEx>
        <w:trPr>
          <w:cantSplit/>
          <w:jc w:val="center"/>
        </w:trPr>
        <w:tc>
          <w:tcPr>
            <w:tcW w:w="1382" w:type="pct"/>
            <w:noWrap/>
            <w:hideMark/>
          </w:tcPr>
          <w:p w14:paraId="157BFAC2" w14:textId="1249817A" w:rsidR="00F92056" w:rsidRPr="00586408" w:rsidRDefault="00F92056" w:rsidP="00586408">
            <w:pPr>
              <w:pStyle w:val="TableText"/>
            </w:pPr>
            <w:r w:rsidRPr="00586408">
              <w:t>smregistrationurl4</w:t>
            </w:r>
          </w:p>
        </w:tc>
        <w:tc>
          <w:tcPr>
            <w:tcW w:w="1186" w:type="pct"/>
            <w:noWrap/>
            <w:hideMark/>
          </w:tcPr>
          <w:p w14:paraId="504F92DB" w14:textId="77777777" w:rsidR="00F92056" w:rsidRPr="00586408" w:rsidRDefault="00F92056" w:rsidP="00586408">
            <w:pPr>
              <w:pStyle w:val="TableText"/>
            </w:pPr>
            <w:r w:rsidRPr="00586408">
              <w:t>smselfreg4</w:t>
            </w:r>
          </w:p>
        </w:tc>
        <w:tc>
          <w:tcPr>
            <w:tcW w:w="708" w:type="pct"/>
            <w:noWrap/>
            <w:hideMark/>
          </w:tcPr>
          <w:p w14:paraId="17C1C61C" w14:textId="77777777" w:rsidR="00F92056" w:rsidRPr="00586408" w:rsidRDefault="00F92056" w:rsidP="00586408">
            <w:pPr>
              <w:pStyle w:val="TableText"/>
            </w:pPr>
            <w:r w:rsidRPr="00586408">
              <w:t>may</w:t>
            </w:r>
          </w:p>
        </w:tc>
        <w:tc>
          <w:tcPr>
            <w:tcW w:w="1009" w:type="pct"/>
            <w:noWrap/>
            <w:hideMark/>
          </w:tcPr>
          <w:p w14:paraId="7FD9DEE2" w14:textId="77777777" w:rsidR="00F92056" w:rsidRPr="00586408" w:rsidRDefault="00F92056" w:rsidP="00586408">
            <w:pPr>
              <w:pStyle w:val="TableText"/>
            </w:pPr>
            <w:r w:rsidRPr="00586408">
              <w:t>caseIgnoreString</w:t>
            </w:r>
          </w:p>
        </w:tc>
        <w:tc>
          <w:tcPr>
            <w:tcW w:w="715" w:type="pct"/>
            <w:noWrap/>
            <w:hideMark/>
          </w:tcPr>
          <w:p w14:paraId="64488593" w14:textId="77777777" w:rsidR="00F92056" w:rsidRPr="00586408" w:rsidRDefault="00F92056" w:rsidP="00586408">
            <w:pPr>
              <w:pStyle w:val="TableText"/>
            </w:pPr>
            <w:r w:rsidRPr="00586408">
              <w:t>single-valued</w:t>
            </w:r>
          </w:p>
        </w:tc>
      </w:tr>
      <w:tr w:rsidR="00F92056" w:rsidRPr="00966A0A" w14:paraId="15C195A6" w14:textId="77777777" w:rsidTr="00F92056">
        <w:tblPrEx>
          <w:tblCellMar>
            <w:left w:w="108" w:type="dxa"/>
            <w:right w:w="108" w:type="dxa"/>
          </w:tblCellMar>
        </w:tblPrEx>
        <w:trPr>
          <w:cantSplit/>
          <w:jc w:val="center"/>
        </w:trPr>
        <w:tc>
          <w:tcPr>
            <w:tcW w:w="1382" w:type="pct"/>
            <w:noWrap/>
            <w:hideMark/>
          </w:tcPr>
          <w:p w14:paraId="2B510C42" w14:textId="28F8D37A" w:rsidR="00F92056" w:rsidRPr="00586408" w:rsidRDefault="00F92056" w:rsidP="00586408">
            <w:pPr>
              <w:pStyle w:val="TableText"/>
            </w:pPr>
            <w:r w:rsidRPr="00586408">
              <w:t>smtemplatepath4</w:t>
            </w:r>
          </w:p>
        </w:tc>
        <w:tc>
          <w:tcPr>
            <w:tcW w:w="1186" w:type="pct"/>
            <w:noWrap/>
            <w:hideMark/>
          </w:tcPr>
          <w:p w14:paraId="5F501492" w14:textId="77777777" w:rsidR="00F92056" w:rsidRPr="00586408" w:rsidRDefault="00F92056" w:rsidP="00586408">
            <w:pPr>
              <w:pStyle w:val="TableText"/>
            </w:pPr>
            <w:r w:rsidRPr="00586408">
              <w:t>smselfreg4</w:t>
            </w:r>
          </w:p>
        </w:tc>
        <w:tc>
          <w:tcPr>
            <w:tcW w:w="708" w:type="pct"/>
            <w:noWrap/>
            <w:hideMark/>
          </w:tcPr>
          <w:p w14:paraId="1E3201A7" w14:textId="77777777" w:rsidR="00F92056" w:rsidRPr="00586408" w:rsidRDefault="00F92056" w:rsidP="00586408">
            <w:pPr>
              <w:pStyle w:val="TableText"/>
            </w:pPr>
            <w:r w:rsidRPr="00586408">
              <w:t>may</w:t>
            </w:r>
          </w:p>
        </w:tc>
        <w:tc>
          <w:tcPr>
            <w:tcW w:w="1009" w:type="pct"/>
            <w:noWrap/>
            <w:hideMark/>
          </w:tcPr>
          <w:p w14:paraId="7F762A9F" w14:textId="77777777" w:rsidR="00F92056" w:rsidRPr="00586408" w:rsidRDefault="00F92056" w:rsidP="00586408">
            <w:pPr>
              <w:pStyle w:val="TableText"/>
            </w:pPr>
            <w:r w:rsidRPr="00586408">
              <w:t>caseIgnoreString</w:t>
            </w:r>
          </w:p>
        </w:tc>
        <w:tc>
          <w:tcPr>
            <w:tcW w:w="715" w:type="pct"/>
            <w:noWrap/>
            <w:hideMark/>
          </w:tcPr>
          <w:p w14:paraId="734E167C" w14:textId="77777777" w:rsidR="00F92056" w:rsidRPr="00586408" w:rsidRDefault="00F92056" w:rsidP="00586408">
            <w:pPr>
              <w:pStyle w:val="TableText"/>
            </w:pPr>
            <w:r w:rsidRPr="00586408">
              <w:t>single-valued</w:t>
            </w:r>
          </w:p>
        </w:tc>
      </w:tr>
      <w:tr w:rsidR="00F92056" w:rsidRPr="00966A0A" w14:paraId="3E9CB158" w14:textId="77777777" w:rsidTr="00F92056">
        <w:tblPrEx>
          <w:tblCellMar>
            <w:left w:w="108" w:type="dxa"/>
            <w:right w:w="108" w:type="dxa"/>
          </w:tblCellMar>
        </w:tblPrEx>
        <w:trPr>
          <w:cantSplit/>
          <w:jc w:val="center"/>
        </w:trPr>
        <w:tc>
          <w:tcPr>
            <w:tcW w:w="1382" w:type="pct"/>
            <w:noWrap/>
            <w:hideMark/>
          </w:tcPr>
          <w:p w14:paraId="3E96CBDC" w14:textId="6CD5C4F6" w:rsidR="00F92056" w:rsidRPr="00586408" w:rsidRDefault="00F92056" w:rsidP="00586408">
            <w:pPr>
              <w:pStyle w:val="TableText"/>
            </w:pPr>
            <w:r w:rsidRPr="00586408">
              <w:t>smwelcomepathprovider4</w:t>
            </w:r>
          </w:p>
        </w:tc>
        <w:tc>
          <w:tcPr>
            <w:tcW w:w="1186" w:type="pct"/>
            <w:noWrap/>
            <w:hideMark/>
          </w:tcPr>
          <w:p w14:paraId="3A17867F" w14:textId="77777777" w:rsidR="00F92056" w:rsidRPr="00586408" w:rsidRDefault="00F92056" w:rsidP="00586408">
            <w:pPr>
              <w:pStyle w:val="TableText"/>
            </w:pPr>
            <w:r w:rsidRPr="00586408">
              <w:t>smselfreg4</w:t>
            </w:r>
          </w:p>
        </w:tc>
        <w:tc>
          <w:tcPr>
            <w:tcW w:w="708" w:type="pct"/>
            <w:noWrap/>
            <w:hideMark/>
          </w:tcPr>
          <w:p w14:paraId="338F8C3B" w14:textId="77777777" w:rsidR="00F92056" w:rsidRPr="00586408" w:rsidRDefault="00F92056" w:rsidP="00586408">
            <w:pPr>
              <w:pStyle w:val="TableText"/>
            </w:pPr>
            <w:r w:rsidRPr="00586408">
              <w:t>may</w:t>
            </w:r>
          </w:p>
        </w:tc>
        <w:tc>
          <w:tcPr>
            <w:tcW w:w="1009" w:type="pct"/>
            <w:noWrap/>
            <w:hideMark/>
          </w:tcPr>
          <w:p w14:paraId="250381F6" w14:textId="77777777" w:rsidR="00F92056" w:rsidRPr="00586408" w:rsidRDefault="00F92056" w:rsidP="00586408">
            <w:pPr>
              <w:pStyle w:val="TableText"/>
            </w:pPr>
            <w:r w:rsidRPr="00586408">
              <w:t>caseIgnoreString</w:t>
            </w:r>
          </w:p>
        </w:tc>
        <w:tc>
          <w:tcPr>
            <w:tcW w:w="715" w:type="pct"/>
            <w:noWrap/>
            <w:hideMark/>
          </w:tcPr>
          <w:p w14:paraId="129D7BA2" w14:textId="77777777" w:rsidR="00F92056" w:rsidRPr="00586408" w:rsidRDefault="00F92056" w:rsidP="00586408">
            <w:pPr>
              <w:pStyle w:val="TableText"/>
            </w:pPr>
            <w:r w:rsidRPr="00586408">
              <w:t>single-valued</w:t>
            </w:r>
          </w:p>
        </w:tc>
      </w:tr>
      <w:tr w:rsidR="00F92056" w:rsidRPr="00966A0A" w14:paraId="6D0421F9" w14:textId="77777777" w:rsidTr="00F92056">
        <w:tblPrEx>
          <w:tblCellMar>
            <w:left w:w="108" w:type="dxa"/>
            <w:right w:w="108" w:type="dxa"/>
          </w:tblCellMar>
        </w:tblPrEx>
        <w:trPr>
          <w:cantSplit/>
          <w:jc w:val="center"/>
        </w:trPr>
        <w:tc>
          <w:tcPr>
            <w:tcW w:w="1382" w:type="pct"/>
            <w:noWrap/>
            <w:hideMark/>
          </w:tcPr>
          <w:p w14:paraId="1C4C5F5A" w14:textId="77777777" w:rsidR="00F92056" w:rsidRPr="00586408" w:rsidRDefault="00F92056" w:rsidP="00586408">
            <w:pPr>
              <w:pStyle w:val="TableText"/>
            </w:pPr>
            <w:r w:rsidRPr="00586408">
              <w:lastRenderedPageBreak/>
              <w:t>smEnableLogging4</w:t>
            </w:r>
          </w:p>
        </w:tc>
        <w:tc>
          <w:tcPr>
            <w:tcW w:w="1186" w:type="pct"/>
            <w:noWrap/>
            <w:hideMark/>
          </w:tcPr>
          <w:p w14:paraId="38F2C621" w14:textId="77777777" w:rsidR="00F92056" w:rsidRPr="00586408" w:rsidRDefault="00F92056" w:rsidP="00586408">
            <w:pPr>
              <w:pStyle w:val="TableText"/>
            </w:pPr>
            <w:r w:rsidRPr="00586408">
              <w:t>smselfreg4</w:t>
            </w:r>
          </w:p>
        </w:tc>
        <w:tc>
          <w:tcPr>
            <w:tcW w:w="708" w:type="pct"/>
            <w:noWrap/>
            <w:hideMark/>
          </w:tcPr>
          <w:p w14:paraId="54A7AFF0" w14:textId="77777777" w:rsidR="00F92056" w:rsidRPr="00586408" w:rsidRDefault="00F92056" w:rsidP="00586408">
            <w:pPr>
              <w:pStyle w:val="TableText"/>
            </w:pPr>
            <w:r w:rsidRPr="00586408">
              <w:t>may</w:t>
            </w:r>
          </w:p>
        </w:tc>
        <w:tc>
          <w:tcPr>
            <w:tcW w:w="1009" w:type="pct"/>
            <w:noWrap/>
            <w:hideMark/>
          </w:tcPr>
          <w:p w14:paraId="40155CC2" w14:textId="77777777" w:rsidR="00F92056" w:rsidRPr="00586408" w:rsidRDefault="00F92056" w:rsidP="00586408">
            <w:pPr>
              <w:pStyle w:val="TableText"/>
            </w:pPr>
            <w:r w:rsidRPr="00586408">
              <w:t>integer</w:t>
            </w:r>
          </w:p>
        </w:tc>
        <w:tc>
          <w:tcPr>
            <w:tcW w:w="715" w:type="pct"/>
            <w:noWrap/>
            <w:hideMark/>
          </w:tcPr>
          <w:p w14:paraId="0E945EC3" w14:textId="77777777" w:rsidR="00F92056" w:rsidRPr="00586408" w:rsidRDefault="00F92056" w:rsidP="00586408">
            <w:pPr>
              <w:pStyle w:val="TableText"/>
            </w:pPr>
            <w:r w:rsidRPr="00586408">
              <w:t>single-valued</w:t>
            </w:r>
          </w:p>
        </w:tc>
      </w:tr>
      <w:tr w:rsidR="00F92056" w:rsidRPr="00966A0A" w14:paraId="32C159CF" w14:textId="77777777" w:rsidTr="00F92056">
        <w:tblPrEx>
          <w:tblCellMar>
            <w:left w:w="108" w:type="dxa"/>
            <w:right w:w="108" w:type="dxa"/>
          </w:tblCellMar>
        </w:tblPrEx>
        <w:trPr>
          <w:cantSplit/>
          <w:jc w:val="center"/>
        </w:trPr>
        <w:tc>
          <w:tcPr>
            <w:tcW w:w="1382" w:type="pct"/>
            <w:noWrap/>
            <w:hideMark/>
          </w:tcPr>
          <w:p w14:paraId="52984411" w14:textId="77777777" w:rsidR="00F92056" w:rsidRPr="00586408" w:rsidRDefault="00F92056" w:rsidP="00586408">
            <w:pPr>
              <w:pStyle w:val="TableText"/>
            </w:pPr>
            <w:r w:rsidRPr="00586408">
              <w:t>smKeyManagementOID4</w:t>
            </w:r>
          </w:p>
        </w:tc>
        <w:tc>
          <w:tcPr>
            <w:tcW w:w="1186" w:type="pct"/>
            <w:noWrap/>
            <w:hideMark/>
          </w:tcPr>
          <w:p w14:paraId="36782EB2" w14:textId="77777777" w:rsidR="00F92056" w:rsidRPr="00586408" w:rsidRDefault="00F92056" w:rsidP="00586408">
            <w:pPr>
              <w:pStyle w:val="TableText"/>
            </w:pPr>
            <w:r w:rsidRPr="00586408">
              <w:t>smKeyManagement4</w:t>
            </w:r>
          </w:p>
        </w:tc>
        <w:tc>
          <w:tcPr>
            <w:tcW w:w="708" w:type="pct"/>
            <w:noWrap/>
            <w:hideMark/>
          </w:tcPr>
          <w:p w14:paraId="3BA4396E" w14:textId="77777777" w:rsidR="00F92056" w:rsidRPr="00586408" w:rsidRDefault="00F92056" w:rsidP="00586408">
            <w:pPr>
              <w:pStyle w:val="TableText"/>
            </w:pPr>
            <w:r w:rsidRPr="00586408">
              <w:t>must</w:t>
            </w:r>
          </w:p>
        </w:tc>
        <w:tc>
          <w:tcPr>
            <w:tcW w:w="1009" w:type="pct"/>
            <w:noWrap/>
            <w:hideMark/>
          </w:tcPr>
          <w:p w14:paraId="263C17D7" w14:textId="77777777" w:rsidR="00F92056" w:rsidRPr="00586408" w:rsidRDefault="00F92056" w:rsidP="00586408">
            <w:pPr>
              <w:pStyle w:val="TableText"/>
            </w:pPr>
            <w:r w:rsidRPr="00586408">
              <w:t>caseIgnoreString</w:t>
            </w:r>
          </w:p>
        </w:tc>
        <w:tc>
          <w:tcPr>
            <w:tcW w:w="715" w:type="pct"/>
            <w:noWrap/>
            <w:hideMark/>
          </w:tcPr>
          <w:p w14:paraId="6A6B55A4" w14:textId="77777777" w:rsidR="00F92056" w:rsidRPr="00586408" w:rsidRDefault="00F92056" w:rsidP="00586408">
            <w:pPr>
              <w:pStyle w:val="TableText"/>
            </w:pPr>
            <w:r w:rsidRPr="00586408">
              <w:t>single-valued</w:t>
            </w:r>
          </w:p>
        </w:tc>
      </w:tr>
      <w:tr w:rsidR="00F92056" w:rsidRPr="00966A0A" w14:paraId="4656980B" w14:textId="77777777" w:rsidTr="00F92056">
        <w:tblPrEx>
          <w:tblCellMar>
            <w:left w:w="108" w:type="dxa"/>
            <w:right w:w="108" w:type="dxa"/>
          </w:tblCellMar>
        </w:tblPrEx>
        <w:trPr>
          <w:cantSplit/>
          <w:jc w:val="center"/>
        </w:trPr>
        <w:tc>
          <w:tcPr>
            <w:tcW w:w="1382" w:type="pct"/>
            <w:noWrap/>
            <w:hideMark/>
          </w:tcPr>
          <w:p w14:paraId="3E9F1CE3" w14:textId="5FF202CF" w:rsidR="00F92056" w:rsidRPr="00586408" w:rsidRDefault="00F92056" w:rsidP="00586408">
            <w:pPr>
              <w:pStyle w:val="TableText"/>
            </w:pPr>
            <w:r w:rsidRPr="00586408">
              <w:t>smIsEnabled4</w:t>
            </w:r>
          </w:p>
        </w:tc>
        <w:tc>
          <w:tcPr>
            <w:tcW w:w="1186" w:type="pct"/>
            <w:noWrap/>
            <w:hideMark/>
          </w:tcPr>
          <w:p w14:paraId="7923FD43" w14:textId="77777777" w:rsidR="00F92056" w:rsidRPr="00586408" w:rsidRDefault="00F92056" w:rsidP="00586408">
            <w:pPr>
              <w:pStyle w:val="TableText"/>
            </w:pPr>
            <w:r w:rsidRPr="00586408">
              <w:t>smKeyManagement4</w:t>
            </w:r>
          </w:p>
        </w:tc>
        <w:tc>
          <w:tcPr>
            <w:tcW w:w="708" w:type="pct"/>
            <w:noWrap/>
            <w:hideMark/>
          </w:tcPr>
          <w:p w14:paraId="74B7FA82" w14:textId="77777777" w:rsidR="00F92056" w:rsidRPr="00586408" w:rsidRDefault="00F92056" w:rsidP="00586408">
            <w:pPr>
              <w:pStyle w:val="TableText"/>
            </w:pPr>
            <w:r w:rsidRPr="00586408">
              <w:t>may</w:t>
            </w:r>
          </w:p>
        </w:tc>
        <w:tc>
          <w:tcPr>
            <w:tcW w:w="1009" w:type="pct"/>
            <w:noWrap/>
            <w:hideMark/>
          </w:tcPr>
          <w:p w14:paraId="51124124" w14:textId="77777777" w:rsidR="00F92056" w:rsidRPr="00586408" w:rsidRDefault="00F92056" w:rsidP="00586408">
            <w:pPr>
              <w:pStyle w:val="TableText"/>
            </w:pPr>
            <w:r w:rsidRPr="00586408">
              <w:t>integer</w:t>
            </w:r>
          </w:p>
        </w:tc>
        <w:tc>
          <w:tcPr>
            <w:tcW w:w="715" w:type="pct"/>
            <w:noWrap/>
            <w:hideMark/>
          </w:tcPr>
          <w:p w14:paraId="4459DBEB" w14:textId="77777777" w:rsidR="00F92056" w:rsidRPr="00586408" w:rsidRDefault="00F92056" w:rsidP="00586408">
            <w:pPr>
              <w:pStyle w:val="TableText"/>
            </w:pPr>
            <w:r w:rsidRPr="00586408">
              <w:t>single-valued</w:t>
            </w:r>
          </w:p>
        </w:tc>
      </w:tr>
      <w:tr w:rsidR="00F92056" w:rsidRPr="00966A0A" w14:paraId="071DB91F" w14:textId="77777777" w:rsidTr="00F92056">
        <w:tblPrEx>
          <w:tblCellMar>
            <w:left w:w="108" w:type="dxa"/>
            <w:right w:w="108" w:type="dxa"/>
          </w:tblCellMar>
        </w:tblPrEx>
        <w:trPr>
          <w:cantSplit/>
          <w:jc w:val="center"/>
        </w:trPr>
        <w:tc>
          <w:tcPr>
            <w:tcW w:w="1382" w:type="pct"/>
            <w:noWrap/>
            <w:hideMark/>
          </w:tcPr>
          <w:p w14:paraId="0313B764" w14:textId="62629956" w:rsidR="00F92056" w:rsidRPr="00586408" w:rsidRDefault="00F92056" w:rsidP="00586408">
            <w:pPr>
              <w:pStyle w:val="TableText"/>
            </w:pPr>
            <w:r w:rsidRPr="00586408">
              <w:t>smChangeFreq4</w:t>
            </w:r>
          </w:p>
        </w:tc>
        <w:tc>
          <w:tcPr>
            <w:tcW w:w="1186" w:type="pct"/>
            <w:noWrap/>
            <w:hideMark/>
          </w:tcPr>
          <w:p w14:paraId="266F1F31" w14:textId="77777777" w:rsidR="00F92056" w:rsidRPr="00586408" w:rsidRDefault="00F92056" w:rsidP="00586408">
            <w:pPr>
              <w:pStyle w:val="TableText"/>
            </w:pPr>
            <w:r w:rsidRPr="00586408">
              <w:t>smKeyManagement4</w:t>
            </w:r>
          </w:p>
        </w:tc>
        <w:tc>
          <w:tcPr>
            <w:tcW w:w="708" w:type="pct"/>
            <w:noWrap/>
            <w:hideMark/>
          </w:tcPr>
          <w:p w14:paraId="100C668F" w14:textId="77777777" w:rsidR="00F92056" w:rsidRPr="00586408" w:rsidRDefault="00F92056" w:rsidP="00586408">
            <w:pPr>
              <w:pStyle w:val="TableText"/>
            </w:pPr>
            <w:r w:rsidRPr="00586408">
              <w:t>may</w:t>
            </w:r>
          </w:p>
        </w:tc>
        <w:tc>
          <w:tcPr>
            <w:tcW w:w="1009" w:type="pct"/>
            <w:noWrap/>
            <w:hideMark/>
          </w:tcPr>
          <w:p w14:paraId="46C73891" w14:textId="77777777" w:rsidR="00F92056" w:rsidRPr="00586408" w:rsidRDefault="00F92056" w:rsidP="00586408">
            <w:pPr>
              <w:pStyle w:val="TableText"/>
            </w:pPr>
            <w:r w:rsidRPr="00586408">
              <w:t>integer</w:t>
            </w:r>
          </w:p>
        </w:tc>
        <w:tc>
          <w:tcPr>
            <w:tcW w:w="715" w:type="pct"/>
            <w:noWrap/>
            <w:hideMark/>
          </w:tcPr>
          <w:p w14:paraId="63D1EA7D" w14:textId="77777777" w:rsidR="00F92056" w:rsidRPr="00586408" w:rsidRDefault="00F92056" w:rsidP="00586408">
            <w:pPr>
              <w:pStyle w:val="TableText"/>
            </w:pPr>
            <w:r w:rsidRPr="00586408">
              <w:t>single-valued</w:t>
            </w:r>
          </w:p>
        </w:tc>
      </w:tr>
      <w:tr w:rsidR="00F92056" w:rsidRPr="00966A0A" w14:paraId="4D7E134F" w14:textId="77777777" w:rsidTr="00F92056">
        <w:tblPrEx>
          <w:tblCellMar>
            <w:left w:w="108" w:type="dxa"/>
            <w:right w:w="108" w:type="dxa"/>
          </w:tblCellMar>
        </w:tblPrEx>
        <w:trPr>
          <w:cantSplit/>
          <w:jc w:val="center"/>
        </w:trPr>
        <w:tc>
          <w:tcPr>
            <w:tcW w:w="1382" w:type="pct"/>
            <w:noWrap/>
            <w:hideMark/>
          </w:tcPr>
          <w:p w14:paraId="1A538978" w14:textId="7BA165C9" w:rsidR="00F92056" w:rsidRPr="00586408" w:rsidRDefault="00F92056" w:rsidP="00586408">
            <w:pPr>
              <w:pStyle w:val="TableText"/>
            </w:pPr>
            <w:r w:rsidRPr="00586408">
              <w:t>smChangeValue4</w:t>
            </w:r>
          </w:p>
        </w:tc>
        <w:tc>
          <w:tcPr>
            <w:tcW w:w="1186" w:type="pct"/>
            <w:noWrap/>
            <w:hideMark/>
          </w:tcPr>
          <w:p w14:paraId="11CD84B5" w14:textId="77777777" w:rsidR="00F92056" w:rsidRPr="00586408" w:rsidRDefault="00F92056" w:rsidP="00586408">
            <w:pPr>
              <w:pStyle w:val="TableText"/>
            </w:pPr>
            <w:r w:rsidRPr="00586408">
              <w:t>smKeyManagement4</w:t>
            </w:r>
          </w:p>
        </w:tc>
        <w:tc>
          <w:tcPr>
            <w:tcW w:w="708" w:type="pct"/>
            <w:noWrap/>
            <w:hideMark/>
          </w:tcPr>
          <w:p w14:paraId="1468CB81" w14:textId="77777777" w:rsidR="00F92056" w:rsidRPr="00586408" w:rsidRDefault="00F92056" w:rsidP="00586408">
            <w:pPr>
              <w:pStyle w:val="TableText"/>
            </w:pPr>
            <w:r w:rsidRPr="00586408">
              <w:t>may</w:t>
            </w:r>
          </w:p>
        </w:tc>
        <w:tc>
          <w:tcPr>
            <w:tcW w:w="1009" w:type="pct"/>
            <w:noWrap/>
            <w:hideMark/>
          </w:tcPr>
          <w:p w14:paraId="1353CCBD" w14:textId="77777777" w:rsidR="00F92056" w:rsidRPr="00586408" w:rsidRDefault="00F92056" w:rsidP="00586408">
            <w:pPr>
              <w:pStyle w:val="TableText"/>
            </w:pPr>
            <w:r w:rsidRPr="00586408">
              <w:t>integer</w:t>
            </w:r>
          </w:p>
        </w:tc>
        <w:tc>
          <w:tcPr>
            <w:tcW w:w="715" w:type="pct"/>
            <w:noWrap/>
            <w:hideMark/>
          </w:tcPr>
          <w:p w14:paraId="10E21CF8" w14:textId="77777777" w:rsidR="00F92056" w:rsidRPr="00586408" w:rsidRDefault="00F92056" w:rsidP="00586408">
            <w:pPr>
              <w:pStyle w:val="TableText"/>
            </w:pPr>
            <w:r w:rsidRPr="00586408">
              <w:t>single-valued</w:t>
            </w:r>
          </w:p>
        </w:tc>
      </w:tr>
      <w:tr w:rsidR="00F92056" w:rsidRPr="00966A0A" w14:paraId="79987BC8" w14:textId="77777777" w:rsidTr="00F92056">
        <w:tblPrEx>
          <w:tblCellMar>
            <w:left w:w="108" w:type="dxa"/>
            <w:right w:w="108" w:type="dxa"/>
          </w:tblCellMar>
        </w:tblPrEx>
        <w:trPr>
          <w:cantSplit/>
          <w:jc w:val="center"/>
        </w:trPr>
        <w:tc>
          <w:tcPr>
            <w:tcW w:w="1382" w:type="pct"/>
            <w:noWrap/>
            <w:hideMark/>
          </w:tcPr>
          <w:p w14:paraId="78B7A6E5" w14:textId="79CABF49" w:rsidR="00F92056" w:rsidRPr="00586408" w:rsidRDefault="00F92056" w:rsidP="00586408">
            <w:pPr>
              <w:pStyle w:val="TableText"/>
            </w:pPr>
            <w:r w:rsidRPr="00586408">
              <w:t>smNewKeySetTime4</w:t>
            </w:r>
          </w:p>
        </w:tc>
        <w:tc>
          <w:tcPr>
            <w:tcW w:w="1186" w:type="pct"/>
            <w:noWrap/>
            <w:hideMark/>
          </w:tcPr>
          <w:p w14:paraId="388AA04B" w14:textId="77777777" w:rsidR="00F92056" w:rsidRPr="00586408" w:rsidRDefault="00F92056" w:rsidP="00586408">
            <w:pPr>
              <w:pStyle w:val="TableText"/>
            </w:pPr>
            <w:r w:rsidRPr="00586408">
              <w:t>smKeyManagement4</w:t>
            </w:r>
          </w:p>
        </w:tc>
        <w:tc>
          <w:tcPr>
            <w:tcW w:w="708" w:type="pct"/>
            <w:noWrap/>
            <w:hideMark/>
          </w:tcPr>
          <w:p w14:paraId="393435E3" w14:textId="77777777" w:rsidR="00F92056" w:rsidRPr="00586408" w:rsidRDefault="00F92056" w:rsidP="00586408">
            <w:pPr>
              <w:pStyle w:val="TableText"/>
            </w:pPr>
            <w:r w:rsidRPr="00586408">
              <w:t>may</w:t>
            </w:r>
          </w:p>
        </w:tc>
        <w:tc>
          <w:tcPr>
            <w:tcW w:w="1009" w:type="pct"/>
            <w:noWrap/>
            <w:hideMark/>
          </w:tcPr>
          <w:p w14:paraId="23041ABC" w14:textId="77777777" w:rsidR="00F92056" w:rsidRPr="00586408" w:rsidRDefault="00F92056" w:rsidP="00586408">
            <w:pPr>
              <w:pStyle w:val="TableText"/>
            </w:pPr>
            <w:r w:rsidRPr="00586408">
              <w:t>integer</w:t>
            </w:r>
          </w:p>
        </w:tc>
        <w:tc>
          <w:tcPr>
            <w:tcW w:w="715" w:type="pct"/>
            <w:noWrap/>
            <w:hideMark/>
          </w:tcPr>
          <w:p w14:paraId="6F826CE5" w14:textId="77777777" w:rsidR="00F92056" w:rsidRPr="00586408" w:rsidRDefault="00F92056" w:rsidP="00586408">
            <w:pPr>
              <w:pStyle w:val="TableText"/>
            </w:pPr>
            <w:r w:rsidRPr="00586408">
              <w:t>single-valued</w:t>
            </w:r>
          </w:p>
        </w:tc>
      </w:tr>
      <w:tr w:rsidR="00F92056" w:rsidRPr="00966A0A" w14:paraId="7AA85A2D" w14:textId="77777777" w:rsidTr="00F92056">
        <w:tblPrEx>
          <w:tblCellMar>
            <w:left w:w="108" w:type="dxa"/>
            <w:right w:w="108" w:type="dxa"/>
          </w:tblCellMar>
        </w:tblPrEx>
        <w:trPr>
          <w:cantSplit/>
          <w:jc w:val="center"/>
        </w:trPr>
        <w:tc>
          <w:tcPr>
            <w:tcW w:w="1382" w:type="pct"/>
            <w:noWrap/>
            <w:hideMark/>
          </w:tcPr>
          <w:p w14:paraId="69D1ABC1" w14:textId="721949AE" w:rsidR="00F92056" w:rsidRPr="00586408" w:rsidRDefault="00F92056" w:rsidP="00586408">
            <w:pPr>
              <w:pStyle w:val="TableText"/>
            </w:pPr>
            <w:r w:rsidRPr="00586408">
              <w:t>smOldKeySetTime4</w:t>
            </w:r>
          </w:p>
        </w:tc>
        <w:tc>
          <w:tcPr>
            <w:tcW w:w="1186" w:type="pct"/>
            <w:noWrap/>
            <w:hideMark/>
          </w:tcPr>
          <w:p w14:paraId="2BB6EDF2" w14:textId="77777777" w:rsidR="00F92056" w:rsidRPr="00586408" w:rsidRDefault="00F92056" w:rsidP="00586408">
            <w:pPr>
              <w:pStyle w:val="TableText"/>
            </w:pPr>
            <w:r w:rsidRPr="00586408">
              <w:t>smKeyManagement4</w:t>
            </w:r>
          </w:p>
        </w:tc>
        <w:tc>
          <w:tcPr>
            <w:tcW w:w="708" w:type="pct"/>
            <w:noWrap/>
            <w:hideMark/>
          </w:tcPr>
          <w:p w14:paraId="23D326CC" w14:textId="77777777" w:rsidR="00F92056" w:rsidRPr="00586408" w:rsidRDefault="00F92056" w:rsidP="00586408">
            <w:pPr>
              <w:pStyle w:val="TableText"/>
            </w:pPr>
            <w:r w:rsidRPr="00586408">
              <w:t>may</w:t>
            </w:r>
          </w:p>
        </w:tc>
        <w:tc>
          <w:tcPr>
            <w:tcW w:w="1009" w:type="pct"/>
            <w:noWrap/>
            <w:hideMark/>
          </w:tcPr>
          <w:p w14:paraId="76841754" w14:textId="77777777" w:rsidR="00F92056" w:rsidRPr="00586408" w:rsidRDefault="00F92056" w:rsidP="00586408">
            <w:pPr>
              <w:pStyle w:val="TableText"/>
            </w:pPr>
            <w:r w:rsidRPr="00586408">
              <w:t>integer</w:t>
            </w:r>
          </w:p>
        </w:tc>
        <w:tc>
          <w:tcPr>
            <w:tcW w:w="715" w:type="pct"/>
            <w:noWrap/>
            <w:hideMark/>
          </w:tcPr>
          <w:p w14:paraId="447FECB3" w14:textId="77777777" w:rsidR="00F92056" w:rsidRPr="00586408" w:rsidRDefault="00F92056" w:rsidP="00586408">
            <w:pPr>
              <w:pStyle w:val="TableText"/>
            </w:pPr>
            <w:r w:rsidRPr="00586408">
              <w:t>single-valued</w:t>
            </w:r>
          </w:p>
        </w:tc>
      </w:tr>
      <w:tr w:rsidR="00F92056" w:rsidRPr="00966A0A" w14:paraId="302E3664" w14:textId="77777777" w:rsidTr="00F92056">
        <w:tblPrEx>
          <w:tblCellMar>
            <w:left w:w="108" w:type="dxa"/>
            <w:right w:w="108" w:type="dxa"/>
          </w:tblCellMar>
        </w:tblPrEx>
        <w:trPr>
          <w:cantSplit/>
          <w:jc w:val="center"/>
        </w:trPr>
        <w:tc>
          <w:tcPr>
            <w:tcW w:w="1382" w:type="pct"/>
            <w:noWrap/>
            <w:hideMark/>
          </w:tcPr>
          <w:p w14:paraId="279877AC" w14:textId="4F2C8348" w:rsidR="00F92056" w:rsidRPr="00586408" w:rsidRDefault="00F92056" w:rsidP="00586408">
            <w:pPr>
              <w:pStyle w:val="TableText"/>
            </w:pPr>
            <w:r w:rsidRPr="00586408">
              <w:t>smFireHour4</w:t>
            </w:r>
          </w:p>
        </w:tc>
        <w:tc>
          <w:tcPr>
            <w:tcW w:w="1186" w:type="pct"/>
            <w:noWrap/>
            <w:hideMark/>
          </w:tcPr>
          <w:p w14:paraId="1F33B6C3" w14:textId="77777777" w:rsidR="00F92056" w:rsidRPr="00586408" w:rsidRDefault="00F92056" w:rsidP="00586408">
            <w:pPr>
              <w:pStyle w:val="TableText"/>
            </w:pPr>
            <w:r w:rsidRPr="00586408">
              <w:t>smKeyManagement4</w:t>
            </w:r>
          </w:p>
        </w:tc>
        <w:tc>
          <w:tcPr>
            <w:tcW w:w="708" w:type="pct"/>
            <w:noWrap/>
            <w:hideMark/>
          </w:tcPr>
          <w:p w14:paraId="1DF70FF0" w14:textId="77777777" w:rsidR="00F92056" w:rsidRPr="00586408" w:rsidRDefault="00F92056" w:rsidP="00586408">
            <w:pPr>
              <w:pStyle w:val="TableText"/>
            </w:pPr>
            <w:r w:rsidRPr="00586408">
              <w:t>may</w:t>
            </w:r>
          </w:p>
        </w:tc>
        <w:tc>
          <w:tcPr>
            <w:tcW w:w="1009" w:type="pct"/>
            <w:noWrap/>
            <w:hideMark/>
          </w:tcPr>
          <w:p w14:paraId="2A2B2D66" w14:textId="77777777" w:rsidR="00F92056" w:rsidRPr="00586408" w:rsidRDefault="00F92056" w:rsidP="00586408">
            <w:pPr>
              <w:pStyle w:val="TableText"/>
            </w:pPr>
            <w:r w:rsidRPr="00586408">
              <w:t>integer</w:t>
            </w:r>
          </w:p>
        </w:tc>
        <w:tc>
          <w:tcPr>
            <w:tcW w:w="715" w:type="pct"/>
            <w:noWrap/>
            <w:hideMark/>
          </w:tcPr>
          <w:p w14:paraId="55797945" w14:textId="77777777" w:rsidR="00F92056" w:rsidRPr="00586408" w:rsidRDefault="00F92056" w:rsidP="00586408">
            <w:pPr>
              <w:pStyle w:val="TableText"/>
            </w:pPr>
            <w:r w:rsidRPr="00586408">
              <w:t>single-valued</w:t>
            </w:r>
          </w:p>
        </w:tc>
      </w:tr>
      <w:tr w:rsidR="00F92056" w:rsidRPr="00966A0A" w14:paraId="39CAAE16" w14:textId="77777777" w:rsidTr="00F92056">
        <w:tblPrEx>
          <w:tblCellMar>
            <w:left w:w="108" w:type="dxa"/>
            <w:right w:w="108" w:type="dxa"/>
          </w:tblCellMar>
        </w:tblPrEx>
        <w:trPr>
          <w:cantSplit/>
          <w:jc w:val="center"/>
        </w:trPr>
        <w:tc>
          <w:tcPr>
            <w:tcW w:w="1382" w:type="pct"/>
            <w:noWrap/>
            <w:hideMark/>
          </w:tcPr>
          <w:p w14:paraId="77E96A80" w14:textId="77777777" w:rsidR="00F92056" w:rsidRPr="00586408" w:rsidRDefault="00F92056" w:rsidP="00586408">
            <w:pPr>
              <w:pStyle w:val="TableText"/>
            </w:pPr>
            <w:r w:rsidRPr="00586408">
              <w:t>smPersistentKey4</w:t>
            </w:r>
          </w:p>
        </w:tc>
        <w:tc>
          <w:tcPr>
            <w:tcW w:w="1186" w:type="pct"/>
            <w:noWrap/>
            <w:hideMark/>
          </w:tcPr>
          <w:p w14:paraId="50A797FA" w14:textId="77777777" w:rsidR="00F92056" w:rsidRPr="00586408" w:rsidRDefault="00F92056" w:rsidP="00586408">
            <w:pPr>
              <w:pStyle w:val="TableText"/>
            </w:pPr>
            <w:r w:rsidRPr="00586408">
              <w:t>smKeyManagement4</w:t>
            </w:r>
          </w:p>
        </w:tc>
        <w:tc>
          <w:tcPr>
            <w:tcW w:w="708" w:type="pct"/>
            <w:noWrap/>
            <w:hideMark/>
          </w:tcPr>
          <w:p w14:paraId="487E25D1" w14:textId="77777777" w:rsidR="00F92056" w:rsidRPr="00586408" w:rsidRDefault="00F92056" w:rsidP="00586408">
            <w:pPr>
              <w:pStyle w:val="TableText"/>
            </w:pPr>
            <w:r w:rsidRPr="00586408">
              <w:t>may</w:t>
            </w:r>
          </w:p>
        </w:tc>
        <w:tc>
          <w:tcPr>
            <w:tcW w:w="1009" w:type="pct"/>
            <w:noWrap/>
            <w:hideMark/>
          </w:tcPr>
          <w:p w14:paraId="2A7D8E28" w14:textId="77777777" w:rsidR="00F92056" w:rsidRPr="00586408" w:rsidRDefault="00F92056" w:rsidP="00586408">
            <w:pPr>
              <w:pStyle w:val="TableText"/>
            </w:pPr>
            <w:r w:rsidRPr="00586408">
              <w:t>caseIgnoreString</w:t>
            </w:r>
          </w:p>
        </w:tc>
        <w:tc>
          <w:tcPr>
            <w:tcW w:w="715" w:type="pct"/>
            <w:noWrap/>
            <w:hideMark/>
          </w:tcPr>
          <w:p w14:paraId="2DC35618" w14:textId="77777777" w:rsidR="00F92056" w:rsidRPr="00586408" w:rsidRDefault="00F92056" w:rsidP="00586408">
            <w:pPr>
              <w:pStyle w:val="TableText"/>
            </w:pPr>
            <w:r w:rsidRPr="00586408">
              <w:t>single-valued</w:t>
            </w:r>
          </w:p>
        </w:tc>
      </w:tr>
      <w:tr w:rsidR="00F92056" w:rsidRPr="00966A0A" w14:paraId="50B0B11D" w14:textId="77777777" w:rsidTr="00F92056">
        <w:tblPrEx>
          <w:tblCellMar>
            <w:left w:w="108" w:type="dxa"/>
            <w:right w:w="108" w:type="dxa"/>
          </w:tblCellMar>
        </w:tblPrEx>
        <w:trPr>
          <w:cantSplit/>
          <w:jc w:val="center"/>
        </w:trPr>
        <w:tc>
          <w:tcPr>
            <w:tcW w:w="1382" w:type="pct"/>
            <w:noWrap/>
            <w:hideMark/>
          </w:tcPr>
          <w:p w14:paraId="2F8553E4" w14:textId="77777777" w:rsidR="00F92056" w:rsidRPr="00586408" w:rsidRDefault="00F92056" w:rsidP="00586408">
            <w:pPr>
              <w:pStyle w:val="TableText"/>
            </w:pPr>
            <w:r w:rsidRPr="00586408">
              <w:t>smAgentKeyOID4</w:t>
            </w:r>
          </w:p>
        </w:tc>
        <w:tc>
          <w:tcPr>
            <w:tcW w:w="1186" w:type="pct"/>
            <w:noWrap/>
            <w:hideMark/>
          </w:tcPr>
          <w:p w14:paraId="28F019C3" w14:textId="77777777" w:rsidR="00F92056" w:rsidRPr="00586408" w:rsidRDefault="00F92056" w:rsidP="00586408">
            <w:pPr>
              <w:pStyle w:val="TableText"/>
            </w:pPr>
            <w:r w:rsidRPr="00586408">
              <w:t>smAgentKey4</w:t>
            </w:r>
          </w:p>
        </w:tc>
        <w:tc>
          <w:tcPr>
            <w:tcW w:w="708" w:type="pct"/>
            <w:noWrap/>
            <w:hideMark/>
          </w:tcPr>
          <w:p w14:paraId="1E190FB4" w14:textId="77777777" w:rsidR="00F92056" w:rsidRPr="00586408" w:rsidRDefault="00F92056" w:rsidP="00586408">
            <w:pPr>
              <w:pStyle w:val="TableText"/>
            </w:pPr>
            <w:r w:rsidRPr="00586408">
              <w:t>must</w:t>
            </w:r>
          </w:p>
        </w:tc>
        <w:tc>
          <w:tcPr>
            <w:tcW w:w="1009" w:type="pct"/>
            <w:noWrap/>
            <w:hideMark/>
          </w:tcPr>
          <w:p w14:paraId="427C3944" w14:textId="77777777" w:rsidR="00F92056" w:rsidRPr="00586408" w:rsidRDefault="00F92056" w:rsidP="00586408">
            <w:pPr>
              <w:pStyle w:val="TableText"/>
            </w:pPr>
            <w:r w:rsidRPr="00586408">
              <w:t>caseIgnoreString</w:t>
            </w:r>
          </w:p>
        </w:tc>
        <w:tc>
          <w:tcPr>
            <w:tcW w:w="715" w:type="pct"/>
            <w:noWrap/>
            <w:hideMark/>
          </w:tcPr>
          <w:p w14:paraId="32ADCD7B" w14:textId="77777777" w:rsidR="00F92056" w:rsidRPr="00586408" w:rsidRDefault="00F92056" w:rsidP="00586408">
            <w:pPr>
              <w:pStyle w:val="TableText"/>
            </w:pPr>
            <w:r w:rsidRPr="00586408">
              <w:t>single-valued</w:t>
            </w:r>
          </w:p>
        </w:tc>
      </w:tr>
      <w:tr w:rsidR="00F92056" w:rsidRPr="00966A0A" w14:paraId="32306C95" w14:textId="77777777" w:rsidTr="00F92056">
        <w:tblPrEx>
          <w:tblCellMar>
            <w:left w:w="108" w:type="dxa"/>
            <w:right w:w="108" w:type="dxa"/>
          </w:tblCellMar>
        </w:tblPrEx>
        <w:trPr>
          <w:cantSplit/>
          <w:jc w:val="center"/>
        </w:trPr>
        <w:tc>
          <w:tcPr>
            <w:tcW w:w="1382" w:type="pct"/>
            <w:noWrap/>
            <w:hideMark/>
          </w:tcPr>
          <w:p w14:paraId="25877FAD" w14:textId="79B550B9" w:rsidR="00F92056" w:rsidRPr="00586408" w:rsidRDefault="00F92056" w:rsidP="00586408">
            <w:pPr>
              <w:pStyle w:val="TableText"/>
            </w:pPr>
            <w:r w:rsidRPr="00586408">
              <w:t>smKeyMarker4</w:t>
            </w:r>
          </w:p>
        </w:tc>
        <w:tc>
          <w:tcPr>
            <w:tcW w:w="1186" w:type="pct"/>
            <w:noWrap/>
            <w:hideMark/>
          </w:tcPr>
          <w:p w14:paraId="5A39D707" w14:textId="77777777" w:rsidR="00F92056" w:rsidRPr="00586408" w:rsidRDefault="00F92056" w:rsidP="00586408">
            <w:pPr>
              <w:pStyle w:val="TableText"/>
            </w:pPr>
            <w:r w:rsidRPr="00586408">
              <w:t>smAgentKey4</w:t>
            </w:r>
          </w:p>
        </w:tc>
        <w:tc>
          <w:tcPr>
            <w:tcW w:w="708" w:type="pct"/>
            <w:noWrap/>
            <w:hideMark/>
          </w:tcPr>
          <w:p w14:paraId="77FB16CF" w14:textId="77777777" w:rsidR="00F92056" w:rsidRPr="00586408" w:rsidRDefault="00F92056" w:rsidP="00586408">
            <w:pPr>
              <w:pStyle w:val="TableText"/>
            </w:pPr>
            <w:r w:rsidRPr="00586408">
              <w:t>may</w:t>
            </w:r>
          </w:p>
        </w:tc>
        <w:tc>
          <w:tcPr>
            <w:tcW w:w="1009" w:type="pct"/>
            <w:noWrap/>
            <w:hideMark/>
          </w:tcPr>
          <w:p w14:paraId="76A6F948" w14:textId="77777777" w:rsidR="00F92056" w:rsidRPr="00586408" w:rsidRDefault="00F92056" w:rsidP="00586408">
            <w:pPr>
              <w:pStyle w:val="TableText"/>
            </w:pPr>
            <w:r w:rsidRPr="00586408">
              <w:t>integer</w:t>
            </w:r>
          </w:p>
        </w:tc>
        <w:tc>
          <w:tcPr>
            <w:tcW w:w="715" w:type="pct"/>
            <w:noWrap/>
            <w:hideMark/>
          </w:tcPr>
          <w:p w14:paraId="7EB6498C" w14:textId="77777777" w:rsidR="00F92056" w:rsidRPr="00586408" w:rsidRDefault="00F92056" w:rsidP="00586408">
            <w:pPr>
              <w:pStyle w:val="TableText"/>
            </w:pPr>
            <w:r w:rsidRPr="00586408">
              <w:t>single-valued</w:t>
            </w:r>
          </w:p>
        </w:tc>
      </w:tr>
      <w:tr w:rsidR="00F92056" w:rsidRPr="00966A0A" w14:paraId="0A3FA4A2" w14:textId="77777777" w:rsidTr="00F92056">
        <w:tblPrEx>
          <w:tblCellMar>
            <w:left w:w="108" w:type="dxa"/>
            <w:right w:w="108" w:type="dxa"/>
          </w:tblCellMar>
        </w:tblPrEx>
        <w:trPr>
          <w:cantSplit/>
          <w:jc w:val="center"/>
        </w:trPr>
        <w:tc>
          <w:tcPr>
            <w:tcW w:w="1382" w:type="pct"/>
            <w:noWrap/>
            <w:hideMark/>
          </w:tcPr>
          <w:p w14:paraId="06C25930" w14:textId="77777777" w:rsidR="00F92056" w:rsidRPr="00586408" w:rsidRDefault="00F92056" w:rsidP="00586408">
            <w:pPr>
              <w:pStyle w:val="TableText"/>
            </w:pPr>
            <w:r w:rsidRPr="00586408">
              <w:t>smKey4</w:t>
            </w:r>
          </w:p>
        </w:tc>
        <w:tc>
          <w:tcPr>
            <w:tcW w:w="1186" w:type="pct"/>
            <w:noWrap/>
            <w:hideMark/>
          </w:tcPr>
          <w:p w14:paraId="68E43DBB" w14:textId="77777777" w:rsidR="00F92056" w:rsidRPr="00586408" w:rsidRDefault="00F92056" w:rsidP="00586408">
            <w:pPr>
              <w:pStyle w:val="TableText"/>
            </w:pPr>
            <w:r w:rsidRPr="00586408">
              <w:t>smAgentKey4</w:t>
            </w:r>
          </w:p>
        </w:tc>
        <w:tc>
          <w:tcPr>
            <w:tcW w:w="708" w:type="pct"/>
            <w:noWrap/>
            <w:hideMark/>
          </w:tcPr>
          <w:p w14:paraId="17213116" w14:textId="77777777" w:rsidR="00F92056" w:rsidRPr="00586408" w:rsidRDefault="00F92056" w:rsidP="00586408">
            <w:pPr>
              <w:pStyle w:val="TableText"/>
            </w:pPr>
            <w:r w:rsidRPr="00586408">
              <w:t>may</w:t>
            </w:r>
          </w:p>
        </w:tc>
        <w:tc>
          <w:tcPr>
            <w:tcW w:w="1009" w:type="pct"/>
            <w:noWrap/>
            <w:hideMark/>
          </w:tcPr>
          <w:p w14:paraId="6F64E006" w14:textId="77777777" w:rsidR="00F92056" w:rsidRPr="00586408" w:rsidRDefault="00F92056" w:rsidP="00586408">
            <w:pPr>
              <w:pStyle w:val="TableText"/>
            </w:pPr>
            <w:r w:rsidRPr="00586408">
              <w:t>integer</w:t>
            </w:r>
          </w:p>
        </w:tc>
        <w:tc>
          <w:tcPr>
            <w:tcW w:w="715" w:type="pct"/>
            <w:noWrap/>
            <w:hideMark/>
          </w:tcPr>
          <w:p w14:paraId="0BF32784" w14:textId="77777777" w:rsidR="00F92056" w:rsidRPr="00586408" w:rsidRDefault="00F92056" w:rsidP="00586408">
            <w:pPr>
              <w:pStyle w:val="TableText"/>
            </w:pPr>
            <w:r w:rsidRPr="00586408">
              <w:t>single-valued</w:t>
            </w:r>
          </w:p>
        </w:tc>
      </w:tr>
      <w:tr w:rsidR="00F92056" w:rsidRPr="00966A0A" w14:paraId="7877A547" w14:textId="77777777" w:rsidTr="00F92056">
        <w:tblPrEx>
          <w:tblCellMar>
            <w:left w:w="108" w:type="dxa"/>
            <w:right w:w="108" w:type="dxa"/>
          </w:tblCellMar>
        </w:tblPrEx>
        <w:trPr>
          <w:cantSplit/>
          <w:jc w:val="center"/>
        </w:trPr>
        <w:tc>
          <w:tcPr>
            <w:tcW w:w="1382" w:type="pct"/>
            <w:noWrap/>
            <w:hideMark/>
          </w:tcPr>
          <w:p w14:paraId="469B9EBD" w14:textId="3BE6B4CE" w:rsidR="00F92056" w:rsidRPr="00586408" w:rsidRDefault="00F92056" w:rsidP="00586408">
            <w:pPr>
              <w:pStyle w:val="TableText"/>
            </w:pPr>
            <w:r w:rsidRPr="00586408">
              <w:t>cn</w:t>
            </w:r>
          </w:p>
        </w:tc>
        <w:tc>
          <w:tcPr>
            <w:tcW w:w="1186" w:type="pct"/>
            <w:noWrap/>
            <w:hideMark/>
          </w:tcPr>
          <w:p w14:paraId="5B2581DD" w14:textId="77777777" w:rsidR="00F92056" w:rsidRPr="00586408" w:rsidRDefault="00F92056" w:rsidP="00586408">
            <w:pPr>
              <w:pStyle w:val="TableText"/>
            </w:pPr>
            <w:r w:rsidRPr="00586408">
              <w:t>smVariable5</w:t>
            </w:r>
          </w:p>
        </w:tc>
        <w:tc>
          <w:tcPr>
            <w:tcW w:w="708" w:type="pct"/>
            <w:noWrap/>
            <w:hideMark/>
          </w:tcPr>
          <w:p w14:paraId="48F3E6E2" w14:textId="77777777" w:rsidR="00F92056" w:rsidRPr="00586408" w:rsidRDefault="00F92056" w:rsidP="00586408">
            <w:pPr>
              <w:pStyle w:val="TableText"/>
            </w:pPr>
            <w:r w:rsidRPr="00586408">
              <w:t>must</w:t>
            </w:r>
          </w:p>
        </w:tc>
        <w:tc>
          <w:tcPr>
            <w:tcW w:w="1009" w:type="pct"/>
            <w:noWrap/>
            <w:hideMark/>
          </w:tcPr>
          <w:p w14:paraId="4FED3FA5" w14:textId="77777777" w:rsidR="00F92056" w:rsidRPr="00586408" w:rsidRDefault="00F92056" w:rsidP="00586408">
            <w:pPr>
              <w:pStyle w:val="TableText"/>
            </w:pPr>
            <w:r w:rsidRPr="00586408">
              <w:t>naming attribute</w:t>
            </w:r>
          </w:p>
        </w:tc>
        <w:tc>
          <w:tcPr>
            <w:tcW w:w="715" w:type="pct"/>
            <w:noWrap/>
            <w:hideMark/>
          </w:tcPr>
          <w:p w14:paraId="5BAF8B16" w14:textId="77777777" w:rsidR="00F92056" w:rsidRPr="00586408" w:rsidRDefault="00F92056" w:rsidP="00586408">
            <w:pPr>
              <w:pStyle w:val="TableText"/>
            </w:pPr>
            <w:r w:rsidRPr="00586408">
              <w:t>single-valued</w:t>
            </w:r>
          </w:p>
        </w:tc>
      </w:tr>
      <w:tr w:rsidR="00F92056" w:rsidRPr="00966A0A" w14:paraId="432185C1" w14:textId="77777777" w:rsidTr="00F92056">
        <w:tblPrEx>
          <w:tblCellMar>
            <w:left w:w="108" w:type="dxa"/>
            <w:right w:w="108" w:type="dxa"/>
          </w:tblCellMar>
        </w:tblPrEx>
        <w:trPr>
          <w:cantSplit/>
          <w:jc w:val="center"/>
        </w:trPr>
        <w:tc>
          <w:tcPr>
            <w:tcW w:w="1382" w:type="pct"/>
            <w:noWrap/>
            <w:hideMark/>
          </w:tcPr>
          <w:p w14:paraId="210C9047" w14:textId="1CB31662" w:rsidR="00F92056" w:rsidRPr="00586408" w:rsidRDefault="00F92056" w:rsidP="00586408">
            <w:pPr>
              <w:pStyle w:val="TableText"/>
            </w:pPr>
            <w:r w:rsidRPr="00586408">
              <w:t>smvariableoid5</w:t>
            </w:r>
          </w:p>
        </w:tc>
        <w:tc>
          <w:tcPr>
            <w:tcW w:w="1186" w:type="pct"/>
            <w:noWrap/>
            <w:hideMark/>
          </w:tcPr>
          <w:p w14:paraId="7A07B474" w14:textId="77777777" w:rsidR="00F92056" w:rsidRPr="00586408" w:rsidRDefault="00F92056" w:rsidP="00586408">
            <w:pPr>
              <w:pStyle w:val="TableText"/>
            </w:pPr>
            <w:r w:rsidRPr="00586408">
              <w:t>smVariable5</w:t>
            </w:r>
          </w:p>
        </w:tc>
        <w:tc>
          <w:tcPr>
            <w:tcW w:w="708" w:type="pct"/>
            <w:noWrap/>
            <w:hideMark/>
          </w:tcPr>
          <w:p w14:paraId="14A2BCFB" w14:textId="77777777" w:rsidR="00F92056" w:rsidRPr="00586408" w:rsidRDefault="00F92056" w:rsidP="00586408">
            <w:pPr>
              <w:pStyle w:val="TableText"/>
            </w:pPr>
            <w:r w:rsidRPr="00586408">
              <w:t>must</w:t>
            </w:r>
          </w:p>
        </w:tc>
        <w:tc>
          <w:tcPr>
            <w:tcW w:w="1009" w:type="pct"/>
            <w:noWrap/>
            <w:hideMark/>
          </w:tcPr>
          <w:p w14:paraId="42389FF5" w14:textId="77777777" w:rsidR="00F92056" w:rsidRPr="00586408" w:rsidRDefault="00F92056" w:rsidP="00586408">
            <w:pPr>
              <w:pStyle w:val="TableText"/>
            </w:pPr>
            <w:r w:rsidRPr="00586408">
              <w:t>caseIgnoreString</w:t>
            </w:r>
          </w:p>
        </w:tc>
        <w:tc>
          <w:tcPr>
            <w:tcW w:w="715" w:type="pct"/>
            <w:noWrap/>
            <w:hideMark/>
          </w:tcPr>
          <w:p w14:paraId="115D4B61" w14:textId="77777777" w:rsidR="00F92056" w:rsidRPr="00586408" w:rsidRDefault="00F92056" w:rsidP="00586408">
            <w:pPr>
              <w:pStyle w:val="TableText"/>
            </w:pPr>
            <w:r w:rsidRPr="00586408">
              <w:t>single-valued</w:t>
            </w:r>
          </w:p>
        </w:tc>
      </w:tr>
      <w:tr w:rsidR="00F92056" w:rsidRPr="00966A0A" w14:paraId="78D8B203" w14:textId="77777777" w:rsidTr="00F92056">
        <w:tblPrEx>
          <w:tblCellMar>
            <w:left w:w="108" w:type="dxa"/>
            <w:right w:w="108" w:type="dxa"/>
          </w:tblCellMar>
        </w:tblPrEx>
        <w:trPr>
          <w:cantSplit/>
          <w:jc w:val="center"/>
        </w:trPr>
        <w:tc>
          <w:tcPr>
            <w:tcW w:w="1382" w:type="pct"/>
            <w:noWrap/>
            <w:hideMark/>
          </w:tcPr>
          <w:p w14:paraId="78151BD2" w14:textId="77777777" w:rsidR="00F92056" w:rsidRPr="00586408" w:rsidRDefault="00F92056" w:rsidP="00586408">
            <w:pPr>
              <w:pStyle w:val="TableText"/>
            </w:pPr>
            <w:r w:rsidRPr="00586408">
              <w:t>smDomainOID4</w:t>
            </w:r>
          </w:p>
        </w:tc>
        <w:tc>
          <w:tcPr>
            <w:tcW w:w="1186" w:type="pct"/>
            <w:noWrap/>
            <w:hideMark/>
          </w:tcPr>
          <w:p w14:paraId="5CD937E8" w14:textId="77777777" w:rsidR="00F92056" w:rsidRPr="00586408" w:rsidRDefault="00F92056" w:rsidP="00586408">
            <w:pPr>
              <w:pStyle w:val="TableText"/>
            </w:pPr>
            <w:r w:rsidRPr="00586408">
              <w:t>smVariable5</w:t>
            </w:r>
          </w:p>
        </w:tc>
        <w:tc>
          <w:tcPr>
            <w:tcW w:w="708" w:type="pct"/>
            <w:noWrap/>
            <w:hideMark/>
          </w:tcPr>
          <w:p w14:paraId="1442996C" w14:textId="77777777" w:rsidR="00F92056" w:rsidRPr="00586408" w:rsidRDefault="00F92056" w:rsidP="00586408">
            <w:pPr>
              <w:pStyle w:val="TableText"/>
            </w:pPr>
            <w:r w:rsidRPr="00586408">
              <w:t>must</w:t>
            </w:r>
          </w:p>
        </w:tc>
        <w:tc>
          <w:tcPr>
            <w:tcW w:w="1009" w:type="pct"/>
            <w:noWrap/>
            <w:hideMark/>
          </w:tcPr>
          <w:p w14:paraId="5A048B6A" w14:textId="77777777" w:rsidR="00F92056" w:rsidRPr="00586408" w:rsidRDefault="00F92056" w:rsidP="00586408">
            <w:pPr>
              <w:pStyle w:val="TableText"/>
            </w:pPr>
            <w:r w:rsidRPr="00586408">
              <w:t>caseIgnoreString</w:t>
            </w:r>
          </w:p>
        </w:tc>
        <w:tc>
          <w:tcPr>
            <w:tcW w:w="715" w:type="pct"/>
            <w:noWrap/>
            <w:hideMark/>
          </w:tcPr>
          <w:p w14:paraId="7B6550C6" w14:textId="77777777" w:rsidR="00F92056" w:rsidRPr="00586408" w:rsidRDefault="00F92056" w:rsidP="00586408">
            <w:pPr>
              <w:pStyle w:val="TableText"/>
            </w:pPr>
            <w:r w:rsidRPr="00586408">
              <w:t>single-valued</w:t>
            </w:r>
          </w:p>
        </w:tc>
      </w:tr>
      <w:tr w:rsidR="00F92056" w:rsidRPr="00966A0A" w14:paraId="063569F5" w14:textId="77777777" w:rsidTr="00F92056">
        <w:tblPrEx>
          <w:tblCellMar>
            <w:left w:w="108" w:type="dxa"/>
            <w:right w:w="108" w:type="dxa"/>
          </w:tblCellMar>
        </w:tblPrEx>
        <w:trPr>
          <w:cantSplit/>
          <w:jc w:val="center"/>
        </w:trPr>
        <w:tc>
          <w:tcPr>
            <w:tcW w:w="1382" w:type="pct"/>
            <w:noWrap/>
            <w:hideMark/>
          </w:tcPr>
          <w:p w14:paraId="2C32277C" w14:textId="1D6E7563" w:rsidR="00F92056" w:rsidRPr="00586408" w:rsidRDefault="00F92056" w:rsidP="00586408">
            <w:pPr>
              <w:pStyle w:val="TableText"/>
            </w:pPr>
            <w:r w:rsidRPr="00586408">
              <w:t>description</w:t>
            </w:r>
          </w:p>
        </w:tc>
        <w:tc>
          <w:tcPr>
            <w:tcW w:w="1186" w:type="pct"/>
            <w:noWrap/>
            <w:hideMark/>
          </w:tcPr>
          <w:p w14:paraId="1B218668" w14:textId="77777777" w:rsidR="00F92056" w:rsidRPr="00586408" w:rsidRDefault="00F92056" w:rsidP="00586408">
            <w:pPr>
              <w:pStyle w:val="TableText"/>
            </w:pPr>
            <w:r w:rsidRPr="00586408">
              <w:t>smVariable5</w:t>
            </w:r>
          </w:p>
        </w:tc>
        <w:tc>
          <w:tcPr>
            <w:tcW w:w="708" w:type="pct"/>
            <w:noWrap/>
            <w:hideMark/>
          </w:tcPr>
          <w:p w14:paraId="702E0CC2" w14:textId="77777777" w:rsidR="00F92056" w:rsidRPr="00586408" w:rsidRDefault="00F92056" w:rsidP="00586408">
            <w:pPr>
              <w:pStyle w:val="TableText"/>
            </w:pPr>
            <w:r w:rsidRPr="00586408">
              <w:t>may</w:t>
            </w:r>
          </w:p>
        </w:tc>
        <w:tc>
          <w:tcPr>
            <w:tcW w:w="1009" w:type="pct"/>
            <w:noWrap/>
            <w:hideMark/>
          </w:tcPr>
          <w:p w14:paraId="31AC6B88" w14:textId="77777777" w:rsidR="00F92056" w:rsidRPr="00586408" w:rsidRDefault="00F92056" w:rsidP="00586408">
            <w:pPr>
              <w:pStyle w:val="TableText"/>
            </w:pPr>
            <w:r w:rsidRPr="00586408">
              <w:t>caseIgnoreString</w:t>
            </w:r>
          </w:p>
        </w:tc>
        <w:tc>
          <w:tcPr>
            <w:tcW w:w="715" w:type="pct"/>
            <w:noWrap/>
            <w:hideMark/>
          </w:tcPr>
          <w:p w14:paraId="3EA62064" w14:textId="77777777" w:rsidR="00F92056" w:rsidRPr="00586408" w:rsidRDefault="00F92056" w:rsidP="00586408">
            <w:pPr>
              <w:pStyle w:val="TableText"/>
            </w:pPr>
            <w:r w:rsidRPr="00586408">
              <w:t>single-valued</w:t>
            </w:r>
          </w:p>
        </w:tc>
      </w:tr>
      <w:tr w:rsidR="00F92056" w:rsidRPr="00966A0A" w14:paraId="6F759328" w14:textId="77777777" w:rsidTr="00F92056">
        <w:tblPrEx>
          <w:tblCellMar>
            <w:left w:w="108" w:type="dxa"/>
            <w:right w:w="108" w:type="dxa"/>
          </w:tblCellMar>
        </w:tblPrEx>
        <w:trPr>
          <w:cantSplit/>
          <w:jc w:val="center"/>
        </w:trPr>
        <w:tc>
          <w:tcPr>
            <w:tcW w:w="1382" w:type="pct"/>
            <w:noWrap/>
            <w:hideMark/>
          </w:tcPr>
          <w:p w14:paraId="4A2E965F" w14:textId="319A0AE4" w:rsidR="00F92056" w:rsidRPr="00586408" w:rsidRDefault="00F92056" w:rsidP="00586408">
            <w:pPr>
              <w:pStyle w:val="TableText"/>
            </w:pPr>
            <w:r w:rsidRPr="00586408">
              <w:t>smVariableTypeOID5</w:t>
            </w:r>
          </w:p>
        </w:tc>
        <w:tc>
          <w:tcPr>
            <w:tcW w:w="1186" w:type="pct"/>
            <w:noWrap/>
            <w:hideMark/>
          </w:tcPr>
          <w:p w14:paraId="784BA774" w14:textId="77777777" w:rsidR="00F92056" w:rsidRPr="00586408" w:rsidRDefault="00F92056" w:rsidP="00586408">
            <w:pPr>
              <w:pStyle w:val="TableText"/>
            </w:pPr>
            <w:r w:rsidRPr="00586408">
              <w:t>smVariable5</w:t>
            </w:r>
          </w:p>
        </w:tc>
        <w:tc>
          <w:tcPr>
            <w:tcW w:w="708" w:type="pct"/>
            <w:noWrap/>
            <w:hideMark/>
          </w:tcPr>
          <w:p w14:paraId="09641165" w14:textId="77777777" w:rsidR="00F92056" w:rsidRPr="00586408" w:rsidRDefault="00F92056" w:rsidP="00586408">
            <w:pPr>
              <w:pStyle w:val="TableText"/>
            </w:pPr>
            <w:r w:rsidRPr="00586408">
              <w:t>may</w:t>
            </w:r>
          </w:p>
        </w:tc>
        <w:tc>
          <w:tcPr>
            <w:tcW w:w="1009" w:type="pct"/>
            <w:noWrap/>
            <w:hideMark/>
          </w:tcPr>
          <w:p w14:paraId="5EFBF3BB" w14:textId="77777777" w:rsidR="00F92056" w:rsidRPr="00586408" w:rsidRDefault="00F92056" w:rsidP="00586408">
            <w:pPr>
              <w:pStyle w:val="TableText"/>
            </w:pPr>
            <w:r w:rsidRPr="00586408">
              <w:t>caseIgnoreString</w:t>
            </w:r>
          </w:p>
        </w:tc>
        <w:tc>
          <w:tcPr>
            <w:tcW w:w="715" w:type="pct"/>
            <w:noWrap/>
            <w:hideMark/>
          </w:tcPr>
          <w:p w14:paraId="02C234F0" w14:textId="77777777" w:rsidR="00F92056" w:rsidRPr="00586408" w:rsidRDefault="00F92056" w:rsidP="00586408">
            <w:pPr>
              <w:pStyle w:val="TableText"/>
            </w:pPr>
            <w:r w:rsidRPr="00586408">
              <w:t>single-valued</w:t>
            </w:r>
          </w:p>
        </w:tc>
      </w:tr>
      <w:tr w:rsidR="00F92056" w:rsidRPr="00966A0A" w14:paraId="7AEA3DC3" w14:textId="77777777" w:rsidTr="00F92056">
        <w:tblPrEx>
          <w:tblCellMar>
            <w:left w:w="108" w:type="dxa"/>
            <w:right w:w="108" w:type="dxa"/>
          </w:tblCellMar>
        </w:tblPrEx>
        <w:trPr>
          <w:cantSplit/>
          <w:jc w:val="center"/>
        </w:trPr>
        <w:tc>
          <w:tcPr>
            <w:tcW w:w="1382" w:type="pct"/>
            <w:noWrap/>
            <w:hideMark/>
          </w:tcPr>
          <w:p w14:paraId="0C9B59AD" w14:textId="7DA0A1F1" w:rsidR="00F92056" w:rsidRPr="00586408" w:rsidRDefault="00F92056" w:rsidP="00586408">
            <w:pPr>
              <w:pStyle w:val="TableText"/>
            </w:pPr>
            <w:r w:rsidRPr="00586408">
              <w:t>smDefinition5</w:t>
            </w:r>
          </w:p>
        </w:tc>
        <w:tc>
          <w:tcPr>
            <w:tcW w:w="1186" w:type="pct"/>
            <w:noWrap/>
            <w:hideMark/>
          </w:tcPr>
          <w:p w14:paraId="3ECBFADE" w14:textId="77777777" w:rsidR="00F92056" w:rsidRPr="00586408" w:rsidRDefault="00F92056" w:rsidP="00586408">
            <w:pPr>
              <w:pStyle w:val="TableText"/>
            </w:pPr>
            <w:r w:rsidRPr="00586408">
              <w:t>smVariable5</w:t>
            </w:r>
          </w:p>
        </w:tc>
        <w:tc>
          <w:tcPr>
            <w:tcW w:w="708" w:type="pct"/>
            <w:noWrap/>
            <w:hideMark/>
          </w:tcPr>
          <w:p w14:paraId="3263F941" w14:textId="77777777" w:rsidR="00F92056" w:rsidRPr="00586408" w:rsidRDefault="00F92056" w:rsidP="00586408">
            <w:pPr>
              <w:pStyle w:val="TableText"/>
            </w:pPr>
            <w:r w:rsidRPr="00586408">
              <w:t>may</w:t>
            </w:r>
          </w:p>
        </w:tc>
        <w:tc>
          <w:tcPr>
            <w:tcW w:w="1009" w:type="pct"/>
            <w:noWrap/>
            <w:hideMark/>
          </w:tcPr>
          <w:p w14:paraId="405E0DF4" w14:textId="77777777" w:rsidR="00F92056" w:rsidRPr="00586408" w:rsidRDefault="00F92056" w:rsidP="00586408">
            <w:pPr>
              <w:pStyle w:val="TableText"/>
            </w:pPr>
            <w:r w:rsidRPr="00586408">
              <w:t>caseIgnoreString</w:t>
            </w:r>
          </w:p>
        </w:tc>
        <w:tc>
          <w:tcPr>
            <w:tcW w:w="715" w:type="pct"/>
            <w:noWrap/>
            <w:hideMark/>
          </w:tcPr>
          <w:p w14:paraId="734A0D39" w14:textId="77777777" w:rsidR="00F92056" w:rsidRPr="00586408" w:rsidRDefault="00F92056" w:rsidP="00586408">
            <w:pPr>
              <w:pStyle w:val="TableText"/>
            </w:pPr>
            <w:r w:rsidRPr="00586408">
              <w:t>single-valued</w:t>
            </w:r>
          </w:p>
        </w:tc>
      </w:tr>
      <w:tr w:rsidR="00F92056" w:rsidRPr="00966A0A" w14:paraId="5A4F879C" w14:textId="77777777" w:rsidTr="00F92056">
        <w:tblPrEx>
          <w:tblCellMar>
            <w:left w:w="108" w:type="dxa"/>
            <w:right w:w="108" w:type="dxa"/>
          </w:tblCellMar>
        </w:tblPrEx>
        <w:trPr>
          <w:cantSplit/>
          <w:jc w:val="center"/>
        </w:trPr>
        <w:tc>
          <w:tcPr>
            <w:tcW w:w="1382" w:type="pct"/>
            <w:noWrap/>
            <w:hideMark/>
          </w:tcPr>
          <w:p w14:paraId="07505E00" w14:textId="1671A7F1" w:rsidR="00F92056" w:rsidRPr="00586408" w:rsidRDefault="00F92056" w:rsidP="00586408">
            <w:pPr>
              <w:pStyle w:val="TableText"/>
            </w:pPr>
            <w:r w:rsidRPr="00586408">
              <w:t>smPreFetchFlag5</w:t>
            </w:r>
          </w:p>
        </w:tc>
        <w:tc>
          <w:tcPr>
            <w:tcW w:w="1186" w:type="pct"/>
            <w:noWrap/>
            <w:hideMark/>
          </w:tcPr>
          <w:p w14:paraId="3132D8BA" w14:textId="77777777" w:rsidR="00F92056" w:rsidRPr="00586408" w:rsidRDefault="00F92056" w:rsidP="00586408">
            <w:pPr>
              <w:pStyle w:val="TableText"/>
            </w:pPr>
            <w:r w:rsidRPr="00586408">
              <w:t>smVariable5</w:t>
            </w:r>
          </w:p>
        </w:tc>
        <w:tc>
          <w:tcPr>
            <w:tcW w:w="708" w:type="pct"/>
            <w:noWrap/>
            <w:hideMark/>
          </w:tcPr>
          <w:p w14:paraId="06B1304A" w14:textId="77777777" w:rsidR="00F92056" w:rsidRPr="00586408" w:rsidRDefault="00F92056" w:rsidP="00586408">
            <w:pPr>
              <w:pStyle w:val="TableText"/>
            </w:pPr>
            <w:r w:rsidRPr="00586408">
              <w:t>may</w:t>
            </w:r>
          </w:p>
        </w:tc>
        <w:tc>
          <w:tcPr>
            <w:tcW w:w="1009" w:type="pct"/>
            <w:noWrap/>
            <w:hideMark/>
          </w:tcPr>
          <w:p w14:paraId="56963CC1" w14:textId="77777777" w:rsidR="00F92056" w:rsidRPr="00586408" w:rsidRDefault="00F92056" w:rsidP="00586408">
            <w:pPr>
              <w:pStyle w:val="TableText"/>
            </w:pPr>
            <w:r w:rsidRPr="00586408">
              <w:t>integer</w:t>
            </w:r>
          </w:p>
        </w:tc>
        <w:tc>
          <w:tcPr>
            <w:tcW w:w="715" w:type="pct"/>
            <w:noWrap/>
            <w:hideMark/>
          </w:tcPr>
          <w:p w14:paraId="5CA5A8F4" w14:textId="77777777" w:rsidR="00F92056" w:rsidRPr="00586408" w:rsidRDefault="00F92056" w:rsidP="00586408">
            <w:pPr>
              <w:pStyle w:val="TableText"/>
            </w:pPr>
            <w:r w:rsidRPr="00586408">
              <w:t>single-valued</w:t>
            </w:r>
          </w:p>
        </w:tc>
      </w:tr>
      <w:tr w:rsidR="00F92056" w:rsidRPr="00966A0A" w14:paraId="1D5EB1B0" w14:textId="77777777" w:rsidTr="00F92056">
        <w:tblPrEx>
          <w:tblCellMar>
            <w:left w:w="108" w:type="dxa"/>
            <w:right w:w="108" w:type="dxa"/>
          </w:tblCellMar>
        </w:tblPrEx>
        <w:trPr>
          <w:cantSplit/>
          <w:jc w:val="center"/>
        </w:trPr>
        <w:tc>
          <w:tcPr>
            <w:tcW w:w="1382" w:type="pct"/>
            <w:noWrap/>
            <w:hideMark/>
          </w:tcPr>
          <w:p w14:paraId="381245E3" w14:textId="2144991A" w:rsidR="00F92056" w:rsidRPr="00586408" w:rsidRDefault="00F92056" w:rsidP="00586408">
            <w:pPr>
              <w:pStyle w:val="TableText"/>
            </w:pPr>
            <w:r w:rsidRPr="00586408">
              <w:t>smNestedVariableOIDs5</w:t>
            </w:r>
          </w:p>
        </w:tc>
        <w:tc>
          <w:tcPr>
            <w:tcW w:w="1186" w:type="pct"/>
            <w:noWrap/>
            <w:hideMark/>
          </w:tcPr>
          <w:p w14:paraId="300FE39E" w14:textId="77777777" w:rsidR="00F92056" w:rsidRPr="00586408" w:rsidRDefault="00F92056" w:rsidP="00586408">
            <w:pPr>
              <w:pStyle w:val="TableText"/>
            </w:pPr>
            <w:r w:rsidRPr="00586408">
              <w:t>smVariable5</w:t>
            </w:r>
          </w:p>
        </w:tc>
        <w:tc>
          <w:tcPr>
            <w:tcW w:w="708" w:type="pct"/>
            <w:noWrap/>
            <w:hideMark/>
          </w:tcPr>
          <w:p w14:paraId="6C9BE92E" w14:textId="77777777" w:rsidR="00F92056" w:rsidRPr="00586408" w:rsidRDefault="00F92056" w:rsidP="00586408">
            <w:pPr>
              <w:pStyle w:val="TableText"/>
            </w:pPr>
            <w:r w:rsidRPr="00586408">
              <w:t>may</w:t>
            </w:r>
          </w:p>
        </w:tc>
        <w:tc>
          <w:tcPr>
            <w:tcW w:w="1009" w:type="pct"/>
            <w:noWrap/>
            <w:hideMark/>
          </w:tcPr>
          <w:p w14:paraId="344D802C" w14:textId="77777777" w:rsidR="00F92056" w:rsidRPr="00586408" w:rsidRDefault="00F92056" w:rsidP="00586408">
            <w:pPr>
              <w:pStyle w:val="TableText"/>
            </w:pPr>
            <w:r w:rsidRPr="00586408">
              <w:t>caseIgnoreString</w:t>
            </w:r>
          </w:p>
        </w:tc>
        <w:tc>
          <w:tcPr>
            <w:tcW w:w="715" w:type="pct"/>
            <w:noWrap/>
            <w:hideMark/>
          </w:tcPr>
          <w:p w14:paraId="1C3AF892" w14:textId="77777777" w:rsidR="00F92056" w:rsidRPr="00586408" w:rsidRDefault="00F92056" w:rsidP="00586408">
            <w:pPr>
              <w:pStyle w:val="TableText"/>
            </w:pPr>
            <w:r w:rsidRPr="00586408">
              <w:t>single-valued</w:t>
            </w:r>
          </w:p>
        </w:tc>
      </w:tr>
      <w:tr w:rsidR="00F92056" w:rsidRPr="00966A0A" w14:paraId="7368EBCA" w14:textId="77777777" w:rsidTr="00F92056">
        <w:tblPrEx>
          <w:tblCellMar>
            <w:left w:w="108" w:type="dxa"/>
            <w:right w:w="108" w:type="dxa"/>
          </w:tblCellMar>
        </w:tblPrEx>
        <w:trPr>
          <w:cantSplit/>
          <w:jc w:val="center"/>
        </w:trPr>
        <w:tc>
          <w:tcPr>
            <w:tcW w:w="1382" w:type="pct"/>
            <w:noWrap/>
            <w:hideMark/>
          </w:tcPr>
          <w:p w14:paraId="54D36CB3" w14:textId="5FB23809" w:rsidR="00F92056" w:rsidRPr="00586408" w:rsidRDefault="00F92056" w:rsidP="00586408">
            <w:pPr>
              <w:pStyle w:val="TableText"/>
            </w:pPr>
            <w:r w:rsidRPr="00586408">
              <w:t>smMetaData5</w:t>
            </w:r>
          </w:p>
        </w:tc>
        <w:tc>
          <w:tcPr>
            <w:tcW w:w="1186" w:type="pct"/>
            <w:noWrap/>
            <w:hideMark/>
          </w:tcPr>
          <w:p w14:paraId="4DFDFEF8" w14:textId="77777777" w:rsidR="00F92056" w:rsidRPr="00586408" w:rsidRDefault="00F92056" w:rsidP="00586408">
            <w:pPr>
              <w:pStyle w:val="TableText"/>
            </w:pPr>
            <w:r w:rsidRPr="00586408">
              <w:t>smVariable5</w:t>
            </w:r>
          </w:p>
        </w:tc>
        <w:tc>
          <w:tcPr>
            <w:tcW w:w="708" w:type="pct"/>
            <w:noWrap/>
            <w:hideMark/>
          </w:tcPr>
          <w:p w14:paraId="242B582C" w14:textId="77777777" w:rsidR="00F92056" w:rsidRPr="00586408" w:rsidRDefault="00F92056" w:rsidP="00586408">
            <w:pPr>
              <w:pStyle w:val="TableText"/>
            </w:pPr>
            <w:r w:rsidRPr="00586408">
              <w:t>may</w:t>
            </w:r>
          </w:p>
        </w:tc>
        <w:tc>
          <w:tcPr>
            <w:tcW w:w="1009" w:type="pct"/>
            <w:noWrap/>
            <w:hideMark/>
          </w:tcPr>
          <w:p w14:paraId="2DE24EED" w14:textId="77777777" w:rsidR="00F92056" w:rsidRPr="00586408" w:rsidRDefault="00F92056" w:rsidP="00586408">
            <w:pPr>
              <w:pStyle w:val="TableText"/>
            </w:pPr>
            <w:r w:rsidRPr="00586408">
              <w:t>caseIgnoreString</w:t>
            </w:r>
          </w:p>
        </w:tc>
        <w:tc>
          <w:tcPr>
            <w:tcW w:w="715" w:type="pct"/>
            <w:noWrap/>
            <w:hideMark/>
          </w:tcPr>
          <w:p w14:paraId="5DFAA3C0" w14:textId="77777777" w:rsidR="00F92056" w:rsidRPr="00586408" w:rsidRDefault="00F92056" w:rsidP="00586408">
            <w:pPr>
              <w:pStyle w:val="TableText"/>
            </w:pPr>
            <w:r w:rsidRPr="00586408">
              <w:t>single-valued</w:t>
            </w:r>
          </w:p>
        </w:tc>
      </w:tr>
      <w:tr w:rsidR="00F92056" w:rsidRPr="00966A0A" w14:paraId="066EF013" w14:textId="77777777" w:rsidTr="00F92056">
        <w:tblPrEx>
          <w:tblCellMar>
            <w:left w:w="108" w:type="dxa"/>
            <w:right w:w="108" w:type="dxa"/>
          </w:tblCellMar>
        </w:tblPrEx>
        <w:trPr>
          <w:cantSplit/>
          <w:jc w:val="center"/>
        </w:trPr>
        <w:tc>
          <w:tcPr>
            <w:tcW w:w="1382" w:type="pct"/>
            <w:noWrap/>
            <w:hideMark/>
          </w:tcPr>
          <w:p w14:paraId="1B2AABEE" w14:textId="77777777" w:rsidR="00F92056" w:rsidRPr="00586408" w:rsidRDefault="00F92056" w:rsidP="00586408">
            <w:pPr>
              <w:pStyle w:val="TableText"/>
            </w:pPr>
            <w:r w:rsidRPr="00586408">
              <w:t>smreturntype5</w:t>
            </w:r>
          </w:p>
        </w:tc>
        <w:tc>
          <w:tcPr>
            <w:tcW w:w="1186" w:type="pct"/>
            <w:noWrap/>
            <w:hideMark/>
          </w:tcPr>
          <w:p w14:paraId="4F129390" w14:textId="77777777" w:rsidR="00F92056" w:rsidRPr="00586408" w:rsidRDefault="00F92056" w:rsidP="00586408">
            <w:pPr>
              <w:pStyle w:val="TableText"/>
            </w:pPr>
            <w:r w:rsidRPr="00586408">
              <w:t>smVariable5</w:t>
            </w:r>
          </w:p>
        </w:tc>
        <w:tc>
          <w:tcPr>
            <w:tcW w:w="708" w:type="pct"/>
            <w:noWrap/>
            <w:hideMark/>
          </w:tcPr>
          <w:p w14:paraId="16B3EDCE" w14:textId="77777777" w:rsidR="00F92056" w:rsidRPr="00586408" w:rsidRDefault="00F92056" w:rsidP="00586408">
            <w:pPr>
              <w:pStyle w:val="TableText"/>
            </w:pPr>
            <w:r w:rsidRPr="00586408">
              <w:t>may</w:t>
            </w:r>
          </w:p>
        </w:tc>
        <w:tc>
          <w:tcPr>
            <w:tcW w:w="1009" w:type="pct"/>
            <w:noWrap/>
            <w:hideMark/>
          </w:tcPr>
          <w:p w14:paraId="0FB6C04B" w14:textId="77777777" w:rsidR="00F92056" w:rsidRPr="00586408" w:rsidRDefault="00F92056" w:rsidP="00586408">
            <w:pPr>
              <w:pStyle w:val="TableText"/>
            </w:pPr>
            <w:r w:rsidRPr="00586408">
              <w:t>integer</w:t>
            </w:r>
          </w:p>
        </w:tc>
        <w:tc>
          <w:tcPr>
            <w:tcW w:w="715" w:type="pct"/>
            <w:noWrap/>
            <w:hideMark/>
          </w:tcPr>
          <w:p w14:paraId="70FBC985" w14:textId="77777777" w:rsidR="00F92056" w:rsidRPr="00586408" w:rsidRDefault="00F92056" w:rsidP="00586408">
            <w:pPr>
              <w:pStyle w:val="TableText"/>
            </w:pPr>
            <w:r w:rsidRPr="00586408">
              <w:t>single-valued</w:t>
            </w:r>
          </w:p>
        </w:tc>
      </w:tr>
      <w:tr w:rsidR="00F92056" w:rsidRPr="00966A0A" w14:paraId="1D4F5BC8" w14:textId="77777777" w:rsidTr="00F92056">
        <w:tblPrEx>
          <w:tblCellMar>
            <w:left w:w="108" w:type="dxa"/>
            <w:right w:w="108" w:type="dxa"/>
          </w:tblCellMar>
        </w:tblPrEx>
        <w:trPr>
          <w:cantSplit/>
          <w:jc w:val="center"/>
        </w:trPr>
        <w:tc>
          <w:tcPr>
            <w:tcW w:w="1382" w:type="pct"/>
            <w:noWrap/>
            <w:hideMark/>
          </w:tcPr>
          <w:p w14:paraId="68FCCD03" w14:textId="531C96F2" w:rsidR="00F92056" w:rsidRPr="00586408" w:rsidRDefault="00F92056" w:rsidP="00586408">
            <w:pPr>
              <w:pStyle w:val="TableText"/>
            </w:pPr>
            <w:r w:rsidRPr="00586408">
              <w:t>smActiveExprOID5</w:t>
            </w:r>
          </w:p>
        </w:tc>
        <w:tc>
          <w:tcPr>
            <w:tcW w:w="1186" w:type="pct"/>
            <w:noWrap/>
            <w:hideMark/>
          </w:tcPr>
          <w:p w14:paraId="4551CA33" w14:textId="77777777" w:rsidR="00F92056" w:rsidRPr="00586408" w:rsidRDefault="00F92056" w:rsidP="00586408">
            <w:pPr>
              <w:pStyle w:val="TableText"/>
            </w:pPr>
            <w:r w:rsidRPr="00586408">
              <w:t>smActiveExpr5</w:t>
            </w:r>
          </w:p>
        </w:tc>
        <w:tc>
          <w:tcPr>
            <w:tcW w:w="708" w:type="pct"/>
            <w:noWrap/>
            <w:hideMark/>
          </w:tcPr>
          <w:p w14:paraId="6DC6E5C2" w14:textId="77777777" w:rsidR="00F92056" w:rsidRPr="00586408" w:rsidRDefault="00F92056" w:rsidP="00586408">
            <w:pPr>
              <w:pStyle w:val="TableText"/>
            </w:pPr>
            <w:r w:rsidRPr="00586408">
              <w:t>must</w:t>
            </w:r>
          </w:p>
        </w:tc>
        <w:tc>
          <w:tcPr>
            <w:tcW w:w="1009" w:type="pct"/>
            <w:noWrap/>
            <w:hideMark/>
          </w:tcPr>
          <w:p w14:paraId="02693E83" w14:textId="77777777" w:rsidR="00F92056" w:rsidRPr="00586408" w:rsidRDefault="00F92056" w:rsidP="00586408">
            <w:pPr>
              <w:pStyle w:val="TableText"/>
            </w:pPr>
            <w:r w:rsidRPr="00586408">
              <w:t>caseIgnoreString</w:t>
            </w:r>
          </w:p>
        </w:tc>
        <w:tc>
          <w:tcPr>
            <w:tcW w:w="715" w:type="pct"/>
            <w:noWrap/>
            <w:hideMark/>
          </w:tcPr>
          <w:p w14:paraId="1A8FE4F5" w14:textId="77777777" w:rsidR="00F92056" w:rsidRPr="00586408" w:rsidRDefault="00F92056" w:rsidP="00586408">
            <w:pPr>
              <w:pStyle w:val="TableText"/>
            </w:pPr>
            <w:r w:rsidRPr="00586408">
              <w:t>single-valued</w:t>
            </w:r>
          </w:p>
        </w:tc>
      </w:tr>
      <w:tr w:rsidR="00F92056" w:rsidRPr="00966A0A" w14:paraId="348ECAEE" w14:textId="77777777" w:rsidTr="00F92056">
        <w:tblPrEx>
          <w:tblCellMar>
            <w:left w:w="108" w:type="dxa"/>
            <w:right w:w="108" w:type="dxa"/>
          </w:tblCellMar>
        </w:tblPrEx>
        <w:trPr>
          <w:cantSplit/>
          <w:jc w:val="center"/>
        </w:trPr>
        <w:tc>
          <w:tcPr>
            <w:tcW w:w="1382" w:type="pct"/>
            <w:noWrap/>
            <w:hideMark/>
          </w:tcPr>
          <w:p w14:paraId="0880CACC" w14:textId="77777777" w:rsidR="00F92056" w:rsidRPr="00586408" w:rsidRDefault="00F92056" w:rsidP="00586408">
            <w:pPr>
              <w:pStyle w:val="TableText"/>
            </w:pPr>
            <w:r w:rsidRPr="00586408">
              <w:t>smDomainOID4</w:t>
            </w:r>
          </w:p>
        </w:tc>
        <w:tc>
          <w:tcPr>
            <w:tcW w:w="1186" w:type="pct"/>
            <w:noWrap/>
            <w:hideMark/>
          </w:tcPr>
          <w:p w14:paraId="4FF09DFE" w14:textId="77777777" w:rsidR="00F92056" w:rsidRPr="00586408" w:rsidRDefault="00F92056" w:rsidP="00586408">
            <w:pPr>
              <w:pStyle w:val="TableText"/>
            </w:pPr>
            <w:r w:rsidRPr="00586408">
              <w:t>smActiveExpr5</w:t>
            </w:r>
          </w:p>
        </w:tc>
        <w:tc>
          <w:tcPr>
            <w:tcW w:w="708" w:type="pct"/>
            <w:noWrap/>
            <w:hideMark/>
          </w:tcPr>
          <w:p w14:paraId="5CEA07B7" w14:textId="77777777" w:rsidR="00F92056" w:rsidRPr="00586408" w:rsidRDefault="00F92056" w:rsidP="00586408">
            <w:pPr>
              <w:pStyle w:val="TableText"/>
            </w:pPr>
            <w:r w:rsidRPr="00586408">
              <w:t>must</w:t>
            </w:r>
          </w:p>
        </w:tc>
        <w:tc>
          <w:tcPr>
            <w:tcW w:w="1009" w:type="pct"/>
            <w:noWrap/>
            <w:hideMark/>
          </w:tcPr>
          <w:p w14:paraId="1936EDA5" w14:textId="77777777" w:rsidR="00F92056" w:rsidRPr="00586408" w:rsidRDefault="00F92056" w:rsidP="00586408">
            <w:pPr>
              <w:pStyle w:val="TableText"/>
            </w:pPr>
            <w:r w:rsidRPr="00586408">
              <w:t>caseIgnoreString</w:t>
            </w:r>
          </w:p>
        </w:tc>
        <w:tc>
          <w:tcPr>
            <w:tcW w:w="715" w:type="pct"/>
            <w:noWrap/>
            <w:hideMark/>
          </w:tcPr>
          <w:p w14:paraId="6B479793" w14:textId="77777777" w:rsidR="00F92056" w:rsidRPr="00586408" w:rsidRDefault="00F92056" w:rsidP="00586408">
            <w:pPr>
              <w:pStyle w:val="TableText"/>
            </w:pPr>
            <w:r w:rsidRPr="00586408">
              <w:t>single-valued</w:t>
            </w:r>
          </w:p>
        </w:tc>
      </w:tr>
      <w:tr w:rsidR="00F92056" w:rsidRPr="00966A0A" w14:paraId="7F352B7A" w14:textId="77777777" w:rsidTr="00F92056">
        <w:tblPrEx>
          <w:tblCellMar>
            <w:left w:w="108" w:type="dxa"/>
            <w:right w:w="108" w:type="dxa"/>
          </w:tblCellMar>
        </w:tblPrEx>
        <w:trPr>
          <w:cantSplit/>
          <w:jc w:val="center"/>
        </w:trPr>
        <w:tc>
          <w:tcPr>
            <w:tcW w:w="1382" w:type="pct"/>
            <w:noWrap/>
            <w:hideMark/>
          </w:tcPr>
          <w:p w14:paraId="650BCEEC" w14:textId="0AD7AE6A" w:rsidR="00F92056" w:rsidRPr="00586408" w:rsidRDefault="00F92056" w:rsidP="00586408">
            <w:pPr>
              <w:pStyle w:val="TableText"/>
            </w:pPr>
            <w:r w:rsidRPr="00586408">
              <w:t>smexpr5</w:t>
            </w:r>
          </w:p>
        </w:tc>
        <w:tc>
          <w:tcPr>
            <w:tcW w:w="1186" w:type="pct"/>
            <w:noWrap/>
            <w:hideMark/>
          </w:tcPr>
          <w:p w14:paraId="110E11FF" w14:textId="77777777" w:rsidR="00F92056" w:rsidRPr="00586408" w:rsidRDefault="00F92056" w:rsidP="00586408">
            <w:pPr>
              <w:pStyle w:val="TableText"/>
            </w:pPr>
            <w:r w:rsidRPr="00586408">
              <w:t>smActiveExpr5</w:t>
            </w:r>
          </w:p>
        </w:tc>
        <w:tc>
          <w:tcPr>
            <w:tcW w:w="708" w:type="pct"/>
            <w:noWrap/>
            <w:hideMark/>
          </w:tcPr>
          <w:p w14:paraId="63D52A71" w14:textId="77777777" w:rsidR="00F92056" w:rsidRPr="00586408" w:rsidRDefault="00F92056" w:rsidP="00586408">
            <w:pPr>
              <w:pStyle w:val="TableText"/>
            </w:pPr>
            <w:r w:rsidRPr="00586408">
              <w:t>may</w:t>
            </w:r>
          </w:p>
        </w:tc>
        <w:tc>
          <w:tcPr>
            <w:tcW w:w="1009" w:type="pct"/>
            <w:noWrap/>
            <w:hideMark/>
          </w:tcPr>
          <w:p w14:paraId="03CA23D8" w14:textId="77777777" w:rsidR="00F92056" w:rsidRPr="00586408" w:rsidRDefault="00F92056" w:rsidP="00586408">
            <w:pPr>
              <w:pStyle w:val="TableText"/>
            </w:pPr>
            <w:r w:rsidRPr="00586408">
              <w:t>caseIgnoreString</w:t>
            </w:r>
          </w:p>
        </w:tc>
        <w:tc>
          <w:tcPr>
            <w:tcW w:w="715" w:type="pct"/>
            <w:noWrap/>
            <w:hideMark/>
          </w:tcPr>
          <w:p w14:paraId="7CCDD36E" w14:textId="77777777" w:rsidR="00F92056" w:rsidRPr="00586408" w:rsidRDefault="00F92056" w:rsidP="00586408">
            <w:pPr>
              <w:pStyle w:val="TableText"/>
            </w:pPr>
            <w:r w:rsidRPr="00586408">
              <w:t>single-valued</w:t>
            </w:r>
          </w:p>
        </w:tc>
      </w:tr>
      <w:tr w:rsidR="00F92056" w:rsidRPr="00966A0A" w14:paraId="76D445AC" w14:textId="77777777" w:rsidTr="00F92056">
        <w:tblPrEx>
          <w:tblCellMar>
            <w:left w:w="108" w:type="dxa"/>
            <w:right w:w="108" w:type="dxa"/>
          </w:tblCellMar>
        </w:tblPrEx>
        <w:trPr>
          <w:cantSplit/>
          <w:jc w:val="center"/>
        </w:trPr>
        <w:tc>
          <w:tcPr>
            <w:tcW w:w="1382" w:type="pct"/>
            <w:noWrap/>
            <w:hideMark/>
          </w:tcPr>
          <w:p w14:paraId="35D1E5BA" w14:textId="0F4ACC96" w:rsidR="00F92056" w:rsidRPr="00586408" w:rsidRDefault="00F92056" w:rsidP="00586408">
            <w:pPr>
              <w:pStyle w:val="TableText"/>
            </w:pPr>
            <w:r w:rsidRPr="00586408">
              <w:lastRenderedPageBreak/>
              <w:t>smusesvariables5</w:t>
            </w:r>
          </w:p>
        </w:tc>
        <w:tc>
          <w:tcPr>
            <w:tcW w:w="1186" w:type="pct"/>
            <w:noWrap/>
            <w:hideMark/>
          </w:tcPr>
          <w:p w14:paraId="5066D488" w14:textId="77777777" w:rsidR="00F92056" w:rsidRPr="00586408" w:rsidRDefault="00F92056" w:rsidP="00586408">
            <w:pPr>
              <w:pStyle w:val="TableText"/>
            </w:pPr>
            <w:r w:rsidRPr="00586408">
              <w:t>smActiveExpr5</w:t>
            </w:r>
          </w:p>
        </w:tc>
        <w:tc>
          <w:tcPr>
            <w:tcW w:w="708" w:type="pct"/>
            <w:noWrap/>
            <w:hideMark/>
          </w:tcPr>
          <w:p w14:paraId="13F43595" w14:textId="77777777" w:rsidR="00F92056" w:rsidRPr="00586408" w:rsidRDefault="00F92056" w:rsidP="00586408">
            <w:pPr>
              <w:pStyle w:val="TableText"/>
            </w:pPr>
            <w:r w:rsidRPr="00586408">
              <w:t>may</w:t>
            </w:r>
          </w:p>
        </w:tc>
        <w:tc>
          <w:tcPr>
            <w:tcW w:w="1009" w:type="pct"/>
            <w:noWrap/>
            <w:hideMark/>
          </w:tcPr>
          <w:p w14:paraId="1AB8563F" w14:textId="77777777" w:rsidR="00F92056" w:rsidRPr="00586408" w:rsidRDefault="00F92056" w:rsidP="00586408">
            <w:pPr>
              <w:pStyle w:val="TableText"/>
            </w:pPr>
            <w:r w:rsidRPr="00586408">
              <w:t>integer</w:t>
            </w:r>
          </w:p>
        </w:tc>
        <w:tc>
          <w:tcPr>
            <w:tcW w:w="715" w:type="pct"/>
            <w:noWrap/>
            <w:hideMark/>
          </w:tcPr>
          <w:p w14:paraId="2CD15C72" w14:textId="77777777" w:rsidR="00F92056" w:rsidRPr="00586408" w:rsidRDefault="00F92056" w:rsidP="00586408">
            <w:pPr>
              <w:pStyle w:val="TableText"/>
            </w:pPr>
            <w:r w:rsidRPr="00586408">
              <w:t>single-valued</w:t>
            </w:r>
          </w:p>
        </w:tc>
      </w:tr>
      <w:tr w:rsidR="00F92056" w:rsidRPr="00966A0A" w14:paraId="1B6343DA" w14:textId="77777777" w:rsidTr="00F92056">
        <w:tblPrEx>
          <w:tblCellMar>
            <w:left w:w="108" w:type="dxa"/>
            <w:right w:w="108" w:type="dxa"/>
          </w:tblCellMar>
        </w:tblPrEx>
        <w:trPr>
          <w:cantSplit/>
          <w:jc w:val="center"/>
        </w:trPr>
        <w:tc>
          <w:tcPr>
            <w:tcW w:w="1382" w:type="pct"/>
            <w:noWrap/>
            <w:hideMark/>
          </w:tcPr>
          <w:p w14:paraId="4881C388" w14:textId="77777777" w:rsidR="00F92056" w:rsidRPr="00586408" w:rsidRDefault="00F92056" w:rsidP="00586408">
            <w:pPr>
              <w:pStyle w:val="TableText"/>
            </w:pPr>
            <w:r w:rsidRPr="00586408">
              <w:t>smVariableOIDs5</w:t>
            </w:r>
          </w:p>
        </w:tc>
        <w:tc>
          <w:tcPr>
            <w:tcW w:w="1186" w:type="pct"/>
            <w:noWrap/>
            <w:hideMark/>
          </w:tcPr>
          <w:p w14:paraId="35370F8D" w14:textId="77777777" w:rsidR="00F92056" w:rsidRPr="00586408" w:rsidRDefault="00F92056" w:rsidP="00586408">
            <w:pPr>
              <w:pStyle w:val="TableText"/>
            </w:pPr>
            <w:r w:rsidRPr="00586408">
              <w:t>smActiveExpr5</w:t>
            </w:r>
          </w:p>
        </w:tc>
        <w:tc>
          <w:tcPr>
            <w:tcW w:w="708" w:type="pct"/>
            <w:noWrap/>
            <w:hideMark/>
          </w:tcPr>
          <w:p w14:paraId="1C5C5137" w14:textId="77777777" w:rsidR="00F92056" w:rsidRPr="00586408" w:rsidRDefault="00F92056" w:rsidP="00586408">
            <w:pPr>
              <w:pStyle w:val="TableText"/>
            </w:pPr>
            <w:r w:rsidRPr="00586408">
              <w:t>may</w:t>
            </w:r>
          </w:p>
        </w:tc>
        <w:tc>
          <w:tcPr>
            <w:tcW w:w="1009" w:type="pct"/>
            <w:noWrap/>
            <w:hideMark/>
          </w:tcPr>
          <w:p w14:paraId="1CA47F47" w14:textId="77777777" w:rsidR="00F92056" w:rsidRPr="00586408" w:rsidRDefault="00F92056" w:rsidP="00586408">
            <w:pPr>
              <w:pStyle w:val="TableText"/>
            </w:pPr>
            <w:r w:rsidRPr="00586408">
              <w:t>caseIgnoreString</w:t>
            </w:r>
          </w:p>
        </w:tc>
        <w:tc>
          <w:tcPr>
            <w:tcW w:w="715" w:type="pct"/>
            <w:noWrap/>
            <w:hideMark/>
          </w:tcPr>
          <w:p w14:paraId="6DB38787" w14:textId="77777777" w:rsidR="00F92056" w:rsidRPr="00586408" w:rsidRDefault="00F92056" w:rsidP="00586408">
            <w:pPr>
              <w:pStyle w:val="TableText"/>
            </w:pPr>
            <w:r w:rsidRPr="00586408">
              <w:t>single-valued</w:t>
            </w:r>
          </w:p>
        </w:tc>
      </w:tr>
      <w:tr w:rsidR="00F92056" w:rsidRPr="00966A0A" w14:paraId="0867BC42" w14:textId="77777777" w:rsidTr="00F92056">
        <w:tblPrEx>
          <w:tblCellMar>
            <w:left w:w="108" w:type="dxa"/>
            <w:right w:w="108" w:type="dxa"/>
          </w:tblCellMar>
        </w:tblPrEx>
        <w:trPr>
          <w:cantSplit/>
          <w:jc w:val="center"/>
        </w:trPr>
        <w:tc>
          <w:tcPr>
            <w:tcW w:w="1382" w:type="pct"/>
            <w:noWrap/>
            <w:hideMark/>
          </w:tcPr>
          <w:p w14:paraId="4A2EB4C6" w14:textId="4397532F" w:rsidR="00F92056" w:rsidRPr="00586408" w:rsidRDefault="00F92056" w:rsidP="00586408">
            <w:pPr>
              <w:pStyle w:val="TableText"/>
            </w:pPr>
            <w:r w:rsidRPr="00586408">
              <w:t>cn</w:t>
            </w:r>
          </w:p>
        </w:tc>
        <w:tc>
          <w:tcPr>
            <w:tcW w:w="1186" w:type="pct"/>
            <w:noWrap/>
            <w:hideMark/>
          </w:tcPr>
          <w:p w14:paraId="7CD9DAB4" w14:textId="77777777" w:rsidR="00F92056" w:rsidRPr="00586408" w:rsidRDefault="00F92056" w:rsidP="00586408">
            <w:pPr>
              <w:pStyle w:val="TableText"/>
            </w:pPr>
            <w:r w:rsidRPr="00586408">
              <w:t>smVariableType5</w:t>
            </w:r>
          </w:p>
        </w:tc>
        <w:tc>
          <w:tcPr>
            <w:tcW w:w="708" w:type="pct"/>
            <w:noWrap/>
            <w:hideMark/>
          </w:tcPr>
          <w:p w14:paraId="4CA8363B" w14:textId="77777777" w:rsidR="00F92056" w:rsidRPr="00586408" w:rsidRDefault="00F92056" w:rsidP="00586408">
            <w:pPr>
              <w:pStyle w:val="TableText"/>
            </w:pPr>
            <w:r w:rsidRPr="00586408">
              <w:t>must</w:t>
            </w:r>
          </w:p>
        </w:tc>
        <w:tc>
          <w:tcPr>
            <w:tcW w:w="1009" w:type="pct"/>
            <w:noWrap/>
            <w:hideMark/>
          </w:tcPr>
          <w:p w14:paraId="6C356599" w14:textId="77777777" w:rsidR="00F92056" w:rsidRPr="00586408" w:rsidRDefault="00F92056" w:rsidP="00586408">
            <w:pPr>
              <w:pStyle w:val="TableText"/>
            </w:pPr>
            <w:r w:rsidRPr="00586408">
              <w:t>naming attribute</w:t>
            </w:r>
          </w:p>
        </w:tc>
        <w:tc>
          <w:tcPr>
            <w:tcW w:w="715" w:type="pct"/>
            <w:noWrap/>
            <w:hideMark/>
          </w:tcPr>
          <w:p w14:paraId="57879B90" w14:textId="77777777" w:rsidR="00F92056" w:rsidRPr="00586408" w:rsidRDefault="00F92056" w:rsidP="00586408">
            <w:pPr>
              <w:pStyle w:val="TableText"/>
            </w:pPr>
            <w:r w:rsidRPr="00586408">
              <w:t>single-valued</w:t>
            </w:r>
          </w:p>
        </w:tc>
      </w:tr>
      <w:tr w:rsidR="00F92056" w:rsidRPr="00966A0A" w14:paraId="5BEE2F33" w14:textId="77777777" w:rsidTr="00F92056">
        <w:tblPrEx>
          <w:tblCellMar>
            <w:left w:w="108" w:type="dxa"/>
            <w:right w:w="108" w:type="dxa"/>
          </w:tblCellMar>
        </w:tblPrEx>
        <w:trPr>
          <w:cantSplit/>
          <w:jc w:val="center"/>
        </w:trPr>
        <w:tc>
          <w:tcPr>
            <w:tcW w:w="1382" w:type="pct"/>
            <w:noWrap/>
            <w:hideMark/>
          </w:tcPr>
          <w:p w14:paraId="0EADD465" w14:textId="77777777" w:rsidR="00F92056" w:rsidRPr="00586408" w:rsidRDefault="00F92056" w:rsidP="00586408">
            <w:pPr>
              <w:pStyle w:val="TableText"/>
            </w:pPr>
            <w:r w:rsidRPr="00586408">
              <w:t>smvariabletypeoid5</w:t>
            </w:r>
          </w:p>
        </w:tc>
        <w:tc>
          <w:tcPr>
            <w:tcW w:w="1186" w:type="pct"/>
            <w:noWrap/>
            <w:hideMark/>
          </w:tcPr>
          <w:p w14:paraId="3DB9E4CF" w14:textId="77777777" w:rsidR="00F92056" w:rsidRPr="00586408" w:rsidRDefault="00F92056" w:rsidP="00586408">
            <w:pPr>
              <w:pStyle w:val="TableText"/>
            </w:pPr>
            <w:r w:rsidRPr="00586408">
              <w:t>smVariableType5</w:t>
            </w:r>
          </w:p>
        </w:tc>
        <w:tc>
          <w:tcPr>
            <w:tcW w:w="708" w:type="pct"/>
            <w:noWrap/>
            <w:hideMark/>
          </w:tcPr>
          <w:p w14:paraId="1F8BA2EE" w14:textId="77777777" w:rsidR="00F92056" w:rsidRPr="00586408" w:rsidRDefault="00F92056" w:rsidP="00586408">
            <w:pPr>
              <w:pStyle w:val="TableText"/>
            </w:pPr>
            <w:r w:rsidRPr="00586408">
              <w:t>must</w:t>
            </w:r>
          </w:p>
        </w:tc>
        <w:tc>
          <w:tcPr>
            <w:tcW w:w="1009" w:type="pct"/>
            <w:noWrap/>
            <w:hideMark/>
          </w:tcPr>
          <w:p w14:paraId="4AF6541C" w14:textId="77777777" w:rsidR="00F92056" w:rsidRPr="00586408" w:rsidRDefault="00F92056" w:rsidP="00586408">
            <w:pPr>
              <w:pStyle w:val="TableText"/>
            </w:pPr>
            <w:r w:rsidRPr="00586408">
              <w:t>caseIgnoreString</w:t>
            </w:r>
          </w:p>
        </w:tc>
        <w:tc>
          <w:tcPr>
            <w:tcW w:w="715" w:type="pct"/>
            <w:noWrap/>
            <w:hideMark/>
          </w:tcPr>
          <w:p w14:paraId="6705933B" w14:textId="77777777" w:rsidR="00F92056" w:rsidRPr="00586408" w:rsidRDefault="00F92056" w:rsidP="00586408">
            <w:pPr>
              <w:pStyle w:val="TableText"/>
            </w:pPr>
            <w:r w:rsidRPr="00586408">
              <w:t>single-valued</w:t>
            </w:r>
          </w:p>
        </w:tc>
      </w:tr>
      <w:tr w:rsidR="00F92056" w:rsidRPr="00966A0A" w14:paraId="1CF7F659" w14:textId="77777777" w:rsidTr="00F92056">
        <w:tblPrEx>
          <w:tblCellMar>
            <w:left w:w="108" w:type="dxa"/>
            <w:right w:w="108" w:type="dxa"/>
          </w:tblCellMar>
        </w:tblPrEx>
        <w:trPr>
          <w:cantSplit/>
          <w:jc w:val="center"/>
        </w:trPr>
        <w:tc>
          <w:tcPr>
            <w:tcW w:w="1382" w:type="pct"/>
            <w:noWrap/>
            <w:hideMark/>
          </w:tcPr>
          <w:p w14:paraId="5B959F87" w14:textId="1F5F10DC" w:rsidR="00F92056" w:rsidRPr="00586408" w:rsidRDefault="00F92056" w:rsidP="00586408">
            <w:pPr>
              <w:pStyle w:val="TableText"/>
            </w:pPr>
            <w:r w:rsidRPr="00586408">
              <w:t>description</w:t>
            </w:r>
          </w:p>
        </w:tc>
        <w:tc>
          <w:tcPr>
            <w:tcW w:w="1186" w:type="pct"/>
            <w:noWrap/>
            <w:hideMark/>
          </w:tcPr>
          <w:p w14:paraId="1615DC61" w14:textId="77777777" w:rsidR="00F92056" w:rsidRPr="00586408" w:rsidRDefault="00F92056" w:rsidP="00586408">
            <w:pPr>
              <w:pStyle w:val="TableText"/>
            </w:pPr>
            <w:r w:rsidRPr="00586408">
              <w:t>smVariableType5</w:t>
            </w:r>
          </w:p>
        </w:tc>
        <w:tc>
          <w:tcPr>
            <w:tcW w:w="708" w:type="pct"/>
            <w:noWrap/>
            <w:hideMark/>
          </w:tcPr>
          <w:p w14:paraId="5FB44303" w14:textId="77777777" w:rsidR="00F92056" w:rsidRPr="00586408" w:rsidRDefault="00F92056" w:rsidP="00586408">
            <w:pPr>
              <w:pStyle w:val="TableText"/>
            </w:pPr>
            <w:r w:rsidRPr="00586408">
              <w:t>may</w:t>
            </w:r>
          </w:p>
        </w:tc>
        <w:tc>
          <w:tcPr>
            <w:tcW w:w="1009" w:type="pct"/>
            <w:noWrap/>
            <w:hideMark/>
          </w:tcPr>
          <w:p w14:paraId="217BB8C3" w14:textId="77777777" w:rsidR="00F92056" w:rsidRPr="00586408" w:rsidRDefault="00F92056" w:rsidP="00586408">
            <w:pPr>
              <w:pStyle w:val="TableText"/>
            </w:pPr>
            <w:r w:rsidRPr="00586408">
              <w:t>caseIgnoreString</w:t>
            </w:r>
          </w:p>
        </w:tc>
        <w:tc>
          <w:tcPr>
            <w:tcW w:w="715" w:type="pct"/>
            <w:noWrap/>
            <w:hideMark/>
          </w:tcPr>
          <w:p w14:paraId="226BCF2F" w14:textId="77777777" w:rsidR="00F92056" w:rsidRPr="00586408" w:rsidRDefault="00F92056" w:rsidP="00586408">
            <w:pPr>
              <w:pStyle w:val="TableText"/>
            </w:pPr>
            <w:r w:rsidRPr="00586408">
              <w:t>single-valued</w:t>
            </w:r>
          </w:p>
        </w:tc>
      </w:tr>
      <w:tr w:rsidR="00F92056" w:rsidRPr="00966A0A" w14:paraId="1709891B" w14:textId="77777777" w:rsidTr="00F92056">
        <w:tblPrEx>
          <w:tblCellMar>
            <w:left w:w="108" w:type="dxa"/>
            <w:right w:w="108" w:type="dxa"/>
          </w:tblCellMar>
        </w:tblPrEx>
        <w:trPr>
          <w:cantSplit/>
          <w:jc w:val="center"/>
        </w:trPr>
        <w:tc>
          <w:tcPr>
            <w:tcW w:w="1382" w:type="pct"/>
            <w:noWrap/>
            <w:hideMark/>
          </w:tcPr>
          <w:p w14:paraId="6FB2779D" w14:textId="77777777" w:rsidR="00F92056" w:rsidRPr="00586408" w:rsidRDefault="00F92056" w:rsidP="00586408">
            <w:pPr>
              <w:pStyle w:val="TableText"/>
            </w:pPr>
            <w:r w:rsidRPr="00586408">
              <w:t>smfilter5</w:t>
            </w:r>
          </w:p>
        </w:tc>
        <w:tc>
          <w:tcPr>
            <w:tcW w:w="1186" w:type="pct"/>
            <w:noWrap/>
            <w:hideMark/>
          </w:tcPr>
          <w:p w14:paraId="2CA3C696" w14:textId="77777777" w:rsidR="00F92056" w:rsidRPr="00586408" w:rsidRDefault="00F92056" w:rsidP="00586408">
            <w:pPr>
              <w:pStyle w:val="TableText"/>
            </w:pPr>
            <w:r w:rsidRPr="00586408">
              <w:t>smVariableType5</w:t>
            </w:r>
          </w:p>
        </w:tc>
        <w:tc>
          <w:tcPr>
            <w:tcW w:w="708" w:type="pct"/>
            <w:noWrap/>
            <w:hideMark/>
          </w:tcPr>
          <w:p w14:paraId="22062868" w14:textId="77777777" w:rsidR="00F92056" w:rsidRPr="00586408" w:rsidRDefault="00F92056" w:rsidP="00586408">
            <w:pPr>
              <w:pStyle w:val="TableText"/>
            </w:pPr>
            <w:r w:rsidRPr="00586408">
              <w:t>may</w:t>
            </w:r>
          </w:p>
        </w:tc>
        <w:tc>
          <w:tcPr>
            <w:tcW w:w="1009" w:type="pct"/>
            <w:noWrap/>
            <w:hideMark/>
          </w:tcPr>
          <w:p w14:paraId="6148F54C" w14:textId="77777777" w:rsidR="00F92056" w:rsidRPr="00586408" w:rsidRDefault="00F92056" w:rsidP="00586408">
            <w:pPr>
              <w:pStyle w:val="TableText"/>
            </w:pPr>
            <w:r w:rsidRPr="00586408">
              <w:t>caseIgnoreString</w:t>
            </w:r>
          </w:p>
        </w:tc>
        <w:tc>
          <w:tcPr>
            <w:tcW w:w="715" w:type="pct"/>
            <w:noWrap/>
            <w:hideMark/>
          </w:tcPr>
          <w:p w14:paraId="46F74471" w14:textId="77777777" w:rsidR="00F92056" w:rsidRPr="00586408" w:rsidRDefault="00F92056" w:rsidP="00586408">
            <w:pPr>
              <w:pStyle w:val="TableText"/>
            </w:pPr>
            <w:r w:rsidRPr="00586408">
              <w:t>single-valued</w:t>
            </w:r>
          </w:p>
        </w:tc>
      </w:tr>
      <w:tr w:rsidR="00F92056" w:rsidRPr="00966A0A" w14:paraId="11E9936F" w14:textId="77777777" w:rsidTr="00F92056">
        <w:tblPrEx>
          <w:tblCellMar>
            <w:left w:w="108" w:type="dxa"/>
            <w:right w:w="108" w:type="dxa"/>
          </w:tblCellMar>
        </w:tblPrEx>
        <w:trPr>
          <w:cantSplit/>
          <w:jc w:val="center"/>
        </w:trPr>
        <w:tc>
          <w:tcPr>
            <w:tcW w:w="1382" w:type="pct"/>
            <w:noWrap/>
            <w:hideMark/>
          </w:tcPr>
          <w:p w14:paraId="63DD936B" w14:textId="1D169926" w:rsidR="00F92056" w:rsidRPr="00586408" w:rsidRDefault="00F92056" w:rsidP="00586408">
            <w:pPr>
              <w:pStyle w:val="TableText"/>
            </w:pPr>
            <w:r w:rsidRPr="00586408">
              <w:t>cn</w:t>
            </w:r>
          </w:p>
        </w:tc>
        <w:tc>
          <w:tcPr>
            <w:tcW w:w="1186" w:type="pct"/>
            <w:noWrap/>
            <w:hideMark/>
          </w:tcPr>
          <w:p w14:paraId="466D5C11" w14:textId="77777777" w:rsidR="00F92056" w:rsidRPr="00586408" w:rsidRDefault="00F92056" w:rsidP="00586408">
            <w:pPr>
              <w:pStyle w:val="TableText"/>
            </w:pPr>
            <w:r w:rsidRPr="00586408">
              <w:t>smProperty5</w:t>
            </w:r>
          </w:p>
        </w:tc>
        <w:tc>
          <w:tcPr>
            <w:tcW w:w="708" w:type="pct"/>
            <w:noWrap/>
            <w:hideMark/>
          </w:tcPr>
          <w:p w14:paraId="6C71DD1A" w14:textId="77777777" w:rsidR="00F92056" w:rsidRPr="00586408" w:rsidRDefault="00F92056" w:rsidP="00586408">
            <w:pPr>
              <w:pStyle w:val="TableText"/>
            </w:pPr>
            <w:r w:rsidRPr="00586408">
              <w:t>must</w:t>
            </w:r>
          </w:p>
        </w:tc>
        <w:tc>
          <w:tcPr>
            <w:tcW w:w="1009" w:type="pct"/>
            <w:noWrap/>
            <w:hideMark/>
          </w:tcPr>
          <w:p w14:paraId="673C21FC" w14:textId="77777777" w:rsidR="00F92056" w:rsidRPr="00586408" w:rsidRDefault="00F92056" w:rsidP="00586408">
            <w:pPr>
              <w:pStyle w:val="TableText"/>
            </w:pPr>
            <w:r w:rsidRPr="00586408">
              <w:t>naming attribute</w:t>
            </w:r>
          </w:p>
        </w:tc>
        <w:tc>
          <w:tcPr>
            <w:tcW w:w="715" w:type="pct"/>
            <w:noWrap/>
            <w:hideMark/>
          </w:tcPr>
          <w:p w14:paraId="08F09DFC" w14:textId="77777777" w:rsidR="00F92056" w:rsidRPr="00586408" w:rsidRDefault="00F92056" w:rsidP="00586408">
            <w:pPr>
              <w:pStyle w:val="TableText"/>
            </w:pPr>
            <w:r w:rsidRPr="00586408">
              <w:t>single-valued</w:t>
            </w:r>
          </w:p>
        </w:tc>
      </w:tr>
      <w:tr w:rsidR="00F92056" w:rsidRPr="00966A0A" w14:paraId="63083AE0" w14:textId="77777777" w:rsidTr="00F92056">
        <w:tblPrEx>
          <w:tblCellMar>
            <w:left w:w="108" w:type="dxa"/>
            <w:right w:w="108" w:type="dxa"/>
          </w:tblCellMar>
        </w:tblPrEx>
        <w:trPr>
          <w:cantSplit/>
          <w:jc w:val="center"/>
        </w:trPr>
        <w:tc>
          <w:tcPr>
            <w:tcW w:w="1382" w:type="pct"/>
            <w:noWrap/>
            <w:hideMark/>
          </w:tcPr>
          <w:p w14:paraId="48C9B65B" w14:textId="06FDF663" w:rsidR="00F92056" w:rsidRPr="00586408" w:rsidRDefault="00F92056" w:rsidP="00586408">
            <w:pPr>
              <w:pStyle w:val="TableText"/>
            </w:pPr>
            <w:r w:rsidRPr="00586408">
              <w:t>smPropertyOID5</w:t>
            </w:r>
          </w:p>
        </w:tc>
        <w:tc>
          <w:tcPr>
            <w:tcW w:w="1186" w:type="pct"/>
            <w:noWrap/>
            <w:hideMark/>
          </w:tcPr>
          <w:p w14:paraId="7D65A143" w14:textId="77777777" w:rsidR="00F92056" w:rsidRPr="00586408" w:rsidRDefault="00F92056" w:rsidP="00586408">
            <w:pPr>
              <w:pStyle w:val="TableText"/>
            </w:pPr>
            <w:r w:rsidRPr="00586408">
              <w:t>smProperty5</w:t>
            </w:r>
          </w:p>
        </w:tc>
        <w:tc>
          <w:tcPr>
            <w:tcW w:w="708" w:type="pct"/>
            <w:noWrap/>
            <w:hideMark/>
          </w:tcPr>
          <w:p w14:paraId="3EE8903C" w14:textId="77777777" w:rsidR="00F92056" w:rsidRPr="00586408" w:rsidRDefault="00F92056" w:rsidP="00586408">
            <w:pPr>
              <w:pStyle w:val="TableText"/>
            </w:pPr>
            <w:r w:rsidRPr="00586408">
              <w:t>must</w:t>
            </w:r>
          </w:p>
        </w:tc>
        <w:tc>
          <w:tcPr>
            <w:tcW w:w="1009" w:type="pct"/>
            <w:noWrap/>
            <w:hideMark/>
          </w:tcPr>
          <w:p w14:paraId="7AF2223D" w14:textId="77777777" w:rsidR="00F92056" w:rsidRPr="00586408" w:rsidRDefault="00F92056" w:rsidP="00586408">
            <w:pPr>
              <w:pStyle w:val="TableText"/>
            </w:pPr>
            <w:r w:rsidRPr="00586408">
              <w:t>caseIgnoreString</w:t>
            </w:r>
          </w:p>
        </w:tc>
        <w:tc>
          <w:tcPr>
            <w:tcW w:w="715" w:type="pct"/>
            <w:noWrap/>
            <w:hideMark/>
          </w:tcPr>
          <w:p w14:paraId="36187333" w14:textId="77777777" w:rsidR="00F92056" w:rsidRPr="00586408" w:rsidRDefault="00F92056" w:rsidP="00586408">
            <w:pPr>
              <w:pStyle w:val="TableText"/>
            </w:pPr>
            <w:r w:rsidRPr="00586408">
              <w:t>single-valued</w:t>
            </w:r>
          </w:p>
        </w:tc>
      </w:tr>
      <w:tr w:rsidR="00F92056" w:rsidRPr="00966A0A" w14:paraId="327B2FCE" w14:textId="77777777" w:rsidTr="00F92056">
        <w:tblPrEx>
          <w:tblCellMar>
            <w:left w:w="108" w:type="dxa"/>
            <w:right w:w="108" w:type="dxa"/>
          </w:tblCellMar>
        </w:tblPrEx>
        <w:trPr>
          <w:cantSplit/>
          <w:jc w:val="center"/>
        </w:trPr>
        <w:tc>
          <w:tcPr>
            <w:tcW w:w="1382" w:type="pct"/>
            <w:noWrap/>
            <w:hideMark/>
          </w:tcPr>
          <w:p w14:paraId="4DC78AED" w14:textId="77777777" w:rsidR="00F92056" w:rsidRPr="00586408" w:rsidRDefault="00F92056" w:rsidP="00586408">
            <w:pPr>
              <w:pStyle w:val="TableText"/>
            </w:pPr>
            <w:r w:rsidRPr="00586408">
              <w:t>smPropertySectionOID5</w:t>
            </w:r>
          </w:p>
        </w:tc>
        <w:tc>
          <w:tcPr>
            <w:tcW w:w="1186" w:type="pct"/>
            <w:noWrap/>
            <w:hideMark/>
          </w:tcPr>
          <w:p w14:paraId="7B2980FB" w14:textId="77777777" w:rsidR="00F92056" w:rsidRPr="00586408" w:rsidRDefault="00F92056" w:rsidP="00586408">
            <w:pPr>
              <w:pStyle w:val="TableText"/>
            </w:pPr>
            <w:r w:rsidRPr="00586408">
              <w:t>smProperty5</w:t>
            </w:r>
          </w:p>
        </w:tc>
        <w:tc>
          <w:tcPr>
            <w:tcW w:w="708" w:type="pct"/>
            <w:noWrap/>
            <w:hideMark/>
          </w:tcPr>
          <w:p w14:paraId="02462A0E" w14:textId="77777777" w:rsidR="00F92056" w:rsidRPr="00586408" w:rsidRDefault="00F92056" w:rsidP="00586408">
            <w:pPr>
              <w:pStyle w:val="TableText"/>
            </w:pPr>
            <w:r w:rsidRPr="00586408">
              <w:t>must</w:t>
            </w:r>
          </w:p>
        </w:tc>
        <w:tc>
          <w:tcPr>
            <w:tcW w:w="1009" w:type="pct"/>
            <w:noWrap/>
            <w:hideMark/>
          </w:tcPr>
          <w:p w14:paraId="58C7FAC8" w14:textId="77777777" w:rsidR="00F92056" w:rsidRPr="00586408" w:rsidRDefault="00F92056" w:rsidP="00586408">
            <w:pPr>
              <w:pStyle w:val="TableText"/>
            </w:pPr>
            <w:r w:rsidRPr="00586408">
              <w:t>caseIgnoreString</w:t>
            </w:r>
          </w:p>
        </w:tc>
        <w:tc>
          <w:tcPr>
            <w:tcW w:w="715" w:type="pct"/>
            <w:noWrap/>
            <w:hideMark/>
          </w:tcPr>
          <w:p w14:paraId="0AEC9E22" w14:textId="77777777" w:rsidR="00F92056" w:rsidRPr="00586408" w:rsidRDefault="00F92056" w:rsidP="00586408">
            <w:pPr>
              <w:pStyle w:val="TableText"/>
            </w:pPr>
            <w:r w:rsidRPr="00586408">
              <w:t>single-valued</w:t>
            </w:r>
          </w:p>
        </w:tc>
      </w:tr>
      <w:tr w:rsidR="00F92056" w:rsidRPr="00966A0A" w14:paraId="0A4AE1C8" w14:textId="77777777" w:rsidTr="00F92056">
        <w:tblPrEx>
          <w:tblCellMar>
            <w:left w:w="108" w:type="dxa"/>
            <w:right w:w="108" w:type="dxa"/>
          </w:tblCellMar>
        </w:tblPrEx>
        <w:trPr>
          <w:cantSplit/>
          <w:jc w:val="center"/>
        </w:trPr>
        <w:tc>
          <w:tcPr>
            <w:tcW w:w="1382" w:type="pct"/>
            <w:noWrap/>
            <w:hideMark/>
          </w:tcPr>
          <w:p w14:paraId="3AE5C72E" w14:textId="57E1F48D" w:rsidR="00F92056" w:rsidRPr="00586408" w:rsidRDefault="00F92056" w:rsidP="00586408">
            <w:pPr>
              <w:pStyle w:val="TableText"/>
            </w:pPr>
            <w:r w:rsidRPr="00586408">
              <w:t>description</w:t>
            </w:r>
          </w:p>
        </w:tc>
        <w:tc>
          <w:tcPr>
            <w:tcW w:w="1186" w:type="pct"/>
            <w:noWrap/>
            <w:hideMark/>
          </w:tcPr>
          <w:p w14:paraId="1C170548" w14:textId="77777777" w:rsidR="00F92056" w:rsidRPr="00586408" w:rsidRDefault="00F92056" w:rsidP="00586408">
            <w:pPr>
              <w:pStyle w:val="TableText"/>
            </w:pPr>
            <w:r w:rsidRPr="00586408">
              <w:t>smProperty5</w:t>
            </w:r>
          </w:p>
        </w:tc>
        <w:tc>
          <w:tcPr>
            <w:tcW w:w="708" w:type="pct"/>
            <w:noWrap/>
            <w:hideMark/>
          </w:tcPr>
          <w:p w14:paraId="3A325F44" w14:textId="77777777" w:rsidR="00F92056" w:rsidRPr="00586408" w:rsidRDefault="00F92056" w:rsidP="00586408">
            <w:pPr>
              <w:pStyle w:val="TableText"/>
            </w:pPr>
            <w:r w:rsidRPr="00586408">
              <w:t>may</w:t>
            </w:r>
          </w:p>
        </w:tc>
        <w:tc>
          <w:tcPr>
            <w:tcW w:w="1009" w:type="pct"/>
            <w:noWrap/>
            <w:hideMark/>
          </w:tcPr>
          <w:p w14:paraId="397D91D0" w14:textId="77777777" w:rsidR="00F92056" w:rsidRPr="00586408" w:rsidRDefault="00F92056" w:rsidP="00586408">
            <w:pPr>
              <w:pStyle w:val="TableText"/>
            </w:pPr>
            <w:r w:rsidRPr="00586408">
              <w:t>caseIgnoreString</w:t>
            </w:r>
          </w:p>
        </w:tc>
        <w:tc>
          <w:tcPr>
            <w:tcW w:w="715" w:type="pct"/>
            <w:noWrap/>
            <w:hideMark/>
          </w:tcPr>
          <w:p w14:paraId="214FB7CC" w14:textId="77777777" w:rsidR="00F92056" w:rsidRPr="00586408" w:rsidRDefault="00F92056" w:rsidP="00586408">
            <w:pPr>
              <w:pStyle w:val="TableText"/>
            </w:pPr>
            <w:r w:rsidRPr="00586408">
              <w:t>single-valued</w:t>
            </w:r>
          </w:p>
        </w:tc>
      </w:tr>
      <w:tr w:rsidR="00F92056" w:rsidRPr="00966A0A" w14:paraId="7C703B51" w14:textId="77777777" w:rsidTr="00F92056">
        <w:tblPrEx>
          <w:tblCellMar>
            <w:left w:w="108" w:type="dxa"/>
            <w:right w:w="108" w:type="dxa"/>
          </w:tblCellMar>
        </w:tblPrEx>
        <w:trPr>
          <w:cantSplit/>
          <w:jc w:val="center"/>
        </w:trPr>
        <w:tc>
          <w:tcPr>
            <w:tcW w:w="1382" w:type="pct"/>
            <w:noWrap/>
            <w:hideMark/>
          </w:tcPr>
          <w:p w14:paraId="75C472DF" w14:textId="126FB518" w:rsidR="00F92056" w:rsidRPr="00586408" w:rsidRDefault="00F92056" w:rsidP="00586408">
            <w:pPr>
              <w:pStyle w:val="TableText"/>
            </w:pPr>
            <w:r w:rsidRPr="00586408">
              <w:t>smPropertyValue5</w:t>
            </w:r>
          </w:p>
        </w:tc>
        <w:tc>
          <w:tcPr>
            <w:tcW w:w="1186" w:type="pct"/>
            <w:noWrap/>
            <w:hideMark/>
          </w:tcPr>
          <w:p w14:paraId="0C77BE37" w14:textId="77777777" w:rsidR="00F92056" w:rsidRPr="00586408" w:rsidRDefault="00F92056" w:rsidP="00586408">
            <w:pPr>
              <w:pStyle w:val="TableText"/>
            </w:pPr>
            <w:r w:rsidRPr="00586408">
              <w:t>smProperty5</w:t>
            </w:r>
          </w:p>
        </w:tc>
        <w:tc>
          <w:tcPr>
            <w:tcW w:w="708" w:type="pct"/>
            <w:noWrap/>
            <w:hideMark/>
          </w:tcPr>
          <w:p w14:paraId="68C8F85A" w14:textId="77777777" w:rsidR="00F92056" w:rsidRPr="00586408" w:rsidRDefault="00F92056" w:rsidP="00586408">
            <w:pPr>
              <w:pStyle w:val="TableText"/>
            </w:pPr>
            <w:r w:rsidRPr="00586408">
              <w:t>may</w:t>
            </w:r>
          </w:p>
        </w:tc>
        <w:tc>
          <w:tcPr>
            <w:tcW w:w="1009" w:type="pct"/>
            <w:noWrap/>
            <w:hideMark/>
          </w:tcPr>
          <w:p w14:paraId="00EC93A1" w14:textId="77777777" w:rsidR="00F92056" w:rsidRPr="00586408" w:rsidRDefault="00F92056" w:rsidP="00586408">
            <w:pPr>
              <w:pStyle w:val="TableText"/>
            </w:pPr>
            <w:r w:rsidRPr="00586408">
              <w:t>caseIgnoreString</w:t>
            </w:r>
          </w:p>
        </w:tc>
        <w:tc>
          <w:tcPr>
            <w:tcW w:w="715" w:type="pct"/>
            <w:noWrap/>
            <w:hideMark/>
          </w:tcPr>
          <w:p w14:paraId="0EE82F6E" w14:textId="77777777" w:rsidR="00F92056" w:rsidRPr="00586408" w:rsidRDefault="00F92056" w:rsidP="00586408">
            <w:pPr>
              <w:pStyle w:val="TableText"/>
            </w:pPr>
            <w:r w:rsidRPr="00586408">
              <w:t>single-valued</w:t>
            </w:r>
          </w:p>
        </w:tc>
      </w:tr>
      <w:tr w:rsidR="00F92056" w:rsidRPr="00966A0A" w14:paraId="16CFE7E8" w14:textId="77777777" w:rsidTr="00F92056">
        <w:tblPrEx>
          <w:tblCellMar>
            <w:left w:w="108" w:type="dxa"/>
            <w:right w:w="108" w:type="dxa"/>
          </w:tblCellMar>
        </w:tblPrEx>
        <w:trPr>
          <w:cantSplit/>
          <w:jc w:val="center"/>
        </w:trPr>
        <w:tc>
          <w:tcPr>
            <w:tcW w:w="1382" w:type="pct"/>
            <w:noWrap/>
            <w:hideMark/>
          </w:tcPr>
          <w:p w14:paraId="78A08C25" w14:textId="77777777" w:rsidR="00F92056" w:rsidRPr="00586408" w:rsidRDefault="00F92056" w:rsidP="00586408">
            <w:pPr>
              <w:pStyle w:val="TableText"/>
            </w:pPr>
            <w:r w:rsidRPr="00586408">
              <w:t>smpropertyflags5</w:t>
            </w:r>
          </w:p>
        </w:tc>
        <w:tc>
          <w:tcPr>
            <w:tcW w:w="1186" w:type="pct"/>
            <w:noWrap/>
            <w:hideMark/>
          </w:tcPr>
          <w:p w14:paraId="422D5776" w14:textId="77777777" w:rsidR="00F92056" w:rsidRPr="00586408" w:rsidRDefault="00F92056" w:rsidP="00586408">
            <w:pPr>
              <w:pStyle w:val="TableText"/>
            </w:pPr>
            <w:r w:rsidRPr="00586408">
              <w:t>smProperty5</w:t>
            </w:r>
          </w:p>
        </w:tc>
        <w:tc>
          <w:tcPr>
            <w:tcW w:w="708" w:type="pct"/>
            <w:noWrap/>
            <w:hideMark/>
          </w:tcPr>
          <w:p w14:paraId="6081129F" w14:textId="77777777" w:rsidR="00F92056" w:rsidRPr="00586408" w:rsidRDefault="00F92056" w:rsidP="00586408">
            <w:pPr>
              <w:pStyle w:val="TableText"/>
            </w:pPr>
            <w:r w:rsidRPr="00586408">
              <w:t>may</w:t>
            </w:r>
          </w:p>
        </w:tc>
        <w:tc>
          <w:tcPr>
            <w:tcW w:w="1009" w:type="pct"/>
            <w:noWrap/>
            <w:hideMark/>
          </w:tcPr>
          <w:p w14:paraId="52B445E9" w14:textId="77777777" w:rsidR="00F92056" w:rsidRPr="00586408" w:rsidRDefault="00F92056" w:rsidP="00586408">
            <w:pPr>
              <w:pStyle w:val="TableText"/>
            </w:pPr>
            <w:r w:rsidRPr="00586408">
              <w:t>integer</w:t>
            </w:r>
          </w:p>
        </w:tc>
        <w:tc>
          <w:tcPr>
            <w:tcW w:w="715" w:type="pct"/>
            <w:noWrap/>
            <w:hideMark/>
          </w:tcPr>
          <w:p w14:paraId="68EAE7EA" w14:textId="77777777" w:rsidR="00F92056" w:rsidRPr="00586408" w:rsidRDefault="00F92056" w:rsidP="00586408">
            <w:pPr>
              <w:pStyle w:val="TableText"/>
            </w:pPr>
            <w:r w:rsidRPr="00586408">
              <w:t>single-valued</w:t>
            </w:r>
          </w:p>
        </w:tc>
      </w:tr>
      <w:tr w:rsidR="00F92056" w:rsidRPr="00966A0A" w14:paraId="28251FAA" w14:textId="77777777" w:rsidTr="00F92056">
        <w:tblPrEx>
          <w:tblCellMar>
            <w:left w:w="108" w:type="dxa"/>
            <w:right w:w="108" w:type="dxa"/>
          </w:tblCellMar>
        </w:tblPrEx>
        <w:trPr>
          <w:cantSplit/>
          <w:jc w:val="center"/>
        </w:trPr>
        <w:tc>
          <w:tcPr>
            <w:tcW w:w="1382" w:type="pct"/>
            <w:noWrap/>
            <w:hideMark/>
          </w:tcPr>
          <w:p w14:paraId="41007856" w14:textId="62831476" w:rsidR="00F92056" w:rsidRPr="00586408" w:rsidRDefault="00F92056" w:rsidP="00586408">
            <w:pPr>
              <w:pStyle w:val="TableText"/>
            </w:pPr>
            <w:r w:rsidRPr="00586408">
              <w:t>cn</w:t>
            </w:r>
          </w:p>
        </w:tc>
        <w:tc>
          <w:tcPr>
            <w:tcW w:w="1186" w:type="pct"/>
            <w:noWrap/>
            <w:hideMark/>
          </w:tcPr>
          <w:p w14:paraId="4A1558E7" w14:textId="77777777" w:rsidR="00F92056" w:rsidRPr="00586408" w:rsidRDefault="00F92056" w:rsidP="00586408">
            <w:pPr>
              <w:pStyle w:val="TableText"/>
            </w:pPr>
            <w:r w:rsidRPr="00586408">
              <w:t>smPropertySection5</w:t>
            </w:r>
          </w:p>
        </w:tc>
        <w:tc>
          <w:tcPr>
            <w:tcW w:w="708" w:type="pct"/>
            <w:noWrap/>
            <w:hideMark/>
          </w:tcPr>
          <w:p w14:paraId="300071B5" w14:textId="77777777" w:rsidR="00F92056" w:rsidRPr="00586408" w:rsidRDefault="00F92056" w:rsidP="00586408">
            <w:pPr>
              <w:pStyle w:val="TableText"/>
            </w:pPr>
            <w:r w:rsidRPr="00586408">
              <w:t>must</w:t>
            </w:r>
          </w:p>
        </w:tc>
        <w:tc>
          <w:tcPr>
            <w:tcW w:w="1009" w:type="pct"/>
            <w:noWrap/>
            <w:hideMark/>
          </w:tcPr>
          <w:p w14:paraId="1C16F3CA" w14:textId="77777777" w:rsidR="00F92056" w:rsidRPr="00586408" w:rsidRDefault="00F92056" w:rsidP="00586408">
            <w:pPr>
              <w:pStyle w:val="TableText"/>
            </w:pPr>
            <w:r w:rsidRPr="00586408">
              <w:t>naming attribute</w:t>
            </w:r>
          </w:p>
        </w:tc>
        <w:tc>
          <w:tcPr>
            <w:tcW w:w="715" w:type="pct"/>
            <w:noWrap/>
            <w:hideMark/>
          </w:tcPr>
          <w:p w14:paraId="3793475A" w14:textId="77777777" w:rsidR="00F92056" w:rsidRPr="00586408" w:rsidRDefault="00F92056" w:rsidP="00586408">
            <w:pPr>
              <w:pStyle w:val="TableText"/>
            </w:pPr>
            <w:r w:rsidRPr="00586408">
              <w:t>single-valued</w:t>
            </w:r>
          </w:p>
        </w:tc>
      </w:tr>
      <w:tr w:rsidR="00F92056" w:rsidRPr="00966A0A" w14:paraId="55D8DAD6" w14:textId="77777777" w:rsidTr="00F92056">
        <w:tblPrEx>
          <w:tblCellMar>
            <w:left w:w="108" w:type="dxa"/>
            <w:right w:w="108" w:type="dxa"/>
          </w:tblCellMar>
        </w:tblPrEx>
        <w:trPr>
          <w:cantSplit/>
          <w:jc w:val="center"/>
        </w:trPr>
        <w:tc>
          <w:tcPr>
            <w:tcW w:w="1382" w:type="pct"/>
            <w:noWrap/>
            <w:hideMark/>
          </w:tcPr>
          <w:p w14:paraId="333C79AD" w14:textId="59B4DC4A" w:rsidR="00F92056" w:rsidRPr="00586408" w:rsidRDefault="00F92056" w:rsidP="00586408">
            <w:pPr>
              <w:pStyle w:val="TableText"/>
            </w:pPr>
            <w:r w:rsidRPr="00586408">
              <w:t>smPropertySectionOID5</w:t>
            </w:r>
          </w:p>
        </w:tc>
        <w:tc>
          <w:tcPr>
            <w:tcW w:w="1186" w:type="pct"/>
            <w:noWrap/>
            <w:hideMark/>
          </w:tcPr>
          <w:p w14:paraId="3214AF2D" w14:textId="77777777" w:rsidR="00F92056" w:rsidRPr="00586408" w:rsidRDefault="00F92056" w:rsidP="00586408">
            <w:pPr>
              <w:pStyle w:val="TableText"/>
            </w:pPr>
            <w:r w:rsidRPr="00586408">
              <w:t>smPropertySection5</w:t>
            </w:r>
          </w:p>
        </w:tc>
        <w:tc>
          <w:tcPr>
            <w:tcW w:w="708" w:type="pct"/>
            <w:noWrap/>
            <w:hideMark/>
          </w:tcPr>
          <w:p w14:paraId="5E911635" w14:textId="77777777" w:rsidR="00F92056" w:rsidRPr="00586408" w:rsidRDefault="00F92056" w:rsidP="00586408">
            <w:pPr>
              <w:pStyle w:val="TableText"/>
            </w:pPr>
            <w:r w:rsidRPr="00586408">
              <w:t>must</w:t>
            </w:r>
          </w:p>
        </w:tc>
        <w:tc>
          <w:tcPr>
            <w:tcW w:w="1009" w:type="pct"/>
            <w:noWrap/>
            <w:hideMark/>
          </w:tcPr>
          <w:p w14:paraId="7F0DC651" w14:textId="77777777" w:rsidR="00F92056" w:rsidRPr="00586408" w:rsidRDefault="00F92056" w:rsidP="00586408">
            <w:pPr>
              <w:pStyle w:val="TableText"/>
            </w:pPr>
            <w:r w:rsidRPr="00586408">
              <w:t>caseIgnoreString</w:t>
            </w:r>
          </w:p>
        </w:tc>
        <w:tc>
          <w:tcPr>
            <w:tcW w:w="715" w:type="pct"/>
            <w:noWrap/>
            <w:hideMark/>
          </w:tcPr>
          <w:p w14:paraId="4E7E142D" w14:textId="77777777" w:rsidR="00F92056" w:rsidRPr="00586408" w:rsidRDefault="00F92056" w:rsidP="00586408">
            <w:pPr>
              <w:pStyle w:val="TableText"/>
            </w:pPr>
            <w:r w:rsidRPr="00586408">
              <w:t>single-valued</w:t>
            </w:r>
          </w:p>
        </w:tc>
      </w:tr>
      <w:tr w:rsidR="00F92056" w:rsidRPr="00966A0A" w14:paraId="41B41619" w14:textId="77777777" w:rsidTr="00F92056">
        <w:tblPrEx>
          <w:tblCellMar>
            <w:left w:w="108" w:type="dxa"/>
            <w:right w:w="108" w:type="dxa"/>
          </w:tblCellMar>
        </w:tblPrEx>
        <w:trPr>
          <w:cantSplit/>
          <w:jc w:val="center"/>
        </w:trPr>
        <w:tc>
          <w:tcPr>
            <w:tcW w:w="1382" w:type="pct"/>
            <w:noWrap/>
            <w:hideMark/>
          </w:tcPr>
          <w:p w14:paraId="7B50316F" w14:textId="77777777" w:rsidR="00F92056" w:rsidRPr="00586408" w:rsidRDefault="00F92056" w:rsidP="00586408">
            <w:pPr>
              <w:pStyle w:val="TableText"/>
            </w:pPr>
            <w:r w:rsidRPr="00586408">
              <w:t>smPropertyCollectionOID5</w:t>
            </w:r>
          </w:p>
        </w:tc>
        <w:tc>
          <w:tcPr>
            <w:tcW w:w="1186" w:type="pct"/>
            <w:noWrap/>
            <w:hideMark/>
          </w:tcPr>
          <w:p w14:paraId="4E856C87" w14:textId="77777777" w:rsidR="00F92056" w:rsidRPr="00586408" w:rsidRDefault="00F92056" w:rsidP="00586408">
            <w:pPr>
              <w:pStyle w:val="TableText"/>
            </w:pPr>
            <w:r w:rsidRPr="00586408">
              <w:t>smPropertySection5</w:t>
            </w:r>
          </w:p>
        </w:tc>
        <w:tc>
          <w:tcPr>
            <w:tcW w:w="708" w:type="pct"/>
            <w:noWrap/>
            <w:hideMark/>
          </w:tcPr>
          <w:p w14:paraId="6FA164F6" w14:textId="77777777" w:rsidR="00F92056" w:rsidRPr="00586408" w:rsidRDefault="00F92056" w:rsidP="00586408">
            <w:pPr>
              <w:pStyle w:val="TableText"/>
            </w:pPr>
            <w:r w:rsidRPr="00586408">
              <w:t>must</w:t>
            </w:r>
          </w:p>
        </w:tc>
        <w:tc>
          <w:tcPr>
            <w:tcW w:w="1009" w:type="pct"/>
            <w:noWrap/>
            <w:hideMark/>
          </w:tcPr>
          <w:p w14:paraId="1DAB1D1E" w14:textId="77777777" w:rsidR="00F92056" w:rsidRPr="00586408" w:rsidRDefault="00F92056" w:rsidP="00586408">
            <w:pPr>
              <w:pStyle w:val="TableText"/>
            </w:pPr>
            <w:r w:rsidRPr="00586408">
              <w:t>caseIgnoreString</w:t>
            </w:r>
          </w:p>
        </w:tc>
        <w:tc>
          <w:tcPr>
            <w:tcW w:w="715" w:type="pct"/>
            <w:noWrap/>
            <w:hideMark/>
          </w:tcPr>
          <w:p w14:paraId="4888C32B" w14:textId="77777777" w:rsidR="00F92056" w:rsidRPr="00586408" w:rsidRDefault="00F92056" w:rsidP="00586408">
            <w:pPr>
              <w:pStyle w:val="TableText"/>
            </w:pPr>
            <w:r w:rsidRPr="00586408">
              <w:t>single-valued</w:t>
            </w:r>
          </w:p>
        </w:tc>
      </w:tr>
      <w:tr w:rsidR="00F92056" w:rsidRPr="00966A0A" w14:paraId="0D586C49" w14:textId="77777777" w:rsidTr="00F92056">
        <w:tblPrEx>
          <w:tblCellMar>
            <w:left w:w="108" w:type="dxa"/>
            <w:right w:w="108" w:type="dxa"/>
          </w:tblCellMar>
        </w:tblPrEx>
        <w:trPr>
          <w:cantSplit/>
          <w:jc w:val="center"/>
        </w:trPr>
        <w:tc>
          <w:tcPr>
            <w:tcW w:w="1382" w:type="pct"/>
            <w:noWrap/>
            <w:hideMark/>
          </w:tcPr>
          <w:p w14:paraId="34C08FE1" w14:textId="77777777" w:rsidR="00F92056" w:rsidRPr="00586408" w:rsidRDefault="00F92056" w:rsidP="00586408">
            <w:pPr>
              <w:pStyle w:val="TableText"/>
            </w:pPr>
            <w:r w:rsidRPr="00586408">
              <w:t>description</w:t>
            </w:r>
          </w:p>
        </w:tc>
        <w:tc>
          <w:tcPr>
            <w:tcW w:w="1186" w:type="pct"/>
            <w:noWrap/>
            <w:hideMark/>
          </w:tcPr>
          <w:p w14:paraId="5A5C7990" w14:textId="77777777" w:rsidR="00F92056" w:rsidRPr="00586408" w:rsidRDefault="00F92056" w:rsidP="00586408">
            <w:pPr>
              <w:pStyle w:val="TableText"/>
            </w:pPr>
            <w:r w:rsidRPr="00586408">
              <w:t>smPropertySection5</w:t>
            </w:r>
          </w:p>
        </w:tc>
        <w:tc>
          <w:tcPr>
            <w:tcW w:w="708" w:type="pct"/>
            <w:noWrap/>
            <w:hideMark/>
          </w:tcPr>
          <w:p w14:paraId="28B06673" w14:textId="77777777" w:rsidR="00F92056" w:rsidRPr="00586408" w:rsidRDefault="00F92056" w:rsidP="00586408">
            <w:pPr>
              <w:pStyle w:val="TableText"/>
            </w:pPr>
            <w:r w:rsidRPr="00586408">
              <w:t>may</w:t>
            </w:r>
          </w:p>
        </w:tc>
        <w:tc>
          <w:tcPr>
            <w:tcW w:w="1009" w:type="pct"/>
            <w:noWrap/>
            <w:hideMark/>
          </w:tcPr>
          <w:p w14:paraId="12571B27" w14:textId="77777777" w:rsidR="00F92056" w:rsidRPr="00586408" w:rsidRDefault="00F92056" w:rsidP="00586408">
            <w:pPr>
              <w:pStyle w:val="TableText"/>
            </w:pPr>
            <w:r w:rsidRPr="00586408">
              <w:t>caseIgnoreString</w:t>
            </w:r>
          </w:p>
        </w:tc>
        <w:tc>
          <w:tcPr>
            <w:tcW w:w="715" w:type="pct"/>
            <w:noWrap/>
            <w:hideMark/>
          </w:tcPr>
          <w:p w14:paraId="32B964AF" w14:textId="77777777" w:rsidR="00F92056" w:rsidRPr="00586408" w:rsidRDefault="00F92056" w:rsidP="00586408">
            <w:pPr>
              <w:pStyle w:val="TableText"/>
            </w:pPr>
            <w:r w:rsidRPr="00586408">
              <w:t>single-valued</w:t>
            </w:r>
          </w:p>
        </w:tc>
      </w:tr>
      <w:tr w:rsidR="00F92056" w:rsidRPr="00966A0A" w14:paraId="3FD20BA3" w14:textId="77777777" w:rsidTr="00F92056">
        <w:tblPrEx>
          <w:tblCellMar>
            <w:left w:w="108" w:type="dxa"/>
            <w:right w:w="108" w:type="dxa"/>
          </w:tblCellMar>
        </w:tblPrEx>
        <w:trPr>
          <w:cantSplit/>
          <w:jc w:val="center"/>
        </w:trPr>
        <w:tc>
          <w:tcPr>
            <w:tcW w:w="1382" w:type="pct"/>
            <w:noWrap/>
            <w:hideMark/>
          </w:tcPr>
          <w:p w14:paraId="143EF6C7" w14:textId="0A73F288" w:rsidR="00F92056" w:rsidRPr="00586408" w:rsidRDefault="00F92056" w:rsidP="00586408">
            <w:pPr>
              <w:pStyle w:val="TableText"/>
            </w:pPr>
            <w:r w:rsidRPr="00586408">
              <w:t>cn</w:t>
            </w:r>
          </w:p>
        </w:tc>
        <w:tc>
          <w:tcPr>
            <w:tcW w:w="1186" w:type="pct"/>
            <w:noWrap/>
            <w:hideMark/>
          </w:tcPr>
          <w:p w14:paraId="4E8DE3FE" w14:textId="77777777" w:rsidR="00F92056" w:rsidRPr="00586408" w:rsidRDefault="00F92056" w:rsidP="00586408">
            <w:pPr>
              <w:pStyle w:val="TableText"/>
            </w:pPr>
            <w:r w:rsidRPr="00586408">
              <w:t>smPropertyCollection5</w:t>
            </w:r>
          </w:p>
        </w:tc>
        <w:tc>
          <w:tcPr>
            <w:tcW w:w="708" w:type="pct"/>
            <w:noWrap/>
            <w:hideMark/>
          </w:tcPr>
          <w:p w14:paraId="34706DDA" w14:textId="77777777" w:rsidR="00F92056" w:rsidRPr="00586408" w:rsidRDefault="00F92056" w:rsidP="00586408">
            <w:pPr>
              <w:pStyle w:val="TableText"/>
            </w:pPr>
            <w:r w:rsidRPr="00586408">
              <w:t>must</w:t>
            </w:r>
          </w:p>
        </w:tc>
        <w:tc>
          <w:tcPr>
            <w:tcW w:w="1009" w:type="pct"/>
            <w:noWrap/>
            <w:hideMark/>
          </w:tcPr>
          <w:p w14:paraId="58331138" w14:textId="77777777" w:rsidR="00F92056" w:rsidRPr="00586408" w:rsidRDefault="00F92056" w:rsidP="00586408">
            <w:pPr>
              <w:pStyle w:val="TableText"/>
            </w:pPr>
            <w:r w:rsidRPr="00586408">
              <w:t>naming attribute</w:t>
            </w:r>
          </w:p>
        </w:tc>
        <w:tc>
          <w:tcPr>
            <w:tcW w:w="715" w:type="pct"/>
            <w:noWrap/>
            <w:hideMark/>
          </w:tcPr>
          <w:p w14:paraId="3A28870F" w14:textId="77777777" w:rsidR="00F92056" w:rsidRPr="00586408" w:rsidRDefault="00F92056" w:rsidP="00586408">
            <w:pPr>
              <w:pStyle w:val="TableText"/>
            </w:pPr>
            <w:r w:rsidRPr="00586408">
              <w:t>single-valued</w:t>
            </w:r>
          </w:p>
        </w:tc>
      </w:tr>
      <w:tr w:rsidR="00F92056" w:rsidRPr="00966A0A" w14:paraId="499BC0A8" w14:textId="77777777" w:rsidTr="00F92056">
        <w:tblPrEx>
          <w:tblCellMar>
            <w:left w:w="108" w:type="dxa"/>
            <w:right w:w="108" w:type="dxa"/>
          </w:tblCellMar>
        </w:tblPrEx>
        <w:trPr>
          <w:cantSplit/>
          <w:jc w:val="center"/>
        </w:trPr>
        <w:tc>
          <w:tcPr>
            <w:tcW w:w="1382" w:type="pct"/>
            <w:noWrap/>
            <w:hideMark/>
          </w:tcPr>
          <w:p w14:paraId="7815471A" w14:textId="77777777" w:rsidR="00F92056" w:rsidRPr="00586408" w:rsidRDefault="00F92056" w:rsidP="00586408">
            <w:pPr>
              <w:pStyle w:val="TableText"/>
            </w:pPr>
            <w:r w:rsidRPr="00586408">
              <w:t>smPropertyCollectionOID5</w:t>
            </w:r>
          </w:p>
        </w:tc>
        <w:tc>
          <w:tcPr>
            <w:tcW w:w="1186" w:type="pct"/>
            <w:noWrap/>
            <w:hideMark/>
          </w:tcPr>
          <w:p w14:paraId="635596F2" w14:textId="77777777" w:rsidR="00F92056" w:rsidRPr="00586408" w:rsidRDefault="00F92056" w:rsidP="00586408">
            <w:pPr>
              <w:pStyle w:val="TableText"/>
            </w:pPr>
            <w:r w:rsidRPr="00586408">
              <w:t>smPropertyCollection5</w:t>
            </w:r>
          </w:p>
        </w:tc>
        <w:tc>
          <w:tcPr>
            <w:tcW w:w="708" w:type="pct"/>
            <w:noWrap/>
            <w:hideMark/>
          </w:tcPr>
          <w:p w14:paraId="658CAE55" w14:textId="77777777" w:rsidR="00F92056" w:rsidRPr="00586408" w:rsidRDefault="00F92056" w:rsidP="00586408">
            <w:pPr>
              <w:pStyle w:val="TableText"/>
            </w:pPr>
            <w:r w:rsidRPr="00586408">
              <w:t>must</w:t>
            </w:r>
          </w:p>
        </w:tc>
        <w:tc>
          <w:tcPr>
            <w:tcW w:w="1009" w:type="pct"/>
            <w:noWrap/>
            <w:hideMark/>
          </w:tcPr>
          <w:p w14:paraId="6108ECB6" w14:textId="77777777" w:rsidR="00F92056" w:rsidRPr="00586408" w:rsidRDefault="00F92056" w:rsidP="00586408">
            <w:pPr>
              <w:pStyle w:val="TableText"/>
            </w:pPr>
            <w:r w:rsidRPr="00586408">
              <w:t>caseIgnoreString</w:t>
            </w:r>
          </w:p>
        </w:tc>
        <w:tc>
          <w:tcPr>
            <w:tcW w:w="715" w:type="pct"/>
            <w:noWrap/>
            <w:hideMark/>
          </w:tcPr>
          <w:p w14:paraId="2E6DE94B" w14:textId="77777777" w:rsidR="00F92056" w:rsidRPr="00586408" w:rsidRDefault="00F92056" w:rsidP="00586408">
            <w:pPr>
              <w:pStyle w:val="TableText"/>
            </w:pPr>
            <w:r w:rsidRPr="00586408">
              <w:t>single-valued</w:t>
            </w:r>
          </w:p>
        </w:tc>
      </w:tr>
      <w:tr w:rsidR="00F92056" w:rsidRPr="00966A0A" w14:paraId="7ED2B038" w14:textId="77777777" w:rsidTr="00F92056">
        <w:tblPrEx>
          <w:tblCellMar>
            <w:left w:w="108" w:type="dxa"/>
            <w:right w:w="108" w:type="dxa"/>
          </w:tblCellMar>
        </w:tblPrEx>
        <w:trPr>
          <w:cantSplit/>
          <w:jc w:val="center"/>
        </w:trPr>
        <w:tc>
          <w:tcPr>
            <w:tcW w:w="1382" w:type="pct"/>
            <w:noWrap/>
            <w:hideMark/>
          </w:tcPr>
          <w:p w14:paraId="773AC1C6" w14:textId="77777777" w:rsidR="00F92056" w:rsidRPr="00586408" w:rsidRDefault="00F92056" w:rsidP="00586408">
            <w:pPr>
              <w:pStyle w:val="TableText"/>
            </w:pPr>
            <w:r w:rsidRPr="00586408">
              <w:t>description</w:t>
            </w:r>
          </w:p>
        </w:tc>
        <w:tc>
          <w:tcPr>
            <w:tcW w:w="1186" w:type="pct"/>
            <w:noWrap/>
            <w:hideMark/>
          </w:tcPr>
          <w:p w14:paraId="2428B37B" w14:textId="77777777" w:rsidR="00F92056" w:rsidRPr="00586408" w:rsidRDefault="00F92056" w:rsidP="00586408">
            <w:pPr>
              <w:pStyle w:val="TableText"/>
            </w:pPr>
            <w:r w:rsidRPr="00586408">
              <w:t>smPropertyCollection5</w:t>
            </w:r>
          </w:p>
        </w:tc>
        <w:tc>
          <w:tcPr>
            <w:tcW w:w="708" w:type="pct"/>
            <w:noWrap/>
            <w:hideMark/>
          </w:tcPr>
          <w:p w14:paraId="487A348C" w14:textId="77777777" w:rsidR="00F92056" w:rsidRPr="00586408" w:rsidRDefault="00F92056" w:rsidP="00586408">
            <w:pPr>
              <w:pStyle w:val="TableText"/>
            </w:pPr>
            <w:r w:rsidRPr="00586408">
              <w:t>may</w:t>
            </w:r>
          </w:p>
        </w:tc>
        <w:tc>
          <w:tcPr>
            <w:tcW w:w="1009" w:type="pct"/>
            <w:noWrap/>
            <w:hideMark/>
          </w:tcPr>
          <w:p w14:paraId="133EC7E9" w14:textId="77777777" w:rsidR="00F92056" w:rsidRPr="00586408" w:rsidRDefault="00F92056" w:rsidP="00586408">
            <w:pPr>
              <w:pStyle w:val="TableText"/>
            </w:pPr>
            <w:r w:rsidRPr="00586408">
              <w:t>caseIgnoreString</w:t>
            </w:r>
          </w:p>
        </w:tc>
        <w:tc>
          <w:tcPr>
            <w:tcW w:w="715" w:type="pct"/>
            <w:noWrap/>
            <w:hideMark/>
          </w:tcPr>
          <w:p w14:paraId="6A880272" w14:textId="77777777" w:rsidR="00F92056" w:rsidRPr="00586408" w:rsidRDefault="00F92056" w:rsidP="00586408">
            <w:pPr>
              <w:pStyle w:val="TableText"/>
            </w:pPr>
            <w:r w:rsidRPr="00586408">
              <w:t>single-valued</w:t>
            </w:r>
          </w:p>
        </w:tc>
      </w:tr>
      <w:tr w:rsidR="00F92056" w:rsidRPr="00966A0A" w14:paraId="33265588" w14:textId="77777777" w:rsidTr="00F92056">
        <w:tblPrEx>
          <w:tblCellMar>
            <w:left w:w="108" w:type="dxa"/>
            <w:right w:w="108" w:type="dxa"/>
          </w:tblCellMar>
        </w:tblPrEx>
        <w:trPr>
          <w:cantSplit/>
          <w:jc w:val="center"/>
        </w:trPr>
        <w:tc>
          <w:tcPr>
            <w:tcW w:w="1382" w:type="pct"/>
            <w:noWrap/>
            <w:hideMark/>
          </w:tcPr>
          <w:p w14:paraId="73BF4841" w14:textId="1D2BF13F" w:rsidR="00F92056" w:rsidRPr="00586408" w:rsidRDefault="00F92056" w:rsidP="00586408">
            <w:pPr>
              <w:pStyle w:val="TableText"/>
            </w:pPr>
            <w:r w:rsidRPr="00586408">
              <w:t>cn</w:t>
            </w:r>
          </w:p>
        </w:tc>
        <w:tc>
          <w:tcPr>
            <w:tcW w:w="1186" w:type="pct"/>
            <w:noWrap/>
            <w:hideMark/>
          </w:tcPr>
          <w:p w14:paraId="0C43E5D2" w14:textId="77777777" w:rsidR="00F92056" w:rsidRPr="00586408" w:rsidRDefault="00F92056" w:rsidP="00586408">
            <w:pPr>
              <w:pStyle w:val="TableText"/>
            </w:pPr>
            <w:r w:rsidRPr="00586408">
              <w:t>smTaggedString5</w:t>
            </w:r>
          </w:p>
        </w:tc>
        <w:tc>
          <w:tcPr>
            <w:tcW w:w="708" w:type="pct"/>
            <w:noWrap/>
            <w:hideMark/>
          </w:tcPr>
          <w:p w14:paraId="23D454AD" w14:textId="77777777" w:rsidR="00F92056" w:rsidRPr="00586408" w:rsidRDefault="00F92056" w:rsidP="00586408">
            <w:pPr>
              <w:pStyle w:val="TableText"/>
            </w:pPr>
            <w:r w:rsidRPr="00586408">
              <w:t>must</w:t>
            </w:r>
          </w:p>
        </w:tc>
        <w:tc>
          <w:tcPr>
            <w:tcW w:w="1009" w:type="pct"/>
            <w:noWrap/>
            <w:hideMark/>
          </w:tcPr>
          <w:p w14:paraId="23C12AD8" w14:textId="77777777" w:rsidR="00F92056" w:rsidRPr="00586408" w:rsidRDefault="00F92056" w:rsidP="00586408">
            <w:pPr>
              <w:pStyle w:val="TableText"/>
            </w:pPr>
            <w:r w:rsidRPr="00586408">
              <w:t>naming attribute</w:t>
            </w:r>
          </w:p>
        </w:tc>
        <w:tc>
          <w:tcPr>
            <w:tcW w:w="715" w:type="pct"/>
            <w:noWrap/>
            <w:hideMark/>
          </w:tcPr>
          <w:p w14:paraId="44956A93" w14:textId="77777777" w:rsidR="00F92056" w:rsidRPr="00586408" w:rsidRDefault="00F92056" w:rsidP="00586408">
            <w:pPr>
              <w:pStyle w:val="TableText"/>
            </w:pPr>
            <w:r w:rsidRPr="00586408">
              <w:t>single-valued</w:t>
            </w:r>
          </w:p>
        </w:tc>
      </w:tr>
      <w:tr w:rsidR="00F92056" w:rsidRPr="00966A0A" w14:paraId="5695BD1C" w14:textId="77777777" w:rsidTr="00F92056">
        <w:tblPrEx>
          <w:tblCellMar>
            <w:left w:w="108" w:type="dxa"/>
            <w:right w:w="108" w:type="dxa"/>
          </w:tblCellMar>
        </w:tblPrEx>
        <w:trPr>
          <w:cantSplit/>
          <w:jc w:val="center"/>
        </w:trPr>
        <w:tc>
          <w:tcPr>
            <w:tcW w:w="1382" w:type="pct"/>
            <w:noWrap/>
            <w:hideMark/>
          </w:tcPr>
          <w:p w14:paraId="60AC0ADC" w14:textId="39D2CD50" w:rsidR="00F92056" w:rsidRPr="00586408" w:rsidRDefault="00F92056" w:rsidP="00586408">
            <w:pPr>
              <w:pStyle w:val="TableText"/>
            </w:pPr>
            <w:r w:rsidRPr="00586408">
              <w:t>smTaggedStringOID5</w:t>
            </w:r>
          </w:p>
        </w:tc>
        <w:tc>
          <w:tcPr>
            <w:tcW w:w="1186" w:type="pct"/>
            <w:noWrap/>
            <w:hideMark/>
          </w:tcPr>
          <w:p w14:paraId="43298C90" w14:textId="77777777" w:rsidR="00F92056" w:rsidRPr="00586408" w:rsidRDefault="00F92056" w:rsidP="00586408">
            <w:pPr>
              <w:pStyle w:val="TableText"/>
            </w:pPr>
            <w:r w:rsidRPr="00586408">
              <w:t>smTaggedString5</w:t>
            </w:r>
          </w:p>
        </w:tc>
        <w:tc>
          <w:tcPr>
            <w:tcW w:w="708" w:type="pct"/>
            <w:noWrap/>
            <w:hideMark/>
          </w:tcPr>
          <w:p w14:paraId="2C0246B5" w14:textId="77777777" w:rsidR="00F92056" w:rsidRPr="00586408" w:rsidRDefault="00F92056" w:rsidP="00586408">
            <w:pPr>
              <w:pStyle w:val="TableText"/>
            </w:pPr>
            <w:r w:rsidRPr="00586408">
              <w:t>must</w:t>
            </w:r>
          </w:p>
        </w:tc>
        <w:tc>
          <w:tcPr>
            <w:tcW w:w="1009" w:type="pct"/>
            <w:noWrap/>
            <w:hideMark/>
          </w:tcPr>
          <w:p w14:paraId="6E5F51C9" w14:textId="77777777" w:rsidR="00F92056" w:rsidRPr="00586408" w:rsidRDefault="00F92056" w:rsidP="00586408">
            <w:pPr>
              <w:pStyle w:val="TableText"/>
            </w:pPr>
            <w:r w:rsidRPr="00586408">
              <w:t>caseIgnoreString</w:t>
            </w:r>
          </w:p>
        </w:tc>
        <w:tc>
          <w:tcPr>
            <w:tcW w:w="715" w:type="pct"/>
            <w:noWrap/>
            <w:hideMark/>
          </w:tcPr>
          <w:p w14:paraId="59D18986" w14:textId="77777777" w:rsidR="00F92056" w:rsidRPr="00586408" w:rsidRDefault="00F92056" w:rsidP="00586408">
            <w:pPr>
              <w:pStyle w:val="TableText"/>
            </w:pPr>
            <w:r w:rsidRPr="00586408">
              <w:t>single-valued</w:t>
            </w:r>
          </w:p>
        </w:tc>
      </w:tr>
      <w:tr w:rsidR="00F92056" w:rsidRPr="00966A0A" w14:paraId="0CC6B402" w14:textId="77777777" w:rsidTr="00F92056">
        <w:tblPrEx>
          <w:tblCellMar>
            <w:left w:w="108" w:type="dxa"/>
            <w:right w:w="108" w:type="dxa"/>
          </w:tblCellMar>
        </w:tblPrEx>
        <w:trPr>
          <w:cantSplit/>
          <w:jc w:val="center"/>
        </w:trPr>
        <w:tc>
          <w:tcPr>
            <w:tcW w:w="1382" w:type="pct"/>
            <w:noWrap/>
            <w:hideMark/>
          </w:tcPr>
          <w:p w14:paraId="4984B66F" w14:textId="77777777" w:rsidR="00F92056" w:rsidRPr="00586408" w:rsidRDefault="00F92056" w:rsidP="00586408">
            <w:pPr>
              <w:pStyle w:val="TableText"/>
            </w:pPr>
            <w:r w:rsidRPr="00586408">
              <w:t>smpasswordpolicyoid4</w:t>
            </w:r>
          </w:p>
        </w:tc>
        <w:tc>
          <w:tcPr>
            <w:tcW w:w="1186" w:type="pct"/>
            <w:noWrap/>
            <w:hideMark/>
          </w:tcPr>
          <w:p w14:paraId="0357A34F" w14:textId="77777777" w:rsidR="00F92056" w:rsidRPr="00586408" w:rsidRDefault="00F92056" w:rsidP="00586408">
            <w:pPr>
              <w:pStyle w:val="TableText"/>
            </w:pPr>
            <w:r w:rsidRPr="00586408">
              <w:t>smTaggedString5</w:t>
            </w:r>
          </w:p>
        </w:tc>
        <w:tc>
          <w:tcPr>
            <w:tcW w:w="708" w:type="pct"/>
            <w:noWrap/>
            <w:hideMark/>
          </w:tcPr>
          <w:p w14:paraId="5420BF27" w14:textId="77777777" w:rsidR="00F92056" w:rsidRPr="00586408" w:rsidRDefault="00F92056" w:rsidP="00586408">
            <w:pPr>
              <w:pStyle w:val="TableText"/>
            </w:pPr>
            <w:r w:rsidRPr="00586408">
              <w:t>must</w:t>
            </w:r>
          </w:p>
        </w:tc>
        <w:tc>
          <w:tcPr>
            <w:tcW w:w="1009" w:type="pct"/>
            <w:noWrap/>
            <w:hideMark/>
          </w:tcPr>
          <w:p w14:paraId="07521084" w14:textId="77777777" w:rsidR="00F92056" w:rsidRPr="00586408" w:rsidRDefault="00F92056" w:rsidP="00586408">
            <w:pPr>
              <w:pStyle w:val="TableText"/>
            </w:pPr>
            <w:r w:rsidRPr="00586408">
              <w:t>caseIgnoreString</w:t>
            </w:r>
          </w:p>
        </w:tc>
        <w:tc>
          <w:tcPr>
            <w:tcW w:w="715" w:type="pct"/>
            <w:noWrap/>
            <w:hideMark/>
          </w:tcPr>
          <w:p w14:paraId="72504728" w14:textId="77777777" w:rsidR="00F92056" w:rsidRPr="00586408" w:rsidRDefault="00F92056" w:rsidP="00586408">
            <w:pPr>
              <w:pStyle w:val="TableText"/>
            </w:pPr>
            <w:r w:rsidRPr="00586408">
              <w:t>single-valued</w:t>
            </w:r>
          </w:p>
        </w:tc>
      </w:tr>
      <w:tr w:rsidR="00F92056" w:rsidRPr="00966A0A" w14:paraId="68B611B7" w14:textId="77777777" w:rsidTr="00F92056">
        <w:tblPrEx>
          <w:tblCellMar>
            <w:left w:w="108" w:type="dxa"/>
            <w:right w:w="108" w:type="dxa"/>
          </w:tblCellMar>
        </w:tblPrEx>
        <w:trPr>
          <w:cantSplit/>
          <w:jc w:val="center"/>
        </w:trPr>
        <w:tc>
          <w:tcPr>
            <w:tcW w:w="1382" w:type="pct"/>
            <w:noWrap/>
            <w:hideMark/>
          </w:tcPr>
          <w:p w14:paraId="3DF4688C" w14:textId="671B3E37" w:rsidR="00F92056" w:rsidRPr="00586408" w:rsidRDefault="00F92056" w:rsidP="00586408">
            <w:pPr>
              <w:pStyle w:val="TableText"/>
            </w:pPr>
            <w:r w:rsidRPr="00586408">
              <w:t>smNoMatch5</w:t>
            </w:r>
          </w:p>
        </w:tc>
        <w:tc>
          <w:tcPr>
            <w:tcW w:w="1186" w:type="pct"/>
            <w:noWrap/>
            <w:hideMark/>
          </w:tcPr>
          <w:p w14:paraId="645BA90F" w14:textId="77777777" w:rsidR="00F92056" w:rsidRPr="00586408" w:rsidRDefault="00F92056" w:rsidP="00586408">
            <w:pPr>
              <w:pStyle w:val="TableText"/>
            </w:pPr>
            <w:r w:rsidRPr="00586408">
              <w:t>smTaggedString5</w:t>
            </w:r>
          </w:p>
        </w:tc>
        <w:tc>
          <w:tcPr>
            <w:tcW w:w="708" w:type="pct"/>
            <w:noWrap/>
            <w:hideMark/>
          </w:tcPr>
          <w:p w14:paraId="2B719B5D" w14:textId="77777777" w:rsidR="00F92056" w:rsidRPr="00586408" w:rsidRDefault="00F92056" w:rsidP="00586408">
            <w:pPr>
              <w:pStyle w:val="TableText"/>
            </w:pPr>
            <w:r w:rsidRPr="00586408">
              <w:t>may</w:t>
            </w:r>
          </w:p>
        </w:tc>
        <w:tc>
          <w:tcPr>
            <w:tcW w:w="1009" w:type="pct"/>
            <w:noWrap/>
            <w:hideMark/>
          </w:tcPr>
          <w:p w14:paraId="4061FC60" w14:textId="77777777" w:rsidR="00F92056" w:rsidRPr="00586408" w:rsidRDefault="00F92056" w:rsidP="00586408">
            <w:pPr>
              <w:pStyle w:val="TableText"/>
            </w:pPr>
            <w:r w:rsidRPr="00586408">
              <w:t>integer</w:t>
            </w:r>
          </w:p>
        </w:tc>
        <w:tc>
          <w:tcPr>
            <w:tcW w:w="715" w:type="pct"/>
            <w:noWrap/>
            <w:hideMark/>
          </w:tcPr>
          <w:p w14:paraId="0A1BD48E" w14:textId="77777777" w:rsidR="00F92056" w:rsidRPr="00586408" w:rsidRDefault="00F92056" w:rsidP="00586408">
            <w:pPr>
              <w:pStyle w:val="TableText"/>
            </w:pPr>
            <w:r w:rsidRPr="00586408">
              <w:t>single-valued</w:t>
            </w:r>
          </w:p>
        </w:tc>
      </w:tr>
      <w:tr w:rsidR="00F92056" w:rsidRPr="00966A0A" w14:paraId="3F54D745" w14:textId="77777777" w:rsidTr="00F92056">
        <w:tblPrEx>
          <w:tblCellMar>
            <w:left w:w="108" w:type="dxa"/>
            <w:right w:w="108" w:type="dxa"/>
          </w:tblCellMar>
        </w:tblPrEx>
        <w:trPr>
          <w:cantSplit/>
          <w:jc w:val="center"/>
        </w:trPr>
        <w:tc>
          <w:tcPr>
            <w:tcW w:w="1382" w:type="pct"/>
            <w:noWrap/>
            <w:hideMark/>
          </w:tcPr>
          <w:p w14:paraId="2BD29A49" w14:textId="77777777" w:rsidR="00F92056" w:rsidRPr="00586408" w:rsidRDefault="00F92056" w:rsidP="00586408">
            <w:pPr>
              <w:pStyle w:val="TableText"/>
            </w:pPr>
            <w:r w:rsidRPr="00586408">
              <w:t>smTaggedStringValue5</w:t>
            </w:r>
          </w:p>
        </w:tc>
        <w:tc>
          <w:tcPr>
            <w:tcW w:w="1186" w:type="pct"/>
            <w:noWrap/>
            <w:hideMark/>
          </w:tcPr>
          <w:p w14:paraId="49759F36" w14:textId="77777777" w:rsidR="00F92056" w:rsidRPr="00586408" w:rsidRDefault="00F92056" w:rsidP="00586408">
            <w:pPr>
              <w:pStyle w:val="TableText"/>
            </w:pPr>
            <w:r w:rsidRPr="00586408">
              <w:t>smTaggedString5</w:t>
            </w:r>
          </w:p>
        </w:tc>
        <w:tc>
          <w:tcPr>
            <w:tcW w:w="708" w:type="pct"/>
            <w:noWrap/>
            <w:hideMark/>
          </w:tcPr>
          <w:p w14:paraId="4069B967" w14:textId="77777777" w:rsidR="00F92056" w:rsidRPr="00586408" w:rsidRDefault="00F92056" w:rsidP="00586408">
            <w:pPr>
              <w:pStyle w:val="TableText"/>
            </w:pPr>
            <w:r w:rsidRPr="00586408">
              <w:t>may</w:t>
            </w:r>
          </w:p>
        </w:tc>
        <w:tc>
          <w:tcPr>
            <w:tcW w:w="1009" w:type="pct"/>
            <w:noWrap/>
            <w:hideMark/>
          </w:tcPr>
          <w:p w14:paraId="32FA75A4" w14:textId="77777777" w:rsidR="00F92056" w:rsidRPr="00586408" w:rsidRDefault="00F92056" w:rsidP="00586408">
            <w:pPr>
              <w:pStyle w:val="TableText"/>
            </w:pPr>
            <w:r w:rsidRPr="00586408">
              <w:t>caseIgnoreString</w:t>
            </w:r>
          </w:p>
        </w:tc>
        <w:tc>
          <w:tcPr>
            <w:tcW w:w="715" w:type="pct"/>
            <w:noWrap/>
            <w:hideMark/>
          </w:tcPr>
          <w:p w14:paraId="4D7FEA85" w14:textId="77777777" w:rsidR="00F92056" w:rsidRPr="00586408" w:rsidRDefault="00F92056" w:rsidP="00586408">
            <w:pPr>
              <w:pStyle w:val="TableText"/>
            </w:pPr>
            <w:r w:rsidRPr="00586408">
              <w:t>single-valued</w:t>
            </w:r>
          </w:p>
        </w:tc>
      </w:tr>
      <w:tr w:rsidR="00F92056" w:rsidRPr="00966A0A" w14:paraId="4952A12E" w14:textId="77777777" w:rsidTr="00F92056">
        <w:tblPrEx>
          <w:tblCellMar>
            <w:left w:w="108" w:type="dxa"/>
            <w:right w:w="108" w:type="dxa"/>
          </w:tblCellMar>
        </w:tblPrEx>
        <w:trPr>
          <w:cantSplit/>
          <w:jc w:val="center"/>
        </w:trPr>
        <w:tc>
          <w:tcPr>
            <w:tcW w:w="1382" w:type="pct"/>
            <w:noWrap/>
            <w:hideMark/>
          </w:tcPr>
          <w:p w14:paraId="34D33B92" w14:textId="1B2EC11D" w:rsidR="00F92056" w:rsidRPr="00586408" w:rsidRDefault="00F92056" w:rsidP="00586408">
            <w:pPr>
              <w:pStyle w:val="TableText"/>
            </w:pPr>
            <w:r w:rsidRPr="00586408">
              <w:t>cn</w:t>
            </w:r>
          </w:p>
        </w:tc>
        <w:tc>
          <w:tcPr>
            <w:tcW w:w="1186" w:type="pct"/>
            <w:noWrap/>
            <w:hideMark/>
          </w:tcPr>
          <w:p w14:paraId="26A13126" w14:textId="77777777" w:rsidR="00F92056" w:rsidRPr="00586408" w:rsidRDefault="00F92056" w:rsidP="00586408">
            <w:pPr>
              <w:pStyle w:val="TableText"/>
            </w:pPr>
            <w:r w:rsidRPr="00586408">
              <w:t>smTrustedHost5</w:t>
            </w:r>
          </w:p>
        </w:tc>
        <w:tc>
          <w:tcPr>
            <w:tcW w:w="708" w:type="pct"/>
            <w:noWrap/>
            <w:hideMark/>
          </w:tcPr>
          <w:p w14:paraId="10E741DE" w14:textId="77777777" w:rsidR="00F92056" w:rsidRPr="00586408" w:rsidRDefault="00F92056" w:rsidP="00586408">
            <w:pPr>
              <w:pStyle w:val="TableText"/>
            </w:pPr>
            <w:r w:rsidRPr="00586408">
              <w:t>must</w:t>
            </w:r>
          </w:p>
        </w:tc>
        <w:tc>
          <w:tcPr>
            <w:tcW w:w="1009" w:type="pct"/>
            <w:noWrap/>
            <w:hideMark/>
          </w:tcPr>
          <w:p w14:paraId="12D6AAEE" w14:textId="77777777" w:rsidR="00F92056" w:rsidRPr="00586408" w:rsidRDefault="00F92056" w:rsidP="00586408">
            <w:pPr>
              <w:pStyle w:val="TableText"/>
            </w:pPr>
            <w:r w:rsidRPr="00586408">
              <w:t>naming attribute</w:t>
            </w:r>
          </w:p>
        </w:tc>
        <w:tc>
          <w:tcPr>
            <w:tcW w:w="715" w:type="pct"/>
            <w:noWrap/>
            <w:hideMark/>
          </w:tcPr>
          <w:p w14:paraId="506838AA" w14:textId="77777777" w:rsidR="00F92056" w:rsidRPr="00586408" w:rsidRDefault="00F92056" w:rsidP="00586408">
            <w:pPr>
              <w:pStyle w:val="TableText"/>
            </w:pPr>
            <w:r w:rsidRPr="00586408">
              <w:t>single-valued</w:t>
            </w:r>
          </w:p>
        </w:tc>
      </w:tr>
      <w:tr w:rsidR="00F92056" w:rsidRPr="00966A0A" w14:paraId="7CFBC126" w14:textId="77777777" w:rsidTr="00F92056">
        <w:tblPrEx>
          <w:tblCellMar>
            <w:left w:w="108" w:type="dxa"/>
            <w:right w:w="108" w:type="dxa"/>
          </w:tblCellMar>
        </w:tblPrEx>
        <w:trPr>
          <w:cantSplit/>
          <w:jc w:val="center"/>
        </w:trPr>
        <w:tc>
          <w:tcPr>
            <w:tcW w:w="1382" w:type="pct"/>
            <w:noWrap/>
            <w:hideMark/>
          </w:tcPr>
          <w:p w14:paraId="01FE503C" w14:textId="6BB3360C" w:rsidR="00F92056" w:rsidRPr="00586408" w:rsidRDefault="00F92056" w:rsidP="00586408">
            <w:pPr>
              <w:pStyle w:val="TableText"/>
            </w:pPr>
            <w:r w:rsidRPr="00586408">
              <w:lastRenderedPageBreak/>
              <w:t>smTrustedHostOID5</w:t>
            </w:r>
          </w:p>
        </w:tc>
        <w:tc>
          <w:tcPr>
            <w:tcW w:w="1186" w:type="pct"/>
            <w:noWrap/>
            <w:hideMark/>
          </w:tcPr>
          <w:p w14:paraId="1458BE34" w14:textId="77777777" w:rsidR="00F92056" w:rsidRPr="00586408" w:rsidRDefault="00F92056" w:rsidP="00586408">
            <w:pPr>
              <w:pStyle w:val="TableText"/>
            </w:pPr>
            <w:r w:rsidRPr="00586408">
              <w:t>smTrustedHost5</w:t>
            </w:r>
          </w:p>
        </w:tc>
        <w:tc>
          <w:tcPr>
            <w:tcW w:w="708" w:type="pct"/>
            <w:noWrap/>
            <w:hideMark/>
          </w:tcPr>
          <w:p w14:paraId="2B859168" w14:textId="77777777" w:rsidR="00F92056" w:rsidRPr="00586408" w:rsidRDefault="00F92056" w:rsidP="00586408">
            <w:pPr>
              <w:pStyle w:val="TableText"/>
            </w:pPr>
            <w:r w:rsidRPr="00586408">
              <w:t>must</w:t>
            </w:r>
          </w:p>
        </w:tc>
        <w:tc>
          <w:tcPr>
            <w:tcW w:w="1009" w:type="pct"/>
            <w:noWrap/>
            <w:hideMark/>
          </w:tcPr>
          <w:p w14:paraId="3E281C52" w14:textId="77777777" w:rsidR="00F92056" w:rsidRPr="00586408" w:rsidRDefault="00F92056" w:rsidP="00586408">
            <w:pPr>
              <w:pStyle w:val="TableText"/>
            </w:pPr>
            <w:r w:rsidRPr="00586408">
              <w:t>caseIgnoreString</w:t>
            </w:r>
          </w:p>
        </w:tc>
        <w:tc>
          <w:tcPr>
            <w:tcW w:w="715" w:type="pct"/>
            <w:noWrap/>
            <w:hideMark/>
          </w:tcPr>
          <w:p w14:paraId="23D351F4" w14:textId="77777777" w:rsidR="00F92056" w:rsidRPr="00586408" w:rsidRDefault="00F92056" w:rsidP="00586408">
            <w:pPr>
              <w:pStyle w:val="TableText"/>
            </w:pPr>
            <w:r w:rsidRPr="00586408">
              <w:t>single-valued</w:t>
            </w:r>
          </w:p>
        </w:tc>
      </w:tr>
      <w:tr w:rsidR="00F92056" w:rsidRPr="00966A0A" w14:paraId="303E553B" w14:textId="77777777" w:rsidTr="00F92056">
        <w:tblPrEx>
          <w:tblCellMar>
            <w:left w:w="108" w:type="dxa"/>
            <w:right w:w="108" w:type="dxa"/>
          </w:tblCellMar>
        </w:tblPrEx>
        <w:trPr>
          <w:cantSplit/>
          <w:jc w:val="center"/>
        </w:trPr>
        <w:tc>
          <w:tcPr>
            <w:tcW w:w="1382" w:type="pct"/>
            <w:noWrap/>
            <w:hideMark/>
          </w:tcPr>
          <w:p w14:paraId="612DC1E5" w14:textId="552D5342" w:rsidR="00F92056" w:rsidRPr="00586408" w:rsidRDefault="00F92056" w:rsidP="00586408">
            <w:pPr>
              <w:pStyle w:val="TableText"/>
            </w:pPr>
            <w:r w:rsidRPr="00586408">
              <w:t>smSharedSecret4</w:t>
            </w:r>
          </w:p>
        </w:tc>
        <w:tc>
          <w:tcPr>
            <w:tcW w:w="1186" w:type="pct"/>
            <w:noWrap/>
            <w:hideMark/>
          </w:tcPr>
          <w:p w14:paraId="33744808" w14:textId="77777777" w:rsidR="00F92056" w:rsidRPr="00586408" w:rsidRDefault="00F92056" w:rsidP="00586408">
            <w:pPr>
              <w:pStyle w:val="TableText"/>
            </w:pPr>
            <w:r w:rsidRPr="00586408">
              <w:t>smTrustedHost5</w:t>
            </w:r>
          </w:p>
        </w:tc>
        <w:tc>
          <w:tcPr>
            <w:tcW w:w="708" w:type="pct"/>
            <w:noWrap/>
            <w:hideMark/>
          </w:tcPr>
          <w:p w14:paraId="0EFC2C95" w14:textId="77777777" w:rsidR="00F92056" w:rsidRPr="00586408" w:rsidRDefault="00F92056" w:rsidP="00586408">
            <w:pPr>
              <w:pStyle w:val="TableText"/>
            </w:pPr>
            <w:r w:rsidRPr="00586408">
              <w:t>must</w:t>
            </w:r>
          </w:p>
        </w:tc>
        <w:tc>
          <w:tcPr>
            <w:tcW w:w="1009" w:type="pct"/>
            <w:noWrap/>
            <w:hideMark/>
          </w:tcPr>
          <w:p w14:paraId="7B470327" w14:textId="77777777" w:rsidR="00F92056" w:rsidRPr="00586408" w:rsidRDefault="00F92056" w:rsidP="00586408">
            <w:pPr>
              <w:pStyle w:val="TableText"/>
            </w:pPr>
            <w:r w:rsidRPr="00586408">
              <w:t>caseIgnoreString</w:t>
            </w:r>
          </w:p>
        </w:tc>
        <w:tc>
          <w:tcPr>
            <w:tcW w:w="715" w:type="pct"/>
            <w:noWrap/>
            <w:hideMark/>
          </w:tcPr>
          <w:p w14:paraId="6E50E3C1" w14:textId="77777777" w:rsidR="00F92056" w:rsidRPr="00586408" w:rsidRDefault="00F92056" w:rsidP="00586408">
            <w:pPr>
              <w:pStyle w:val="TableText"/>
            </w:pPr>
            <w:r w:rsidRPr="00586408">
              <w:t>single-valued</w:t>
            </w:r>
          </w:p>
        </w:tc>
      </w:tr>
      <w:tr w:rsidR="00F92056" w:rsidRPr="00966A0A" w14:paraId="0B211AEB" w14:textId="77777777" w:rsidTr="00F92056">
        <w:tblPrEx>
          <w:tblCellMar>
            <w:left w:w="108" w:type="dxa"/>
            <w:right w:w="108" w:type="dxa"/>
          </w:tblCellMar>
        </w:tblPrEx>
        <w:trPr>
          <w:cantSplit/>
          <w:jc w:val="center"/>
        </w:trPr>
        <w:tc>
          <w:tcPr>
            <w:tcW w:w="1382" w:type="pct"/>
            <w:noWrap/>
            <w:hideMark/>
          </w:tcPr>
          <w:p w14:paraId="6258847C" w14:textId="46DFF034" w:rsidR="00F92056" w:rsidRPr="00586408" w:rsidRDefault="00F92056" w:rsidP="00586408">
            <w:pPr>
              <w:pStyle w:val="TableText"/>
            </w:pPr>
            <w:r w:rsidRPr="00586408">
              <w:t>smipaddress4</w:t>
            </w:r>
          </w:p>
        </w:tc>
        <w:tc>
          <w:tcPr>
            <w:tcW w:w="1186" w:type="pct"/>
            <w:noWrap/>
            <w:hideMark/>
          </w:tcPr>
          <w:p w14:paraId="78DF70E5" w14:textId="77777777" w:rsidR="00F92056" w:rsidRPr="00586408" w:rsidRDefault="00F92056" w:rsidP="00586408">
            <w:pPr>
              <w:pStyle w:val="TableText"/>
            </w:pPr>
            <w:r w:rsidRPr="00586408">
              <w:t>smTrustedHost5</w:t>
            </w:r>
          </w:p>
        </w:tc>
        <w:tc>
          <w:tcPr>
            <w:tcW w:w="708" w:type="pct"/>
            <w:noWrap/>
            <w:hideMark/>
          </w:tcPr>
          <w:p w14:paraId="2EFAF7F4" w14:textId="77777777" w:rsidR="00F92056" w:rsidRPr="00586408" w:rsidRDefault="00F92056" w:rsidP="00586408">
            <w:pPr>
              <w:pStyle w:val="TableText"/>
            </w:pPr>
            <w:r w:rsidRPr="00586408">
              <w:t>must</w:t>
            </w:r>
          </w:p>
        </w:tc>
        <w:tc>
          <w:tcPr>
            <w:tcW w:w="1009" w:type="pct"/>
            <w:noWrap/>
            <w:hideMark/>
          </w:tcPr>
          <w:p w14:paraId="6D0721BB" w14:textId="77777777" w:rsidR="00F92056" w:rsidRPr="00586408" w:rsidRDefault="00F92056" w:rsidP="00586408">
            <w:pPr>
              <w:pStyle w:val="TableText"/>
            </w:pPr>
            <w:r w:rsidRPr="00586408">
              <w:t>caseIgnoreString</w:t>
            </w:r>
          </w:p>
        </w:tc>
        <w:tc>
          <w:tcPr>
            <w:tcW w:w="715" w:type="pct"/>
            <w:noWrap/>
            <w:hideMark/>
          </w:tcPr>
          <w:p w14:paraId="45A5F7D2" w14:textId="77777777" w:rsidR="00F92056" w:rsidRPr="00586408" w:rsidRDefault="00F92056" w:rsidP="00586408">
            <w:pPr>
              <w:pStyle w:val="TableText"/>
            </w:pPr>
            <w:r w:rsidRPr="00586408">
              <w:t>single-valued</w:t>
            </w:r>
          </w:p>
        </w:tc>
      </w:tr>
      <w:tr w:rsidR="00F92056" w:rsidRPr="00966A0A" w14:paraId="31C73CE4" w14:textId="77777777" w:rsidTr="00F92056">
        <w:tblPrEx>
          <w:tblCellMar>
            <w:left w:w="108" w:type="dxa"/>
            <w:right w:w="108" w:type="dxa"/>
          </w:tblCellMar>
        </w:tblPrEx>
        <w:trPr>
          <w:cantSplit/>
          <w:jc w:val="center"/>
        </w:trPr>
        <w:tc>
          <w:tcPr>
            <w:tcW w:w="1382" w:type="pct"/>
            <w:noWrap/>
            <w:hideMark/>
          </w:tcPr>
          <w:p w14:paraId="101264DE" w14:textId="77777777" w:rsidR="00F92056" w:rsidRPr="00586408" w:rsidRDefault="00F92056" w:rsidP="00586408">
            <w:pPr>
              <w:pStyle w:val="TableText"/>
            </w:pPr>
            <w:r w:rsidRPr="00586408">
              <w:t>smIs4xTrustedHost5</w:t>
            </w:r>
          </w:p>
        </w:tc>
        <w:tc>
          <w:tcPr>
            <w:tcW w:w="1186" w:type="pct"/>
            <w:noWrap/>
            <w:hideMark/>
          </w:tcPr>
          <w:p w14:paraId="2CB454AB" w14:textId="77777777" w:rsidR="00F92056" w:rsidRPr="00586408" w:rsidRDefault="00F92056" w:rsidP="00586408">
            <w:pPr>
              <w:pStyle w:val="TableText"/>
            </w:pPr>
            <w:r w:rsidRPr="00586408">
              <w:t>smTrustedHost5</w:t>
            </w:r>
          </w:p>
        </w:tc>
        <w:tc>
          <w:tcPr>
            <w:tcW w:w="708" w:type="pct"/>
            <w:noWrap/>
            <w:hideMark/>
          </w:tcPr>
          <w:p w14:paraId="1D20EA8E" w14:textId="77777777" w:rsidR="00F92056" w:rsidRPr="00586408" w:rsidRDefault="00F92056" w:rsidP="00586408">
            <w:pPr>
              <w:pStyle w:val="TableText"/>
            </w:pPr>
            <w:r w:rsidRPr="00586408">
              <w:t>must</w:t>
            </w:r>
          </w:p>
        </w:tc>
        <w:tc>
          <w:tcPr>
            <w:tcW w:w="1009" w:type="pct"/>
            <w:noWrap/>
            <w:hideMark/>
          </w:tcPr>
          <w:p w14:paraId="12D3198A" w14:textId="77777777" w:rsidR="00F92056" w:rsidRPr="00586408" w:rsidRDefault="00F92056" w:rsidP="00586408">
            <w:pPr>
              <w:pStyle w:val="TableText"/>
            </w:pPr>
            <w:r w:rsidRPr="00586408">
              <w:t>integer</w:t>
            </w:r>
          </w:p>
        </w:tc>
        <w:tc>
          <w:tcPr>
            <w:tcW w:w="715" w:type="pct"/>
            <w:noWrap/>
            <w:hideMark/>
          </w:tcPr>
          <w:p w14:paraId="47876F57" w14:textId="77777777" w:rsidR="00F92056" w:rsidRPr="00586408" w:rsidRDefault="00F92056" w:rsidP="00586408">
            <w:pPr>
              <w:pStyle w:val="TableText"/>
            </w:pPr>
            <w:r w:rsidRPr="00586408">
              <w:t>single-valued</w:t>
            </w:r>
          </w:p>
        </w:tc>
      </w:tr>
      <w:tr w:rsidR="00F92056" w:rsidRPr="00966A0A" w14:paraId="5EB686A9" w14:textId="77777777" w:rsidTr="00F92056">
        <w:tblPrEx>
          <w:tblCellMar>
            <w:left w:w="108" w:type="dxa"/>
            <w:right w:w="108" w:type="dxa"/>
          </w:tblCellMar>
        </w:tblPrEx>
        <w:trPr>
          <w:cantSplit/>
          <w:jc w:val="center"/>
        </w:trPr>
        <w:tc>
          <w:tcPr>
            <w:tcW w:w="1382" w:type="pct"/>
            <w:noWrap/>
            <w:hideMark/>
          </w:tcPr>
          <w:p w14:paraId="4377B9F7" w14:textId="77777777" w:rsidR="00F92056" w:rsidRPr="00586408" w:rsidRDefault="00F92056" w:rsidP="00586408">
            <w:pPr>
              <w:pStyle w:val="TableText"/>
            </w:pPr>
            <w:r w:rsidRPr="00586408">
              <w:t>description</w:t>
            </w:r>
          </w:p>
        </w:tc>
        <w:tc>
          <w:tcPr>
            <w:tcW w:w="1186" w:type="pct"/>
            <w:noWrap/>
            <w:hideMark/>
          </w:tcPr>
          <w:p w14:paraId="632608FA" w14:textId="77777777" w:rsidR="00F92056" w:rsidRPr="00586408" w:rsidRDefault="00F92056" w:rsidP="00586408">
            <w:pPr>
              <w:pStyle w:val="TableText"/>
            </w:pPr>
            <w:r w:rsidRPr="00586408">
              <w:t>smTrustedHost5</w:t>
            </w:r>
          </w:p>
        </w:tc>
        <w:tc>
          <w:tcPr>
            <w:tcW w:w="708" w:type="pct"/>
            <w:noWrap/>
            <w:hideMark/>
          </w:tcPr>
          <w:p w14:paraId="45334D44" w14:textId="77777777" w:rsidR="00F92056" w:rsidRPr="00586408" w:rsidRDefault="00F92056" w:rsidP="00586408">
            <w:pPr>
              <w:pStyle w:val="TableText"/>
            </w:pPr>
            <w:r w:rsidRPr="00586408">
              <w:t>may</w:t>
            </w:r>
          </w:p>
        </w:tc>
        <w:tc>
          <w:tcPr>
            <w:tcW w:w="1009" w:type="pct"/>
            <w:noWrap/>
            <w:hideMark/>
          </w:tcPr>
          <w:p w14:paraId="5C27F980" w14:textId="77777777" w:rsidR="00F92056" w:rsidRPr="00586408" w:rsidRDefault="00F92056" w:rsidP="00586408">
            <w:pPr>
              <w:pStyle w:val="TableText"/>
            </w:pPr>
            <w:r w:rsidRPr="00586408">
              <w:t>caseIgnoreString</w:t>
            </w:r>
          </w:p>
        </w:tc>
        <w:tc>
          <w:tcPr>
            <w:tcW w:w="715" w:type="pct"/>
            <w:noWrap/>
            <w:hideMark/>
          </w:tcPr>
          <w:p w14:paraId="049B8E80" w14:textId="77777777" w:rsidR="00F92056" w:rsidRPr="00586408" w:rsidRDefault="00F92056" w:rsidP="00586408">
            <w:pPr>
              <w:pStyle w:val="TableText"/>
            </w:pPr>
            <w:r w:rsidRPr="00586408">
              <w:t>single-valued</w:t>
            </w:r>
          </w:p>
        </w:tc>
      </w:tr>
      <w:tr w:rsidR="00F92056" w:rsidRPr="00966A0A" w14:paraId="75E4FDEE" w14:textId="77777777" w:rsidTr="00F92056">
        <w:tblPrEx>
          <w:tblCellMar>
            <w:left w:w="108" w:type="dxa"/>
            <w:right w:w="108" w:type="dxa"/>
          </w:tblCellMar>
        </w:tblPrEx>
        <w:trPr>
          <w:cantSplit/>
          <w:jc w:val="center"/>
        </w:trPr>
        <w:tc>
          <w:tcPr>
            <w:tcW w:w="1382" w:type="pct"/>
            <w:noWrap/>
            <w:hideMark/>
          </w:tcPr>
          <w:p w14:paraId="1B58EA26" w14:textId="180EE3F1" w:rsidR="00F92056" w:rsidRPr="00586408" w:rsidRDefault="00F92056" w:rsidP="00586408">
            <w:pPr>
              <w:pStyle w:val="TableText"/>
            </w:pPr>
            <w:r w:rsidRPr="00586408">
              <w:t>cn</w:t>
            </w:r>
          </w:p>
        </w:tc>
        <w:tc>
          <w:tcPr>
            <w:tcW w:w="1186" w:type="pct"/>
            <w:noWrap/>
            <w:hideMark/>
          </w:tcPr>
          <w:p w14:paraId="3D1B64BC" w14:textId="77777777" w:rsidR="00F92056" w:rsidRPr="00586408" w:rsidRDefault="00F92056" w:rsidP="00586408">
            <w:pPr>
              <w:pStyle w:val="TableText"/>
            </w:pPr>
            <w:r w:rsidRPr="00586408">
              <w:t>smAgent5</w:t>
            </w:r>
          </w:p>
        </w:tc>
        <w:tc>
          <w:tcPr>
            <w:tcW w:w="708" w:type="pct"/>
            <w:noWrap/>
            <w:hideMark/>
          </w:tcPr>
          <w:p w14:paraId="5EF44B39" w14:textId="77777777" w:rsidR="00F92056" w:rsidRPr="00586408" w:rsidRDefault="00F92056" w:rsidP="00586408">
            <w:pPr>
              <w:pStyle w:val="TableText"/>
            </w:pPr>
            <w:r w:rsidRPr="00586408">
              <w:t>must</w:t>
            </w:r>
          </w:p>
        </w:tc>
        <w:tc>
          <w:tcPr>
            <w:tcW w:w="1009" w:type="pct"/>
            <w:noWrap/>
            <w:hideMark/>
          </w:tcPr>
          <w:p w14:paraId="5CF6BC1F" w14:textId="77777777" w:rsidR="00F92056" w:rsidRPr="00586408" w:rsidRDefault="00F92056" w:rsidP="00586408">
            <w:pPr>
              <w:pStyle w:val="TableText"/>
            </w:pPr>
            <w:r w:rsidRPr="00586408">
              <w:t>naming attribute</w:t>
            </w:r>
          </w:p>
        </w:tc>
        <w:tc>
          <w:tcPr>
            <w:tcW w:w="715" w:type="pct"/>
            <w:noWrap/>
            <w:hideMark/>
          </w:tcPr>
          <w:p w14:paraId="009BD91E" w14:textId="77777777" w:rsidR="00F92056" w:rsidRPr="00586408" w:rsidRDefault="00F92056" w:rsidP="00586408">
            <w:pPr>
              <w:pStyle w:val="TableText"/>
            </w:pPr>
            <w:r w:rsidRPr="00586408">
              <w:t>single-valued</w:t>
            </w:r>
          </w:p>
        </w:tc>
      </w:tr>
      <w:tr w:rsidR="00F92056" w:rsidRPr="00966A0A" w14:paraId="05E60C31" w14:textId="77777777" w:rsidTr="00F92056">
        <w:tblPrEx>
          <w:tblCellMar>
            <w:left w:w="108" w:type="dxa"/>
            <w:right w:w="108" w:type="dxa"/>
          </w:tblCellMar>
        </w:tblPrEx>
        <w:trPr>
          <w:cantSplit/>
          <w:jc w:val="center"/>
        </w:trPr>
        <w:tc>
          <w:tcPr>
            <w:tcW w:w="1382" w:type="pct"/>
            <w:noWrap/>
            <w:hideMark/>
          </w:tcPr>
          <w:p w14:paraId="6CEE8FD7" w14:textId="0E4B615B" w:rsidR="00F92056" w:rsidRPr="00586408" w:rsidRDefault="00F92056" w:rsidP="00586408">
            <w:pPr>
              <w:pStyle w:val="TableText"/>
            </w:pPr>
            <w:r w:rsidRPr="00586408">
              <w:t>smAgentOID4</w:t>
            </w:r>
          </w:p>
        </w:tc>
        <w:tc>
          <w:tcPr>
            <w:tcW w:w="1186" w:type="pct"/>
            <w:noWrap/>
            <w:hideMark/>
          </w:tcPr>
          <w:p w14:paraId="17112491" w14:textId="77777777" w:rsidR="00F92056" w:rsidRPr="00586408" w:rsidRDefault="00F92056" w:rsidP="00586408">
            <w:pPr>
              <w:pStyle w:val="TableText"/>
            </w:pPr>
            <w:r w:rsidRPr="00586408">
              <w:t>smAgent5</w:t>
            </w:r>
          </w:p>
        </w:tc>
        <w:tc>
          <w:tcPr>
            <w:tcW w:w="708" w:type="pct"/>
            <w:noWrap/>
            <w:hideMark/>
          </w:tcPr>
          <w:p w14:paraId="07B49317" w14:textId="77777777" w:rsidR="00F92056" w:rsidRPr="00586408" w:rsidRDefault="00F92056" w:rsidP="00586408">
            <w:pPr>
              <w:pStyle w:val="TableText"/>
            </w:pPr>
            <w:r w:rsidRPr="00586408">
              <w:t>must</w:t>
            </w:r>
          </w:p>
        </w:tc>
        <w:tc>
          <w:tcPr>
            <w:tcW w:w="1009" w:type="pct"/>
            <w:noWrap/>
            <w:hideMark/>
          </w:tcPr>
          <w:p w14:paraId="357B869D" w14:textId="77777777" w:rsidR="00F92056" w:rsidRPr="00586408" w:rsidRDefault="00F92056" w:rsidP="00586408">
            <w:pPr>
              <w:pStyle w:val="TableText"/>
            </w:pPr>
            <w:r w:rsidRPr="00586408">
              <w:t>caseIgnoreString</w:t>
            </w:r>
          </w:p>
        </w:tc>
        <w:tc>
          <w:tcPr>
            <w:tcW w:w="715" w:type="pct"/>
            <w:noWrap/>
            <w:hideMark/>
          </w:tcPr>
          <w:p w14:paraId="5EE803C9" w14:textId="77777777" w:rsidR="00F92056" w:rsidRPr="00586408" w:rsidRDefault="00F92056" w:rsidP="00586408">
            <w:pPr>
              <w:pStyle w:val="TableText"/>
            </w:pPr>
            <w:r w:rsidRPr="00586408">
              <w:t>single-valued</w:t>
            </w:r>
          </w:p>
        </w:tc>
      </w:tr>
      <w:tr w:rsidR="00F92056" w:rsidRPr="00966A0A" w14:paraId="2A864CE8" w14:textId="77777777" w:rsidTr="00F92056">
        <w:tblPrEx>
          <w:tblCellMar>
            <w:left w:w="108" w:type="dxa"/>
            <w:right w:w="108" w:type="dxa"/>
          </w:tblCellMar>
        </w:tblPrEx>
        <w:trPr>
          <w:cantSplit/>
          <w:jc w:val="center"/>
        </w:trPr>
        <w:tc>
          <w:tcPr>
            <w:tcW w:w="1382" w:type="pct"/>
            <w:noWrap/>
            <w:hideMark/>
          </w:tcPr>
          <w:p w14:paraId="656E62EE" w14:textId="77777777" w:rsidR="00F92056" w:rsidRPr="00586408" w:rsidRDefault="00F92056" w:rsidP="00586408">
            <w:pPr>
              <w:pStyle w:val="TableText"/>
            </w:pPr>
            <w:r w:rsidRPr="00586408">
              <w:t>smAgentTypeOID4</w:t>
            </w:r>
          </w:p>
        </w:tc>
        <w:tc>
          <w:tcPr>
            <w:tcW w:w="1186" w:type="pct"/>
            <w:noWrap/>
            <w:hideMark/>
          </w:tcPr>
          <w:p w14:paraId="56D627F7" w14:textId="77777777" w:rsidR="00F92056" w:rsidRPr="00586408" w:rsidRDefault="00F92056" w:rsidP="00586408">
            <w:pPr>
              <w:pStyle w:val="TableText"/>
            </w:pPr>
            <w:r w:rsidRPr="00586408">
              <w:t>smAgent5</w:t>
            </w:r>
          </w:p>
        </w:tc>
        <w:tc>
          <w:tcPr>
            <w:tcW w:w="708" w:type="pct"/>
            <w:noWrap/>
            <w:hideMark/>
          </w:tcPr>
          <w:p w14:paraId="70C810F5" w14:textId="77777777" w:rsidR="00F92056" w:rsidRPr="00586408" w:rsidRDefault="00F92056" w:rsidP="00586408">
            <w:pPr>
              <w:pStyle w:val="TableText"/>
            </w:pPr>
            <w:r w:rsidRPr="00586408">
              <w:t>must</w:t>
            </w:r>
          </w:p>
        </w:tc>
        <w:tc>
          <w:tcPr>
            <w:tcW w:w="1009" w:type="pct"/>
            <w:noWrap/>
            <w:hideMark/>
          </w:tcPr>
          <w:p w14:paraId="463F8C3A" w14:textId="77777777" w:rsidR="00F92056" w:rsidRPr="00586408" w:rsidRDefault="00F92056" w:rsidP="00586408">
            <w:pPr>
              <w:pStyle w:val="TableText"/>
            </w:pPr>
            <w:r w:rsidRPr="00586408">
              <w:t>caseIgnoreString</w:t>
            </w:r>
          </w:p>
        </w:tc>
        <w:tc>
          <w:tcPr>
            <w:tcW w:w="715" w:type="pct"/>
            <w:noWrap/>
            <w:hideMark/>
          </w:tcPr>
          <w:p w14:paraId="0EF3656A" w14:textId="77777777" w:rsidR="00F92056" w:rsidRPr="00586408" w:rsidRDefault="00F92056" w:rsidP="00586408">
            <w:pPr>
              <w:pStyle w:val="TableText"/>
            </w:pPr>
            <w:r w:rsidRPr="00586408">
              <w:t>single-valued</w:t>
            </w:r>
          </w:p>
        </w:tc>
      </w:tr>
      <w:tr w:rsidR="00F92056" w:rsidRPr="00966A0A" w14:paraId="18F0030F" w14:textId="77777777" w:rsidTr="00F92056">
        <w:tblPrEx>
          <w:tblCellMar>
            <w:left w:w="108" w:type="dxa"/>
            <w:right w:w="108" w:type="dxa"/>
          </w:tblCellMar>
        </w:tblPrEx>
        <w:trPr>
          <w:cantSplit/>
          <w:jc w:val="center"/>
        </w:trPr>
        <w:tc>
          <w:tcPr>
            <w:tcW w:w="1382" w:type="pct"/>
            <w:noWrap/>
            <w:hideMark/>
          </w:tcPr>
          <w:p w14:paraId="7D411900" w14:textId="7CE29A80" w:rsidR="00F92056" w:rsidRPr="00586408" w:rsidRDefault="00F92056" w:rsidP="00586408">
            <w:pPr>
              <w:pStyle w:val="TableText"/>
            </w:pPr>
            <w:r w:rsidRPr="00586408">
              <w:t>description</w:t>
            </w:r>
          </w:p>
        </w:tc>
        <w:tc>
          <w:tcPr>
            <w:tcW w:w="1186" w:type="pct"/>
            <w:noWrap/>
            <w:hideMark/>
          </w:tcPr>
          <w:p w14:paraId="45690218" w14:textId="77777777" w:rsidR="00F92056" w:rsidRPr="00586408" w:rsidRDefault="00F92056" w:rsidP="00586408">
            <w:pPr>
              <w:pStyle w:val="TableText"/>
            </w:pPr>
            <w:r w:rsidRPr="00586408">
              <w:t>smAgent5</w:t>
            </w:r>
          </w:p>
        </w:tc>
        <w:tc>
          <w:tcPr>
            <w:tcW w:w="708" w:type="pct"/>
            <w:noWrap/>
            <w:hideMark/>
          </w:tcPr>
          <w:p w14:paraId="68823E8A" w14:textId="77777777" w:rsidR="00F92056" w:rsidRPr="00586408" w:rsidRDefault="00F92056" w:rsidP="00586408">
            <w:pPr>
              <w:pStyle w:val="TableText"/>
            </w:pPr>
            <w:r w:rsidRPr="00586408">
              <w:t>may</w:t>
            </w:r>
          </w:p>
        </w:tc>
        <w:tc>
          <w:tcPr>
            <w:tcW w:w="1009" w:type="pct"/>
            <w:noWrap/>
            <w:hideMark/>
          </w:tcPr>
          <w:p w14:paraId="67A61C95" w14:textId="77777777" w:rsidR="00F92056" w:rsidRPr="00586408" w:rsidRDefault="00F92056" w:rsidP="00586408">
            <w:pPr>
              <w:pStyle w:val="TableText"/>
            </w:pPr>
            <w:r w:rsidRPr="00586408">
              <w:t>caseIgnoreString</w:t>
            </w:r>
          </w:p>
        </w:tc>
        <w:tc>
          <w:tcPr>
            <w:tcW w:w="715" w:type="pct"/>
            <w:noWrap/>
            <w:hideMark/>
          </w:tcPr>
          <w:p w14:paraId="6AA361E8" w14:textId="77777777" w:rsidR="00F92056" w:rsidRPr="00586408" w:rsidRDefault="00F92056" w:rsidP="00586408">
            <w:pPr>
              <w:pStyle w:val="TableText"/>
            </w:pPr>
            <w:r w:rsidRPr="00586408">
              <w:t>single-valued</w:t>
            </w:r>
          </w:p>
        </w:tc>
      </w:tr>
      <w:tr w:rsidR="00F92056" w:rsidRPr="00966A0A" w14:paraId="4A97B099" w14:textId="77777777" w:rsidTr="00F92056">
        <w:tblPrEx>
          <w:tblCellMar>
            <w:left w:w="108" w:type="dxa"/>
            <w:right w:w="108" w:type="dxa"/>
          </w:tblCellMar>
        </w:tblPrEx>
        <w:trPr>
          <w:cantSplit/>
          <w:jc w:val="center"/>
        </w:trPr>
        <w:tc>
          <w:tcPr>
            <w:tcW w:w="1382" w:type="pct"/>
            <w:noWrap/>
            <w:hideMark/>
          </w:tcPr>
          <w:p w14:paraId="4AB22101" w14:textId="77777777" w:rsidR="00F92056" w:rsidRPr="00586408" w:rsidRDefault="00F92056" w:rsidP="00586408">
            <w:pPr>
              <w:pStyle w:val="TableText"/>
            </w:pPr>
            <w:r w:rsidRPr="00586408">
              <w:t>smRealmHintiD4</w:t>
            </w:r>
          </w:p>
        </w:tc>
        <w:tc>
          <w:tcPr>
            <w:tcW w:w="1186" w:type="pct"/>
            <w:noWrap/>
            <w:hideMark/>
          </w:tcPr>
          <w:p w14:paraId="2EA8F2F0" w14:textId="77777777" w:rsidR="00F92056" w:rsidRPr="00586408" w:rsidRDefault="00F92056" w:rsidP="00586408">
            <w:pPr>
              <w:pStyle w:val="TableText"/>
            </w:pPr>
            <w:r w:rsidRPr="00586408">
              <w:t>smAgent5</w:t>
            </w:r>
          </w:p>
        </w:tc>
        <w:tc>
          <w:tcPr>
            <w:tcW w:w="708" w:type="pct"/>
            <w:noWrap/>
            <w:hideMark/>
          </w:tcPr>
          <w:p w14:paraId="227CB748" w14:textId="77777777" w:rsidR="00F92056" w:rsidRPr="00586408" w:rsidRDefault="00F92056" w:rsidP="00586408">
            <w:pPr>
              <w:pStyle w:val="TableText"/>
            </w:pPr>
            <w:r w:rsidRPr="00586408">
              <w:t>may</w:t>
            </w:r>
          </w:p>
        </w:tc>
        <w:tc>
          <w:tcPr>
            <w:tcW w:w="1009" w:type="pct"/>
            <w:noWrap/>
            <w:hideMark/>
          </w:tcPr>
          <w:p w14:paraId="259013AF" w14:textId="77777777" w:rsidR="00F92056" w:rsidRPr="00586408" w:rsidRDefault="00F92056" w:rsidP="00586408">
            <w:pPr>
              <w:pStyle w:val="TableText"/>
            </w:pPr>
            <w:r w:rsidRPr="00586408">
              <w:t>integer</w:t>
            </w:r>
          </w:p>
        </w:tc>
        <w:tc>
          <w:tcPr>
            <w:tcW w:w="715" w:type="pct"/>
            <w:noWrap/>
            <w:hideMark/>
          </w:tcPr>
          <w:p w14:paraId="234FE1D7" w14:textId="77777777" w:rsidR="00F92056" w:rsidRPr="00586408" w:rsidRDefault="00F92056" w:rsidP="00586408">
            <w:pPr>
              <w:pStyle w:val="TableText"/>
            </w:pPr>
            <w:r w:rsidRPr="00586408">
              <w:t>single-valued</w:t>
            </w:r>
          </w:p>
        </w:tc>
      </w:tr>
      <w:tr w:rsidR="00F92056" w:rsidRPr="00966A0A" w14:paraId="70B0DF52" w14:textId="77777777" w:rsidTr="00F92056">
        <w:tblPrEx>
          <w:tblCellMar>
            <w:left w:w="108" w:type="dxa"/>
            <w:right w:w="108" w:type="dxa"/>
          </w:tblCellMar>
        </w:tblPrEx>
        <w:trPr>
          <w:cantSplit/>
          <w:jc w:val="center"/>
        </w:trPr>
        <w:tc>
          <w:tcPr>
            <w:tcW w:w="1382" w:type="pct"/>
            <w:noWrap/>
            <w:hideMark/>
          </w:tcPr>
          <w:p w14:paraId="385EBFF7" w14:textId="1C4E146B" w:rsidR="00F92056" w:rsidRPr="00586408" w:rsidRDefault="00F92056" w:rsidP="00586408">
            <w:pPr>
              <w:pStyle w:val="TableText"/>
            </w:pPr>
            <w:r w:rsidRPr="00586408">
              <w:t>cn</w:t>
            </w:r>
          </w:p>
        </w:tc>
        <w:tc>
          <w:tcPr>
            <w:tcW w:w="1186" w:type="pct"/>
            <w:noWrap/>
            <w:hideMark/>
          </w:tcPr>
          <w:p w14:paraId="25F72D2A" w14:textId="77777777" w:rsidR="00F92056" w:rsidRPr="00586408" w:rsidRDefault="00F92056" w:rsidP="00586408">
            <w:pPr>
              <w:pStyle w:val="TableText"/>
            </w:pPr>
            <w:r w:rsidRPr="00586408">
              <w:t>smdomain5</w:t>
            </w:r>
          </w:p>
        </w:tc>
        <w:tc>
          <w:tcPr>
            <w:tcW w:w="708" w:type="pct"/>
            <w:noWrap/>
            <w:hideMark/>
          </w:tcPr>
          <w:p w14:paraId="168C7436" w14:textId="77777777" w:rsidR="00F92056" w:rsidRPr="00586408" w:rsidRDefault="00F92056" w:rsidP="00586408">
            <w:pPr>
              <w:pStyle w:val="TableText"/>
            </w:pPr>
            <w:r w:rsidRPr="00586408">
              <w:t>must</w:t>
            </w:r>
          </w:p>
        </w:tc>
        <w:tc>
          <w:tcPr>
            <w:tcW w:w="1009" w:type="pct"/>
            <w:noWrap/>
            <w:hideMark/>
          </w:tcPr>
          <w:p w14:paraId="2552E7D4" w14:textId="77777777" w:rsidR="00F92056" w:rsidRPr="00586408" w:rsidRDefault="00F92056" w:rsidP="00586408">
            <w:pPr>
              <w:pStyle w:val="TableText"/>
            </w:pPr>
            <w:r w:rsidRPr="00586408">
              <w:t>naming attribute</w:t>
            </w:r>
          </w:p>
        </w:tc>
        <w:tc>
          <w:tcPr>
            <w:tcW w:w="715" w:type="pct"/>
            <w:noWrap/>
            <w:hideMark/>
          </w:tcPr>
          <w:p w14:paraId="789469EF" w14:textId="77777777" w:rsidR="00F92056" w:rsidRPr="00586408" w:rsidRDefault="00F92056" w:rsidP="00586408">
            <w:pPr>
              <w:pStyle w:val="TableText"/>
            </w:pPr>
            <w:r w:rsidRPr="00586408">
              <w:t>single-valued</w:t>
            </w:r>
          </w:p>
        </w:tc>
      </w:tr>
      <w:tr w:rsidR="00F92056" w:rsidRPr="00966A0A" w14:paraId="33B8075F" w14:textId="77777777" w:rsidTr="00F92056">
        <w:tblPrEx>
          <w:tblCellMar>
            <w:left w:w="108" w:type="dxa"/>
            <w:right w:w="108" w:type="dxa"/>
          </w:tblCellMar>
        </w:tblPrEx>
        <w:trPr>
          <w:cantSplit/>
          <w:jc w:val="center"/>
        </w:trPr>
        <w:tc>
          <w:tcPr>
            <w:tcW w:w="1382" w:type="pct"/>
            <w:noWrap/>
            <w:hideMark/>
          </w:tcPr>
          <w:p w14:paraId="4C744366" w14:textId="77777777" w:rsidR="00F92056" w:rsidRPr="00586408" w:rsidRDefault="00F92056" w:rsidP="00586408">
            <w:pPr>
              <w:pStyle w:val="TableText"/>
            </w:pPr>
            <w:r w:rsidRPr="00586408">
              <w:t>smDomainOID4</w:t>
            </w:r>
          </w:p>
        </w:tc>
        <w:tc>
          <w:tcPr>
            <w:tcW w:w="1186" w:type="pct"/>
            <w:noWrap/>
            <w:hideMark/>
          </w:tcPr>
          <w:p w14:paraId="234A8E93" w14:textId="77777777" w:rsidR="00F92056" w:rsidRPr="00586408" w:rsidRDefault="00F92056" w:rsidP="00586408">
            <w:pPr>
              <w:pStyle w:val="TableText"/>
            </w:pPr>
            <w:r w:rsidRPr="00586408">
              <w:t>smdomain5</w:t>
            </w:r>
          </w:p>
        </w:tc>
        <w:tc>
          <w:tcPr>
            <w:tcW w:w="708" w:type="pct"/>
            <w:noWrap/>
            <w:hideMark/>
          </w:tcPr>
          <w:p w14:paraId="7E4C742A" w14:textId="77777777" w:rsidR="00F92056" w:rsidRPr="00586408" w:rsidRDefault="00F92056" w:rsidP="00586408">
            <w:pPr>
              <w:pStyle w:val="TableText"/>
            </w:pPr>
            <w:r w:rsidRPr="00586408">
              <w:t>must</w:t>
            </w:r>
          </w:p>
        </w:tc>
        <w:tc>
          <w:tcPr>
            <w:tcW w:w="1009" w:type="pct"/>
            <w:noWrap/>
            <w:hideMark/>
          </w:tcPr>
          <w:p w14:paraId="56117C7F" w14:textId="77777777" w:rsidR="00F92056" w:rsidRPr="00586408" w:rsidRDefault="00F92056" w:rsidP="00586408">
            <w:pPr>
              <w:pStyle w:val="TableText"/>
            </w:pPr>
            <w:r w:rsidRPr="00586408">
              <w:t>caseIgnoreString</w:t>
            </w:r>
          </w:p>
        </w:tc>
        <w:tc>
          <w:tcPr>
            <w:tcW w:w="715" w:type="pct"/>
            <w:noWrap/>
            <w:hideMark/>
          </w:tcPr>
          <w:p w14:paraId="77E1FD1C" w14:textId="77777777" w:rsidR="00F92056" w:rsidRPr="00586408" w:rsidRDefault="00F92056" w:rsidP="00586408">
            <w:pPr>
              <w:pStyle w:val="TableText"/>
            </w:pPr>
            <w:r w:rsidRPr="00586408">
              <w:t>single-valued</w:t>
            </w:r>
          </w:p>
        </w:tc>
      </w:tr>
      <w:tr w:rsidR="00F92056" w:rsidRPr="00966A0A" w14:paraId="29474B62" w14:textId="77777777" w:rsidTr="00F92056">
        <w:tblPrEx>
          <w:tblCellMar>
            <w:left w:w="108" w:type="dxa"/>
            <w:right w:w="108" w:type="dxa"/>
          </w:tblCellMar>
        </w:tblPrEx>
        <w:trPr>
          <w:cantSplit/>
          <w:jc w:val="center"/>
        </w:trPr>
        <w:tc>
          <w:tcPr>
            <w:tcW w:w="1382" w:type="pct"/>
            <w:noWrap/>
            <w:hideMark/>
          </w:tcPr>
          <w:p w14:paraId="35FF8614" w14:textId="7A720058" w:rsidR="00F92056" w:rsidRPr="00586408" w:rsidRDefault="00F92056" w:rsidP="00586408">
            <w:pPr>
              <w:pStyle w:val="TableText"/>
            </w:pPr>
            <w:r w:rsidRPr="00586408">
              <w:t>description</w:t>
            </w:r>
          </w:p>
        </w:tc>
        <w:tc>
          <w:tcPr>
            <w:tcW w:w="1186" w:type="pct"/>
            <w:noWrap/>
            <w:hideMark/>
          </w:tcPr>
          <w:p w14:paraId="26C77A72" w14:textId="77777777" w:rsidR="00F92056" w:rsidRPr="00586408" w:rsidRDefault="00F92056" w:rsidP="00586408">
            <w:pPr>
              <w:pStyle w:val="TableText"/>
            </w:pPr>
            <w:r w:rsidRPr="00586408">
              <w:t>smdomain5</w:t>
            </w:r>
          </w:p>
        </w:tc>
        <w:tc>
          <w:tcPr>
            <w:tcW w:w="708" w:type="pct"/>
            <w:noWrap/>
            <w:hideMark/>
          </w:tcPr>
          <w:p w14:paraId="4DB11E56" w14:textId="77777777" w:rsidR="00F92056" w:rsidRPr="00586408" w:rsidRDefault="00F92056" w:rsidP="00586408">
            <w:pPr>
              <w:pStyle w:val="TableText"/>
            </w:pPr>
            <w:r w:rsidRPr="00586408">
              <w:t>may</w:t>
            </w:r>
          </w:p>
        </w:tc>
        <w:tc>
          <w:tcPr>
            <w:tcW w:w="1009" w:type="pct"/>
            <w:noWrap/>
            <w:hideMark/>
          </w:tcPr>
          <w:p w14:paraId="1EE5A88E" w14:textId="77777777" w:rsidR="00F92056" w:rsidRPr="00586408" w:rsidRDefault="00F92056" w:rsidP="00586408">
            <w:pPr>
              <w:pStyle w:val="TableText"/>
            </w:pPr>
            <w:r w:rsidRPr="00586408">
              <w:t>caseIgnoreString</w:t>
            </w:r>
          </w:p>
        </w:tc>
        <w:tc>
          <w:tcPr>
            <w:tcW w:w="715" w:type="pct"/>
            <w:noWrap/>
            <w:hideMark/>
          </w:tcPr>
          <w:p w14:paraId="6B8004DC" w14:textId="77777777" w:rsidR="00F92056" w:rsidRPr="00586408" w:rsidRDefault="00F92056" w:rsidP="00586408">
            <w:pPr>
              <w:pStyle w:val="TableText"/>
            </w:pPr>
            <w:r w:rsidRPr="00586408">
              <w:t>single-valued</w:t>
            </w:r>
          </w:p>
        </w:tc>
      </w:tr>
      <w:tr w:rsidR="00F92056" w:rsidRPr="00966A0A" w14:paraId="5EA719AF" w14:textId="77777777" w:rsidTr="00F92056">
        <w:tblPrEx>
          <w:tblCellMar>
            <w:left w:w="108" w:type="dxa"/>
            <w:right w:w="108" w:type="dxa"/>
          </w:tblCellMar>
        </w:tblPrEx>
        <w:trPr>
          <w:cantSplit/>
          <w:jc w:val="center"/>
        </w:trPr>
        <w:tc>
          <w:tcPr>
            <w:tcW w:w="1382" w:type="pct"/>
            <w:noWrap/>
            <w:hideMark/>
          </w:tcPr>
          <w:p w14:paraId="2F23B1F7" w14:textId="02842802" w:rsidR="00F92056" w:rsidRPr="00586408" w:rsidRDefault="00F92056" w:rsidP="00586408">
            <w:pPr>
              <w:pStyle w:val="TableText"/>
            </w:pPr>
            <w:r w:rsidRPr="00586408">
              <w:t>smDomainUDs4</w:t>
            </w:r>
          </w:p>
        </w:tc>
        <w:tc>
          <w:tcPr>
            <w:tcW w:w="1186" w:type="pct"/>
            <w:noWrap/>
            <w:hideMark/>
          </w:tcPr>
          <w:p w14:paraId="076F0F86" w14:textId="77777777" w:rsidR="00F92056" w:rsidRPr="00586408" w:rsidRDefault="00F92056" w:rsidP="00586408">
            <w:pPr>
              <w:pStyle w:val="TableText"/>
            </w:pPr>
            <w:r w:rsidRPr="00586408">
              <w:t>smdomain5</w:t>
            </w:r>
          </w:p>
        </w:tc>
        <w:tc>
          <w:tcPr>
            <w:tcW w:w="708" w:type="pct"/>
            <w:noWrap/>
            <w:hideMark/>
          </w:tcPr>
          <w:p w14:paraId="4AB34366" w14:textId="77777777" w:rsidR="00F92056" w:rsidRPr="00586408" w:rsidRDefault="00F92056" w:rsidP="00586408">
            <w:pPr>
              <w:pStyle w:val="TableText"/>
            </w:pPr>
            <w:r w:rsidRPr="00586408">
              <w:t>may</w:t>
            </w:r>
          </w:p>
        </w:tc>
        <w:tc>
          <w:tcPr>
            <w:tcW w:w="1009" w:type="pct"/>
            <w:noWrap/>
            <w:hideMark/>
          </w:tcPr>
          <w:p w14:paraId="5A2D70FA" w14:textId="77777777" w:rsidR="00F92056" w:rsidRPr="00586408" w:rsidRDefault="00F92056" w:rsidP="00586408">
            <w:pPr>
              <w:pStyle w:val="TableText"/>
            </w:pPr>
            <w:r w:rsidRPr="00586408">
              <w:t>caseIgnoreString</w:t>
            </w:r>
          </w:p>
        </w:tc>
        <w:tc>
          <w:tcPr>
            <w:tcW w:w="715" w:type="pct"/>
            <w:noWrap/>
            <w:hideMark/>
          </w:tcPr>
          <w:p w14:paraId="1C540741" w14:textId="77777777" w:rsidR="00F92056" w:rsidRPr="00586408" w:rsidRDefault="00F92056" w:rsidP="00586408">
            <w:pPr>
              <w:pStyle w:val="TableText"/>
            </w:pPr>
            <w:r w:rsidRPr="00586408">
              <w:t>single-valued</w:t>
            </w:r>
          </w:p>
        </w:tc>
      </w:tr>
      <w:tr w:rsidR="00F92056" w:rsidRPr="00966A0A" w14:paraId="4BEBD380" w14:textId="77777777" w:rsidTr="00F92056">
        <w:tblPrEx>
          <w:tblCellMar>
            <w:left w:w="108" w:type="dxa"/>
            <w:right w:w="108" w:type="dxa"/>
          </w:tblCellMar>
        </w:tblPrEx>
        <w:trPr>
          <w:cantSplit/>
          <w:jc w:val="center"/>
        </w:trPr>
        <w:tc>
          <w:tcPr>
            <w:tcW w:w="1382" w:type="pct"/>
            <w:noWrap/>
            <w:hideMark/>
          </w:tcPr>
          <w:p w14:paraId="4B913CF1" w14:textId="22FF87E8" w:rsidR="00F92056" w:rsidRPr="00586408" w:rsidRDefault="00F92056" w:rsidP="00586408">
            <w:pPr>
              <w:pStyle w:val="TableText"/>
            </w:pPr>
            <w:r w:rsidRPr="00586408">
              <w:t>smDomainAdminOIDs4</w:t>
            </w:r>
          </w:p>
        </w:tc>
        <w:tc>
          <w:tcPr>
            <w:tcW w:w="1186" w:type="pct"/>
            <w:noWrap/>
            <w:hideMark/>
          </w:tcPr>
          <w:p w14:paraId="1DDBD8BF" w14:textId="77777777" w:rsidR="00F92056" w:rsidRPr="00586408" w:rsidRDefault="00F92056" w:rsidP="00586408">
            <w:pPr>
              <w:pStyle w:val="TableText"/>
            </w:pPr>
            <w:r w:rsidRPr="00586408">
              <w:t>smdomain5</w:t>
            </w:r>
          </w:p>
        </w:tc>
        <w:tc>
          <w:tcPr>
            <w:tcW w:w="708" w:type="pct"/>
            <w:noWrap/>
            <w:hideMark/>
          </w:tcPr>
          <w:p w14:paraId="1616E025" w14:textId="77777777" w:rsidR="00F92056" w:rsidRPr="00586408" w:rsidRDefault="00F92056" w:rsidP="00586408">
            <w:pPr>
              <w:pStyle w:val="TableText"/>
            </w:pPr>
            <w:r w:rsidRPr="00586408">
              <w:t>may</w:t>
            </w:r>
          </w:p>
        </w:tc>
        <w:tc>
          <w:tcPr>
            <w:tcW w:w="1009" w:type="pct"/>
            <w:noWrap/>
            <w:hideMark/>
          </w:tcPr>
          <w:p w14:paraId="06A1AD3B" w14:textId="77777777" w:rsidR="00F92056" w:rsidRPr="00586408" w:rsidRDefault="00F92056" w:rsidP="00586408">
            <w:pPr>
              <w:pStyle w:val="TableText"/>
            </w:pPr>
            <w:r w:rsidRPr="00586408">
              <w:t>caseIgnoreString</w:t>
            </w:r>
          </w:p>
        </w:tc>
        <w:tc>
          <w:tcPr>
            <w:tcW w:w="715" w:type="pct"/>
            <w:noWrap/>
            <w:hideMark/>
          </w:tcPr>
          <w:p w14:paraId="037F7659" w14:textId="77777777" w:rsidR="00F92056" w:rsidRPr="00586408" w:rsidRDefault="00F92056" w:rsidP="00586408">
            <w:pPr>
              <w:pStyle w:val="TableText"/>
            </w:pPr>
            <w:r w:rsidRPr="00586408">
              <w:t>single-valued</w:t>
            </w:r>
          </w:p>
        </w:tc>
      </w:tr>
      <w:tr w:rsidR="00F92056" w:rsidRPr="00966A0A" w14:paraId="59C8719A" w14:textId="77777777" w:rsidTr="00F92056">
        <w:tblPrEx>
          <w:tblCellMar>
            <w:left w:w="108" w:type="dxa"/>
            <w:right w:w="108" w:type="dxa"/>
          </w:tblCellMar>
        </w:tblPrEx>
        <w:trPr>
          <w:cantSplit/>
          <w:jc w:val="center"/>
        </w:trPr>
        <w:tc>
          <w:tcPr>
            <w:tcW w:w="1382" w:type="pct"/>
            <w:noWrap/>
            <w:hideMark/>
          </w:tcPr>
          <w:p w14:paraId="311DC4EB" w14:textId="400D8515" w:rsidR="00F92056" w:rsidRPr="00586408" w:rsidRDefault="00F92056" w:rsidP="00586408">
            <w:pPr>
              <w:pStyle w:val="TableText"/>
            </w:pPr>
            <w:r w:rsidRPr="00586408">
              <w:t>smIsAffiliate4</w:t>
            </w:r>
          </w:p>
        </w:tc>
        <w:tc>
          <w:tcPr>
            <w:tcW w:w="1186" w:type="pct"/>
            <w:noWrap/>
            <w:hideMark/>
          </w:tcPr>
          <w:p w14:paraId="5E184908" w14:textId="77777777" w:rsidR="00F92056" w:rsidRPr="00586408" w:rsidRDefault="00F92056" w:rsidP="00586408">
            <w:pPr>
              <w:pStyle w:val="TableText"/>
            </w:pPr>
            <w:r w:rsidRPr="00586408">
              <w:t>smdomain5</w:t>
            </w:r>
          </w:p>
        </w:tc>
        <w:tc>
          <w:tcPr>
            <w:tcW w:w="708" w:type="pct"/>
            <w:noWrap/>
            <w:hideMark/>
          </w:tcPr>
          <w:p w14:paraId="64B693B1" w14:textId="77777777" w:rsidR="00F92056" w:rsidRPr="00586408" w:rsidRDefault="00F92056" w:rsidP="00586408">
            <w:pPr>
              <w:pStyle w:val="TableText"/>
            </w:pPr>
            <w:r w:rsidRPr="00586408">
              <w:t>may</w:t>
            </w:r>
          </w:p>
        </w:tc>
        <w:tc>
          <w:tcPr>
            <w:tcW w:w="1009" w:type="pct"/>
            <w:noWrap/>
            <w:hideMark/>
          </w:tcPr>
          <w:p w14:paraId="4B4CDAB2" w14:textId="77777777" w:rsidR="00F92056" w:rsidRPr="00586408" w:rsidRDefault="00F92056" w:rsidP="00586408">
            <w:pPr>
              <w:pStyle w:val="TableText"/>
            </w:pPr>
            <w:r w:rsidRPr="00586408">
              <w:t>integer</w:t>
            </w:r>
          </w:p>
        </w:tc>
        <w:tc>
          <w:tcPr>
            <w:tcW w:w="715" w:type="pct"/>
            <w:noWrap/>
            <w:hideMark/>
          </w:tcPr>
          <w:p w14:paraId="5E6EBFFF" w14:textId="77777777" w:rsidR="00F92056" w:rsidRPr="00586408" w:rsidRDefault="00F92056" w:rsidP="00586408">
            <w:pPr>
              <w:pStyle w:val="TableText"/>
            </w:pPr>
            <w:r w:rsidRPr="00586408">
              <w:t>single-valued</w:t>
            </w:r>
          </w:p>
        </w:tc>
      </w:tr>
      <w:tr w:rsidR="00F92056" w:rsidRPr="00966A0A" w14:paraId="7F94AB4B" w14:textId="77777777" w:rsidTr="00F92056">
        <w:tblPrEx>
          <w:tblCellMar>
            <w:left w:w="108" w:type="dxa"/>
            <w:right w:w="108" w:type="dxa"/>
          </w:tblCellMar>
        </w:tblPrEx>
        <w:trPr>
          <w:cantSplit/>
          <w:jc w:val="center"/>
        </w:trPr>
        <w:tc>
          <w:tcPr>
            <w:tcW w:w="1382" w:type="pct"/>
            <w:noWrap/>
            <w:hideMark/>
          </w:tcPr>
          <w:p w14:paraId="79BB0439" w14:textId="77777777" w:rsidR="00F92056" w:rsidRPr="00586408" w:rsidRDefault="00F92056" w:rsidP="00586408">
            <w:pPr>
              <w:pStyle w:val="TableText"/>
            </w:pPr>
            <w:r w:rsidRPr="00586408">
              <w:t>smDomainMode5</w:t>
            </w:r>
          </w:p>
        </w:tc>
        <w:tc>
          <w:tcPr>
            <w:tcW w:w="1186" w:type="pct"/>
            <w:noWrap/>
            <w:hideMark/>
          </w:tcPr>
          <w:p w14:paraId="169DF266" w14:textId="77777777" w:rsidR="00F92056" w:rsidRPr="00586408" w:rsidRDefault="00F92056" w:rsidP="00586408">
            <w:pPr>
              <w:pStyle w:val="TableText"/>
            </w:pPr>
            <w:r w:rsidRPr="00586408">
              <w:t>smdomain5</w:t>
            </w:r>
          </w:p>
        </w:tc>
        <w:tc>
          <w:tcPr>
            <w:tcW w:w="708" w:type="pct"/>
            <w:noWrap/>
            <w:hideMark/>
          </w:tcPr>
          <w:p w14:paraId="4468F7EA" w14:textId="77777777" w:rsidR="00F92056" w:rsidRPr="00586408" w:rsidRDefault="00F92056" w:rsidP="00586408">
            <w:pPr>
              <w:pStyle w:val="TableText"/>
            </w:pPr>
            <w:r w:rsidRPr="00586408">
              <w:t>may</w:t>
            </w:r>
          </w:p>
        </w:tc>
        <w:tc>
          <w:tcPr>
            <w:tcW w:w="1009" w:type="pct"/>
            <w:noWrap/>
            <w:hideMark/>
          </w:tcPr>
          <w:p w14:paraId="09FBA314" w14:textId="77777777" w:rsidR="00F92056" w:rsidRPr="00586408" w:rsidRDefault="00F92056" w:rsidP="00586408">
            <w:pPr>
              <w:pStyle w:val="TableText"/>
            </w:pPr>
            <w:r w:rsidRPr="00586408">
              <w:t>integer</w:t>
            </w:r>
          </w:p>
        </w:tc>
        <w:tc>
          <w:tcPr>
            <w:tcW w:w="715" w:type="pct"/>
            <w:noWrap/>
            <w:hideMark/>
          </w:tcPr>
          <w:p w14:paraId="15ABEC4B" w14:textId="77777777" w:rsidR="00F92056" w:rsidRPr="00586408" w:rsidRDefault="00F92056" w:rsidP="00586408">
            <w:pPr>
              <w:pStyle w:val="TableText"/>
            </w:pPr>
            <w:r w:rsidRPr="00586408">
              <w:t>single-valued</w:t>
            </w:r>
          </w:p>
        </w:tc>
      </w:tr>
      <w:tr w:rsidR="00F92056" w:rsidRPr="00966A0A" w14:paraId="79E1CABE" w14:textId="77777777" w:rsidTr="00F92056">
        <w:tblPrEx>
          <w:tblCellMar>
            <w:left w:w="108" w:type="dxa"/>
            <w:right w:w="108" w:type="dxa"/>
          </w:tblCellMar>
        </w:tblPrEx>
        <w:trPr>
          <w:cantSplit/>
          <w:jc w:val="center"/>
        </w:trPr>
        <w:tc>
          <w:tcPr>
            <w:tcW w:w="1382" w:type="pct"/>
            <w:noWrap/>
            <w:hideMark/>
          </w:tcPr>
          <w:p w14:paraId="057C6957" w14:textId="61B75124" w:rsidR="00F92056" w:rsidRPr="00586408" w:rsidRDefault="00F92056" w:rsidP="00586408">
            <w:pPr>
              <w:pStyle w:val="TableText"/>
            </w:pPr>
            <w:r w:rsidRPr="00586408">
              <w:t>smPolicyOID4</w:t>
            </w:r>
          </w:p>
        </w:tc>
        <w:tc>
          <w:tcPr>
            <w:tcW w:w="1186" w:type="pct"/>
            <w:noWrap/>
            <w:hideMark/>
          </w:tcPr>
          <w:p w14:paraId="10E1E349" w14:textId="77777777" w:rsidR="00F92056" w:rsidRPr="00586408" w:rsidRDefault="00F92056" w:rsidP="00586408">
            <w:pPr>
              <w:pStyle w:val="TableText"/>
            </w:pPr>
            <w:r w:rsidRPr="00586408">
              <w:t>smpolicy5</w:t>
            </w:r>
          </w:p>
        </w:tc>
        <w:tc>
          <w:tcPr>
            <w:tcW w:w="708" w:type="pct"/>
            <w:noWrap/>
            <w:hideMark/>
          </w:tcPr>
          <w:p w14:paraId="44D90F3B" w14:textId="77777777" w:rsidR="00F92056" w:rsidRPr="00586408" w:rsidRDefault="00F92056" w:rsidP="00586408">
            <w:pPr>
              <w:pStyle w:val="TableText"/>
            </w:pPr>
            <w:r w:rsidRPr="00586408">
              <w:t>must</w:t>
            </w:r>
          </w:p>
        </w:tc>
        <w:tc>
          <w:tcPr>
            <w:tcW w:w="1009" w:type="pct"/>
            <w:noWrap/>
            <w:hideMark/>
          </w:tcPr>
          <w:p w14:paraId="562A2E9D" w14:textId="77777777" w:rsidR="00F92056" w:rsidRPr="00586408" w:rsidRDefault="00F92056" w:rsidP="00586408">
            <w:pPr>
              <w:pStyle w:val="TableText"/>
            </w:pPr>
            <w:r w:rsidRPr="00586408">
              <w:t>caseIgnoreString</w:t>
            </w:r>
          </w:p>
        </w:tc>
        <w:tc>
          <w:tcPr>
            <w:tcW w:w="715" w:type="pct"/>
            <w:noWrap/>
            <w:hideMark/>
          </w:tcPr>
          <w:p w14:paraId="2B4B1142" w14:textId="77777777" w:rsidR="00F92056" w:rsidRPr="00586408" w:rsidRDefault="00F92056" w:rsidP="00586408">
            <w:pPr>
              <w:pStyle w:val="TableText"/>
            </w:pPr>
            <w:r w:rsidRPr="00586408">
              <w:t>single-valued</w:t>
            </w:r>
          </w:p>
        </w:tc>
      </w:tr>
      <w:tr w:rsidR="00F92056" w:rsidRPr="00966A0A" w14:paraId="72D23349" w14:textId="77777777" w:rsidTr="00F92056">
        <w:tblPrEx>
          <w:tblCellMar>
            <w:left w:w="108" w:type="dxa"/>
            <w:right w:w="108" w:type="dxa"/>
          </w:tblCellMar>
        </w:tblPrEx>
        <w:trPr>
          <w:cantSplit/>
          <w:jc w:val="center"/>
        </w:trPr>
        <w:tc>
          <w:tcPr>
            <w:tcW w:w="1382" w:type="pct"/>
            <w:noWrap/>
            <w:hideMark/>
          </w:tcPr>
          <w:p w14:paraId="662BDCF2" w14:textId="50B0BC1A" w:rsidR="00F92056" w:rsidRPr="00586408" w:rsidRDefault="00F92056" w:rsidP="00586408">
            <w:pPr>
              <w:pStyle w:val="TableText"/>
            </w:pPr>
            <w:r w:rsidRPr="00586408">
              <w:t>smDomainOID4</w:t>
            </w:r>
          </w:p>
        </w:tc>
        <w:tc>
          <w:tcPr>
            <w:tcW w:w="1186" w:type="pct"/>
            <w:noWrap/>
            <w:hideMark/>
          </w:tcPr>
          <w:p w14:paraId="3BC82EEB" w14:textId="77777777" w:rsidR="00F92056" w:rsidRPr="00586408" w:rsidRDefault="00F92056" w:rsidP="00586408">
            <w:pPr>
              <w:pStyle w:val="TableText"/>
            </w:pPr>
            <w:r w:rsidRPr="00586408">
              <w:t>smpolicy5</w:t>
            </w:r>
          </w:p>
        </w:tc>
        <w:tc>
          <w:tcPr>
            <w:tcW w:w="708" w:type="pct"/>
            <w:noWrap/>
            <w:hideMark/>
          </w:tcPr>
          <w:p w14:paraId="09BCC2A5" w14:textId="77777777" w:rsidR="00F92056" w:rsidRPr="00586408" w:rsidRDefault="00F92056" w:rsidP="00586408">
            <w:pPr>
              <w:pStyle w:val="TableText"/>
            </w:pPr>
            <w:r w:rsidRPr="00586408">
              <w:t>must</w:t>
            </w:r>
          </w:p>
        </w:tc>
        <w:tc>
          <w:tcPr>
            <w:tcW w:w="1009" w:type="pct"/>
            <w:noWrap/>
            <w:hideMark/>
          </w:tcPr>
          <w:p w14:paraId="2983DC2E" w14:textId="77777777" w:rsidR="00F92056" w:rsidRPr="00586408" w:rsidRDefault="00F92056" w:rsidP="00586408">
            <w:pPr>
              <w:pStyle w:val="TableText"/>
            </w:pPr>
            <w:r w:rsidRPr="00586408">
              <w:t>caseIgnoreString</w:t>
            </w:r>
          </w:p>
        </w:tc>
        <w:tc>
          <w:tcPr>
            <w:tcW w:w="715" w:type="pct"/>
            <w:noWrap/>
            <w:hideMark/>
          </w:tcPr>
          <w:p w14:paraId="42A298F1" w14:textId="77777777" w:rsidR="00F92056" w:rsidRPr="00586408" w:rsidRDefault="00F92056" w:rsidP="00586408">
            <w:pPr>
              <w:pStyle w:val="TableText"/>
            </w:pPr>
            <w:r w:rsidRPr="00586408">
              <w:t>single-valued</w:t>
            </w:r>
          </w:p>
        </w:tc>
      </w:tr>
      <w:tr w:rsidR="00F92056" w:rsidRPr="00966A0A" w14:paraId="05479FC9" w14:textId="77777777" w:rsidTr="00F92056">
        <w:tblPrEx>
          <w:tblCellMar>
            <w:left w:w="108" w:type="dxa"/>
            <w:right w:w="108" w:type="dxa"/>
          </w:tblCellMar>
        </w:tblPrEx>
        <w:trPr>
          <w:cantSplit/>
          <w:jc w:val="center"/>
        </w:trPr>
        <w:tc>
          <w:tcPr>
            <w:tcW w:w="1382" w:type="pct"/>
            <w:noWrap/>
            <w:hideMark/>
          </w:tcPr>
          <w:p w14:paraId="05065A47" w14:textId="77777777" w:rsidR="00F92056" w:rsidRPr="00586408" w:rsidRDefault="00F92056" w:rsidP="00586408">
            <w:pPr>
              <w:pStyle w:val="TableText"/>
            </w:pPr>
            <w:r w:rsidRPr="00586408">
              <w:t>cn</w:t>
            </w:r>
          </w:p>
        </w:tc>
        <w:tc>
          <w:tcPr>
            <w:tcW w:w="1186" w:type="pct"/>
            <w:noWrap/>
            <w:hideMark/>
          </w:tcPr>
          <w:p w14:paraId="5FC218DA" w14:textId="77777777" w:rsidR="00F92056" w:rsidRPr="00586408" w:rsidRDefault="00F92056" w:rsidP="00586408">
            <w:pPr>
              <w:pStyle w:val="TableText"/>
            </w:pPr>
            <w:r w:rsidRPr="00586408">
              <w:t>smpolicy5</w:t>
            </w:r>
          </w:p>
        </w:tc>
        <w:tc>
          <w:tcPr>
            <w:tcW w:w="708" w:type="pct"/>
            <w:noWrap/>
            <w:hideMark/>
          </w:tcPr>
          <w:p w14:paraId="344052D7" w14:textId="77777777" w:rsidR="00F92056" w:rsidRPr="00586408" w:rsidRDefault="00F92056" w:rsidP="00586408">
            <w:pPr>
              <w:pStyle w:val="TableText"/>
            </w:pPr>
            <w:r w:rsidRPr="00586408">
              <w:t>must</w:t>
            </w:r>
          </w:p>
        </w:tc>
        <w:tc>
          <w:tcPr>
            <w:tcW w:w="1009" w:type="pct"/>
            <w:noWrap/>
            <w:hideMark/>
          </w:tcPr>
          <w:p w14:paraId="22B6CE4F" w14:textId="77777777" w:rsidR="00F92056" w:rsidRPr="00586408" w:rsidRDefault="00F92056" w:rsidP="00586408">
            <w:pPr>
              <w:pStyle w:val="TableText"/>
            </w:pPr>
            <w:r w:rsidRPr="00586408">
              <w:t>naming attribute</w:t>
            </w:r>
          </w:p>
        </w:tc>
        <w:tc>
          <w:tcPr>
            <w:tcW w:w="715" w:type="pct"/>
            <w:noWrap/>
            <w:hideMark/>
          </w:tcPr>
          <w:p w14:paraId="5A157C1F" w14:textId="77777777" w:rsidR="00F92056" w:rsidRPr="00586408" w:rsidRDefault="00F92056" w:rsidP="00586408">
            <w:pPr>
              <w:pStyle w:val="TableText"/>
            </w:pPr>
            <w:r w:rsidRPr="00586408">
              <w:t>single-valued</w:t>
            </w:r>
          </w:p>
        </w:tc>
      </w:tr>
      <w:tr w:rsidR="00F92056" w:rsidRPr="00966A0A" w14:paraId="7FB5E869" w14:textId="77777777" w:rsidTr="00F92056">
        <w:tblPrEx>
          <w:tblCellMar>
            <w:left w:w="108" w:type="dxa"/>
            <w:right w:w="108" w:type="dxa"/>
          </w:tblCellMar>
        </w:tblPrEx>
        <w:trPr>
          <w:cantSplit/>
          <w:jc w:val="center"/>
        </w:trPr>
        <w:tc>
          <w:tcPr>
            <w:tcW w:w="1382" w:type="pct"/>
            <w:noWrap/>
            <w:hideMark/>
          </w:tcPr>
          <w:p w14:paraId="27C9926D" w14:textId="272D0C1C" w:rsidR="00F92056" w:rsidRPr="00586408" w:rsidRDefault="00F92056" w:rsidP="00586408">
            <w:pPr>
              <w:pStyle w:val="TableText"/>
            </w:pPr>
            <w:r w:rsidRPr="00586408">
              <w:t>description</w:t>
            </w:r>
          </w:p>
        </w:tc>
        <w:tc>
          <w:tcPr>
            <w:tcW w:w="1186" w:type="pct"/>
            <w:noWrap/>
            <w:hideMark/>
          </w:tcPr>
          <w:p w14:paraId="7B03201C" w14:textId="77777777" w:rsidR="00F92056" w:rsidRPr="00586408" w:rsidRDefault="00F92056" w:rsidP="00586408">
            <w:pPr>
              <w:pStyle w:val="TableText"/>
            </w:pPr>
            <w:r w:rsidRPr="00586408">
              <w:t>smpolicy5</w:t>
            </w:r>
          </w:p>
        </w:tc>
        <w:tc>
          <w:tcPr>
            <w:tcW w:w="708" w:type="pct"/>
            <w:noWrap/>
            <w:hideMark/>
          </w:tcPr>
          <w:p w14:paraId="41F3BB12" w14:textId="77777777" w:rsidR="00F92056" w:rsidRPr="00586408" w:rsidRDefault="00F92056" w:rsidP="00586408">
            <w:pPr>
              <w:pStyle w:val="TableText"/>
            </w:pPr>
            <w:r w:rsidRPr="00586408">
              <w:t>may</w:t>
            </w:r>
          </w:p>
        </w:tc>
        <w:tc>
          <w:tcPr>
            <w:tcW w:w="1009" w:type="pct"/>
            <w:noWrap/>
            <w:hideMark/>
          </w:tcPr>
          <w:p w14:paraId="3E5C86C5" w14:textId="77777777" w:rsidR="00F92056" w:rsidRPr="00586408" w:rsidRDefault="00F92056" w:rsidP="00586408">
            <w:pPr>
              <w:pStyle w:val="TableText"/>
            </w:pPr>
            <w:r w:rsidRPr="00586408">
              <w:t>caseIgnoreString</w:t>
            </w:r>
          </w:p>
        </w:tc>
        <w:tc>
          <w:tcPr>
            <w:tcW w:w="715" w:type="pct"/>
            <w:noWrap/>
            <w:hideMark/>
          </w:tcPr>
          <w:p w14:paraId="7EAAF640" w14:textId="77777777" w:rsidR="00F92056" w:rsidRPr="00586408" w:rsidRDefault="00F92056" w:rsidP="00586408">
            <w:pPr>
              <w:pStyle w:val="TableText"/>
            </w:pPr>
            <w:r w:rsidRPr="00586408">
              <w:t>single-valued</w:t>
            </w:r>
          </w:p>
        </w:tc>
      </w:tr>
      <w:tr w:rsidR="00F92056" w:rsidRPr="00966A0A" w14:paraId="004C0940" w14:textId="77777777" w:rsidTr="00F92056">
        <w:tblPrEx>
          <w:tblCellMar>
            <w:left w:w="108" w:type="dxa"/>
            <w:right w:w="108" w:type="dxa"/>
          </w:tblCellMar>
        </w:tblPrEx>
        <w:trPr>
          <w:cantSplit/>
          <w:jc w:val="center"/>
        </w:trPr>
        <w:tc>
          <w:tcPr>
            <w:tcW w:w="1382" w:type="pct"/>
            <w:noWrap/>
            <w:hideMark/>
          </w:tcPr>
          <w:p w14:paraId="00A20B65" w14:textId="06365FC6" w:rsidR="00F92056" w:rsidRPr="00586408" w:rsidRDefault="00F92056" w:rsidP="00586408">
            <w:pPr>
              <w:pStyle w:val="TableText"/>
            </w:pPr>
            <w:r w:rsidRPr="00586408">
              <w:t>smActiveExprOID5</w:t>
            </w:r>
          </w:p>
        </w:tc>
        <w:tc>
          <w:tcPr>
            <w:tcW w:w="1186" w:type="pct"/>
            <w:noWrap/>
            <w:hideMark/>
          </w:tcPr>
          <w:p w14:paraId="639BCFEC" w14:textId="77777777" w:rsidR="00F92056" w:rsidRPr="00586408" w:rsidRDefault="00F92056" w:rsidP="00586408">
            <w:pPr>
              <w:pStyle w:val="TableText"/>
            </w:pPr>
            <w:r w:rsidRPr="00586408">
              <w:t>smpolicy5</w:t>
            </w:r>
          </w:p>
        </w:tc>
        <w:tc>
          <w:tcPr>
            <w:tcW w:w="708" w:type="pct"/>
            <w:noWrap/>
            <w:hideMark/>
          </w:tcPr>
          <w:p w14:paraId="6B846D58" w14:textId="77777777" w:rsidR="00F92056" w:rsidRPr="00586408" w:rsidRDefault="00F92056" w:rsidP="00586408">
            <w:pPr>
              <w:pStyle w:val="TableText"/>
            </w:pPr>
            <w:r w:rsidRPr="00586408">
              <w:t>may</w:t>
            </w:r>
          </w:p>
        </w:tc>
        <w:tc>
          <w:tcPr>
            <w:tcW w:w="1009" w:type="pct"/>
            <w:noWrap/>
            <w:hideMark/>
          </w:tcPr>
          <w:p w14:paraId="5263C1C1" w14:textId="77777777" w:rsidR="00F92056" w:rsidRPr="00586408" w:rsidRDefault="00F92056" w:rsidP="00586408">
            <w:pPr>
              <w:pStyle w:val="TableText"/>
            </w:pPr>
            <w:r w:rsidRPr="00586408">
              <w:t>caseIgnoreString</w:t>
            </w:r>
          </w:p>
        </w:tc>
        <w:tc>
          <w:tcPr>
            <w:tcW w:w="715" w:type="pct"/>
            <w:noWrap/>
            <w:hideMark/>
          </w:tcPr>
          <w:p w14:paraId="580CDB75" w14:textId="77777777" w:rsidR="00F92056" w:rsidRPr="00586408" w:rsidRDefault="00F92056" w:rsidP="00586408">
            <w:pPr>
              <w:pStyle w:val="TableText"/>
            </w:pPr>
            <w:r w:rsidRPr="00586408">
              <w:t>single-valued</w:t>
            </w:r>
          </w:p>
        </w:tc>
      </w:tr>
      <w:tr w:rsidR="00F92056" w:rsidRPr="00966A0A" w14:paraId="7E483146" w14:textId="77777777" w:rsidTr="00F92056">
        <w:tblPrEx>
          <w:tblCellMar>
            <w:left w:w="108" w:type="dxa"/>
            <w:right w:w="108" w:type="dxa"/>
          </w:tblCellMar>
        </w:tblPrEx>
        <w:trPr>
          <w:cantSplit/>
          <w:jc w:val="center"/>
        </w:trPr>
        <w:tc>
          <w:tcPr>
            <w:tcW w:w="1382" w:type="pct"/>
            <w:noWrap/>
            <w:hideMark/>
          </w:tcPr>
          <w:p w14:paraId="000B8564" w14:textId="6F04DAFC" w:rsidR="00F92056" w:rsidRPr="00586408" w:rsidRDefault="00F92056" w:rsidP="00586408">
            <w:pPr>
              <w:pStyle w:val="TableText"/>
            </w:pPr>
            <w:r w:rsidRPr="00586408">
              <w:t>smTime4</w:t>
            </w:r>
          </w:p>
        </w:tc>
        <w:tc>
          <w:tcPr>
            <w:tcW w:w="1186" w:type="pct"/>
            <w:noWrap/>
            <w:hideMark/>
          </w:tcPr>
          <w:p w14:paraId="5508F617" w14:textId="77777777" w:rsidR="00F92056" w:rsidRPr="00586408" w:rsidRDefault="00F92056" w:rsidP="00586408">
            <w:pPr>
              <w:pStyle w:val="TableText"/>
            </w:pPr>
            <w:r w:rsidRPr="00586408">
              <w:t>smpolicy5</w:t>
            </w:r>
          </w:p>
        </w:tc>
        <w:tc>
          <w:tcPr>
            <w:tcW w:w="708" w:type="pct"/>
            <w:noWrap/>
            <w:hideMark/>
          </w:tcPr>
          <w:p w14:paraId="53D5B160" w14:textId="77777777" w:rsidR="00F92056" w:rsidRPr="00586408" w:rsidRDefault="00F92056" w:rsidP="00586408">
            <w:pPr>
              <w:pStyle w:val="TableText"/>
            </w:pPr>
            <w:r w:rsidRPr="00586408">
              <w:t>may</w:t>
            </w:r>
          </w:p>
        </w:tc>
        <w:tc>
          <w:tcPr>
            <w:tcW w:w="1009" w:type="pct"/>
            <w:noWrap/>
            <w:hideMark/>
          </w:tcPr>
          <w:p w14:paraId="48028BF6" w14:textId="77777777" w:rsidR="00F92056" w:rsidRPr="00586408" w:rsidRDefault="00F92056" w:rsidP="00586408">
            <w:pPr>
              <w:pStyle w:val="TableText"/>
            </w:pPr>
            <w:r w:rsidRPr="00586408">
              <w:t>caseIgnoreString</w:t>
            </w:r>
          </w:p>
        </w:tc>
        <w:tc>
          <w:tcPr>
            <w:tcW w:w="715" w:type="pct"/>
            <w:noWrap/>
            <w:hideMark/>
          </w:tcPr>
          <w:p w14:paraId="24C03F46" w14:textId="77777777" w:rsidR="00F92056" w:rsidRPr="00586408" w:rsidRDefault="00F92056" w:rsidP="00586408">
            <w:pPr>
              <w:pStyle w:val="TableText"/>
            </w:pPr>
            <w:r w:rsidRPr="00586408">
              <w:t>single-valued</w:t>
            </w:r>
          </w:p>
        </w:tc>
      </w:tr>
      <w:tr w:rsidR="00F92056" w:rsidRPr="00966A0A" w14:paraId="2A2918EA" w14:textId="77777777" w:rsidTr="00F92056">
        <w:tblPrEx>
          <w:tblCellMar>
            <w:left w:w="108" w:type="dxa"/>
            <w:right w:w="108" w:type="dxa"/>
          </w:tblCellMar>
        </w:tblPrEx>
        <w:trPr>
          <w:cantSplit/>
          <w:jc w:val="center"/>
        </w:trPr>
        <w:tc>
          <w:tcPr>
            <w:tcW w:w="1382" w:type="pct"/>
            <w:noWrap/>
            <w:hideMark/>
          </w:tcPr>
          <w:p w14:paraId="32974A42" w14:textId="2851EE42" w:rsidR="00F92056" w:rsidRPr="00586408" w:rsidRDefault="00F92056" w:rsidP="00586408">
            <w:pPr>
              <w:pStyle w:val="TableText"/>
            </w:pPr>
            <w:r w:rsidRPr="00586408">
              <w:t>smAllowAccess4</w:t>
            </w:r>
          </w:p>
        </w:tc>
        <w:tc>
          <w:tcPr>
            <w:tcW w:w="1186" w:type="pct"/>
            <w:noWrap/>
            <w:hideMark/>
          </w:tcPr>
          <w:p w14:paraId="71089B51" w14:textId="77777777" w:rsidR="00F92056" w:rsidRPr="00586408" w:rsidRDefault="00F92056" w:rsidP="00586408">
            <w:pPr>
              <w:pStyle w:val="TableText"/>
            </w:pPr>
            <w:r w:rsidRPr="00586408">
              <w:t>smpolicy5</w:t>
            </w:r>
          </w:p>
        </w:tc>
        <w:tc>
          <w:tcPr>
            <w:tcW w:w="708" w:type="pct"/>
            <w:noWrap/>
            <w:hideMark/>
          </w:tcPr>
          <w:p w14:paraId="723B6E5B" w14:textId="77777777" w:rsidR="00F92056" w:rsidRPr="00586408" w:rsidRDefault="00F92056" w:rsidP="00586408">
            <w:pPr>
              <w:pStyle w:val="TableText"/>
            </w:pPr>
            <w:r w:rsidRPr="00586408">
              <w:t>may</w:t>
            </w:r>
          </w:p>
        </w:tc>
        <w:tc>
          <w:tcPr>
            <w:tcW w:w="1009" w:type="pct"/>
            <w:noWrap/>
            <w:hideMark/>
          </w:tcPr>
          <w:p w14:paraId="6D0583AE" w14:textId="77777777" w:rsidR="00F92056" w:rsidRPr="00586408" w:rsidRDefault="00F92056" w:rsidP="00586408">
            <w:pPr>
              <w:pStyle w:val="TableText"/>
            </w:pPr>
            <w:r w:rsidRPr="00586408">
              <w:t>integer</w:t>
            </w:r>
          </w:p>
        </w:tc>
        <w:tc>
          <w:tcPr>
            <w:tcW w:w="715" w:type="pct"/>
            <w:noWrap/>
            <w:hideMark/>
          </w:tcPr>
          <w:p w14:paraId="07999656" w14:textId="77777777" w:rsidR="00F92056" w:rsidRPr="00586408" w:rsidRDefault="00F92056" w:rsidP="00586408">
            <w:pPr>
              <w:pStyle w:val="TableText"/>
            </w:pPr>
            <w:r w:rsidRPr="00586408">
              <w:t>single-valued</w:t>
            </w:r>
          </w:p>
        </w:tc>
      </w:tr>
      <w:tr w:rsidR="00F92056" w:rsidRPr="00966A0A" w14:paraId="7ACD96DC" w14:textId="77777777" w:rsidTr="00F92056">
        <w:tblPrEx>
          <w:tblCellMar>
            <w:left w:w="108" w:type="dxa"/>
            <w:right w:w="108" w:type="dxa"/>
          </w:tblCellMar>
        </w:tblPrEx>
        <w:trPr>
          <w:cantSplit/>
          <w:jc w:val="center"/>
        </w:trPr>
        <w:tc>
          <w:tcPr>
            <w:tcW w:w="1382" w:type="pct"/>
            <w:noWrap/>
            <w:hideMark/>
          </w:tcPr>
          <w:p w14:paraId="05ADA147" w14:textId="6A2E256D" w:rsidR="00F92056" w:rsidRPr="00586408" w:rsidRDefault="00F92056" w:rsidP="00586408">
            <w:pPr>
              <w:pStyle w:val="TableText"/>
            </w:pPr>
            <w:r w:rsidRPr="00586408">
              <w:t>smIsEnabled4</w:t>
            </w:r>
          </w:p>
        </w:tc>
        <w:tc>
          <w:tcPr>
            <w:tcW w:w="1186" w:type="pct"/>
            <w:noWrap/>
            <w:hideMark/>
          </w:tcPr>
          <w:p w14:paraId="7110D338" w14:textId="77777777" w:rsidR="00F92056" w:rsidRPr="00586408" w:rsidRDefault="00F92056" w:rsidP="00586408">
            <w:pPr>
              <w:pStyle w:val="TableText"/>
            </w:pPr>
            <w:r w:rsidRPr="00586408">
              <w:t>smpolicy5</w:t>
            </w:r>
          </w:p>
        </w:tc>
        <w:tc>
          <w:tcPr>
            <w:tcW w:w="708" w:type="pct"/>
            <w:noWrap/>
            <w:hideMark/>
          </w:tcPr>
          <w:p w14:paraId="2D83EE8D" w14:textId="77777777" w:rsidR="00F92056" w:rsidRPr="00586408" w:rsidRDefault="00F92056" w:rsidP="00586408">
            <w:pPr>
              <w:pStyle w:val="TableText"/>
            </w:pPr>
            <w:r w:rsidRPr="00586408">
              <w:t>may</w:t>
            </w:r>
          </w:p>
        </w:tc>
        <w:tc>
          <w:tcPr>
            <w:tcW w:w="1009" w:type="pct"/>
            <w:noWrap/>
            <w:hideMark/>
          </w:tcPr>
          <w:p w14:paraId="39635D95" w14:textId="77777777" w:rsidR="00F92056" w:rsidRPr="00586408" w:rsidRDefault="00F92056" w:rsidP="00586408">
            <w:pPr>
              <w:pStyle w:val="TableText"/>
            </w:pPr>
            <w:r w:rsidRPr="00586408">
              <w:t>integer</w:t>
            </w:r>
          </w:p>
        </w:tc>
        <w:tc>
          <w:tcPr>
            <w:tcW w:w="715" w:type="pct"/>
            <w:noWrap/>
            <w:hideMark/>
          </w:tcPr>
          <w:p w14:paraId="3409E61C" w14:textId="77777777" w:rsidR="00F92056" w:rsidRPr="00586408" w:rsidRDefault="00F92056" w:rsidP="00586408">
            <w:pPr>
              <w:pStyle w:val="TableText"/>
            </w:pPr>
            <w:r w:rsidRPr="00586408">
              <w:t>single-valued</w:t>
            </w:r>
          </w:p>
        </w:tc>
      </w:tr>
      <w:tr w:rsidR="00F92056" w:rsidRPr="00966A0A" w14:paraId="49BDCFD5" w14:textId="77777777" w:rsidTr="00F92056">
        <w:tblPrEx>
          <w:tblCellMar>
            <w:left w:w="108" w:type="dxa"/>
            <w:right w:w="108" w:type="dxa"/>
          </w:tblCellMar>
        </w:tblPrEx>
        <w:trPr>
          <w:cantSplit/>
          <w:jc w:val="center"/>
        </w:trPr>
        <w:tc>
          <w:tcPr>
            <w:tcW w:w="1382" w:type="pct"/>
            <w:noWrap/>
            <w:hideMark/>
          </w:tcPr>
          <w:p w14:paraId="3C217C32" w14:textId="075EC36F" w:rsidR="00F92056" w:rsidRPr="00586408" w:rsidRDefault="00F92056" w:rsidP="00586408">
            <w:pPr>
              <w:pStyle w:val="TableText"/>
            </w:pPr>
            <w:r w:rsidRPr="00586408">
              <w:lastRenderedPageBreak/>
              <w:t>smIPAddress4</w:t>
            </w:r>
          </w:p>
        </w:tc>
        <w:tc>
          <w:tcPr>
            <w:tcW w:w="1186" w:type="pct"/>
            <w:noWrap/>
            <w:hideMark/>
          </w:tcPr>
          <w:p w14:paraId="6BA650D2" w14:textId="77777777" w:rsidR="00F92056" w:rsidRPr="00586408" w:rsidRDefault="00F92056" w:rsidP="00586408">
            <w:pPr>
              <w:pStyle w:val="TableText"/>
            </w:pPr>
            <w:r w:rsidRPr="00586408">
              <w:t>smpolicy5</w:t>
            </w:r>
          </w:p>
        </w:tc>
        <w:tc>
          <w:tcPr>
            <w:tcW w:w="708" w:type="pct"/>
            <w:noWrap/>
            <w:hideMark/>
          </w:tcPr>
          <w:p w14:paraId="66776D24" w14:textId="77777777" w:rsidR="00F92056" w:rsidRPr="00586408" w:rsidRDefault="00F92056" w:rsidP="00586408">
            <w:pPr>
              <w:pStyle w:val="TableText"/>
            </w:pPr>
            <w:r w:rsidRPr="00586408">
              <w:t>may</w:t>
            </w:r>
          </w:p>
        </w:tc>
        <w:tc>
          <w:tcPr>
            <w:tcW w:w="1009" w:type="pct"/>
            <w:noWrap/>
            <w:hideMark/>
          </w:tcPr>
          <w:p w14:paraId="0EA2EACD" w14:textId="77777777" w:rsidR="00F92056" w:rsidRPr="00586408" w:rsidRDefault="00F92056" w:rsidP="00586408">
            <w:pPr>
              <w:pStyle w:val="TableText"/>
            </w:pPr>
            <w:r w:rsidRPr="00586408">
              <w:t>caseIgnoreString</w:t>
            </w:r>
          </w:p>
        </w:tc>
        <w:tc>
          <w:tcPr>
            <w:tcW w:w="715" w:type="pct"/>
            <w:noWrap/>
            <w:hideMark/>
          </w:tcPr>
          <w:p w14:paraId="1B168375" w14:textId="77777777" w:rsidR="00F92056" w:rsidRPr="00586408" w:rsidRDefault="00F92056" w:rsidP="00586408">
            <w:pPr>
              <w:pStyle w:val="TableText"/>
            </w:pPr>
            <w:r w:rsidRPr="00586408">
              <w:t>single-valued</w:t>
            </w:r>
          </w:p>
        </w:tc>
      </w:tr>
      <w:tr w:rsidR="00F92056" w:rsidRPr="00966A0A" w14:paraId="09C80C47" w14:textId="77777777" w:rsidTr="00F92056">
        <w:tblPrEx>
          <w:tblCellMar>
            <w:left w:w="108" w:type="dxa"/>
            <w:right w:w="108" w:type="dxa"/>
          </w:tblCellMar>
        </w:tblPrEx>
        <w:trPr>
          <w:cantSplit/>
          <w:jc w:val="center"/>
        </w:trPr>
        <w:tc>
          <w:tcPr>
            <w:tcW w:w="1382" w:type="pct"/>
            <w:noWrap/>
            <w:hideMark/>
          </w:tcPr>
          <w:p w14:paraId="11DAFE4A" w14:textId="77777777" w:rsidR="00F92056" w:rsidRPr="00586408" w:rsidRDefault="00F92056" w:rsidP="00586408">
            <w:pPr>
              <w:pStyle w:val="TableText"/>
            </w:pPr>
            <w:r w:rsidRPr="00586408">
              <w:t>smusractiveexproid5</w:t>
            </w:r>
          </w:p>
        </w:tc>
        <w:tc>
          <w:tcPr>
            <w:tcW w:w="1186" w:type="pct"/>
            <w:noWrap/>
            <w:hideMark/>
          </w:tcPr>
          <w:p w14:paraId="195A238B" w14:textId="77777777" w:rsidR="00F92056" w:rsidRPr="00586408" w:rsidRDefault="00F92056" w:rsidP="00586408">
            <w:pPr>
              <w:pStyle w:val="TableText"/>
            </w:pPr>
            <w:r w:rsidRPr="00586408">
              <w:t>smpolicy5</w:t>
            </w:r>
          </w:p>
        </w:tc>
        <w:tc>
          <w:tcPr>
            <w:tcW w:w="708" w:type="pct"/>
            <w:noWrap/>
            <w:hideMark/>
          </w:tcPr>
          <w:p w14:paraId="321249FD" w14:textId="77777777" w:rsidR="00F92056" w:rsidRPr="00586408" w:rsidRDefault="00F92056" w:rsidP="00586408">
            <w:pPr>
              <w:pStyle w:val="TableText"/>
            </w:pPr>
            <w:r w:rsidRPr="00586408">
              <w:t>may</w:t>
            </w:r>
          </w:p>
        </w:tc>
        <w:tc>
          <w:tcPr>
            <w:tcW w:w="1009" w:type="pct"/>
            <w:noWrap/>
            <w:hideMark/>
          </w:tcPr>
          <w:p w14:paraId="02AD351F" w14:textId="77777777" w:rsidR="00F92056" w:rsidRPr="00586408" w:rsidRDefault="00F92056" w:rsidP="00586408">
            <w:pPr>
              <w:pStyle w:val="TableText"/>
            </w:pPr>
            <w:r w:rsidRPr="00586408">
              <w:t>caseIgnoreString</w:t>
            </w:r>
          </w:p>
        </w:tc>
        <w:tc>
          <w:tcPr>
            <w:tcW w:w="715" w:type="pct"/>
            <w:noWrap/>
            <w:hideMark/>
          </w:tcPr>
          <w:p w14:paraId="49DBA14E" w14:textId="77777777" w:rsidR="00F92056" w:rsidRPr="00586408" w:rsidRDefault="00F92056" w:rsidP="00586408">
            <w:pPr>
              <w:pStyle w:val="TableText"/>
            </w:pPr>
            <w:r w:rsidRPr="00586408">
              <w:t>single-valued</w:t>
            </w:r>
          </w:p>
        </w:tc>
      </w:tr>
      <w:tr w:rsidR="00F92056" w:rsidRPr="00966A0A" w14:paraId="40BC522A" w14:textId="77777777" w:rsidTr="00F92056">
        <w:tblPrEx>
          <w:tblCellMar>
            <w:left w:w="108" w:type="dxa"/>
            <w:right w:w="108" w:type="dxa"/>
          </w:tblCellMar>
        </w:tblPrEx>
        <w:trPr>
          <w:cantSplit/>
          <w:jc w:val="center"/>
        </w:trPr>
        <w:tc>
          <w:tcPr>
            <w:tcW w:w="1382" w:type="pct"/>
            <w:noWrap/>
            <w:hideMark/>
          </w:tcPr>
          <w:p w14:paraId="5A8BA93A" w14:textId="597C1DF7" w:rsidR="00F92056" w:rsidRPr="00586408" w:rsidRDefault="00F92056" w:rsidP="00586408">
            <w:pPr>
              <w:pStyle w:val="TableText"/>
            </w:pPr>
            <w:r w:rsidRPr="00586408">
              <w:t>cn</w:t>
            </w:r>
          </w:p>
        </w:tc>
        <w:tc>
          <w:tcPr>
            <w:tcW w:w="1186" w:type="pct"/>
            <w:noWrap/>
            <w:hideMark/>
          </w:tcPr>
          <w:p w14:paraId="3AE80112" w14:textId="77777777" w:rsidR="00F92056" w:rsidRPr="00586408" w:rsidRDefault="00F92056" w:rsidP="00586408">
            <w:pPr>
              <w:pStyle w:val="TableText"/>
            </w:pPr>
            <w:r w:rsidRPr="00586408">
              <w:t>smRealm5</w:t>
            </w:r>
          </w:p>
        </w:tc>
        <w:tc>
          <w:tcPr>
            <w:tcW w:w="708" w:type="pct"/>
            <w:noWrap/>
            <w:hideMark/>
          </w:tcPr>
          <w:p w14:paraId="717DD1B3" w14:textId="77777777" w:rsidR="00F92056" w:rsidRPr="00586408" w:rsidRDefault="00F92056" w:rsidP="00586408">
            <w:pPr>
              <w:pStyle w:val="TableText"/>
            </w:pPr>
            <w:r w:rsidRPr="00586408">
              <w:t>must</w:t>
            </w:r>
          </w:p>
        </w:tc>
        <w:tc>
          <w:tcPr>
            <w:tcW w:w="1009" w:type="pct"/>
            <w:noWrap/>
            <w:hideMark/>
          </w:tcPr>
          <w:p w14:paraId="02E2A8C8" w14:textId="77777777" w:rsidR="00F92056" w:rsidRPr="00586408" w:rsidRDefault="00F92056" w:rsidP="00586408">
            <w:pPr>
              <w:pStyle w:val="TableText"/>
            </w:pPr>
            <w:r w:rsidRPr="00586408">
              <w:t>naming attribute</w:t>
            </w:r>
          </w:p>
        </w:tc>
        <w:tc>
          <w:tcPr>
            <w:tcW w:w="715" w:type="pct"/>
            <w:noWrap/>
            <w:hideMark/>
          </w:tcPr>
          <w:p w14:paraId="4C71B1BC" w14:textId="77777777" w:rsidR="00F92056" w:rsidRPr="00586408" w:rsidRDefault="00F92056" w:rsidP="00586408">
            <w:pPr>
              <w:pStyle w:val="TableText"/>
            </w:pPr>
            <w:r w:rsidRPr="00586408">
              <w:t>single-valued</w:t>
            </w:r>
          </w:p>
        </w:tc>
      </w:tr>
      <w:tr w:rsidR="00F92056" w:rsidRPr="00966A0A" w14:paraId="2989F0CE" w14:textId="77777777" w:rsidTr="00F92056">
        <w:tblPrEx>
          <w:tblCellMar>
            <w:left w:w="108" w:type="dxa"/>
            <w:right w:w="108" w:type="dxa"/>
          </w:tblCellMar>
        </w:tblPrEx>
        <w:trPr>
          <w:cantSplit/>
          <w:jc w:val="center"/>
        </w:trPr>
        <w:tc>
          <w:tcPr>
            <w:tcW w:w="1382" w:type="pct"/>
            <w:noWrap/>
            <w:hideMark/>
          </w:tcPr>
          <w:p w14:paraId="13A8F013" w14:textId="09965FC1" w:rsidR="00F92056" w:rsidRPr="00586408" w:rsidRDefault="00F92056" w:rsidP="00586408">
            <w:pPr>
              <w:pStyle w:val="TableText"/>
            </w:pPr>
            <w:r w:rsidRPr="00586408">
              <w:t>smRealmOID4</w:t>
            </w:r>
          </w:p>
        </w:tc>
        <w:tc>
          <w:tcPr>
            <w:tcW w:w="1186" w:type="pct"/>
            <w:noWrap/>
            <w:hideMark/>
          </w:tcPr>
          <w:p w14:paraId="530EC212" w14:textId="77777777" w:rsidR="00F92056" w:rsidRPr="00586408" w:rsidRDefault="00F92056" w:rsidP="00586408">
            <w:pPr>
              <w:pStyle w:val="TableText"/>
            </w:pPr>
            <w:r w:rsidRPr="00586408">
              <w:t>smRealm5</w:t>
            </w:r>
          </w:p>
        </w:tc>
        <w:tc>
          <w:tcPr>
            <w:tcW w:w="708" w:type="pct"/>
            <w:noWrap/>
            <w:hideMark/>
          </w:tcPr>
          <w:p w14:paraId="78381D14" w14:textId="77777777" w:rsidR="00F92056" w:rsidRPr="00586408" w:rsidRDefault="00F92056" w:rsidP="00586408">
            <w:pPr>
              <w:pStyle w:val="TableText"/>
            </w:pPr>
            <w:r w:rsidRPr="00586408">
              <w:t>must</w:t>
            </w:r>
          </w:p>
        </w:tc>
        <w:tc>
          <w:tcPr>
            <w:tcW w:w="1009" w:type="pct"/>
            <w:noWrap/>
            <w:hideMark/>
          </w:tcPr>
          <w:p w14:paraId="1BC081BA" w14:textId="77777777" w:rsidR="00F92056" w:rsidRPr="00586408" w:rsidRDefault="00F92056" w:rsidP="00586408">
            <w:pPr>
              <w:pStyle w:val="TableText"/>
            </w:pPr>
            <w:r w:rsidRPr="00586408">
              <w:t>caseIgnoreString</w:t>
            </w:r>
          </w:p>
        </w:tc>
        <w:tc>
          <w:tcPr>
            <w:tcW w:w="715" w:type="pct"/>
            <w:noWrap/>
            <w:hideMark/>
          </w:tcPr>
          <w:p w14:paraId="433D80FB" w14:textId="77777777" w:rsidR="00F92056" w:rsidRPr="00586408" w:rsidRDefault="00F92056" w:rsidP="00586408">
            <w:pPr>
              <w:pStyle w:val="TableText"/>
            </w:pPr>
            <w:r w:rsidRPr="00586408">
              <w:t>single-valued</w:t>
            </w:r>
          </w:p>
        </w:tc>
      </w:tr>
      <w:tr w:rsidR="00F92056" w:rsidRPr="00966A0A" w14:paraId="77AB24E6" w14:textId="77777777" w:rsidTr="00F92056">
        <w:tblPrEx>
          <w:tblCellMar>
            <w:left w:w="108" w:type="dxa"/>
            <w:right w:w="108" w:type="dxa"/>
          </w:tblCellMar>
        </w:tblPrEx>
        <w:trPr>
          <w:cantSplit/>
          <w:jc w:val="center"/>
        </w:trPr>
        <w:tc>
          <w:tcPr>
            <w:tcW w:w="1382" w:type="pct"/>
            <w:noWrap/>
            <w:hideMark/>
          </w:tcPr>
          <w:p w14:paraId="2BE7DD96" w14:textId="77777777" w:rsidR="00F92056" w:rsidRPr="00586408" w:rsidRDefault="00F92056" w:rsidP="00586408">
            <w:pPr>
              <w:pStyle w:val="TableText"/>
            </w:pPr>
            <w:r w:rsidRPr="00586408">
              <w:t>smDomainOID4</w:t>
            </w:r>
          </w:p>
        </w:tc>
        <w:tc>
          <w:tcPr>
            <w:tcW w:w="1186" w:type="pct"/>
            <w:noWrap/>
            <w:hideMark/>
          </w:tcPr>
          <w:p w14:paraId="792C99A8" w14:textId="77777777" w:rsidR="00F92056" w:rsidRPr="00586408" w:rsidRDefault="00F92056" w:rsidP="00586408">
            <w:pPr>
              <w:pStyle w:val="TableText"/>
            </w:pPr>
            <w:r w:rsidRPr="00586408">
              <w:t>smRealm5</w:t>
            </w:r>
          </w:p>
        </w:tc>
        <w:tc>
          <w:tcPr>
            <w:tcW w:w="708" w:type="pct"/>
            <w:noWrap/>
            <w:hideMark/>
          </w:tcPr>
          <w:p w14:paraId="3F0FBDE3" w14:textId="77777777" w:rsidR="00F92056" w:rsidRPr="00586408" w:rsidRDefault="00F92056" w:rsidP="00586408">
            <w:pPr>
              <w:pStyle w:val="TableText"/>
            </w:pPr>
            <w:r w:rsidRPr="00586408">
              <w:t>must</w:t>
            </w:r>
          </w:p>
        </w:tc>
        <w:tc>
          <w:tcPr>
            <w:tcW w:w="1009" w:type="pct"/>
            <w:noWrap/>
            <w:hideMark/>
          </w:tcPr>
          <w:p w14:paraId="59F4910B" w14:textId="77777777" w:rsidR="00F92056" w:rsidRPr="00586408" w:rsidRDefault="00F92056" w:rsidP="00586408">
            <w:pPr>
              <w:pStyle w:val="TableText"/>
            </w:pPr>
            <w:r w:rsidRPr="00586408">
              <w:t>caseIgnoreString</w:t>
            </w:r>
          </w:p>
        </w:tc>
        <w:tc>
          <w:tcPr>
            <w:tcW w:w="715" w:type="pct"/>
            <w:noWrap/>
            <w:hideMark/>
          </w:tcPr>
          <w:p w14:paraId="166D3C33" w14:textId="77777777" w:rsidR="00F92056" w:rsidRPr="00586408" w:rsidRDefault="00F92056" w:rsidP="00586408">
            <w:pPr>
              <w:pStyle w:val="TableText"/>
            </w:pPr>
            <w:r w:rsidRPr="00586408">
              <w:t>single-valued</w:t>
            </w:r>
          </w:p>
        </w:tc>
      </w:tr>
      <w:tr w:rsidR="00F92056" w:rsidRPr="00966A0A" w14:paraId="3ED65D36" w14:textId="77777777" w:rsidTr="00F92056">
        <w:tblPrEx>
          <w:tblCellMar>
            <w:left w:w="108" w:type="dxa"/>
            <w:right w:w="108" w:type="dxa"/>
          </w:tblCellMar>
        </w:tblPrEx>
        <w:trPr>
          <w:cantSplit/>
          <w:jc w:val="center"/>
        </w:trPr>
        <w:tc>
          <w:tcPr>
            <w:tcW w:w="1382" w:type="pct"/>
            <w:noWrap/>
            <w:hideMark/>
          </w:tcPr>
          <w:p w14:paraId="7BB38A7B" w14:textId="68E42C7A" w:rsidR="00F92056" w:rsidRPr="00586408" w:rsidRDefault="00F92056" w:rsidP="00586408">
            <w:pPr>
              <w:pStyle w:val="TableText"/>
            </w:pPr>
            <w:r w:rsidRPr="00586408">
              <w:t>description</w:t>
            </w:r>
          </w:p>
        </w:tc>
        <w:tc>
          <w:tcPr>
            <w:tcW w:w="1186" w:type="pct"/>
            <w:noWrap/>
            <w:hideMark/>
          </w:tcPr>
          <w:p w14:paraId="31D4857F" w14:textId="77777777" w:rsidR="00F92056" w:rsidRPr="00586408" w:rsidRDefault="00F92056" w:rsidP="00586408">
            <w:pPr>
              <w:pStyle w:val="TableText"/>
            </w:pPr>
            <w:r w:rsidRPr="00586408">
              <w:t>smRealm5</w:t>
            </w:r>
          </w:p>
        </w:tc>
        <w:tc>
          <w:tcPr>
            <w:tcW w:w="708" w:type="pct"/>
            <w:noWrap/>
            <w:hideMark/>
          </w:tcPr>
          <w:p w14:paraId="411239DF" w14:textId="77777777" w:rsidR="00F92056" w:rsidRPr="00586408" w:rsidRDefault="00F92056" w:rsidP="00586408">
            <w:pPr>
              <w:pStyle w:val="TableText"/>
            </w:pPr>
            <w:r w:rsidRPr="00586408">
              <w:t>may</w:t>
            </w:r>
          </w:p>
        </w:tc>
        <w:tc>
          <w:tcPr>
            <w:tcW w:w="1009" w:type="pct"/>
            <w:noWrap/>
            <w:hideMark/>
          </w:tcPr>
          <w:p w14:paraId="7342E697" w14:textId="77777777" w:rsidR="00F92056" w:rsidRPr="00586408" w:rsidRDefault="00F92056" w:rsidP="00586408">
            <w:pPr>
              <w:pStyle w:val="TableText"/>
            </w:pPr>
            <w:r w:rsidRPr="00586408">
              <w:t>caseIgnoreString</w:t>
            </w:r>
          </w:p>
        </w:tc>
        <w:tc>
          <w:tcPr>
            <w:tcW w:w="715" w:type="pct"/>
            <w:noWrap/>
            <w:hideMark/>
          </w:tcPr>
          <w:p w14:paraId="6895331A" w14:textId="77777777" w:rsidR="00F92056" w:rsidRPr="00586408" w:rsidRDefault="00F92056" w:rsidP="00586408">
            <w:pPr>
              <w:pStyle w:val="TableText"/>
            </w:pPr>
            <w:r w:rsidRPr="00586408">
              <w:t>single-valued</w:t>
            </w:r>
          </w:p>
        </w:tc>
      </w:tr>
      <w:tr w:rsidR="00F92056" w:rsidRPr="00966A0A" w14:paraId="3695E4A4" w14:textId="77777777" w:rsidTr="00F92056">
        <w:tblPrEx>
          <w:tblCellMar>
            <w:left w:w="108" w:type="dxa"/>
            <w:right w:w="108" w:type="dxa"/>
          </w:tblCellMar>
        </w:tblPrEx>
        <w:trPr>
          <w:cantSplit/>
          <w:jc w:val="center"/>
        </w:trPr>
        <w:tc>
          <w:tcPr>
            <w:tcW w:w="1382" w:type="pct"/>
            <w:noWrap/>
            <w:hideMark/>
          </w:tcPr>
          <w:p w14:paraId="40C2C89E" w14:textId="148B3B76" w:rsidR="00F92056" w:rsidRPr="00586408" w:rsidRDefault="00F92056" w:rsidP="00586408">
            <w:pPr>
              <w:pStyle w:val="TableText"/>
            </w:pPr>
            <w:r w:rsidRPr="00586408">
              <w:t>smAgentOID4</w:t>
            </w:r>
          </w:p>
        </w:tc>
        <w:tc>
          <w:tcPr>
            <w:tcW w:w="1186" w:type="pct"/>
            <w:noWrap/>
            <w:hideMark/>
          </w:tcPr>
          <w:p w14:paraId="0B9733BD" w14:textId="77777777" w:rsidR="00F92056" w:rsidRPr="00586408" w:rsidRDefault="00F92056" w:rsidP="00586408">
            <w:pPr>
              <w:pStyle w:val="TableText"/>
            </w:pPr>
            <w:r w:rsidRPr="00586408">
              <w:t>smRealm5</w:t>
            </w:r>
          </w:p>
        </w:tc>
        <w:tc>
          <w:tcPr>
            <w:tcW w:w="708" w:type="pct"/>
            <w:noWrap/>
            <w:hideMark/>
          </w:tcPr>
          <w:p w14:paraId="42A88113" w14:textId="77777777" w:rsidR="00F92056" w:rsidRPr="00586408" w:rsidRDefault="00F92056" w:rsidP="00586408">
            <w:pPr>
              <w:pStyle w:val="TableText"/>
            </w:pPr>
            <w:r w:rsidRPr="00586408">
              <w:t>may</w:t>
            </w:r>
          </w:p>
        </w:tc>
        <w:tc>
          <w:tcPr>
            <w:tcW w:w="1009" w:type="pct"/>
            <w:noWrap/>
            <w:hideMark/>
          </w:tcPr>
          <w:p w14:paraId="556C7E35" w14:textId="77777777" w:rsidR="00F92056" w:rsidRPr="00586408" w:rsidRDefault="00F92056" w:rsidP="00586408">
            <w:pPr>
              <w:pStyle w:val="TableText"/>
            </w:pPr>
            <w:r w:rsidRPr="00586408">
              <w:t>caseIgnoreString</w:t>
            </w:r>
          </w:p>
        </w:tc>
        <w:tc>
          <w:tcPr>
            <w:tcW w:w="715" w:type="pct"/>
            <w:noWrap/>
            <w:hideMark/>
          </w:tcPr>
          <w:p w14:paraId="3E329BF5" w14:textId="77777777" w:rsidR="00F92056" w:rsidRPr="00586408" w:rsidRDefault="00F92056" w:rsidP="00586408">
            <w:pPr>
              <w:pStyle w:val="TableText"/>
            </w:pPr>
            <w:r w:rsidRPr="00586408">
              <w:t>single-valued</w:t>
            </w:r>
          </w:p>
        </w:tc>
      </w:tr>
      <w:tr w:rsidR="00F92056" w:rsidRPr="00966A0A" w14:paraId="76C04E18" w14:textId="77777777" w:rsidTr="00F92056">
        <w:tblPrEx>
          <w:tblCellMar>
            <w:left w:w="108" w:type="dxa"/>
            <w:right w:w="108" w:type="dxa"/>
          </w:tblCellMar>
        </w:tblPrEx>
        <w:trPr>
          <w:cantSplit/>
          <w:jc w:val="center"/>
        </w:trPr>
        <w:tc>
          <w:tcPr>
            <w:tcW w:w="1382" w:type="pct"/>
            <w:noWrap/>
            <w:hideMark/>
          </w:tcPr>
          <w:p w14:paraId="2F712ADD" w14:textId="3C74CA00" w:rsidR="00F92056" w:rsidRPr="00586408" w:rsidRDefault="00F92056" w:rsidP="00586408">
            <w:pPr>
              <w:pStyle w:val="TableText"/>
            </w:pPr>
            <w:r w:rsidRPr="00586408">
              <w:t>smProcessAuthEvents4</w:t>
            </w:r>
          </w:p>
        </w:tc>
        <w:tc>
          <w:tcPr>
            <w:tcW w:w="1186" w:type="pct"/>
            <w:noWrap/>
            <w:hideMark/>
          </w:tcPr>
          <w:p w14:paraId="23863E79" w14:textId="77777777" w:rsidR="00F92056" w:rsidRPr="00586408" w:rsidRDefault="00F92056" w:rsidP="00586408">
            <w:pPr>
              <w:pStyle w:val="TableText"/>
            </w:pPr>
            <w:r w:rsidRPr="00586408">
              <w:t>smRealm5</w:t>
            </w:r>
          </w:p>
        </w:tc>
        <w:tc>
          <w:tcPr>
            <w:tcW w:w="708" w:type="pct"/>
            <w:noWrap/>
            <w:hideMark/>
          </w:tcPr>
          <w:p w14:paraId="701767CB" w14:textId="77777777" w:rsidR="00F92056" w:rsidRPr="00586408" w:rsidRDefault="00F92056" w:rsidP="00586408">
            <w:pPr>
              <w:pStyle w:val="TableText"/>
            </w:pPr>
            <w:r w:rsidRPr="00586408">
              <w:t>may</w:t>
            </w:r>
          </w:p>
        </w:tc>
        <w:tc>
          <w:tcPr>
            <w:tcW w:w="1009" w:type="pct"/>
            <w:noWrap/>
            <w:hideMark/>
          </w:tcPr>
          <w:p w14:paraId="4CF5CDA8" w14:textId="77777777" w:rsidR="00F92056" w:rsidRPr="00586408" w:rsidRDefault="00F92056" w:rsidP="00586408">
            <w:pPr>
              <w:pStyle w:val="TableText"/>
            </w:pPr>
            <w:r w:rsidRPr="00586408">
              <w:t>integer</w:t>
            </w:r>
          </w:p>
        </w:tc>
        <w:tc>
          <w:tcPr>
            <w:tcW w:w="715" w:type="pct"/>
            <w:noWrap/>
            <w:hideMark/>
          </w:tcPr>
          <w:p w14:paraId="0CDF8A10" w14:textId="77777777" w:rsidR="00F92056" w:rsidRPr="00586408" w:rsidRDefault="00F92056" w:rsidP="00586408">
            <w:pPr>
              <w:pStyle w:val="TableText"/>
            </w:pPr>
            <w:r w:rsidRPr="00586408">
              <w:t>single-valued</w:t>
            </w:r>
          </w:p>
        </w:tc>
      </w:tr>
      <w:tr w:rsidR="00F92056" w:rsidRPr="00966A0A" w14:paraId="6E30309B" w14:textId="77777777" w:rsidTr="00F92056">
        <w:tblPrEx>
          <w:tblCellMar>
            <w:left w:w="108" w:type="dxa"/>
            <w:right w:w="108" w:type="dxa"/>
          </w:tblCellMar>
        </w:tblPrEx>
        <w:trPr>
          <w:cantSplit/>
          <w:jc w:val="center"/>
        </w:trPr>
        <w:tc>
          <w:tcPr>
            <w:tcW w:w="1382" w:type="pct"/>
            <w:noWrap/>
            <w:hideMark/>
          </w:tcPr>
          <w:p w14:paraId="4A80D718" w14:textId="67763B50" w:rsidR="00F92056" w:rsidRPr="00586408" w:rsidRDefault="00F92056" w:rsidP="00586408">
            <w:pPr>
              <w:pStyle w:val="TableText"/>
            </w:pPr>
            <w:r w:rsidRPr="00586408">
              <w:t>smProcessAzEvents4</w:t>
            </w:r>
          </w:p>
        </w:tc>
        <w:tc>
          <w:tcPr>
            <w:tcW w:w="1186" w:type="pct"/>
            <w:noWrap/>
            <w:hideMark/>
          </w:tcPr>
          <w:p w14:paraId="4BC88E9B" w14:textId="77777777" w:rsidR="00F92056" w:rsidRPr="00586408" w:rsidRDefault="00F92056" w:rsidP="00586408">
            <w:pPr>
              <w:pStyle w:val="TableText"/>
            </w:pPr>
            <w:r w:rsidRPr="00586408">
              <w:t>smRealm5</w:t>
            </w:r>
          </w:p>
        </w:tc>
        <w:tc>
          <w:tcPr>
            <w:tcW w:w="708" w:type="pct"/>
            <w:noWrap/>
            <w:hideMark/>
          </w:tcPr>
          <w:p w14:paraId="6813B6CF" w14:textId="77777777" w:rsidR="00F92056" w:rsidRPr="00586408" w:rsidRDefault="00F92056" w:rsidP="00586408">
            <w:pPr>
              <w:pStyle w:val="TableText"/>
            </w:pPr>
            <w:r w:rsidRPr="00586408">
              <w:t>may</w:t>
            </w:r>
          </w:p>
        </w:tc>
        <w:tc>
          <w:tcPr>
            <w:tcW w:w="1009" w:type="pct"/>
            <w:noWrap/>
            <w:hideMark/>
          </w:tcPr>
          <w:p w14:paraId="57590F9F" w14:textId="77777777" w:rsidR="00F92056" w:rsidRPr="00586408" w:rsidRDefault="00F92056" w:rsidP="00586408">
            <w:pPr>
              <w:pStyle w:val="TableText"/>
            </w:pPr>
            <w:r w:rsidRPr="00586408">
              <w:t>integer</w:t>
            </w:r>
          </w:p>
        </w:tc>
        <w:tc>
          <w:tcPr>
            <w:tcW w:w="715" w:type="pct"/>
            <w:noWrap/>
            <w:hideMark/>
          </w:tcPr>
          <w:p w14:paraId="0EB91A3C" w14:textId="77777777" w:rsidR="00F92056" w:rsidRPr="00586408" w:rsidRDefault="00F92056" w:rsidP="00586408">
            <w:pPr>
              <w:pStyle w:val="TableText"/>
            </w:pPr>
            <w:r w:rsidRPr="00586408">
              <w:t>single-valued</w:t>
            </w:r>
          </w:p>
        </w:tc>
      </w:tr>
      <w:tr w:rsidR="00F92056" w:rsidRPr="00966A0A" w14:paraId="3AFAF593" w14:textId="77777777" w:rsidTr="00F92056">
        <w:tblPrEx>
          <w:tblCellMar>
            <w:left w:w="108" w:type="dxa"/>
            <w:right w:w="108" w:type="dxa"/>
          </w:tblCellMar>
        </w:tblPrEx>
        <w:trPr>
          <w:cantSplit/>
          <w:jc w:val="center"/>
        </w:trPr>
        <w:tc>
          <w:tcPr>
            <w:tcW w:w="1382" w:type="pct"/>
            <w:noWrap/>
            <w:hideMark/>
          </w:tcPr>
          <w:p w14:paraId="49C5AF15" w14:textId="3DCE59AF" w:rsidR="00F92056" w:rsidRPr="00586408" w:rsidRDefault="00F92056" w:rsidP="00586408">
            <w:pPr>
              <w:pStyle w:val="TableText"/>
            </w:pPr>
            <w:r w:rsidRPr="00586408">
              <w:t>smSchemeOID4</w:t>
            </w:r>
          </w:p>
        </w:tc>
        <w:tc>
          <w:tcPr>
            <w:tcW w:w="1186" w:type="pct"/>
            <w:noWrap/>
            <w:hideMark/>
          </w:tcPr>
          <w:p w14:paraId="3FDA8D60" w14:textId="77777777" w:rsidR="00F92056" w:rsidRPr="00586408" w:rsidRDefault="00F92056" w:rsidP="00586408">
            <w:pPr>
              <w:pStyle w:val="TableText"/>
            </w:pPr>
            <w:r w:rsidRPr="00586408">
              <w:t>smRealm5</w:t>
            </w:r>
          </w:p>
        </w:tc>
        <w:tc>
          <w:tcPr>
            <w:tcW w:w="708" w:type="pct"/>
            <w:noWrap/>
            <w:hideMark/>
          </w:tcPr>
          <w:p w14:paraId="3E6E600F" w14:textId="77777777" w:rsidR="00F92056" w:rsidRPr="00586408" w:rsidRDefault="00F92056" w:rsidP="00586408">
            <w:pPr>
              <w:pStyle w:val="TableText"/>
            </w:pPr>
            <w:r w:rsidRPr="00586408">
              <w:t>may</w:t>
            </w:r>
          </w:p>
        </w:tc>
        <w:tc>
          <w:tcPr>
            <w:tcW w:w="1009" w:type="pct"/>
            <w:noWrap/>
            <w:hideMark/>
          </w:tcPr>
          <w:p w14:paraId="2B680487" w14:textId="77777777" w:rsidR="00F92056" w:rsidRPr="00586408" w:rsidRDefault="00F92056" w:rsidP="00586408">
            <w:pPr>
              <w:pStyle w:val="TableText"/>
            </w:pPr>
            <w:r w:rsidRPr="00586408">
              <w:t>caseIgnoreString</w:t>
            </w:r>
          </w:p>
        </w:tc>
        <w:tc>
          <w:tcPr>
            <w:tcW w:w="715" w:type="pct"/>
            <w:noWrap/>
            <w:hideMark/>
          </w:tcPr>
          <w:p w14:paraId="50828A28" w14:textId="77777777" w:rsidR="00F92056" w:rsidRPr="00586408" w:rsidRDefault="00F92056" w:rsidP="00586408">
            <w:pPr>
              <w:pStyle w:val="TableText"/>
            </w:pPr>
            <w:r w:rsidRPr="00586408">
              <w:t>single-valued</w:t>
            </w:r>
          </w:p>
        </w:tc>
      </w:tr>
      <w:tr w:rsidR="00F92056" w:rsidRPr="00966A0A" w14:paraId="5BEDA1C9" w14:textId="77777777" w:rsidTr="00F92056">
        <w:tblPrEx>
          <w:tblCellMar>
            <w:left w:w="108" w:type="dxa"/>
            <w:right w:w="108" w:type="dxa"/>
          </w:tblCellMar>
        </w:tblPrEx>
        <w:trPr>
          <w:cantSplit/>
          <w:jc w:val="center"/>
        </w:trPr>
        <w:tc>
          <w:tcPr>
            <w:tcW w:w="1382" w:type="pct"/>
            <w:noWrap/>
            <w:hideMark/>
          </w:tcPr>
          <w:p w14:paraId="48ABE876" w14:textId="30535E73" w:rsidR="00F92056" w:rsidRPr="00586408" w:rsidRDefault="00F92056" w:rsidP="00586408">
            <w:pPr>
              <w:pStyle w:val="TableText"/>
            </w:pPr>
            <w:r w:rsidRPr="00586408">
              <w:t>smAgentTypeOID4</w:t>
            </w:r>
          </w:p>
        </w:tc>
        <w:tc>
          <w:tcPr>
            <w:tcW w:w="1186" w:type="pct"/>
            <w:noWrap/>
            <w:hideMark/>
          </w:tcPr>
          <w:p w14:paraId="0601CB77" w14:textId="77777777" w:rsidR="00F92056" w:rsidRPr="00586408" w:rsidRDefault="00F92056" w:rsidP="00586408">
            <w:pPr>
              <w:pStyle w:val="TableText"/>
            </w:pPr>
            <w:r w:rsidRPr="00586408">
              <w:t>smRealm5</w:t>
            </w:r>
          </w:p>
        </w:tc>
        <w:tc>
          <w:tcPr>
            <w:tcW w:w="708" w:type="pct"/>
            <w:noWrap/>
            <w:hideMark/>
          </w:tcPr>
          <w:p w14:paraId="0DE74A7B" w14:textId="77777777" w:rsidR="00F92056" w:rsidRPr="00586408" w:rsidRDefault="00F92056" w:rsidP="00586408">
            <w:pPr>
              <w:pStyle w:val="TableText"/>
            </w:pPr>
            <w:r w:rsidRPr="00586408">
              <w:t>may</w:t>
            </w:r>
          </w:p>
        </w:tc>
        <w:tc>
          <w:tcPr>
            <w:tcW w:w="1009" w:type="pct"/>
            <w:noWrap/>
            <w:hideMark/>
          </w:tcPr>
          <w:p w14:paraId="7D2117A3" w14:textId="77777777" w:rsidR="00F92056" w:rsidRPr="00586408" w:rsidRDefault="00F92056" w:rsidP="00586408">
            <w:pPr>
              <w:pStyle w:val="TableText"/>
            </w:pPr>
            <w:r w:rsidRPr="00586408">
              <w:t>caseIgnoreString</w:t>
            </w:r>
          </w:p>
        </w:tc>
        <w:tc>
          <w:tcPr>
            <w:tcW w:w="715" w:type="pct"/>
            <w:noWrap/>
            <w:hideMark/>
          </w:tcPr>
          <w:p w14:paraId="7994C8F0" w14:textId="77777777" w:rsidR="00F92056" w:rsidRPr="00586408" w:rsidRDefault="00F92056" w:rsidP="00586408">
            <w:pPr>
              <w:pStyle w:val="TableText"/>
            </w:pPr>
            <w:r w:rsidRPr="00586408">
              <w:t>single-valued</w:t>
            </w:r>
          </w:p>
        </w:tc>
      </w:tr>
      <w:tr w:rsidR="00F92056" w:rsidRPr="00966A0A" w14:paraId="617B20DC" w14:textId="77777777" w:rsidTr="00F92056">
        <w:tblPrEx>
          <w:tblCellMar>
            <w:left w:w="108" w:type="dxa"/>
            <w:right w:w="108" w:type="dxa"/>
          </w:tblCellMar>
        </w:tblPrEx>
        <w:trPr>
          <w:cantSplit/>
          <w:jc w:val="center"/>
        </w:trPr>
        <w:tc>
          <w:tcPr>
            <w:tcW w:w="1382" w:type="pct"/>
            <w:noWrap/>
            <w:hideMark/>
          </w:tcPr>
          <w:p w14:paraId="46648CF0" w14:textId="095B2D62" w:rsidR="00F92056" w:rsidRPr="00586408" w:rsidRDefault="00F92056" w:rsidP="00586408">
            <w:pPr>
              <w:pStyle w:val="TableText"/>
            </w:pPr>
            <w:r w:rsidRPr="00586408">
              <w:t>smProtectAll4</w:t>
            </w:r>
          </w:p>
        </w:tc>
        <w:tc>
          <w:tcPr>
            <w:tcW w:w="1186" w:type="pct"/>
            <w:noWrap/>
            <w:hideMark/>
          </w:tcPr>
          <w:p w14:paraId="1A7FA2C4" w14:textId="77777777" w:rsidR="00F92056" w:rsidRPr="00586408" w:rsidRDefault="00F92056" w:rsidP="00586408">
            <w:pPr>
              <w:pStyle w:val="TableText"/>
            </w:pPr>
            <w:r w:rsidRPr="00586408">
              <w:t>smRealm5</w:t>
            </w:r>
          </w:p>
        </w:tc>
        <w:tc>
          <w:tcPr>
            <w:tcW w:w="708" w:type="pct"/>
            <w:noWrap/>
            <w:hideMark/>
          </w:tcPr>
          <w:p w14:paraId="2D93E8EF" w14:textId="77777777" w:rsidR="00F92056" w:rsidRPr="00586408" w:rsidRDefault="00F92056" w:rsidP="00586408">
            <w:pPr>
              <w:pStyle w:val="TableText"/>
            </w:pPr>
            <w:r w:rsidRPr="00586408">
              <w:t>may</w:t>
            </w:r>
          </w:p>
        </w:tc>
        <w:tc>
          <w:tcPr>
            <w:tcW w:w="1009" w:type="pct"/>
            <w:noWrap/>
            <w:hideMark/>
          </w:tcPr>
          <w:p w14:paraId="1E5BE75A" w14:textId="77777777" w:rsidR="00F92056" w:rsidRPr="00586408" w:rsidRDefault="00F92056" w:rsidP="00586408">
            <w:pPr>
              <w:pStyle w:val="TableText"/>
            </w:pPr>
            <w:r w:rsidRPr="00586408">
              <w:t>integer</w:t>
            </w:r>
          </w:p>
        </w:tc>
        <w:tc>
          <w:tcPr>
            <w:tcW w:w="715" w:type="pct"/>
            <w:noWrap/>
            <w:hideMark/>
          </w:tcPr>
          <w:p w14:paraId="46C728F5" w14:textId="77777777" w:rsidR="00F92056" w:rsidRPr="00586408" w:rsidRDefault="00F92056" w:rsidP="00586408">
            <w:pPr>
              <w:pStyle w:val="TableText"/>
            </w:pPr>
            <w:r w:rsidRPr="00586408">
              <w:t>single-valued</w:t>
            </w:r>
          </w:p>
        </w:tc>
      </w:tr>
      <w:tr w:rsidR="00F92056" w:rsidRPr="00966A0A" w14:paraId="2EEC45DE" w14:textId="77777777" w:rsidTr="00F92056">
        <w:tblPrEx>
          <w:tblCellMar>
            <w:left w:w="108" w:type="dxa"/>
            <w:right w:w="108" w:type="dxa"/>
          </w:tblCellMar>
        </w:tblPrEx>
        <w:trPr>
          <w:cantSplit/>
          <w:jc w:val="center"/>
        </w:trPr>
        <w:tc>
          <w:tcPr>
            <w:tcW w:w="1382" w:type="pct"/>
            <w:noWrap/>
            <w:hideMark/>
          </w:tcPr>
          <w:p w14:paraId="4BA87A4D" w14:textId="09E8C6A5" w:rsidR="00F92056" w:rsidRPr="00586408" w:rsidRDefault="00F92056" w:rsidP="00586408">
            <w:pPr>
              <w:pStyle w:val="TableText"/>
            </w:pPr>
            <w:r w:rsidRPr="00586408">
              <w:t>smResourceFilter4</w:t>
            </w:r>
          </w:p>
        </w:tc>
        <w:tc>
          <w:tcPr>
            <w:tcW w:w="1186" w:type="pct"/>
            <w:noWrap/>
            <w:hideMark/>
          </w:tcPr>
          <w:p w14:paraId="1968C8C5" w14:textId="77777777" w:rsidR="00F92056" w:rsidRPr="00586408" w:rsidRDefault="00F92056" w:rsidP="00586408">
            <w:pPr>
              <w:pStyle w:val="TableText"/>
            </w:pPr>
            <w:r w:rsidRPr="00586408">
              <w:t>smRealm5</w:t>
            </w:r>
          </w:p>
        </w:tc>
        <w:tc>
          <w:tcPr>
            <w:tcW w:w="708" w:type="pct"/>
            <w:noWrap/>
            <w:hideMark/>
          </w:tcPr>
          <w:p w14:paraId="63EAFD83" w14:textId="77777777" w:rsidR="00F92056" w:rsidRPr="00586408" w:rsidRDefault="00F92056" w:rsidP="00586408">
            <w:pPr>
              <w:pStyle w:val="TableText"/>
            </w:pPr>
            <w:r w:rsidRPr="00586408">
              <w:t>may</w:t>
            </w:r>
          </w:p>
        </w:tc>
        <w:tc>
          <w:tcPr>
            <w:tcW w:w="1009" w:type="pct"/>
            <w:noWrap/>
            <w:hideMark/>
          </w:tcPr>
          <w:p w14:paraId="490C8386" w14:textId="77777777" w:rsidR="00F92056" w:rsidRPr="00586408" w:rsidRDefault="00F92056" w:rsidP="00586408">
            <w:pPr>
              <w:pStyle w:val="TableText"/>
            </w:pPr>
            <w:r w:rsidRPr="00586408">
              <w:t>caseIgnoreString</w:t>
            </w:r>
          </w:p>
        </w:tc>
        <w:tc>
          <w:tcPr>
            <w:tcW w:w="715" w:type="pct"/>
            <w:noWrap/>
            <w:hideMark/>
          </w:tcPr>
          <w:p w14:paraId="001E8BF7" w14:textId="77777777" w:rsidR="00F92056" w:rsidRPr="00586408" w:rsidRDefault="00F92056" w:rsidP="00586408">
            <w:pPr>
              <w:pStyle w:val="TableText"/>
            </w:pPr>
            <w:r w:rsidRPr="00586408">
              <w:t>single-valued</w:t>
            </w:r>
          </w:p>
        </w:tc>
      </w:tr>
      <w:tr w:rsidR="00F92056" w:rsidRPr="00966A0A" w14:paraId="070ACAA1" w14:textId="77777777" w:rsidTr="00F92056">
        <w:tblPrEx>
          <w:tblCellMar>
            <w:left w:w="108" w:type="dxa"/>
            <w:right w:w="108" w:type="dxa"/>
          </w:tblCellMar>
        </w:tblPrEx>
        <w:trPr>
          <w:cantSplit/>
          <w:jc w:val="center"/>
        </w:trPr>
        <w:tc>
          <w:tcPr>
            <w:tcW w:w="1382" w:type="pct"/>
            <w:noWrap/>
            <w:hideMark/>
          </w:tcPr>
          <w:p w14:paraId="394125E6" w14:textId="42196AB4" w:rsidR="00F92056" w:rsidRPr="00586408" w:rsidRDefault="00F92056" w:rsidP="00586408">
            <w:pPr>
              <w:pStyle w:val="TableText"/>
            </w:pPr>
            <w:r w:rsidRPr="00586408">
              <w:t>smSelfRegOID4</w:t>
            </w:r>
          </w:p>
        </w:tc>
        <w:tc>
          <w:tcPr>
            <w:tcW w:w="1186" w:type="pct"/>
            <w:noWrap/>
            <w:hideMark/>
          </w:tcPr>
          <w:p w14:paraId="1357BF06" w14:textId="77777777" w:rsidR="00F92056" w:rsidRPr="00586408" w:rsidRDefault="00F92056" w:rsidP="00586408">
            <w:pPr>
              <w:pStyle w:val="TableText"/>
            </w:pPr>
            <w:r w:rsidRPr="00586408">
              <w:t>smRealm5</w:t>
            </w:r>
          </w:p>
        </w:tc>
        <w:tc>
          <w:tcPr>
            <w:tcW w:w="708" w:type="pct"/>
            <w:noWrap/>
            <w:hideMark/>
          </w:tcPr>
          <w:p w14:paraId="2848142F" w14:textId="77777777" w:rsidR="00F92056" w:rsidRPr="00586408" w:rsidRDefault="00F92056" w:rsidP="00586408">
            <w:pPr>
              <w:pStyle w:val="TableText"/>
            </w:pPr>
            <w:r w:rsidRPr="00586408">
              <w:t>may</w:t>
            </w:r>
          </w:p>
        </w:tc>
        <w:tc>
          <w:tcPr>
            <w:tcW w:w="1009" w:type="pct"/>
            <w:noWrap/>
            <w:hideMark/>
          </w:tcPr>
          <w:p w14:paraId="703B2218" w14:textId="77777777" w:rsidR="00F92056" w:rsidRPr="00586408" w:rsidRDefault="00F92056" w:rsidP="00586408">
            <w:pPr>
              <w:pStyle w:val="TableText"/>
            </w:pPr>
            <w:r w:rsidRPr="00586408">
              <w:t>caseIgnoreString</w:t>
            </w:r>
          </w:p>
        </w:tc>
        <w:tc>
          <w:tcPr>
            <w:tcW w:w="715" w:type="pct"/>
            <w:noWrap/>
            <w:hideMark/>
          </w:tcPr>
          <w:p w14:paraId="2797D673" w14:textId="77777777" w:rsidR="00F92056" w:rsidRPr="00586408" w:rsidRDefault="00F92056" w:rsidP="00586408">
            <w:pPr>
              <w:pStyle w:val="TableText"/>
            </w:pPr>
            <w:r w:rsidRPr="00586408">
              <w:t>single-valued</w:t>
            </w:r>
          </w:p>
        </w:tc>
      </w:tr>
      <w:tr w:rsidR="00F92056" w:rsidRPr="00966A0A" w14:paraId="4F2E0024" w14:textId="77777777" w:rsidTr="00F92056">
        <w:tblPrEx>
          <w:tblCellMar>
            <w:left w:w="108" w:type="dxa"/>
            <w:right w:w="108" w:type="dxa"/>
          </w:tblCellMar>
        </w:tblPrEx>
        <w:trPr>
          <w:cantSplit/>
          <w:jc w:val="center"/>
        </w:trPr>
        <w:tc>
          <w:tcPr>
            <w:tcW w:w="1382" w:type="pct"/>
            <w:noWrap/>
            <w:hideMark/>
          </w:tcPr>
          <w:p w14:paraId="440C3597" w14:textId="641F4F29" w:rsidR="00F92056" w:rsidRPr="00586408" w:rsidRDefault="00F92056" w:rsidP="00586408">
            <w:pPr>
              <w:pStyle w:val="TableText"/>
            </w:pPr>
            <w:r w:rsidRPr="00586408">
              <w:t>smAzUserDirOID4</w:t>
            </w:r>
          </w:p>
        </w:tc>
        <w:tc>
          <w:tcPr>
            <w:tcW w:w="1186" w:type="pct"/>
            <w:noWrap/>
            <w:hideMark/>
          </w:tcPr>
          <w:p w14:paraId="2370B70D" w14:textId="77777777" w:rsidR="00F92056" w:rsidRPr="00586408" w:rsidRDefault="00F92056" w:rsidP="00586408">
            <w:pPr>
              <w:pStyle w:val="TableText"/>
            </w:pPr>
            <w:r w:rsidRPr="00586408">
              <w:t>smRealm5</w:t>
            </w:r>
          </w:p>
        </w:tc>
        <w:tc>
          <w:tcPr>
            <w:tcW w:w="708" w:type="pct"/>
            <w:noWrap/>
            <w:hideMark/>
          </w:tcPr>
          <w:p w14:paraId="362B355B" w14:textId="77777777" w:rsidR="00F92056" w:rsidRPr="00586408" w:rsidRDefault="00F92056" w:rsidP="00586408">
            <w:pPr>
              <w:pStyle w:val="TableText"/>
            </w:pPr>
            <w:r w:rsidRPr="00586408">
              <w:t>may</w:t>
            </w:r>
          </w:p>
        </w:tc>
        <w:tc>
          <w:tcPr>
            <w:tcW w:w="1009" w:type="pct"/>
            <w:noWrap/>
            <w:hideMark/>
          </w:tcPr>
          <w:p w14:paraId="32AAB069" w14:textId="77777777" w:rsidR="00F92056" w:rsidRPr="00586408" w:rsidRDefault="00F92056" w:rsidP="00586408">
            <w:pPr>
              <w:pStyle w:val="TableText"/>
            </w:pPr>
            <w:r w:rsidRPr="00586408">
              <w:t>caseIgnoreString</w:t>
            </w:r>
          </w:p>
        </w:tc>
        <w:tc>
          <w:tcPr>
            <w:tcW w:w="715" w:type="pct"/>
            <w:noWrap/>
            <w:hideMark/>
          </w:tcPr>
          <w:p w14:paraId="593E8981" w14:textId="77777777" w:rsidR="00F92056" w:rsidRPr="00586408" w:rsidRDefault="00F92056" w:rsidP="00586408">
            <w:pPr>
              <w:pStyle w:val="TableText"/>
            </w:pPr>
            <w:r w:rsidRPr="00586408">
              <w:t>single-valued</w:t>
            </w:r>
          </w:p>
        </w:tc>
      </w:tr>
      <w:tr w:rsidR="00F92056" w:rsidRPr="00966A0A" w14:paraId="194AAE77" w14:textId="77777777" w:rsidTr="00F92056">
        <w:tblPrEx>
          <w:tblCellMar>
            <w:left w:w="108" w:type="dxa"/>
            <w:right w:w="108" w:type="dxa"/>
          </w:tblCellMar>
        </w:tblPrEx>
        <w:trPr>
          <w:cantSplit/>
          <w:jc w:val="center"/>
        </w:trPr>
        <w:tc>
          <w:tcPr>
            <w:tcW w:w="1382" w:type="pct"/>
            <w:noWrap/>
            <w:hideMark/>
          </w:tcPr>
          <w:p w14:paraId="32C83C98" w14:textId="202CB495" w:rsidR="00F92056" w:rsidRPr="00586408" w:rsidRDefault="00F92056" w:rsidP="00586408">
            <w:pPr>
              <w:pStyle w:val="TableText"/>
            </w:pPr>
            <w:r w:rsidRPr="00586408">
              <w:t>smMaxTimeout4</w:t>
            </w:r>
          </w:p>
        </w:tc>
        <w:tc>
          <w:tcPr>
            <w:tcW w:w="1186" w:type="pct"/>
            <w:noWrap/>
            <w:hideMark/>
          </w:tcPr>
          <w:p w14:paraId="46C9730D" w14:textId="77777777" w:rsidR="00F92056" w:rsidRPr="00586408" w:rsidRDefault="00F92056" w:rsidP="00586408">
            <w:pPr>
              <w:pStyle w:val="TableText"/>
            </w:pPr>
            <w:r w:rsidRPr="00586408">
              <w:t>smRealm5</w:t>
            </w:r>
          </w:p>
        </w:tc>
        <w:tc>
          <w:tcPr>
            <w:tcW w:w="708" w:type="pct"/>
            <w:noWrap/>
            <w:hideMark/>
          </w:tcPr>
          <w:p w14:paraId="394F9FC7" w14:textId="77777777" w:rsidR="00F92056" w:rsidRPr="00586408" w:rsidRDefault="00F92056" w:rsidP="00586408">
            <w:pPr>
              <w:pStyle w:val="TableText"/>
            </w:pPr>
            <w:r w:rsidRPr="00586408">
              <w:t>may</w:t>
            </w:r>
          </w:p>
        </w:tc>
        <w:tc>
          <w:tcPr>
            <w:tcW w:w="1009" w:type="pct"/>
            <w:noWrap/>
            <w:hideMark/>
          </w:tcPr>
          <w:p w14:paraId="3EB157E8" w14:textId="77777777" w:rsidR="00F92056" w:rsidRPr="00586408" w:rsidRDefault="00F92056" w:rsidP="00586408">
            <w:pPr>
              <w:pStyle w:val="TableText"/>
            </w:pPr>
            <w:r w:rsidRPr="00586408">
              <w:t>integer</w:t>
            </w:r>
          </w:p>
        </w:tc>
        <w:tc>
          <w:tcPr>
            <w:tcW w:w="715" w:type="pct"/>
            <w:noWrap/>
            <w:hideMark/>
          </w:tcPr>
          <w:p w14:paraId="3486251E" w14:textId="77777777" w:rsidR="00F92056" w:rsidRPr="00586408" w:rsidRDefault="00F92056" w:rsidP="00586408">
            <w:pPr>
              <w:pStyle w:val="TableText"/>
            </w:pPr>
            <w:r w:rsidRPr="00586408">
              <w:t>single-valued</w:t>
            </w:r>
          </w:p>
        </w:tc>
      </w:tr>
      <w:tr w:rsidR="00F92056" w:rsidRPr="00966A0A" w14:paraId="51BA137B" w14:textId="77777777" w:rsidTr="00F92056">
        <w:tblPrEx>
          <w:tblCellMar>
            <w:left w:w="108" w:type="dxa"/>
            <w:right w:w="108" w:type="dxa"/>
          </w:tblCellMar>
        </w:tblPrEx>
        <w:trPr>
          <w:cantSplit/>
          <w:jc w:val="center"/>
        </w:trPr>
        <w:tc>
          <w:tcPr>
            <w:tcW w:w="1382" w:type="pct"/>
            <w:noWrap/>
            <w:hideMark/>
          </w:tcPr>
          <w:p w14:paraId="6113D868" w14:textId="6E18860D" w:rsidR="00F92056" w:rsidRPr="00586408" w:rsidRDefault="00F92056" w:rsidP="00586408">
            <w:pPr>
              <w:pStyle w:val="TableText"/>
            </w:pPr>
            <w:r w:rsidRPr="00586408">
              <w:t>smIdleTimeout4</w:t>
            </w:r>
          </w:p>
        </w:tc>
        <w:tc>
          <w:tcPr>
            <w:tcW w:w="1186" w:type="pct"/>
            <w:noWrap/>
            <w:hideMark/>
          </w:tcPr>
          <w:p w14:paraId="5161EB11" w14:textId="77777777" w:rsidR="00F92056" w:rsidRPr="00586408" w:rsidRDefault="00F92056" w:rsidP="00586408">
            <w:pPr>
              <w:pStyle w:val="TableText"/>
            </w:pPr>
            <w:r w:rsidRPr="00586408">
              <w:t>smRealm5</w:t>
            </w:r>
          </w:p>
        </w:tc>
        <w:tc>
          <w:tcPr>
            <w:tcW w:w="708" w:type="pct"/>
            <w:noWrap/>
            <w:hideMark/>
          </w:tcPr>
          <w:p w14:paraId="3483CA7C" w14:textId="77777777" w:rsidR="00F92056" w:rsidRPr="00586408" w:rsidRDefault="00F92056" w:rsidP="00586408">
            <w:pPr>
              <w:pStyle w:val="TableText"/>
            </w:pPr>
            <w:r w:rsidRPr="00586408">
              <w:t>may</w:t>
            </w:r>
          </w:p>
        </w:tc>
        <w:tc>
          <w:tcPr>
            <w:tcW w:w="1009" w:type="pct"/>
            <w:noWrap/>
            <w:hideMark/>
          </w:tcPr>
          <w:p w14:paraId="3EFBD2AF" w14:textId="77777777" w:rsidR="00F92056" w:rsidRPr="00586408" w:rsidRDefault="00F92056" w:rsidP="00586408">
            <w:pPr>
              <w:pStyle w:val="TableText"/>
            </w:pPr>
            <w:r w:rsidRPr="00586408">
              <w:t>integer</w:t>
            </w:r>
          </w:p>
        </w:tc>
        <w:tc>
          <w:tcPr>
            <w:tcW w:w="715" w:type="pct"/>
            <w:noWrap/>
            <w:hideMark/>
          </w:tcPr>
          <w:p w14:paraId="5DCE6308" w14:textId="77777777" w:rsidR="00F92056" w:rsidRPr="00586408" w:rsidRDefault="00F92056" w:rsidP="00586408">
            <w:pPr>
              <w:pStyle w:val="TableText"/>
            </w:pPr>
            <w:r w:rsidRPr="00586408">
              <w:t>single-valued</w:t>
            </w:r>
          </w:p>
        </w:tc>
      </w:tr>
      <w:tr w:rsidR="00F92056" w:rsidRPr="00966A0A" w14:paraId="674941CC" w14:textId="77777777" w:rsidTr="00F92056">
        <w:tblPrEx>
          <w:tblCellMar>
            <w:left w:w="108" w:type="dxa"/>
            <w:right w:w="108" w:type="dxa"/>
          </w:tblCellMar>
        </w:tblPrEx>
        <w:trPr>
          <w:cantSplit/>
          <w:jc w:val="center"/>
        </w:trPr>
        <w:tc>
          <w:tcPr>
            <w:tcW w:w="1382" w:type="pct"/>
            <w:noWrap/>
            <w:hideMark/>
          </w:tcPr>
          <w:p w14:paraId="6A8A2CE6" w14:textId="3DDB9D54" w:rsidR="00F92056" w:rsidRPr="00586408" w:rsidRDefault="00F92056" w:rsidP="00586408">
            <w:pPr>
              <w:pStyle w:val="TableText"/>
            </w:pPr>
            <w:r w:rsidRPr="00586408">
              <w:t>smParentRealmOID4</w:t>
            </w:r>
          </w:p>
        </w:tc>
        <w:tc>
          <w:tcPr>
            <w:tcW w:w="1186" w:type="pct"/>
            <w:noWrap/>
            <w:hideMark/>
          </w:tcPr>
          <w:p w14:paraId="51E95DE1" w14:textId="77777777" w:rsidR="00F92056" w:rsidRPr="00586408" w:rsidRDefault="00F92056" w:rsidP="00586408">
            <w:pPr>
              <w:pStyle w:val="TableText"/>
            </w:pPr>
            <w:r w:rsidRPr="00586408">
              <w:t>smRealm5</w:t>
            </w:r>
          </w:p>
        </w:tc>
        <w:tc>
          <w:tcPr>
            <w:tcW w:w="708" w:type="pct"/>
            <w:noWrap/>
            <w:hideMark/>
          </w:tcPr>
          <w:p w14:paraId="00C350EA" w14:textId="77777777" w:rsidR="00F92056" w:rsidRPr="00586408" w:rsidRDefault="00F92056" w:rsidP="00586408">
            <w:pPr>
              <w:pStyle w:val="TableText"/>
            </w:pPr>
            <w:r w:rsidRPr="00586408">
              <w:t>may</w:t>
            </w:r>
          </w:p>
        </w:tc>
        <w:tc>
          <w:tcPr>
            <w:tcW w:w="1009" w:type="pct"/>
            <w:noWrap/>
            <w:hideMark/>
          </w:tcPr>
          <w:p w14:paraId="6003E21E" w14:textId="77777777" w:rsidR="00F92056" w:rsidRPr="00586408" w:rsidRDefault="00F92056" w:rsidP="00586408">
            <w:pPr>
              <w:pStyle w:val="TableText"/>
            </w:pPr>
            <w:r w:rsidRPr="00586408">
              <w:t>caseIgnoreString</w:t>
            </w:r>
          </w:p>
        </w:tc>
        <w:tc>
          <w:tcPr>
            <w:tcW w:w="715" w:type="pct"/>
            <w:noWrap/>
            <w:hideMark/>
          </w:tcPr>
          <w:p w14:paraId="10069330" w14:textId="77777777" w:rsidR="00F92056" w:rsidRPr="00586408" w:rsidRDefault="00F92056" w:rsidP="00586408">
            <w:pPr>
              <w:pStyle w:val="TableText"/>
            </w:pPr>
            <w:r w:rsidRPr="00586408">
              <w:t>single-valued</w:t>
            </w:r>
          </w:p>
        </w:tc>
      </w:tr>
      <w:tr w:rsidR="00F92056" w:rsidRPr="00966A0A" w14:paraId="6F814B86" w14:textId="77777777" w:rsidTr="00F92056">
        <w:tblPrEx>
          <w:tblCellMar>
            <w:left w:w="108" w:type="dxa"/>
            <w:right w:w="108" w:type="dxa"/>
          </w:tblCellMar>
        </w:tblPrEx>
        <w:trPr>
          <w:cantSplit/>
          <w:jc w:val="center"/>
        </w:trPr>
        <w:tc>
          <w:tcPr>
            <w:tcW w:w="1382" w:type="pct"/>
            <w:noWrap/>
            <w:hideMark/>
          </w:tcPr>
          <w:p w14:paraId="006E1325" w14:textId="2D2F7C0E" w:rsidR="00F92056" w:rsidRPr="00586408" w:rsidRDefault="00F92056" w:rsidP="00586408">
            <w:pPr>
              <w:pStyle w:val="TableText"/>
            </w:pPr>
            <w:r w:rsidRPr="00586408">
              <w:t>smPersistentSessionType5</w:t>
            </w:r>
          </w:p>
        </w:tc>
        <w:tc>
          <w:tcPr>
            <w:tcW w:w="1186" w:type="pct"/>
            <w:noWrap/>
            <w:hideMark/>
          </w:tcPr>
          <w:p w14:paraId="19E1125D" w14:textId="77777777" w:rsidR="00F92056" w:rsidRPr="00586408" w:rsidRDefault="00F92056" w:rsidP="00586408">
            <w:pPr>
              <w:pStyle w:val="TableText"/>
            </w:pPr>
            <w:r w:rsidRPr="00586408">
              <w:t>smRealm5</w:t>
            </w:r>
          </w:p>
        </w:tc>
        <w:tc>
          <w:tcPr>
            <w:tcW w:w="708" w:type="pct"/>
            <w:noWrap/>
            <w:hideMark/>
          </w:tcPr>
          <w:p w14:paraId="6A8A3BCC" w14:textId="77777777" w:rsidR="00F92056" w:rsidRPr="00586408" w:rsidRDefault="00F92056" w:rsidP="00586408">
            <w:pPr>
              <w:pStyle w:val="TableText"/>
            </w:pPr>
            <w:r w:rsidRPr="00586408">
              <w:t>may</w:t>
            </w:r>
          </w:p>
        </w:tc>
        <w:tc>
          <w:tcPr>
            <w:tcW w:w="1009" w:type="pct"/>
            <w:noWrap/>
            <w:hideMark/>
          </w:tcPr>
          <w:p w14:paraId="5424E76C" w14:textId="77777777" w:rsidR="00F92056" w:rsidRPr="00586408" w:rsidRDefault="00F92056" w:rsidP="00586408">
            <w:pPr>
              <w:pStyle w:val="TableText"/>
            </w:pPr>
            <w:r w:rsidRPr="00586408">
              <w:t>integer</w:t>
            </w:r>
          </w:p>
        </w:tc>
        <w:tc>
          <w:tcPr>
            <w:tcW w:w="715" w:type="pct"/>
            <w:noWrap/>
            <w:hideMark/>
          </w:tcPr>
          <w:p w14:paraId="26CF0861" w14:textId="77777777" w:rsidR="00F92056" w:rsidRPr="00586408" w:rsidRDefault="00F92056" w:rsidP="00586408">
            <w:pPr>
              <w:pStyle w:val="TableText"/>
            </w:pPr>
            <w:r w:rsidRPr="00586408">
              <w:t>single-valued</w:t>
            </w:r>
          </w:p>
        </w:tc>
      </w:tr>
      <w:tr w:rsidR="00F92056" w:rsidRPr="00966A0A" w14:paraId="7056FDFE" w14:textId="77777777" w:rsidTr="00F92056">
        <w:tblPrEx>
          <w:tblCellMar>
            <w:left w:w="108" w:type="dxa"/>
            <w:right w:w="108" w:type="dxa"/>
          </w:tblCellMar>
        </w:tblPrEx>
        <w:trPr>
          <w:cantSplit/>
          <w:jc w:val="center"/>
        </w:trPr>
        <w:tc>
          <w:tcPr>
            <w:tcW w:w="1382" w:type="pct"/>
            <w:noWrap/>
            <w:hideMark/>
          </w:tcPr>
          <w:p w14:paraId="4E3B4F29" w14:textId="11B6E514" w:rsidR="00F92056" w:rsidRPr="00586408" w:rsidRDefault="00F92056" w:rsidP="00586408">
            <w:pPr>
              <w:pStyle w:val="TableText"/>
            </w:pPr>
            <w:r w:rsidRPr="00586408">
              <w:t>smSessionDrift5</w:t>
            </w:r>
          </w:p>
        </w:tc>
        <w:tc>
          <w:tcPr>
            <w:tcW w:w="1186" w:type="pct"/>
            <w:noWrap/>
            <w:hideMark/>
          </w:tcPr>
          <w:p w14:paraId="5458BEEC" w14:textId="77777777" w:rsidR="00F92056" w:rsidRPr="00586408" w:rsidRDefault="00F92056" w:rsidP="00586408">
            <w:pPr>
              <w:pStyle w:val="TableText"/>
            </w:pPr>
            <w:r w:rsidRPr="00586408">
              <w:t>smRealm5</w:t>
            </w:r>
          </w:p>
        </w:tc>
        <w:tc>
          <w:tcPr>
            <w:tcW w:w="708" w:type="pct"/>
            <w:noWrap/>
            <w:hideMark/>
          </w:tcPr>
          <w:p w14:paraId="6BA13434" w14:textId="77777777" w:rsidR="00F92056" w:rsidRPr="00586408" w:rsidRDefault="00F92056" w:rsidP="00586408">
            <w:pPr>
              <w:pStyle w:val="TableText"/>
            </w:pPr>
            <w:r w:rsidRPr="00586408">
              <w:t>may</w:t>
            </w:r>
          </w:p>
        </w:tc>
        <w:tc>
          <w:tcPr>
            <w:tcW w:w="1009" w:type="pct"/>
            <w:noWrap/>
            <w:hideMark/>
          </w:tcPr>
          <w:p w14:paraId="225CB23E" w14:textId="77777777" w:rsidR="00F92056" w:rsidRPr="00586408" w:rsidRDefault="00F92056" w:rsidP="00586408">
            <w:pPr>
              <w:pStyle w:val="TableText"/>
            </w:pPr>
            <w:r w:rsidRPr="00586408">
              <w:t>integer</w:t>
            </w:r>
          </w:p>
        </w:tc>
        <w:tc>
          <w:tcPr>
            <w:tcW w:w="715" w:type="pct"/>
            <w:noWrap/>
            <w:hideMark/>
          </w:tcPr>
          <w:p w14:paraId="592EB808" w14:textId="77777777" w:rsidR="00F92056" w:rsidRPr="00586408" w:rsidRDefault="00F92056" w:rsidP="00586408">
            <w:pPr>
              <w:pStyle w:val="TableText"/>
            </w:pPr>
            <w:r w:rsidRPr="00586408">
              <w:t>single-valued</w:t>
            </w:r>
          </w:p>
        </w:tc>
      </w:tr>
      <w:tr w:rsidR="00F92056" w:rsidRPr="00966A0A" w14:paraId="56575A51" w14:textId="77777777" w:rsidTr="00F92056">
        <w:tblPrEx>
          <w:tblCellMar>
            <w:left w:w="108" w:type="dxa"/>
            <w:right w:w="108" w:type="dxa"/>
          </w:tblCellMar>
        </w:tblPrEx>
        <w:trPr>
          <w:cantSplit/>
          <w:jc w:val="center"/>
        </w:trPr>
        <w:tc>
          <w:tcPr>
            <w:tcW w:w="1382" w:type="pct"/>
            <w:noWrap/>
            <w:hideMark/>
          </w:tcPr>
          <w:p w14:paraId="545AF97A" w14:textId="77777777" w:rsidR="00F92056" w:rsidRPr="00586408" w:rsidRDefault="00F92056" w:rsidP="00586408">
            <w:pPr>
              <w:pStyle w:val="TableText"/>
            </w:pPr>
            <w:r w:rsidRPr="00586408">
              <w:t>smSyncAudit4</w:t>
            </w:r>
          </w:p>
        </w:tc>
        <w:tc>
          <w:tcPr>
            <w:tcW w:w="1186" w:type="pct"/>
            <w:noWrap/>
            <w:hideMark/>
          </w:tcPr>
          <w:p w14:paraId="41218F11" w14:textId="77777777" w:rsidR="00F92056" w:rsidRPr="00586408" w:rsidRDefault="00F92056" w:rsidP="00586408">
            <w:pPr>
              <w:pStyle w:val="TableText"/>
            </w:pPr>
            <w:r w:rsidRPr="00586408">
              <w:t>smRealm5</w:t>
            </w:r>
          </w:p>
        </w:tc>
        <w:tc>
          <w:tcPr>
            <w:tcW w:w="708" w:type="pct"/>
            <w:noWrap/>
            <w:hideMark/>
          </w:tcPr>
          <w:p w14:paraId="3F7A5F89" w14:textId="77777777" w:rsidR="00F92056" w:rsidRPr="00586408" w:rsidRDefault="00F92056" w:rsidP="00586408">
            <w:pPr>
              <w:pStyle w:val="TableText"/>
            </w:pPr>
            <w:r w:rsidRPr="00586408">
              <w:t>may</w:t>
            </w:r>
          </w:p>
        </w:tc>
        <w:tc>
          <w:tcPr>
            <w:tcW w:w="1009" w:type="pct"/>
            <w:noWrap/>
            <w:hideMark/>
          </w:tcPr>
          <w:p w14:paraId="54AFD4DF" w14:textId="77777777" w:rsidR="00F92056" w:rsidRPr="00586408" w:rsidRDefault="00F92056" w:rsidP="00586408">
            <w:pPr>
              <w:pStyle w:val="TableText"/>
            </w:pPr>
            <w:r w:rsidRPr="00586408">
              <w:t>integer</w:t>
            </w:r>
          </w:p>
        </w:tc>
        <w:tc>
          <w:tcPr>
            <w:tcW w:w="715" w:type="pct"/>
            <w:noWrap/>
            <w:hideMark/>
          </w:tcPr>
          <w:p w14:paraId="78866180" w14:textId="77777777" w:rsidR="00F92056" w:rsidRPr="00586408" w:rsidRDefault="00F92056" w:rsidP="00586408">
            <w:pPr>
              <w:pStyle w:val="TableText"/>
            </w:pPr>
            <w:r w:rsidRPr="00586408">
              <w:t>single-valued</w:t>
            </w:r>
          </w:p>
        </w:tc>
      </w:tr>
      <w:tr w:rsidR="00F92056" w:rsidRPr="00966A0A" w14:paraId="4A994C1E" w14:textId="77777777" w:rsidTr="00F92056">
        <w:tblPrEx>
          <w:tblCellMar>
            <w:left w:w="108" w:type="dxa"/>
            <w:right w:w="108" w:type="dxa"/>
          </w:tblCellMar>
        </w:tblPrEx>
        <w:trPr>
          <w:cantSplit/>
          <w:jc w:val="center"/>
        </w:trPr>
        <w:tc>
          <w:tcPr>
            <w:tcW w:w="1382" w:type="pct"/>
            <w:noWrap/>
            <w:hideMark/>
          </w:tcPr>
          <w:p w14:paraId="7030C823" w14:textId="307EE863" w:rsidR="00F92056" w:rsidRPr="00586408" w:rsidRDefault="00F92056" w:rsidP="00586408">
            <w:pPr>
              <w:pStyle w:val="TableText"/>
            </w:pPr>
            <w:r w:rsidRPr="00586408">
              <w:t>smResponseAttrOID4</w:t>
            </w:r>
          </w:p>
        </w:tc>
        <w:tc>
          <w:tcPr>
            <w:tcW w:w="1186" w:type="pct"/>
            <w:noWrap/>
            <w:hideMark/>
          </w:tcPr>
          <w:p w14:paraId="1A7AEA71" w14:textId="77777777" w:rsidR="00F92056" w:rsidRPr="00586408" w:rsidRDefault="00F92056" w:rsidP="00586408">
            <w:pPr>
              <w:pStyle w:val="TableText"/>
            </w:pPr>
            <w:r w:rsidRPr="00586408">
              <w:t>smResponseAttr5</w:t>
            </w:r>
          </w:p>
        </w:tc>
        <w:tc>
          <w:tcPr>
            <w:tcW w:w="708" w:type="pct"/>
            <w:noWrap/>
            <w:hideMark/>
          </w:tcPr>
          <w:p w14:paraId="7880B11D" w14:textId="77777777" w:rsidR="00F92056" w:rsidRPr="00586408" w:rsidRDefault="00F92056" w:rsidP="00586408">
            <w:pPr>
              <w:pStyle w:val="TableText"/>
            </w:pPr>
            <w:r w:rsidRPr="00586408">
              <w:t>must</w:t>
            </w:r>
          </w:p>
        </w:tc>
        <w:tc>
          <w:tcPr>
            <w:tcW w:w="1009" w:type="pct"/>
            <w:noWrap/>
            <w:hideMark/>
          </w:tcPr>
          <w:p w14:paraId="7C178AFC" w14:textId="77777777" w:rsidR="00F92056" w:rsidRPr="00586408" w:rsidRDefault="00F92056" w:rsidP="00586408">
            <w:pPr>
              <w:pStyle w:val="TableText"/>
            </w:pPr>
            <w:r w:rsidRPr="00586408">
              <w:t>caseIgnoreString</w:t>
            </w:r>
          </w:p>
        </w:tc>
        <w:tc>
          <w:tcPr>
            <w:tcW w:w="715" w:type="pct"/>
            <w:noWrap/>
            <w:hideMark/>
          </w:tcPr>
          <w:p w14:paraId="2E3BE3A7" w14:textId="77777777" w:rsidR="00F92056" w:rsidRPr="00586408" w:rsidRDefault="00F92056" w:rsidP="00586408">
            <w:pPr>
              <w:pStyle w:val="TableText"/>
            </w:pPr>
            <w:r w:rsidRPr="00586408">
              <w:t>single-valued</w:t>
            </w:r>
          </w:p>
        </w:tc>
      </w:tr>
      <w:tr w:rsidR="00F92056" w:rsidRPr="00966A0A" w14:paraId="77B0D68E" w14:textId="77777777" w:rsidTr="00F92056">
        <w:tblPrEx>
          <w:tblCellMar>
            <w:left w:w="108" w:type="dxa"/>
            <w:right w:w="108" w:type="dxa"/>
          </w:tblCellMar>
        </w:tblPrEx>
        <w:trPr>
          <w:cantSplit/>
          <w:jc w:val="center"/>
        </w:trPr>
        <w:tc>
          <w:tcPr>
            <w:tcW w:w="1382" w:type="pct"/>
            <w:noWrap/>
            <w:hideMark/>
          </w:tcPr>
          <w:p w14:paraId="7609FB8E" w14:textId="0FA5F9AE" w:rsidR="00F92056" w:rsidRPr="00586408" w:rsidRDefault="00F92056" w:rsidP="00586408">
            <w:pPr>
              <w:pStyle w:val="TableText"/>
            </w:pPr>
            <w:r w:rsidRPr="00586408">
              <w:t>smResponseOID4</w:t>
            </w:r>
          </w:p>
        </w:tc>
        <w:tc>
          <w:tcPr>
            <w:tcW w:w="1186" w:type="pct"/>
            <w:noWrap/>
            <w:hideMark/>
          </w:tcPr>
          <w:p w14:paraId="78045C8F" w14:textId="77777777" w:rsidR="00F92056" w:rsidRPr="00586408" w:rsidRDefault="00F92056" w:rsidP="00586408">
            <w:pPr>
              <w:pStyle w:val="TableText"/>
            </w:pPr>
            <w:r w:rsidRPr="00586408">
              <w:t>smResponseAttr5</w:t>
            </w:r>
          </w:p>
        </w:tc>
        <w:tc>
          <w:tcPr>
            <w:tcW w:w="708" w:type="pct"/>
            <w:noWrap/>
            <w:hideMark/>
          </w:tcPr>
          <w:p w14:paraId="5A5FE264" w14:textId="77777777" w:rsidR="00F92056" w:rsidRPr="00586408" w:rsidRDefault="00F92056" w:rsidP="00586408">
            <w:pPr>
              <w:pStyle w:val="TableText"/>
            </w:pPr>
            <w:r w:rsidRPr="00586408">
              <w:t>must</w:t>
            </w:r>
          </w:p>
        </w:tc>
        <w:tc>
          <w:tcPr>
            <w:tcW w:w="1009" w:type="pct"/>
            <w:noWrap/>
            <w:hideMark/>
          </w:tcPr>
          <w:p w14:paraId="2B7D0DB1" w14:textId="77777777" w:rsidR="00F92056" w:rsidRPr="00586408" w:rsidRDefault="00F92056" w:rsidP="00586408">
            <w:pPr>
              <w:pStyle w:val="TableText"/>
            </w:pPr>
            <w:r w:rsidRPr="00586408">
              <w:t>caseIgnoreString</w:t>
            </w:r>
          </w:p>
        </w:tc>
        <w:tc>
          <w:tcPr>
            <w:tcW w:w="715" w:type="pct"/>
            <w:noWrap/>
            <w:hideMark/>
          </w:tcPr>
          <w:p w14:paraId="77830056" w14:textId="77777777" w:rsidR="00F92056" w:rsidRPr="00586408" w:rsidRDefault="00F92056" w:rsidP="00586408">
            <w:pPr>
              <w:pStyle w:val="TableText"/>
            </w:pPr>
            <w:r w:rsidRPr="00586408">
              <w:t>single-valued</w:t>
            </w:r>
          </w:p>
        </w:tc>
      </w:tr>
      <w:tr w:rsidR="00F92056" w:rsidRPr="00966A0A" w14:paraId="3435DE17" w14:textId="77777777" w:rsidTr="00F92056">
        <w:tblPrEx>
          <w:tblCellMar>
            <w:left w:w="108" w:type="dxa"/>
            <w:right w:w="108" w:type="dxa"/>
          </w:tblCellMar>
        </w:tblPrEx>
        <w:trPr>
          <w:cantSplit/>
          <w:jc w:val="center"/>
        </w:trPr>
        <w:tc>
          <w:tcPr>
            <w:tcW w:w="1382" w:type="pct"/>
            <w:noWrap/>
            <w:hideMark/>
          </w:tcPr>
          <w:p w14:paraId="5623F467" w14:textId="77777777" w:rsidR="00F92056" w:rsidRPr="00586408" w:rsidRDefault="00F92056" w:rsidP="00586408">
            <w:pPr>
              <w:pStyle w:val="TableText"/>
            </w:pPr>
            <w:r w:rsidRPr="00586408">
              <w:t>smDomainOID4</w:t>
            </w:r>
          </w:p>
        </w:tc>
        <w:tc>
          <w:tcPr>
            <w:tcW w:w="1186" w:type="pct"/>
            <w:noWrap/>
            <w:hideMark/>
          </w:tcPr>
          <w:p w14:paraId="3C640622" w14:textId="77777777" w:rsidR="00F92056" w:rsidRPr="00586408" w:rsidRDefault="00F92056" w:rsidP="00586408">
            <w:pPr>
              <w:pStyle w:val="TableText"/>
            </w:pPr>
            <w:r w:rsidRPr="00586408">
              <w:t>smResponseAttr5</w:t>
            </w:r>
          </w:p>
        </w:tc>
        <w:tc>
          <w:tcPr>
            <w:tcW w:w="708" w:type="pct"/>
            <w:noWrap/>
            <w:hideMark/>
          </w:tcPr>
          <w:p w14:paraId="644C23B6" w14:textId="77777777" w:rsidR="00F92056" w:rsidRPr="00586408" w:rsidRDefault="00F92056" w:rsidP="00586408">
            <w:pPr>
              <w:pStyle w:val="TableText"/>
            </w:pPr>
            <w:r w:rsidRPr="00586408">
              <w:t>must</w:t>
            </w:r>
          </w:p>
        </w:tc>
        <w:tc>
          <w:tcPr>
            <w:tcW w:w="1009" w:type="pct"/>
            <w:noWrap/>
            <w:hideMark/>
          </w:tcPr>
          <w:p w14:paraId="5802E365" w14:textId="77777777" w:rsidR="00F92056" w:rsidRPr="00586408" w:rsidRDefault="00F92056" w:rsidP="00586408">
            <w:pPr>
              <w:pStyle w:val="TableText"/>
            </w:pPr>
            <w:r w:rsidRPr="00586408">
              <w:t>caseIgnoreString</w:t>
            </w:r>
          </w:p>
        </w:tc>
        <w:tc>
          <w:tcPr>
            <w:tcW w:w="715" w:type="pct"/>
            <w:noWrap/>
            <w:hideMark/>
          </w:tcPr>
          <w:p w14:paraId="01DA7136" w14:textId="77777777" w:rsidR="00F92056" w:rsidRPr="00586408" w:rsidRDefault="00F92056" w:rsidP="00586408">
            <w:pPr>
              <w:pStyle w:val="TableText"/>
            </w:pPr>
            <w:r w:rsidRPr="00586408">
              <w:t>single-valued</w:t>
            </w:r>
          </w:p>
        </w:tc>
      </w:tr>
      <w:tr w:rsidR="00F92056" w:rsidRPr="00966A0A" w14:paraId="527EF53A" w14:textId="77777777" w:rsidTr="00F92056">
        <w:tblPrEx>
          <w:tblCellMar>
            <w:left w:w="108" w:type="dxa"/>
            <w:right w:w="108" w:type="dxa"/>
          </w:tblCellMar>
        </w:tblPrEx>
        <w:trPr>
          <w:cantSplit/>
          <w:jc w:val="center"/>
        </w:trPr>
        <w:tc>
          <w:tcPr>
            <w:tcW w:w="1382" w:type="pct"/>
            <w:noWrap/>
            <w:hideMark/>
          </w:tcPr>
          <w:p w14:paraId="1195D80D" w14:textId="6D684846" w:rsidR="00F92056" w:rsidRPr="00586408" w:rsidRDefault="00F92056" w:rsidP="00586408">
            <w:pPr>
              <w:pStyle w:val="TableText"/>
            </w:pPr>
            <w:r w:rsidRPr="00586408">
              <w:t>smValue4</w:t>
            </w:r>
          </w:p>
        </w:tc>
        <w:tc>
          <w:tcPr>
            <w:tcW w:w="1186" w:type="pct"/>
            <w:noWrap/>
            <w:hideMark/>
          </w:tcPr>
          <w:p w14:paraId="3C8E1DF9" w14:textId="77777777" w:rsidR="00F92056" w:rsidRPr="00586408" w:rsidRDefault="00F92056" w:rsidP="00586408">
            <w:pPr>
              <w:pStyle w:val="TableText"/>
            </w:pPr>
            <w:r w:rsidRPr="00586408">
              <w:t>smResponseAttr5</w:t>
            </w:r>
          </w:p>
        </w:tc>
        <w:tc>
          <w:tcPr>
            <w:tcW w:w="708" w:type="pct"/>
            <w:noWrap/>
            <w:hideMark/>
          </w:tcPr>
          <w:p w14:paraId="3320BC97" w14:textId="77777777" w:rsidR="00F92056" w:rsidRPr="00586408" w:rsidRDefault="00F92056" w:rsidP="00586408">
            <w:pPr>
              <w:pStyle w:val="TableText"/>
            </w:pPr>
            <w:r w:rsidRPr="00586408">
              <w:t>may</w:t>
            </w:r>
          </w:p>
        </w:tc>
        <w:tc>
          <w:tcPr>
            <w:tcW w:w="1009" w:type="pct"/>
            <w:noWrap/>
            <w:hideMark/>
          </w:tcPr>
          <w:p w14:paraId="09EFAC40" w14:textId="77777777" w:rsidR="00F92056" w:rsidRPr="00586408" w:rsidRDefault="00F92056" w:rsidP="00586408">
            <w:pPr>
              <w:pStyle w:val="TableText"/>
            </w:pPr>
            <w:r w:rsidRPr="00586408">
              <w:t>caseIgnoreString</w:t>
            </w:r>
          </w:p>
        </w:tc>
        <w:tc>
          <w:tcPr>
            <w:tcW w:w="715" w:type="pct"/>
            <w:noWrap/>
            <w:hideMark/>
          </w:tcPr>
          <w:p w14:paraId="4AAFB9FD" w14:textId="77777777" w:rsidR="00F92056" w:rsidRPr="00586408" w:rsidRDefault="00F92056" w:rsidP="00586408">
            <w:pPr>
              <w:pStyle w:val="TableText"/>
            </w:pPr>
            <w:r w:rsidRPr="00586408">
              <w:t>single-valued</w:t>
            </w:r>
          </w:p>
        </w:tc>
      </w:tr>
      <w:tr w:rsidR="00F92056" w:rsidRPr="00966A0A" w14:paraId="7C251607" w14:textId="77777777" w:rsidTr="00F92056">
        <w:tblPrEx>
          <w:tblCellMar>
            <w:left w:w="108" w:type="dxa"/>
            <w:right w:w="108" w:type="dxa"/>
          </w:tblCellMar>
        </w:tblPrEx>
        <w:trPr>
          <w:cantSplit/>
          <w:jc w:val="center"/>
        </w:trPr>
        <w:tc>
          <w:tcPr>
            <w:tcW w:w="1382" w:type="pct"/>
            <w:noWrap/>
            <w:hideMark/>
          </w:tcPr>
          <w:p w14:paraId="6B92957F" w14:textId="54A98AE2" w:rsidR="00F92056" w:rsidRPr="00586408" w:rsidRDefault="00F92056" w:rsidP="00586408">
            <w:pPr>
              <w:pStyle w:val="TableText"/>
            </w:pPr>
            <w:r w:rsidRPr="00586408">
              <w:lastRenderedPageBreak/>
              <w:t>smAgentTypeAttrOID4</w:t>
            </w:r>
          </w:p>
        </w:tc>
        <w:tc>
          <w:tcPr>
            <w:tcW w:w="1186" w:type="pct"/>
            <w:noWrap/>
            <w:hideMark/>
          </w:tcPr>
          <w:p w14:paraId="717E2AC3" w14:textId="77777777" w:rsidR="00F92056" w:rsidRPr="00586408" w:rsidRDefault="00F92056" w:rsidP="00586408">
            <w:pPr>
              <w:pStyle w:val="TableText"/>
            </w:pPr>
            <w:r w:rsidRPr="00586408">
              <w:t>smResponseAttr5</w:t>
            </w:r>
          </w:p>
        </w:tc>
        <w:tc>
          <w:tcPr>
            <w:tcW w:w="708" w:type="pct"/>
            <w:noWrap/>
            <w:hideMark/>
          </w:tcPr>
          <w:p w14:paraId="103B5DF9" w14:textId="77777777" w:rsidR="00F92056" w:rsidRPr="00586408" w:rsidRDefault="00F92056" w:rsidP="00586408">
            <w:pPr>
              <w:pStyle w:val="TableText"/>
            </w:pPr>
            <w:r w:rsidRPr="00586408">
              <w:t>may</w:t>
            </w:r>
          </w:p>
        </w:tc>
        <w:tc>
          <w:tcPr>
            <w:tcW w:w="1009" w:type="pct"/>
            <w:noWrap/>
            <w:hideMark/>
          </w:tcPr>
          <w:p w14:paraId="5090D8EC" w14:textId="77777777" w:rsidR="00F92056" w:rsidRPr="00586408" w:rsidRDefault="00F92056" w:rsidP="00586408">
            <w:pPr>
              <w:pStyle w:val="TableText"/>
            </w:pPr>
            <w:r w:rsidRPr="00586408">
              <w:t>caseIgnoreString</w:t>
            </w:r>
          </w:p>
        </w:tc>
        <w:tc>
          <w:tcPr>
            <w:tcW w:w="715" w:type="pct"/>
            <w:noWrap/>
            <w:hideMark/>
          </w:tcPr>
          <w:p w14:paraId="5FDEA9CD" w14:textId="77777777" w:rsidR="00F92056" w:rsidRPr="00586408" w:rsidRDefault="00F92056" w:rsidP="00586408">
            <w:pPr>
              <w:pStyle w:val="TableText"/>
            </w:pPr>
            <w:r w:rsidRPr="00586408">
              <w:t>single-valued</w:t>
            </w:r>
          </w:p>
        </w:tc>
      </w:tr>
      <w:tr w:rsidR="00F92056" w:rsidRPr="00966A0A" w14:paraId="302C0561" w14:textId="77777777" w:rsidTr="00F92056">
        <w:tblPrEx>
          <w:tblCellMar>
            <w:left w:w="108" w:type="dxa"/>
            <w:right w:w="108" w:type="dxa"/>
          </w:tblCellMar>
        </w:tblPrEx>
        <w:trPr>
          <w:cantSplit/>
          <w:jc w:val="center"/>
        </w:trPr>
        <w:tc>
          <w:tcPr>
            <w:tcW w:w="1382" w:type="pct"/>
            <w:noWrap/>
            <w:hideMark/>
          </w:tcPr>
          <w:p w14:paraId="35CB14B6" w14:textId="0741D7D9" w:rsidR="00F92056" w:rsidRPr="00586408" w:rsidRDefault="00F92056" w:rsidP="00586408">
            <w:pPr>
              <w:pStyle w:val="TableText"/>
            </w:pPr>
            <w:r w:rsidRPr="00586408">
              <w:t>smTTL4</w:t>
            </w:r>
          </w:p>
        </w:tc>
        <w:tc>
          <w:tcPr>
            <w:tcW w:w="1186" w:type="pct"/>
            <w:noWrap/>
            <w:hideMark/>
          </w:tcPr>
          <w:p w14:paraId="4AE661DC" w14:textId="77777777" w:rsidR="00F92056" w:rsidRPr="00586408" w:rsidRDefault="00F92056" w:rsidP="00586408">
            <w:pPr>
              <w:pStyle w:val="TableText"/>
            </w:pPr>
            <w:r w:rsidRPr="00586408">
              <w:t>smResponseAttr5</w:t>
            </w:r>
          </w:p>
        </w:tc>
        <w:tc>
          <w:tcPr>
            <w:tcW w:w="708" w:type="pct"/>
            <w:noWrap/>
            <w:hideMark/>
          </w:tcPr>
          <w:p w14:paraId="0345034D" w14:textId="77777777" w:rsidR="00F92056" w:rsidRPr="00586408" w:rsidRDefault="00F92056" w:rsidP="00586408">
            <w:pPr>
              <w:pStyle w:val="TableText"/>
            </w:pPr>
            <w:r w:rsidRPr="00586408">
              <w:t>may</w:t>
            </w:r>
          </w:p>
        </w:tc>
        <w:tc>
          <w:tcPr>
            <w:tcW w:w="1009" w:type="pct"/>
            <w:noWrap/>
            <w:hideMark/>
          </w:tcPr>
          <w:p w14:paraId="099C544D" w14:textId="77777777" w:rsidR="00F92056" w:rsidRPr="00586408" w:rsidRDefault="00F92056" w:rsidP="00586408">
            <w:pPr>
              <w:pStyle w:val="TableText"/>
            </w:pPr>
            <w:r w:rsidRPr="00586408">
              <w:t>integer</w:t>
            </w:r>
          </w:p>
        </w:tc>
        <w:tc>
          <w:tcPr>
            <w:tcW w:w="715" w:type="pct"/>
            <w:noWrap/>
            <w:hideMark/>
          </w:tcPr>
          <w:p w14:paraId="4D5AD1B6" w14:textId="77777777" w:rsidR="00F92056" w:rsidRPr="00586408" w:rsidRDefault="00F92056" w:rsidP="00586408">
            <w:pPr>
              <w:pStyle w:val="TableText"/>
            </w:pPr>
            <w:r w:rsidRPr="00586408">
              <w:t>single-valued</w:t>
            </w:r>
          </w:p>
        </w:tc>
      </w:tr>
      <w:tr w:rsidR="00F92056" w:rsidRPr="00966A0A" w14:paraId="48379B76" w14:textId="77777777" w:rsidTr="00F92056">
        <w:tblPrEx>
          <w:tblCellMar>
            <w:left w:w="108" w:type="dxa"/>
            <w:right w:w="108" w:type="dxa"/>
          </w:tblCellMar>
        </w:tblPrEx>
        <w:trPr>
          <w:cantSplit/>
          <w:jc w:val="center"/>
        </w:trPr>
        <w:tc>
          <w:tcPr>
            <w:tcW w:w="1382" w:type="pct"/>
            <w:noWrap/>
            <w:hideMark/>
          </w:tcPr>
          <w:p w14:paraId="23D735BA" w14:textId="040247D9" w:rsidR="00F92056" w:rsidRPr="00586408" w:rsidRDefault="00F92056" w:rsidP="00586408">
            <w:pPr>
              <w:pStyle w:val="TableText"/>
            </w:pPr>
            <w:r w:rsidRPr="00586408">
              <w:t>smFlags4</w:t>
            </w:r>
          </w:p>
        </w:tc>
        <w:tc>
          <w:tcPr>
            <w:tcW w:w="1186" w:type="pct"/>
            <w:noWrap/>
            <w:hideMark/>
          </w:tcPr>
          <w:p w14:paraId="1234F218" w14:textId="77777777" w:rsidR="00F92056" w:rsidRPr="00586408" w:rsidRDefault="00F92056" w:rsidP="00586408">
            <w:pPr>
              <w:pStyle w:val="TableText"/>
            </w:pPr>
            <w:r w:rsidRPr="00586408">
              <w:t>smResponseAttr5</w:t>
            </w:r>
          </w:p>
        </w:tc>
        <w:tc>
          <w:tcPr>
            <w:tcW w:w="708" w:type="pct"/>
            <w:noWrap/>
            <w:hideMark/>
          </w:tcPr>
          <w:p w14:paraId="14384E2D" w14:textId="77777777" w:rsidR="00F92056" w:rsidRPr="00586408" w:rsidRDefault="00F92056" w:rsidP="00586408">
            <w:pPr>
              <w:pStyle w:val="TableText"/>
            </w:pPr>
            <w:r w:rsidRPr="00586408">
              <w:t>may</w:t>
            </w:r>
          </w:p>
        </w:tc>
        <w:tc>
          <w:tcPr>
            <w:tcW w:w="1009" w:type="pct"/>
            <w:noWrap/>
            <w:hideMark/>
          </w:tcPr>
          <w:p w14:paraId="4F1BC473" w14:textId="77777777" w:rsidR="00F92056" w:rsidRPr="00586408" w:rsidRDefault="00F92056" w:rsidP="00586408">
            <w:pPr>
              <w:pStyle w:val="TableText"/>
            </w:pPr>
            <w:r w:rsidRPr="00586408">
              <w:t>integer</w:t>
            </w:r>
          </w:p>
        </w:tc>
        <w:tc>
          <w:tcPr>
            <w:tcW w:w="715" w:type="pct"/>
            <w:noWrap/>
            <w:hideMark/>
          </w:tcPr>
          <w:p w14:paraId="774C6124" w14:textId="77777777" w:rsidR="00F92056" w:rsidRPr="00586408" w:rsidRDefault="00F92056" w:rsidP="00586408">
            <w:pPr>
              <w:pStyle w:val="TableText"/>
            </w:pPr>
            <w:r w:rsidRPr="00586408">
              <w:t>single-valued</w:t>
            </w:r>
          </w:p>
        </w:tc>
      </w:tr>
      <w:tr w:rsidR="00F92056" w:rsidRPr="00966A0A" w14:paraId="5C241338" w14:textId="77777777" w:rsidTr="00F92056">
        <w:tblPrEx>
          <w:tblCellMar>
            <w:left w:w="108" w:type="dxa"/>
            <w:right w:w="108" w:type="dxa"/>
          </w:tblCellMar>
        </w:tblPrEx>
        <w:trPr>
          <w:cantSplit/>
          <w:jc w:val="center"/>
        </w:trPr>
        <w:tc>
          <w:tcPr>
            <w:tcW w:w="1382" w:type="pct"/>
            <w:noWrap/>
            <w:hideMark/>
          </w:tcPr>
          <w:p w14:paraId="1853E199" w14:textId="77777777" w:rsidR="00F92056" w:rsidRPr="00586408" w:rsidRDefault="00F92056" w:rsidP="00586408">
            <w:pPr>
              <w:pStyle w:val="TableText"/>
            </w:pPr>
            <w:r w:rsidRPr="00586408">
              <w:t>smActiveExprOID5</w:t>
            </w:r>
          </w:p>
        </w:tc>
        <w:tc>
          <w:tcPr>
            <w:tcW w:w="1186" w:type="pct"/>
            <w:noWrap/>
            <w:hideMark/>
          </w:tcPr>
          <w:p w14:paraId="65027B5A" w14:textId="77777777" w:rsidR="00F92056" w:rsidRPr="00586408" w:rsidRDefault="00F92056" w:rsidP="00586408">
            <w:pPr>
              <w:pStyle w:val="TableText"/>
            </w:pPr>
            <w:r w:rsidRPr="00586408">
              <w:t>smResponseAttr5</w:t>
            </w:r>
          </w:p>
        </w:tc>
        <w:tc>
          <w:tcPr>
            <w:tcW w:w="708" w:type="pct"/>
            <w:noWrap/>
            <w:hideMark/>
          </w:tcPr>
          <w:p w14:paraId="2B43248E" w14:textId="77777777" w:rsidR="00F92056" w:rsidRPr="00586408" w:rsidRDefault="00F92056" w:rsidP="00586408">
            <w:pPr>
              <w:pStyle w:val="TableText"/>
            </w:pPr>
            <w:r w:rsidRPr="00586408">
              <w:t>may</w:t>
            </w:r>
          </w:p>
        </w:tc>
        <w:tc>
          <w:tcPr>
            <w:tcW w:w="1009" w:type="pct"/>
            <w:noWrap/>
            <w:hideMark/>
          </w:tcPr>
          <w:p w14:paraId="49DE34E6" w14:textId="77777777" w:rsidR="00F92056" w:rsidRPr="00586408" w:rsidRDefault="00F92056" w:rsidP="00586408">
            <w:pPr>
              <w:pStyle w:val="TableText"/>
            </w:pPr>
            <w:r w:rsidRPr="00586408">
              <w:t>caseIgnoreString</w:t>
            </w:r>
          </w:p>
        </w:tc>
        <w:tc>
          <w:tcPr>
            <w:tcW w:w="715" w:type="pct"/>
            <w:noWrap/>
            <w:hideMark/>
          </w:tcPr>
          <w:p w14:paraId="6CA0492C" w14:textId="77777777" w:rsidR="00F92056" w:rsidRPr="00586408" w:rsidRDefault="00F92056" w:rsidP="00586408">
            <w:pPr>
              <w:pStyle w:val="TableText"/>
            </w:pPr>
            <w:r w:rsidRPr="00586408">
              <w:t>single-valued</w:t>
            </w:r>
          </w:p>
        </w:tc>
      </w:tr>
      <w:tr w:rsidR="00F92056" w:rsidRPr="00966A0A" w14:paraId="129E339D" w14:textId="77777777" w:rsidTr="00F92056">
        <w:tblPrEx>
          <w:tblCellMar>
            <w:left w:w="108" w:type="dxa"/>
            <w:right w:w="108" w:type="dxa"/>
          </w:tblCellMar>
        </w:tblPrEx>
        <w:trPr>
          <w:cantSplit/>
          <w:jc w:val="center"/>
        </w:trPr>
        <w:tc>
          <w:tcPr>
            <w:tcW w:w="1382" w:type="pct"/>
            <w:noWrap/>
            <w:hideMark/>
          </w:tcPr>
          <w:p w14:paraId="6F023D75" w14:textId="668B0328" w:rsidR="00F92056" w:rsidRPr="00586408" w:rsidRDefault="00F92056" w:rsidP="00586408">
            <w:pPr>
              <w:pStyle w:val="TableText"/>
            </w:pPr>
            <w:r w:rsidRPr="00586408">
              <w:t>cn</w:t>
            </w:r>
          </w:p>
        </w:tc>
        <w:tc>
          <w:tcPr>
            <w:tcW w:w="1186" w:type="pct"/>
            <w:noWrap/>
            <w:hideMark/>
          </w:tcPr>
          <w:p w14:paraId="43FCA3D8" w14:textId="77777777" w:rsidR="00F92056" w:rsidRPr="00586408" w:rsidRDefault="00F92056" w:rsidP="00586408">
            <w:pPr>
              <w:pStyle w:val="TableText"/>
            </w:pPr>
            <w:r w:rsidRPr="00586408">
              <w:t>smRule5</w:t>
            </w:r>
          </w:p>
        </w:tc>
        <w:tc>
          <w:tcPr>
            <w:tcW w:w="708" w:type="pct"/>
            <w:noWrap/>
            <w:hideMark/>
          </w:tcPr>
          <w:p w14:paraId="4E267680" w14:textId="77777777" w:rsidR="00F92056" w:rsidRPr="00586408" w:rsidRDefault="00F92056" w:rsidP="00586408">
            <w:pPr>
              <w:pStyle w:val="TableText"/>
            </w:pPr>
            <w:r w:rsidRPr="00586408">
              <w:t>must</w:t>
            </w:r>
          </w:p>
        </w:tc>
        <w:tc>
          <w:tcPr>
            <w:tcW w:w="1009" w:type="pct"/>
            <w:noWrap/>
            <w:hideMark/>
          </w:tcPr>
          <w:p w14:paraId="349CEEF5" w14:textId="77777777" w:rsidR="00F92056" w:rsidRPr="00586408" w:rsidRDefault="00F92056" w:rsidP="00586408">
            <w:pPr>
              <w:pStyle w:val="TableText"/>
            </w:pPr>
            <w:r w:rsidRPr="00586408">
              <w:t>naming attribute</w:t>
            </w:r>
          </w:p>
        </w:tc>
        <w:tc>
          <w:tcPr>
            <w:tcW w:w="715" w:type="pct"/>
            <w:noWrap/>
            <w:hideMark/>
          </w:tcPr>
          <w:p w14:paraId="0387FA69" w14:textId="77777777" w:rsidR="00F92056" w:rsidRPr="00586408" w:rsidRDefault="00F92056" w:rsidP="00586408">
            <w:pPr>
              <w:pStyle w:val="TableText"/>
            </w:pPr>
            <w:r w:rsidRPr="00586408">
              <w:t>single-valued</w:t>
            </w:r>
          </w:p>
        </w:tc>
      </w:tr>
      <w:tr w:rsidR="00F92056" w:rsidRPr="00966A0A" w14:paraId="760B43E3" w14:textId="77777777" w:rsidTr="00F92056">
        <w:tblPrEx>
          <w:tblCellMar>
            <w:left w:w="108" w:type="dxa"/>
            <w:right w:w="108" w:type="dxa"/>
          </w:tblCellMar>
        </w:tblPrEx>
        <w:trPr>
          <w:cantSplit/>
          <w:jc w:val="center"/>
        </w:trPr>
        <w:tc>
          <w:tcPr>
            <w:tcW w:w="1382" w:type="pct"/>
            <w:noWrap/>
            <w:hideMark/>
          </w:tcPr>
          <w:p w14:paraId="5A2EBA9E" w14:textId="7E04FFA0" w:rsidR="00F92056" w:rsidRPr="00586408" w:rsidRDefault="00F92056" w:rsidP="00586408">
            <w:pPr>
              <w:pStyle w:val="TableText"/>
            </w:pPr>
            <w:r w:rsidRPr="00586408">
              <w:t>smRuleOID4</w:t>
            </w:r>
          </w:p>
        </w:tc>
        <w:tc>
          <w:tcPr>
            <w:tcW w:w="1186" w:type="pct"/>
            <w:noWrap/>
            <w:hideMark/>
          </w:tcPr>
          <w:p w14:paraId="4DBA1C29" w14:textId="77777777" w:rsidR="00F92056" w:rsidRPr="00586408" w:rsidRDefault="00F92056" w:rsidP="00586408">
            <w:pPr>
              <w:pStyle w:val="TableText"/>
            </w:pPr>
            <w:r w:rsidRPr="00586408">
              <w:t>smRule5</w:t>
            </w:r>
          </w:p>
        </w:tc>
        <w:tc>
          <w:tcPr>
            <w:tcW w:w="708" w:type="pct"/>
            <w:noWrap/>
            <w:hideMark/>
          </w:tcPr>
          <w:p w14:paraId="77D725C9" w14:textId="77777777" w:rsidR="00F92056" w:rsidRPr="00586408" w:rsidRDefault="00F92056" w:rsidP="00586408">
            <w:pPr>
              <w:pStyle w:val="TableText"/>
            </w:pPr>
            <w:r w:rsidRPr="00586408">
              <w:t>must</w:t>
            </w:r>
          </w:p>
        </w:tc>
        <w:tc>
          <w:tcPr>
            <w:tcW w:w="1009" w:type="pct"/>
            <w:noWrap/>
            <w:hideMark/>
          </w:tcPr>
          <w:p w14:paraId="13D18882" w14:textId="77777777" w:rsidR="00F92056" w:rsidRPr="00586408" w:rsidRDefault="00F92056" w:rsidP="00586408">
            <w:pPr>
              <w:pStyle w:val="TableText"/>
            </w:pPr>
            <w:r w:rsidRPr="00586408">
              <w:t>caseIgnoreString</w:t>
            </w:r>
          </w:p>
        </w:tc>
        <w:tc>
          <w:tcPr>
            <w:tcW w:w="715" w:type="pct"/>
            <w:noWrap/>
            <w:hideMark/>
          </w:tcPr>
          <w:p w14:paraId="686E99B3" w14:textId="77777777" w:rsidR="00F92056" w:rsidRPr="00586408" w:rsidRDefault="00F92056" w:rsidP="00586408">
            <w:pPr>
              <w:pStyle w:val="TableText"/>
            </w:pPr>
            <w:r w:rsidRPr="00586408">
              <w:t>single-valued</w:t>
            </w:r>
          </w:p>
        </w:tc>
      </w:tr>
      <w:tr w:rsidR="00F92056" w:rsidRPr="00966A0A" w14:paraId="7A9AD255" w14:textId="77777777" w:rsidTr="00F92056">
        <w:tblPrEx>
          <w:tblCellMar>
            <w:left w:w="108" w:type="dxa"/>
            <w:right w:w="108" w:type="dxa"/>
          </w:tblCellMar>
        </w:tblPrEx>
        <w:trPr>
          <w:cantSplit/>
          <w:jc w:val="center"/>
        </w:trPr>
        <w:tc>
          <w:tcPr>
            <w:tcW w:w="1382" w:type="pct"/>
            <w:noWrap/>
            <w:hideMark/>
          </w:tcPr>
          <w:p w14:paraId="29384FD5" w14:textId="77777777" w:rsidR="00F92056" w:rsidRPr="00586408" w:rsidRDefault="00F92056" w:rsidP="00586408">
            <w:pPr>
              <w:pStyle w:val="TableText"/>
            </w:pPr>
            <w:r w:rsidRPr="00586408">
              <w:t>smDomainOID4</w:t>
            </w:r>
          </w:p>
        </w:tc>
        <w:tc>
          <w:tcPr>
            <w:tcW w:w="1186" w:type="pct"/>
            <w:noWrap/>
            <w:hideMark/>
          </w:tcPr>
          <w:p w14:paraId="705B554C" w14:textId="77777777" w:rsidR="00F92056" w:rsidRPr="00586408" w:rsidRDefault="00F92056" w:rsidP="00586408">
            <w:pPr>
              <w:pStyle w:val="TableText"/>
            </w:pPr>
            <w:r w:rsidRPr="00586408">
              <w:t>smRule5</w:t>
            </w:r>
          </w:p>
        </w:tc>
        <w:tc>
          <w:tcPr>
            <w:tcW w:w="708" w:type="pct"/>
            <w:noWrap/>
            <w:hideMark/>
          </w:tcPr>
          <w:p w14:paraId="7AE44A47" w14:textId="77777777" w:rsidR="00F92056" w:rsidRPr="00586408" w:rsidRDefault="00F92056" w:rsidP="00586408">
            <w:pPr>
              <w:pStyle w:val="TableText"/>
            </w:pPr>
            <w:r w:rsidRPr="00586408">
              <w:t>must</w:t>
            </w:r>
          </w:p>
        </w:tc>
        <w:tc>
          <w:tcPr>
            <w:tcW w:w="1009" w:type="pct"/>
            <w:noWrap/>
            <w:hideMark/>
          </w:tcPr>
          <w:p w14:paraId="230287CC" w14:textId="77777777" w:rsidR="00F92056" w:rsidRPr="00586408" w:rsidRDefault="00F92056" w:rsidP="00586408">
            <w:pPr>
              <w:pStyle w:val="TableText"/>
            </w:pPr>
            <w:r w:rsidRPr="00586408">
              <w:t>caseIgnoreString</w:t>
            </w:r>
          </w:p>
        </w:tc>
        <w:tc>
          <w:tcPr>
            <w:tcW w:w="715" w:type="pct"/>
            <w:noWrap/>
            <w:hideMark/>
          </w:tcPr>
          <w:p w14:paraId="33205648" w14:textId="77777777" w:rsidR="00F92056" w:rsidRPr="00586408" w:rsidRDefault="00F92056" w:rsidP="00586408">
            <w:pPr>
              <w:pStyle w:val="TableText"/>
            </w:pPr>
            <w:r w:rsidRPr="00586408">
              <w:t>single-valued</w:t>
            </w:r>
          </w:p>
        </w:tc>
      </w:tr>
      <w:tr w:rsidR="00F92056" w:rsidRPr="00966A0A" w14:paraId="282FB989" w14:textId="77777777" w:rsidTr="00F92056">
        <w:tblPrEx>
          <w:tblCellMar>
            <w:left w:w="108" w:type="dxa"/>
            <w:right w:w="108" w:type="dxa"/>
          </w:tblCellMar>
        </w:tblPrEx>
        <w:trPr>
          <w:cantSplit/>
          <w:jc w:val="center"/>
        </w:trPr>
        <w:tc>
          <w:tcPr>
            <w:tcW w:w="1382" w:type="pct"/>
            <w:noWrap/>
            <w:hideMark/>
          </w:tcPr>
          <w:p w14:paraId="20840057" w14:textId="20CFA51F" w:rsidR="00F92056" w:rsidRPr="00586408" w:rsidRDefault="00F92056" w:rsidP="00586408">
            <w:pPr>
              <w:pStyle w:val="TableText"/>
            </w:pPr>
            <w:r w:rsidRPr="00586408">
              <w:t>description</w:t>
            </w:r>
          </w:p>
        </w:tc>
        <w:tc>
          <w:tcPr>
            <w:tcW w:w="1186" w:type="pct"/>
            <w:noWrap/>
            <w:hideMark/>
          </w:tcPr>
          <w:p w14:paraId="030DCE05" w14:textId="77777777" w:rsidR="00F92056" w:rsidRPr="00586408" w:rsidRDefault="00F92056" w:rsidP="00586408">
            <w:pPr>
              <w:pStyle w:val="TableText"/>
            </w:pPr>
            <w:r w:rsidRPr="00586408">
              <w:t>smRule5</w:t>
            </w:r>
          </w:p>
        </w:tc>
        <w:tc>
          <w:tcPr>
            <w:tcW w:w="708" w:type="pct"/>
            <w:noWrap/>
            <w:hideMark/>
          </w:tcPr>
          <w:p w14:paraId="43A54313" w14:textId="77777777" w:rsidR="00F92056" w:rsidRPr="00586408" w:rsidRDefault="00F92056" w:rsidP="00586408">
            <w:pPr>
              <w:pStyle w:val="TableText"/>
            </w:pPr>
            <w:r w:rsidRPr="00586408">
              <w:t>may</w:t>
            </w:r>
          </w:p>
        </w:tc>
        <w:tc>
          <w:tcPr>
            <w:tcW w:w="1009" w:type="pct"/>
            <w:noWrap/>
            <w:hideMark/>
          </w:tcPr>
          <w:p w14:paraId="360AFEA8" w14:textId="77777777" w:rsidR="00F92056" w:rsidRPr="00586408" w:rsidRDefault="00F92056" w:rsidP="00586408">
            <w:pPr>
              <w:pStyle w:val="TableText"/>
            </w:pPr>
            <w:r w:rsidRPr="00586408">
              <w:t>caseIgnoreString</w:t>
            </w:r>
          </w:p>
        </w:tc>
        <w:tc>
          <w:tcPr>
            <w:tcW w:w="715" w:type="pct"/>
            <w:noWrap/>
            <w:hideMark/>
          </w:tcPr>
          <w:p w14:paraId="5ED839D6" w14:textId="77777777" w:rsidR="00F92056" w:rsidRPr="00586408" w:rsidRDefault="00F92056" w:rsidP="00586408">
            <w:pPr>
              <w:pStyle w:val="TableText"/>
            </w:pPr>
            <w:r w:rsidRPr="00586408">
              <w:t>single-valued</w:t>
            </w:r>
          </w:p>
        </w:tc>
      </w:tr>
      <w:tr w:rsidR="00F92056" w:rsidRPr="00966A0A" w14:paraId="0E59BA3C" w14:textId="77777777" w:rsidTr="00F92056">
        <w:tblPrEx>
          <w:tblCellMar>
            <w:left w:w="108" w:type="dxa"/>
            <w:right w:w="108" w:type="dxa"/>
          </w:tblCellMar>
        </w:tblPrEx>
        <w:trPr>
          <w:cantSplit/>
          <w:jc w:val="center"/>
        </w:trPr>
        <w:tc>
          <w:tcPr>
            <w:tcW w:w="1382" w:type="pct"/>
            <w:noWrap/>
            <w:hideMark/>
          </w:tcPr>
          <w:p w14:paraId="49ED7ABC" w14:textId="58FE63D0" w:rsidR="00F92056" w:rsidRPr="00586408" w:rsidRDefault="00F92056" w:rsidP="00586408">
            <w:pPr>
              <w:pStyle w:val="TableText"/>
            </w:pPr>
            <w:r w:rsidRPr="00586408">
              <w:t>smAgentTypeOID4</w:t>
            </w:r>
          </w:p>
        </w:tc>
        <w:tc>
          <w:tcPr>
            <w:tcW w:w="1186" w:type="pct"/>
            <w:noWrap/>
            <w:hideMark/>
          </w:tcPr>
          <w:p w14:paraId="368A6074" w14:textId="77777777" w:rsidR="00F92056" w:rsidRPr="00586408" w:rsidRDefault="00F92056" w:rsidP="00586408">
            <w:pPr>
              <w:pStyle w:val="TableText"/>
            </w:pPr>
            <w:r w:rsidRPr="00586408">
              <w:t>smRule5</w:t>
            </w:r>
          </w:p>
        </w:tc>
        <w:tc>
          <w:tcPr>
            <w:tcW w:w="708" w:type="pct"/>
            <w:noWrap/>
            <w:hideMark/>
          </w:tcPr>
          <w:p w14:paraId="75A31A07" w14:textId="77777777" w:rsidR="00F92056" w:rsidRPr="00586408" w:rsidRDefault="00F92056" w:rsidP="00586408">
            <w:pPr>
              <w:pStyle w:val="TableText"/>
            </w:pPr>
            <w:r w:rsidRPr="00586408">
              <w:t>may</w:t>
            </w:r>
          </w:p>
        </w:tc>
        <w:tc>
          <w:tcPr>
            <w:tcW w:w="1009" w:type="pct"/>
            <w:noWrap/>
            <w:hideMark/>
          </w:tcPr>
          <w:p w14:paraId="0D2A8139" w14:textId="77777777" w:rsidR="00F92056" w:rsidRPr="00586408" w:rsidRDefault="00F92056" w:rsidP="00586408">
            <w:pPr>
              <w:pStyle w:val="TableText"/>
            </w:pPr>
            <w:r w:rsidRPr="00586408">
              <w:t>caseIgnoreString</w:t>
            </w:r>
          </w:p>
        </w:tc>
        <w:tc>
          <w:tcPr>
            <w:tcW w:w="715" w:type="pct"/>
            <w:noWrap/>
            <w:hideMark/>
          </w:tcPr>
          <w:p w14:paraId="32AC12CB" w14:textId="77777777" w:rsidR="00F92056" w:rsidRPr="00586408" w:rsidRDefault="00F92056" w:rsidP="00586408">
            <w:pPr>
              <w:pStyle w:val="TableText"/>
            </w:pPr>
            <w:r w:rsidRPr="00586408">
              <w:t>single-valued</w:t>
            </w:r>
          </w:p>
        </w:tc>
      </w:tr>
      <w:tr w:rsidR="00F92056" w:rsidRPr="00966A0A" w14:paraId="545CABC3" w14:textId="77777777" w:rsidTr="00F92056">
        <w:tblPrEx>
          <w:tblCellMar>
            <w:left w:w="108" w:type="dxa"/>
            <w:right w:w="108" w:type="dxa"/>
          </w:tblCellMar>
        </w:tblPrEx>
        <w:trPr>
          <w:cantSplit/>
          <w:jc w:val="center"/>
        </w:trPr>
        <w:tc>
          <w:tcPr>
            <w:tcW w:w="1382" w:type="pct"/>
            <w:noWrap/>
            <w:hideMark/>
          </w:tcPr>
          <w:p w14:paraId="234A4406" w14:textId="3247FC54" w:rsidR="00F92056" w:rsidRPr="00586408" w:rsidRDefault="00F92056" w:rsidP="00586408">
            <w:pPr>
              <w:pStyle w:val="TableText"/>
            </w:pPr>
            <w:r w:rsidRPr="00586408">
              <w:t>smRealmOID4</w:t>
            </w:r>
          </w:p>
        </w:tc>
        <w:tc>
          <w:tcPr>
            <w:tcW w:w="1186" w:type="pct"/>
            <w:noWrap/>
            <w:hideMark/>
          </w:tcPr>
          <w:p w14:paraId="732064CE" w14:textId="77777777" w:rsidR="00F92056" w:rsidRPr="00586408" w:rsidRDefault="00F92056" w:rsidP="00586408">
            <w:pPr>
              <w:pStyle w:val="TableText"/>
            </w:pPr>
            <w:r w:rsidRPr="00586408">
              <w:t>smRule5</w:t>
            </w:r>
          </w:p>
        </w:tc>
        <w:tc>
          <w:tcPr>
            <w:tcW w:w="708" w:type="pct"/>
            <w:noWrap/>
            <w:hideMark/>
          </w:tcPr>
          <w:p w14:paraId="3CC82FBE" w14:textId="77777777" w:rsidR="00F92056" w:rsidRPr="00586408" w:rsidRDefault="00F92056" w:rsidP="00586408">
            <w:pPr>
              <w:pStyle w:val="TableText"/>
            </w:pPr>
            <w:r w:rsidRPr="00586408">
              <w:t>may</w:t>
            </w:r>
          </w:p>
        </w:tc>
        <w:tc>
          <w:tcPr>
            <w:tcW w:w="1009" w:type="pct"/>
            <w:noWrap/>
            <w:hideMark/>
          </w:tcPr>
          <w:p w14:paraId="66DC5E11" w14:textId="77777777" w:rsidR="00F92056" w:rsidRPr="00586408" w:rsidRDefault="00F92056" w:rsidP="00586408">
            <w:pPr>
              <w:pStyle w:val="TableText"/>
            </w:pPr>
            <w:r w:rsidRPr="00586408">
              <w:t>caseIgnoreString</w:t>
            </w:r>
          </w:p>
        </w:tc>
        <w:tc>
          <w:tcPr>
            <w:tcW w:w="715" w:type="pct"/>
            <w:noWrap/>
            <w:hideMark/>
          </w:tcPr>
          <w:p w14:paraId="2F11AE69" w14:textId="77777777" w:rsidR="00F92056" w:rsidRPr="00586408" w:rsidRDefault="00F92056" w:rsidP="00586408">
            <w:pPr>
              <w:pStyle w:val="TableText"/>
            </w:pPr>
            <w:r w:rsidRPr="00586408">
              <w:t>single-valued</w:t>
            </w:r>
          </w:p>
        </w:tc>
      </w:tr>
      <w:tr w:rsidR="00F92056" w:rsidRPr="00966A0A" w14:paraId="086857C4" w14:textId="77777777" w:rsidTr="00F92056">
        <w:tblPrEx>
          <w:tblCellMar>
            <w:left w:w="108" w:type="dxa"/>
            <w:right w:w="108" w:type="dxa"/>
          </w:tblCellMar>
        </w:tblPrEx>
        <w:trPr>
          <w:cantSplit/>
          <w:jc w:val="center"/>
        </w:trPr>
        <w:tc>
          <w:tcPr>
            <w:tcW w:w="1382" w:type="pct"/>
            <w:noWrap/>
            <w:hideMark/>
          </w:tcPr>
          <w:p w14:paraId="02364BD5" w14:textId="0EA7ED39" w:rsidR="00F92056" w:rsidRPr="00586408" w:rsidRDefault="00F92056" w:rsidP="00586408">
            <w:pPr>
              <w:pStyle w:val="TableText"/>
            </w:pPr>
            <w:r w:rsidRPr="00586408">
              <w:t>smAllowAccess4</w:t>
            </w:r>
          </w:p>
        </w:tc>
        <w:tc>
          <w:tcPr>
            <w:tcW w:w="1186" w:type="pct"/>
            <w:noWrap/>
            <w:hideMark/>
          </w:tcPr>
          <w:p w14:paraId="7807E4BF" w14:textId="77777777" w:rsidR="00F92056" w:rsidRPr="00586408" w:rsidRDefault="00F92056" w:rsidP="00586408">
            <w:pPr>
              <w:pStyle w:val="TableText"/>
            </w:pPr>
            <w:r w:rsidRPr="00586408">
              <w:t>smRule5</w:t>
            </w:r>
          </w:p>
        </w:tc>
        <w:tc>
          <w:tcPr>
            <w:tcW w:w="708" w:type="pct"/>
            <w:noWrap/>
            <w:hideMark/>
          </w:tcPr>
          <w:p w14:paraId="61DF6055" w14:textId="77777777" w:rsidR="00F92056" w:rsidRPr="00586408" w:rsidRDefault="00F92056" w:rsidP="00586408">
            <w:pPr>
              <w:pStyle w:val="TableText"/>
            </w:pPr>
            <w:r w:rsidRPr="00586408">
              <w:t>may</w:t>
            </w:r>
          </w:p>
        </w:tc>
        <w:tc>
          <w:tcPr>
            <w:tcW w:w="1009" w:type="pct"/>
            <w:noWrap/>
            <w:hideMark/>
          </w:tcPr>
          <w:p w14:paraId="517F91D7" w14:textId="77777777" w:rsidR="00F92056" w:rsidRPr="00586408" w:rsidRDefault="00F92056" w:rsidP="00586408">
            <w:pPr>
              <w:pStyle w:val="TableText"/>
            </w:pPr>
            <w:r w:rsidRPr="00586408">
              <w:t>integer</w:t>
            </w:r>
          </w:p>
        </w:tc>
        <w:tc>
          <w:tcPr>
            <w:tcW w:w="715" w:type="pct"/>
            <w:noWrap/>
            <w:hideMark/>
          </w:tcPr>
          <w:p w14:paraId="260AD3B4" w14:textId="77777777" w:rsidR="00F92056" w:rsidRPr="00586408" w:rsidRDefault="00F92056" w:rsidP="00586408">
            <w:pPr>
              <w:pStyle w:val="TableText"/>
            </w:pPr>
            <w:r w:rsidRPr="00586408">
              <w:t>single-valued</w:t>
            </w:r>
          </w:p>
        </w:tc>
      </w:tr>
      <w:tr w:rsidR="00F92056" w:rsidRPr="00966A0A" w14:paraId="3CB4A0F5" w14:textId="77777777" w:rsidTr="00F92056">
        <w:tblPrEx>
          <w:tblCellMar>
            <w:left w:w="108" w:type="dxa"/>
            <w:right w:w="108" w:type="dxa"/>
          </w:tblCellMar>
        </w:tblPrEx>
        <w:trPr>
          <w:cantSplit/>
          <w:jc w:val="center"/>
        </w:trPr>
        <w:tc>
          <w:tcPr>
            <w:tcW w:w="1382" w:type="pct"/>
            <w:noWrap/>
            <w:hideMark/>
          </w:tcPr>
          <w:p w14:paraId="25FBB699" w14:textId="5B445ADA" w:rsidR="00F92056" w:rsidRPr="00586408" w:rsidRDefault="00F92056" w:rsidP="00586408">
            <w:pPr>
              <w:pStyle w:val="TableText"/>
            </w:pPr>
            <w:r w:rsidRPr="00586408">
              <w:t>smRegularExpression4</w:t>
            </w:r>
          </w:p>
        </w:tc>
        <w:tc>
          <w:tcPr>
            <w:tcW w:w="1186" w:type="pct"/>
            <w:noWrap/>
            <w:hideMark/>
          </w:tcPr>
          <w:p w14:paraId="4498CE7E" w14:textId="77777777" w:rsidR="00F92056" w:rsidRPr="00586408" w:rsidRDefault="00F92056" w:rsidP="00586408">
            <w:pPr>
              <w:pStyle w:val="TableText"/>
            </w:pPr>
            <w:r w:rsidRPr="00586408">
              <w:t>smRule5</w:t>
            </w:r>
          </w:p>
        </w:tc>
        <w:tc>
          <w:tcPr>
            <w:tcW w:w="708" w:type="pct"/>
            <w:noWrap/>
            <w:hideMark/>
          </w:tcPr>
          <w:p w14:paraId="3536997B" w14:textId="77777777" w:rsidR="00F92056" w:rsidRPr="00586408" w:rsidRDefault="00F92056" w:rsidP="00586408">
            <w:pPr>
              <w:pStyle w:val="TableText"/>
            </w:pPr>
            <w:r w:rsidRPr="00586408">
              <w:t>may</w:t>
            </w:r>
          </w:p>
        </w:tc>
        <w:tc>
          <w:tcPr>
            <w:tcW w:w="1009" w:type="pct"/>
            <w:noWrap/>
            <w:hideMark/>
          </w:tcPr>
          <w:p w14:paraId="0AAAD822" w14:textId="77777777" w:rsidR="00F92056" w:rsidRPr="00586408" w:rsidRDefault="00F92056" w:rsidP="00586408">
            <w:pPr>
              <w:pStyle w:val="TableText"/>
            </w:pPr>
            <w:r w:rsidRPr="00586408">
              <w:t>integer</w:t>
            </w:r>
          </w:p>
        </w:tc>
        <w:tc>
          <w:tcPr>
            <w:tcW w:w="715" w:type="pct"/>
            <w:noWrap/>
            <w:hideMark/>
          </w:tcPr>
          <w:p w14:paraId="573238A9" w14:textId="77777777" w:rsidR="00F92056" w:rsidRPr="00586408" w:rsidRDefault="00F92056" w:rsidP="00586408">
            <w:pPr>
              <w:pStyle w:val="TableText"/>
            </w:pPr>
            <w:r w:rsidRPr="00586408">
              <w:t>single-valued</w:t>
            </w:r>
          </w:p>
        </w:tc>
      </w:tr>
      <w:tr w:rsidR="00F92056" w:rsidRPr="00966A0A" w14:paraId="35309433" w14:textId="77777777" w:rsidTr="00F92056">
        <w:tblPrEx>
          <w:tblCellMar>
            <w:left w:w="108" w:type="dxa"/>
            <w:right w:w="108" w:type="dxa"/>
          </w:tblCellMar>
        </w:tblPrEx>
        <w:trPr>
          <w:cantSplit/>
          <w:jc w:val="center"/>
        </w:trPr>
        <w:tc>
          <w:tcPr>
            <w:tcW w:w="1382" w:type="pct"/>
            <w:noWrap/>
            <w:hideMark/>
          </w:tcPr>
          <w:p w14:paraId="788FB09D" w14:textId="685E5168" w:rsidR="00F92056" w:rsidRPr="00586408" w:rsidRDefault="00F92056" w:rsidP="00586408">
            <w:pPr>
              <w:pStyle w:val="TableText"/>
            </w:pPr>
            <w:r w:rsidRPr="00586408">
              <w:t>smActiveExprOID5</w:t>
            </w:r>
          </w:p>
        </w:tc>
        <w:tc>
          <w:tcPr>
            <w:tcW w:w="1186" w:type="pct"/>
            <w:noWrap/>
            <w:hideMark/>
          </w:tcPr>
          <w:p w14:paraId="3B778087" w14:textId="77777777" w:rsidR="00F92056" w:rsidRPr="00586408" w:rsidRDefault="00F92056" w:rsidP="00586408">
            <w:pPr>
              <w:pStyle w:val="TableText"/>
            </w:pPr>
            <w:r w:rsidRPr="00586408">
              <w:t>smRule5</w:t>
            </w:r>
          </w:p>
        </w:tc>
        <w:tc>
          <w:tcPr>
            <w:tcW w:w="708" w:type="pct"/>
            <w:noWrap/>
            <w:hideMark/>
          </w:tcPr>
          <w:p w14:paraId="728AA0DE" w14:textId="77777777" w:rsidR="00F92056" w:rsidRPr="00586408" w:rsidRDefault="00F92056" w:rsidP="00586408">
            <w:pPr>
              <w:pStyle w:val="TableText"/>
            </w:pPr>
            <w:r w:rsidRPr="00586408">
              <w:t>may</w:t>
            </w:r>
          </w:p>
        </w:tc>
        <w:tc>
          <w:tcPr>
            <w:tcW w:w="1009" w:type="pct"/>
            <w:noWrap/>
            <w:hideMark/>
          </w:tcPr>
          <w:p w14:paraId="4B4A5F15" w14:textId="77777777" w:rsidR="00F92056" w:rsidRPr="00586408" w:rsidRDefault="00F92056" w:rsidP="00586408">
            <w:pPr>
              <w:pStyle w:val="TableText"/>
            </w:pPr>
            <w:r w:rsidRPr="00586408">
              <w:t>caseIgnoreString</w:t>
            </w:r>
          </w:p>
        </w:tc>
        <w:tc>
          <w:tcPr>
            <w:tcW w:w="715" w:type="pct"/>
            <w:noWrap/>
            <w:hideMark/>
          </w:tcPr>
          <w:p w14:paraId="7F2E7AF9" w14:textId="77777777" w:rsidR="00F92056" w:rsidRPr="00586408" w:rsidRDefault="00F92056" w:rsidP="00586408">
            <w:pPr>
              <w:pStyle w:val="TableText"/>
            </w:pPr>
            <w:r w:rsidRPr="00586408">
              <w:t>single-valued</w:t>
            </w:r>
          </w:p>
        </w:tc>
      </w:tr>
      <w:tr w:rsidR="00F92056" w:rsidRPr="00966A0A" w14:paraId="55B0E2C0" w14:textId="77777777" w:rsidTr="00F92056">
        <w:tblPrEx>
          <w:tblCellMar>
            <w:left w:w="108" w:type="dxa"/>
            <w:right w:w="108" w:type="dxa"/>
          </w:tblCellMar>
        </w:tblPrEx>
        <w:trPr>
          <w:cantSplit/>
          <w:jc w:val="center"/>
        </w:trPr>
        <w:tc>
          <w:tcPr>
            <w:tcW w:w="1382" w:type="pct"/>
            <w:noWrap/>
            <w:hideMark/>
          </w:tcPr>
          <w:p w14:paraId="23B2382E" w14:textId="0565F86C" w:rsidR="00F92056" w:rsidRPr="00586408" w:rsidRDefault="00F92056" w:rsidP="00586408">
            <w:pPr>
              <w:pStyle w:val="TableText"/>
            </w:pPr>
            <w:r w:rsidRPr="00586408">
              <w:t>smTime4</w:t>
            </w:r>
          </w:p>
        </w:tc>
        <w:tc>
          <w:tcPr>
            <w:tcW w:w="1186" w:type="pct"/>
            <w:noWrap/>
            <w:hideMark/>
          </w:tcPr>
          <w:p w14:paraId="0721F36A" w14:textId="77777777" w:rsidR="00F92056" w:rsidRPr="00586408" w:rsidRDefault="00F92056" w:rsidP="00586408">
            <w:pPr>
              <w:pStyle w:val="TableText"/>
            </w:pPr>
            <w:r w:rsidRPr="00586408">
              <w:t>smRule5</w:t>
            </w:r>
          </w:p>
        </w:tc>
        <w:tc>
          <w:tcPr>
            <w:tcW w:w="708" w:type="pct"/>
            <w:noWrap/>
            <w:hideMark/>
          </w:tcPr>
          <w:p w14:paraId="3C83CD8D" w14:textId="77777777" w:rsidR="00F92056" w:rsidRPr="00586408" w:rsidRDefault="00F92056" w:rsidP="00586408">
            <w:pPr>
              <w:pStyle w:val="TableText"/>
            </w:pPr>
            <w:r w:rsidRPr="00586408">
              <w:t>may</w:t>
            </w:r>
          </w:p>
        </w:tc>
        <w:tc>
          <w:tcPr>
            <w:tcW w:w="1009" w:type="pct"/>
            <w:noWrap/>
            <w:hideMark/>
          </w:tcPr>
          <w:p w14:paraId="27715BDD" w14:textId="77777777" w:rsidR="00F92056" w:rsidRPr="00586408" w:rsidRDefault="00F92056" w:rsidP="00586408">
            <w:pPr>
              <w:pStyle w:val="TableText"/>
            </w:pPr>
            <w:r w:rsidRPr="00586408">
              <w:t>caseIgnoreString</w:t>
            </w:r>
          </w:p>
        </w:tc>
        <w:tc>
          <w:tcPr>
            <w:tcW w:w="715" w:type="pct"/>
            <w:noWrap/>
            <w:hideMark/>
          </w:tcPr>
          <w:p w14:paraId="42DDE542" w14:textId="77777777" w:rsidR="00F92056" w:rsidRPr="00586408" w:rsidRDefault="00F92056" w:rsidP="00586408">
            <w:pPr>
              <w:pStyle w:val="TableText"/>
            </w:pPr>
            <w:r w:rsidRPr="00586408">
              <w:t>single-valued</w:t>
            </w:r>
          </w:p>
        </w:tc>
      </w:tr>
      <w:tr w:rsidR="00F92056" w:rsidRPr="00966A0A" w14:paraId="02AC51DE" w14:textId="77777777" w:rsidTr="00F92056">
        <w:tblPrEx>
          <w:tblCellMar>
            <w:left w:w="108" w:type="dxa"/>
            <w:right w:w="108" w:type="dxa"/>
          </w:tblCellMar>
        </w:tblPrEx>
        <w:trPr>
          <w:cantSplit/>
          <w:jc w:val="center"/>
        </w:trPr>
        <w:tc>
          <w:tcPr>
            <w:tcW w:w="1382" w:type="pct"/>
            <w:noWrap/>
            <w:hideMark/>
          </w:tcPr>
          <w:p w14:paraId="7DF7CE6A" w14:textId="33F80174" w:rsidR="00F92056" w:rsidRPr="00586408" w:rsidRDefault="00F92056" w:rsidP="00586408">
            <w:pPr>
              <w:pStyle w:val="TableText"/>
            </w:pPr>
            <w:r w:rsidRPr="00586408">
              <w:t>smAction4</w:t>
            </w:r>
          </w:p>
        </w:tc>
        <w:tc>
          <w:tcPr>
            <w:tcW w:w="1186" w:type="pct"/>
            <w:noWrap/>
            <w:hideMark/>
          </w:tcPr>
          <w:p w14:paraId="26B6C394" w14:textId="77777777" w:rsidR="00F92056" w:rsidRPr="00586408" w:rsidRDefault="00F92056" w:rsidP="00586408">
            <w:pPr>
              <w:pStyle w:val="TableText"/>
            </w:pPr>
            <w:r w:rsidRPr="00586408">
              <w:t>smRule5</w:t>
            </w:r>
          </w:p>
        </w:tc>
        <w:tc>
          <w:tcPr>
            <w:tcW w:w="708" w:type="pct"/>
            <w:noWrap/>
            <w:hideMark/>
          </w:tcPr>
          <w:p w14:paraId="4C79BD09" w14:textId="77777777" w:rsidR="00F92056" w:rsidRPr="00586408" w:rsidRDefault="00F92056" w:rsidP="00586408">
            <w:pPr>
              <w:pStyle w:val="TableText"/>
            </w:pPr>
            <w:r w:rsidRPr="00586408">
              <w:t>may</w:t>
            </w:r>
          </w:p>
        </w:tc>
        <w:tc>
          <w:tcPr>
            <w:tcW w:w="1009" w:type="pct"/>
            <w:noWrap/>
            <w:hideMark/>
          </w:tcPr>
          <w:p w14:paraId="7555EBEA" w14:textId="77777777" w:rsidR="00F92056" w:rsidRPr="00586408" w:rsidRDefault="00F92056" w:rsidP="00586408">
            <w:pPr>
              <w:pStyle w:val="TableText"/>
            </w:pPr>
            <w:r w:rsidRPr="00586408">
              <w:t>caseIgnoreString</w:t>
            </w:r>
          </w:p>
        </w:tc>
        <w:tc>
          <w:tcPr>
            <w:tcW w:w="715" w:type="pct"/>
            <w:noWrap/>
            <w:hideMark/>
          </w:tcPr>
          <w:p w14:paraId="7C48748D" w14:textId="77777777" w:rsidR="00F92056" w:rsidRPr="00586408" w:rsidRDefault="00F92056" w:rsidP="00586408">
            <w:pPr>
              <w:pStyle w:val="TableText"/>
            </w:pPr>
            <w:r w:rsidRPr="00586408">
              <w:t>single-valued</w:t>
            </w:r>
          </w:p>
        </w:tc>
      </w:tr>
      <w:tr w:rsidR="00F92056" w:rsidRPr="00966A0A" w14:paraId="610E6AAF" w14:textId="77777777" w:rsidTr="00F92056">
        <w:tblPrEx>
          <w:tblCellMar>
            <w:left w:w="108" w:type="dxa"/>
            <w:right w:w="108" w:type="dxa"/>
          </w:tblCellMar>
        </w:tblPrEx>
        <w:trPr>
          <w:cantSplit/>
          <w:jc w:val="center"/>
        </w:trPr>
        <w:tc>
          <w:tcPr>
            <w:tcW w:w="1382" w:type="pct"/>
            <w:noWrap/>
            <w:hideMark/>
          </w:tcPr>
          <w:p w14:paraId="27CD62E1" w14:textId="4C5C9E26" w:rsidR="00F92056" w:rsidRPr="00586408" w:rsidRDefault="00F92056" w:rsidP="00586408">
            <w:pPr>
              <w:pStyle w:val="TableText"/>
            </w:pPr>
            <w:r w:rsidRPr="00586408">
              <w:t>smResource4</w:t>
            </w:r>
          </w:p>
        </w:tc>
        <w:tc>
          <w:tcPr>
            <w:tcW w:w="1186" w:type="pct"/>
            <w:noWrap/>
            <w:hideMark/>
          </w:tcPr>
          <w:p w14:paraId="0D57122F" w14:textId="77777777" w:rsidR="00F92056" w:rsidRPr="00586408" w:rsidRDefault="00F92056" w:rsidP="00586408">
            <w:pPr>
              <w:pStyle w:val="TableText"/>
            </w:pPr>
            <w:r w:rsidRPr="00586408">
              <w:t>smRule5</w:t>
            </w:r>
          </w:p>
        </w:tc>
        <w:tc>
          <w:tcPr>
            <w:tcW w:w="708" w:type="pct"/>
            <w:noWrap/>
            <w:hideMark/>
          </w:tcPr>
          <w:p w14:paraId="60614148" w14:textId="77777777" w:rsidR="00F92056" w:rsidRPr="00586408" w:rsidRDefault="00F92056" w:rsidP="00586408">
            <w:pPr>
              <w:pStyle w:val="TableText"/>
            </w:pPr>
            <w:r w:rsidRPr="00586408">
              <w:t>may</w:t>
            </w:r>
          </w:p>
        </w:tc>
        <w:tc>
          <w:tcPr>
            <w:tcW w:w="1009" w:type="pct"/>
            <w:noWrap/>
            <w:hideMark/>
          </w:tcPr>
          <w:p w14:paraId="0E124771" w14:textId="77777777" w:rsidR="00F92056" w:rsidRPr="00586408" w:rsidRDefault="00F92056" w:rsidP="00586408">
            <w:pPr>
              <w:pStyle w:val="TableText"/>
            </w:pPr>
            <w:r w:rsidRPr="00586408">
              <w:t>caseIgnoreString</w:t>
            </w:r>
          </w:p>
        </w:tc>
        <w:tc>
          <w:tcPr>
            <w:tcW w:w="715" w:type="pct"/>
            <w:noWrap/>
            <w:hideMark/>
          </w:tcPr>
          <w:p w14:paraId="6E4B7D2F" w14:textId="77777777" w:rsidR="00F92056" w:rsidRPr="00586408" w:rsidRDefault="00F92056" w:rsidP="00586408">
            <w:pPr>
              <w:pStyle w:val="TableText"/>
            </w:pPr>
            <w:r w:rsidRPr="00586408">
              <w:t>single-valued</w:t>
            </w:r>
          </w:p>
        </w:tc>
      </w:tr>
      <w:tr w:rsidR="00F92056" w:rsidRPr="00966A0A" w14:paraId="07B76B76" w14:textId="77777777" w:rsidTr="00F92056">
        <w:tblPrEx>
          <w:tblCellMar>
            <w:left w:w="108" w:type="dxa"/>
            <w:right w:w="108" w:type="dxa"/>
          </w:tblCellMar>
        </w:tblPrEx>
        <w:trPr>
          <w:cantSplit/>
          <w:jc w:val="center"/>
        </w:trPr>
        <w:tc>
          <w:tcPr>
            <w:tcW w:w="1382" w:type="pct"/>
            <w:noWrap/>
            <w:hideMark/>
          </w:tcPr>
          <w:p w14:paraId="011FAA19" w14:textId="77777777" w:rsidR="00F92056" w:rsidRPr="00586408" w:rsidRDefault="00F92056" w:rsidP="00586408">
            <w:pPr>
              <w:pStyle w:val="TableText"/>
            </w:pPr>
            <w:r w:rsidRPr="00586408">
              <w:t>smIsEnabled4</w:t>
            </w:r>
          </w:p>
        </w:tc>
        <w:tc>
          <w:tcPr>
            <w:tcW w:w="1186" w:type="pct"/>
            <w:noWrap/>
            <w:hideMark/>
          </w:tcPr>
          <w:p w14:paraId="36CD317D" w14:textId="77777777" w:rsidR="00F92056" w:rsidRPr="00586408" w:rsidRDefault="00F92056" w:rsidP="00586408">
            <w:pPr>
              <w:pStyle w:val="TableText"/>
            </w:pPr>
            <w:r w:rsidRPr="00586408">
              <w:t>smRule5</w:t>
            </w:r>
          </w:p>
        </w:tc>
        <w:tc>
          <w:tcPr>
            <w:tcW w:w="708" w:type="pct"/>
            <w:noWrap/>
            <w:hideMark/>
          </w:tcPr>
          <w:p w14:paraId="78F048EC" w14:textId="77777777" w:rsidR="00F92056" w:rsidRPr="00586408" w:rsidRDefault="00F92056" w:rsidP="00586408">
            <w:pPr>
              <w:pStyle w:val="TableText"/>
            </w:pPr>
            <w:r w:rsidRPr="00586408">
              <w:t>may</w:t>
            </w:r>
          </w:p>
        </w:tc>
        <w:tc>
          <w:tcPr>
            <w:tcW w:w="1009" w:type="pct"/>
            <w:noWrap/>
            <w:hideMark/>
          </w:tcPr>
          <w:p w14:paraId="352A7A19" w14:textId="77777777" w:rsidR="00F92056" w:rsidRPr="00586408" w:rsidRDefault="00F92056" w:rsidP="00586408">
            <w:pPr>
              <w:pStyle w:val="TableText"/>
            </w:pPr>
            <w:r w:rsidRPr="00586408">
              <w:t>integer</w:t>
            </w:r>
          </w:p>
        </w:tc>
        <w:tc>
          <w:tcPr>
            <w:tcW w:w="715" w:type="pct"/>
            <w:noWrap/>
            <w:hideMark/>
          </w:tcPr>
          <w:p w14:paraId="399AEE5E" w14:textId="77777777" w:rsidR="00F92056" w:rsidRPr="00586408" w:rsidRDefault="00F92056" w:rsidP="00586408">
            <w:pPr>
              <w:pStyle w:val="TableText"/>
            </w:pPr>
            <w:r w:rsidRPr="00586408">
              <w:t>single-valued</w:t>
            </w:r>
          </w:p>
        </w:tc>
      </w:tr>
      <w:tr w:rsidR="00F92056" w:rsidRPr="00966A0A" w14:paraId="20F5593B" w14:textId="77777777" w:rsidTr="00F92056">
        <w:tblPrEx>
          <w:tblCellMar>
            <w:left w:w="108" w:type="dxa"/>
            <w:right w:w="108" w:type="dxa"/>
          </w:tblCellMar>
        </w:tblPrEx>
        <w:trPr>
          <w:cantSplit/>
          <w:jc w:val="center"/>
        </w:trPr>
        <w:tc>
          <w:tcPr>
            <w:tcW w:w="1382" w:type="pct"/>
            <w:noWrap/>
            <w:hideMark/>
          </w:tcPr>
          <w:p w14:paraId="22A24325" w14:textId="182BFDEF" w:rsidR="00F92056" w:rsidRPr="00586408" w:rsidRDefault="00F92056" w:rsidP="00586408">
            <w:pPr>
              <w:pStyle w:val="TableText"/>
            </w:pPr>
            <w:r w:rsidRPr="00586408">
              <w:t>cn</w:t>
            </w:r>
          </w:p>
        </w:tc>
        <w:tc>
          <w:tcPr>
            <w:tcW w:w="1186" w:type="pct"/>
            <w:noWrap/>
            <w:hideMark/>
          </w:tcPr>
          <w:p w14:paraId="45F69B89" w14:textId="77777777" w:rsidR="00F92056" w:rsidRPr="00586408" w:rsidRDefault="00F92056" w:rsidP="00586408">
            <w:pPr>
              <w:pStyle w:val="TableText"/>
            </w:pPr>
            <w:r w:rsidRPr="00586408">
              <w:t>smPasswordPolicy5</w:t>
            </w:r>
          </w:p>
        </w:tc>
        <w:tc>
          <w:tcPr>
            <w:tcW w:w="708" w:type="pct"/>
            <w:noWrap/>
            <w:hideMark/>
          </w:tcPr>
          <w:p w14:paraId="20B9C059" w14:textId="77777777" w:rsidR="00F92056" w:rsidRPr="00586408" w:rsidRDefault="00F92056" w:rsidP="00586408">
            <w:pPr>
              <w:pStyle w:val="TableText"/>
            </w:pPr>
            <w:r w:rsidRPr="00586408">
              <w:t>must</w:t>
            </w:r>
          </w:p>
        </w:tc>
        <w:tc>
          <w:tcPr>
            <w:tcW w:w="1009" w:type="pct"/>
            <w:noWrap/>
            <w:hideMark/>
          </w:tcPr>
          <w:p w14:paraId="1114C730" w14:textId="77777777" w:rsidR="00F92056" w:rsidRPr="00586408" w:rsidRDefault="00F92056" w:rsidP="00586408">
            <w:pPr>
              <w:pStyle w:val="TableText"/>
            </w:pPr>
            <w:r w:rsidRPr="00586408">
              <w:t>naming attribute</w:t>
            </w:r>
          </w:p>
        </w:tc>
        <w:tc>
          <w:tcPr>
            <w:tcW w:w="715" w:type="pct"/>
            <w:noWrap/>
            <w:hideMark/>
          </w:tcPr>
          <w:p w14:paraId="652A4065" w14:textId="77777777" w:rsidR="00F92056" w:rsidRPr="00586408" w:rsidRDefault="00F92056" w:rsidP="00586408">
            <w:pPr>
              <w:pStyle w:val="TableText"/>
            </w:pPr>
            <w:r w:rsidRPr="00586408">
              <w:t>single-valued</w:t>
            </w:r>
          </w:p>
        </w:tc>
      </w:tr>
      <w:tr w:rsidR="00F92056" w:rsidRPr="00966A0A" w14:paraId="1BA7ECB0" w14:textId="77777777" w:rsidTr="00F92056">
        <w:tblPrEx>
          <w:tblCellMar>
            <w:left w:w="108" w:type="dxa"/>
            <w:right w:w="108" w:type="dxa"/>
          </w:tblCellMar>
        </w:tblPrEx>
        <w:trPr>
          <w:cantSplit/>
          <w:jc w:val="center"/>
        </w:trPr>
        <w:tc>
          <w:tcPr>
            <w:tcW w:w="1382" w:type="pct"/>
            <w:noWrap/>
            <w:hideMark/>
          </w:tcPr>
          <w:p w14:paraId="7F6CED8B" w14:textId="6AB98367" w:rsidR="00F92056" w:rsidRPr="00586408" w:rsidRDefault="00F92056" w:rsidP="00586408">
            <w:pPr>
              <w:pStyle w:val="TableText"/>
            </w:pPr>
            <w:r w:rsidRPr="00586408">
              <w:t>smPasswordPolicyOID4</w:t>
            </w:r>
          </w:p>
        </w:tc>
        <w:tc>
          <w:tcPr>
            <w:tcW w:w="1186" w:type="pct"/>
            <w:noWrap/>
            <w:hideMark/>
          </w:tcPr>
          <w:p w14:paraId="10E1E7C8" w14:textId="77777777" w:rsidR="00F92056" w:rsidRPr="00586408" w:rsidRDefault="00F92056" w:rsidP="00586408">
            <w:pPr>
              <w:pStyle w:val="TableText"/>
            </w:pPr>
            <w:r w:rsidRPr="00586408">
              <w:t>smPasswordPolicy5</w:t>
            </w:r>
          </w:p>
        </w:tc>
        <w:tc>
          <w:tcPr>
            <w:tcW w:w="708" w:type="pct"/>
            <w:noWrap/>
            <w:hideMark/>
          </w:tcPr>
          <w:p w14:paraId="4585A7EA" w14:textId="77777777" w:rsidR="00F92056" w:rsidRPr="00586408" w:rsidRDefault="00F92056" w:rsidP="00586408">
            <w:pPr>
              <w:pStyle w:val="TableText"/>
            </w:pPr>
            <w:r w:rsidRPr="00586408">
              <w:t>must</w:t>
            </w:r>
          </w:p>
        </w:tc>
        <w:tc>
          <w:tcPr>
            <w:tcW w:w="1009" w:type="pct"/>
            <w:noWrap/>
            <w:hideMark/>
          </w:tcPr>
          <w:p w14:paraId="3387A80E" w14:textId="77777777" w:rsidR="00F92056" w:rsidRPr="00586408" w:rsidRDefault="00F92056" w:rsidP="00586408">
            <w:pPr>
              <w:pStyle w:val="TableText"/>
            </w:pPr>
            <w:r w:rsidRPr="00586408">
              <w:t>caseIgnoreString</w:t>
            </w:r>
          </w:p>
        </w:tc>
        <w:tc>
          <w:tcPr>
            <w:tcW w:w="715" w:type="pct"/>
            <w:noWrap/>
            <w:hideMark/>
          </w:tcPr>
          <w:p w14:paraId="7646F813" w14:textId="77777777" w:rsidR="00F92056" w:rsidRPr="00586408" w:rsidRDefault="00F92056" w:rsidP="00586408">
            <w:pPr>
              <w:pStyle w:val="TableText"/>
            </w:pPr>
            <w:r w:rsidRPr="00586408">
              <w:t>single-valued</w:t>
            </w:r>
          </w:p>
        </w:tc>
      </w:tr>
      <w:tr w:rsidR="00F92056" w:rsidRPr="00966A0A" w14:paraId="3C5E3AD8" w14:textId="77777777" w:rsidTr="00F92056">
        <w:tblPrEx>
          <w:tblCellMar>
            <w:left w:w="108" w:type="dxa"/>
            <w:right w:w="108" w:type="dxa"/>
          </w:tblCellMar>
        </w:tblPrEx>
        <w:trPr>
          <w:cantSplit/>
          <w:jc w:val="center"/>
        </w:trPr>
        <w:tc>
          <w:tcPr>
            <w:tcW w:w="1382" w:type="pct"/>
            <w:noWrap/>
            <w:hideMark/>
          </w:tcPr>
          <w:p w14:paraId="142FD21D" w14:textId="77777777" w:rsidR="00F92056" w:rsidRPr="00586408" w:rsidRDefault="00F92056" w:rsidP="00586408">
            <w:pPr>
              <w:pStyle w:val="TableText"/>
            </w:pPr>
            <w:r w:rsidRPr="00586408">
              <w:t>smUserDirectoryOID4</w:t>
            </w:r>
          </w:p>
        </w:tc>
        <w:tc>
          <w:tcPr>
            <w:tcW w:w="1186" w:type="pct"/>
            <w:noWrap/>
            <w:hideMark/>
          </w:tcPr>
          <w:p w14:paraId="099C6287" w14:textId="77777777" w:rsidR="00F92056" w:rsidRPr="00586408" w:rsidRDefault="00F92056" w:rsidP="00586408">
            <w:pPr>
              <w:pStyle w:val="TableText"/>
            </w:pPr>
            <w:r w:rsidRPr="00586408">
              <w:t>smPasswordPolicy5</w:t>
            </w:r>
          </w:p>
        </w:tc>
        <w:tc>
          <w:tcPr>
            <w:tcW w:w="708" w:type="pct"/>
            <w:noWrap/>
            <w:hideMark/>
          </w:tcPr>
          <w:p w14:paraId="4F7C8D2A" w14:textId="77777777" w:rsidR="00F92056" w:rsidRPr="00586408" w:rsidRDefault="00F92056" w:rsidP="00586408">
            <w:pPr>
              <w:pStyle w:val="TableText"/>
            </w:pPr>
            <w:r w:rsidRPr="00586408">
              <w:t>must</w:t>
            </w:r>
          </w:p>
        </w:tc>
        <w:tc>
          <w:tcPr>
            <w:tcW w:w="1009" w:type="pct"/>
            <w:noWrap/>
            <w:hideMark/>
          </w:tcPr>
          <w:p w14:paraId="78405FF8" w14:textId="77777777" w:rsidR="00F92056" w:rsidRPr="00586408" w:rsidRDefault="00F92056" w:rsidP="00586408">
            <w:pPr>
              <w:pStyle w:val="TableText"/>
            </w:pPr>
            <w:r w:rsidRPr="00586408">
              <w:t>caseIgnoreString</w:t>
            </w:r>
          </w:p>
        </w:tc>
        <w:tc>
          <w:tcPr>
            <w:tcW w:w="715" w:type="pct"/>
            <w:noWrap/>
            <w:hideMark/>
          </w:tcPr>
          <w:p w14:paraId="58AE9385" w14:textId="77777777" w:rsidR="00F92056" w:rsidRPr="00586408" w:rsidRDefault="00F92056" w:rsidP="00586408">
            <w:pPr>
              <w:pStyle w:val="TableText"/>
            </w:pPr>
            <w:r w:rsidRPr="00586408">
              <w:t>single-valued</w:t>
            </w:r>
          </w:p>
        </w:tc>
      </w:tr>
      <w:tr w:rsidR="00F92056" w:rsidRPr="00966A0A" w14:paraId="77C33B3E" w14:textId="77777777" w:rsidTr="00F92056">
        <w:tblPrEx>
          <w:tblCellMar>
            <w:left w:w="108" w:type="dxa"/>
            <w:right w:w="108" w:type="dxa"/>
          </w:tblCellMar>
        </w:tblPrEx>
        <w:trPr>
          <w:cantSplit/>
          <w:jc w:val="center"/>
        </w:trPr>
        <w:tc>
          <w:tcPr>
            <w:tcW w:w="1382" w:type="pct"/>
            <w:noWrap/>
            <w:hideMark/>
          </w:tcPr>
          <w:p w14:paraId="06044F08" w14:textId="69F2EE7E" w:rsidR="00F92056" w:rsidRPr="00586408" w:rsidRDefault="00F92056" w:rsidP="00586408">
            <w:pPr>
              <w:pStyle w:val="TableText"/>
            </w:pPr>
            <w:r w:rsidRPr="00586408">
              <w:t>description</w:t>
            </w:r>
          </w:p>
        </w:tc>
        <w:tc>
          <w:tcPr>
            <w:tcW w:w="1186" w:type="pct"/>
            <w:noWrap/>
            <w:hideMark/>
          </w:tcPr>
          <w:p w14:paraId="6E58A239" w14:textId="77777777" w:rsidR="00F92056" w:rsidRPr="00586408" w:rsidRDefault="00F92056" w:rsidP="00586408">
            <w:pPr>
              <w:pStyle w:val="TableText"/>
            </w:pPr>
            <w:r w:rsidRPr="00586408">
              <w:t>smPasswordPolicy5</w:t>
            </w:r>
          </w:p>
        </w:tc>
        <w:tc>
          <w:tcPr>
            <w:tcW w:w="708" w:type="pct"/>
            <w:noWrap/>
            <w:hideMark/>
          </w:tcPr>
          <w:p w14:paraId="59544703" w14:textId="77777777" w:rsidR="00F92056" w:rsidRPr="00586408" w:rsidRDefault="00F92056" w:rsidP="00586408">
            <w:pPr>
              <w:pStyle w:val="TableText"/>
            </w:pPr>
            <w:r w:rsidRPr="00586408">
              <w:t>may</w:t>
            </w:r>
          </w:p>
        </w:tc>
        <w:tc>
          <w:tcPr>
            <w:tcW w:w="1009" w:type="pct"/>
            <w:noWrap/>
            <w:hideMark/>
          </w:tcPr>
          <w:p w14:paraId="113523EC" w14:textId="77777777" w:rsidR="00F92056" w:rsidRPr="00586408" w:rsidRDefault="00F92056" w:rsidP="00586408">
            <w:pPr>
              <w:pStyle w:val="TableText"/>
            </w:pPr>
            <w:r w:rsidRPr="00586408">
              <w:t>caseIgnoreString</w:t>
            </w:r>
          </w:p>
        </w:tc>
        <w:tc>
          <w:tcPr>
            <w:tcW w:w="715" w:type="pct"/>
            <w:noWrap/>
            <w:hideMark/>
          </w:tcPr>
          <w:p w14:paraId="3EAFC271" w14:textId="77777777" w:rsidR="00F92056" w:rsidRPr="00586408" w:rsidRDefault="00F92056" w:rsidP="00586408">
            <w:pPr>
              <w:pStyle w:val="TableText"/>
            </w:pPr>
            <w:r w:rsidRPr="00586408">
              <w:t>single-valued</w:t>
            </w:r>
          </w:p>
        </w:tc>
      </w:tr>
      <w:tr w:rsidR="00F92056" w:rsidRPr="00966A0A" w14:paraId="46FA148A" w14:textId="77777777" w:rsidTr="00F92056">
        <w:tblPrEx>
          <w:tblCellMar>
            <w:left w:w="108" w:type="dxa"/>
            <w:right w:w="108" w:type="dxa"/>
          </w:tblCellMar>
        </w:tblPrEx>
        <w:trPr>
          <w:cantSplit/>
          <w:jc w:val="center"/>
        </w:trPr>
        <w:tc>
          <w:tcPr>
            <w:tcW w:w="1382" w:type="pct"/>
            <w:noWrap/>
            <w:hideMark/>
          </w:tcPr>
          <w:p w14:paraId="17C4C3B2" w14:textId="27B43D14" w:rsidR="00F92056" w:rsidRPr="00586408" w:rsidRDefault="00F92056" w:rsidP="00586408">
            <w:pPr>
              <w:pStyle w:val="TableText"/>
            </w:pPr>
            <w:r w:rsidRPr="00586408">
              <w:t>smActive4</w:t>
            </w:r>
          </w:p>
        </w:tc>
        <w:tc>
          <w:tcPr>
            <w:tcW w:w="1186" w:type="pct"/>
            <w:noWrap/>
            <w:hideMark/>
          </w:tcPr>
          <w:p w14:paraId="7294350A" w14:textId="77777777" w:rsidR="00F92056" w:rsidRPr="00586408" w:rsidRDefault="00F92056" w:rsidP="00586408">
            <w:pPr>
              <w:pStyle w:val="TableText"/>
            </w:pPr>
            <w:r w:rsidRPr="00586408">
              <w:t>smPasswordPolicy5</w:t>
            </w:r>
          </w:p>
        </w:tc>
        <w:tc>
          <w:tcPr>
            <w:tcW w:w="708" w:type="pct"/>
            <w:noWrap/>
            <w:hideMark/>
          </w:tcPr>
          <w:p w14:paraId="3AC3B55F" w14:textId="77777777" w:rsidR="00F92056" w:rsidRPr="00586408" w:rsidRDefault="00F92056" w:rsidP="00586408">
            <w:pPr>
              <w:pStyle w:val="TableText"/>
            </w:pPr>
            <w:r w:rsidRPr="00586408">
              <w:t>may</w:t>
            </w:r>
          </w:p>
        </w:tc>
        <w:tc>
          <w:tcPr>
            <w:tcW w:w="1009" w:type="pct"/>
            <w:noWrap/>
            <w:hideMark/>
          </w:tcPr>
          <w:p w14:paraId="0111D75B" w14:textId="77777777" w:rsidR="00F92056" w:rsidRPr="00586408" w:rsidRDefault="00F92056" w:rsidP="00586408">
            <w:pPr>
              <w:pStyle w:val="TableText"/>
            </w:pPr>
            <w:r w:rsidRPr="00586408">
              <w:t>integer</w:t>
            </w:r>
          </w:p>
        </w:tc>
        <w:tc>
          <w:tcPr>
            <w:tcW w:w="715" w:type="pct"/>
            <w:noWrap/>
            <w:hideMark/>
          </w:tcPr>
          <w:p w14:paraId="247F695F" w14:textId="77777777" w:rsidR="00F92056" w:rsidRPr="00586408" w:rsidRDefault="00F92056" w:rsidP="00586408">
            <w:pPr>
              <w:pStyle w:val="TableText"/>
            </w:pPr>
            <w:r w:rsidRPr="00586408">
              <w:t>single-valued</w:t>
            </w:r>
          </w:p>
        </w:tc>
      </w:tr>
      <w:tr w:rsidR="00F92056" w:rsidRPr="00966A0A" w14:paraId="10B2D2EB" w14:textId="77777777" w:rsidTr="00F92056">
        <w:tblPrEx>
          <w:tblCellMar>
            <w:left w:w="108" w:type="dxa"/>
            <w:right w:w="108" w:type="dxa"/>
          </w:tblCellMar>
        </w:tblPrEx>
        <w:trPr>
          <w:cantSplit/>
          <w:jc w:val="center"/>
        </w:trPr>
        <w:tc>
          <w:tcPr>
            <w:tcW w:w="1382" w:type="pct"/>
            <w:noWrap/>
            <w:hideMark/>
          </w:tcPr>
          <w:p w14:paraId="02F2CBDD" w14:textId="4897F1EC" w:rsidR="00F92056" w:rsidRPr="00586408" w:rsidRDefault="00F92056" w:rsidP="00586408">
            <w:pPr>
              <w:pStyle w:val="TableText"/>
            </w:pPr>
            <w:r w:rsidRPr="00586408">
              <w:t>smGlobal4</w:t>
            </w:r>
          </w:p>
        </w:tc>
        <w:tc>
          <w:tcPr>
            <w:tcW w:w="1186" w:type="pct"/>
            <w:noWrap/>
            <w:hideMark/>
          </w:tcPr>
          <w:p w14:paraId="37839149" w14:textId="77777777" w:rsidR="00F92056" w:rsidRPr="00586408" w:rsidRDefault="00F92056" w:rsidP="00586408">
            <w:pPr>
              <w:pStyle w:val="TableText"/>
            </w:pPr>
            <w:r w:rsidRPr="00586408">
              <w:t>smPasswordPolicy5</w:t>
            </w:r>
          </w:p>
        </w:tc>
        <w:tc>
          <w:tcPr>
            <w:tcW w:w="708" w:type="pct"/>
            <w:noWrap/>
            <w:hideMark/>
          </w:tcPr>
          <w:p w14:paraId="4D69799C" w14:textId="77777777" w:rsidR="00F92056" w:rsidRPr="00586408" w:rsidRDefault="00F92056" w:rsidP="00586408">
            <w:pPr>
              <w:pStyle w:val="TableText"/>
            </w:pPr>
            <w:r w:rsidRPr="00586408">
              <w:t>may</w:t>
            </w:r>
          </w:p>
        </w:tc>
        <w:tc>
          <w:tcPr>
            <w:tcW w:w="1009" w:type="pct"/>
            <w:noWrap/>
            <w:hideMark/>
          </w:tcPr>
          <w:p w14:paraId="626B2937" w14:textId="77777777" w:rsidR="00F92056" w:rsidRPr="00586408" w:rsidRDefault="00F92056" w:rsidP="00586408">
            <w:pPr>
              <w:pStyle w:val="TableText"/>
            </w:pPr>
            <w:r w:rsidRPr="00586408">
              <w:t>integer</w:t>
            </w:r>
          </w:p>
        </w:tc>
        <w:tc>
          <w:tcPr>
            <w:tcW w:w="715" w:type="pct"/>
            <w:noWrap/>
            <w:hideMark/>
          </w:tcPr>
          <w:p w14:paraId="44191120" w14:textId="77777777" w:rsidR="00F92056" w:rsidRPr="00586408" w:rsidRDefault="00F92056" w:rsidP="00586408">
            <w:pPr>
              <w:pStyle w:val="TableText"/>
            </w:pPr>
            <w:r w:rsidRPr="00586408">
              <w:t>single-valued</w:t>
            </w:r>
          </w:p>
        </w:tc>
      </w:tr>
      <w:tr w:rsidR="00F92056" w:rsidRPr="00966A0A" w14:paraId="269CA6AA" w14:textId="77777777" w:rsidTr="00F92056">
        <w:tblPrEx>
          <w:tblCellMar>
            <w:left w:w="108" w:type="dxa"/>
            <w:right w:w="108" w:type="dxa"/>
          </w:tblCellMar>
        </w:tblPrEx>
        <w:trPr>
          <w:cantSplit/>
          <w:jc w:val="center"/>
        </w:trPr>
        <w:tc>
          <w:tcPr>
            <w:tcW w:w="1382" w:type="pct"/>
            <w:noWrap/>
            <w:hideMark/>
          </w:tcPr>
          <w:p w14:paraId="37523021" w14:textId="0828B36B" w:rsidR="00F92056" w:rsidRPr="00586408" w:rsidRDefault="00F92056" w:rsidP="00586408">
            <w:pPr>
              <w:pStyle w:val="TableText"/>
            </w:pPr>
            <w:r w:rsidRPr="00586408">
              <w:t>smPath4</w:t>
            </w:r>
          </w:p>
        </w:tc>
        <w:tc>
          <w:tcPr>
            <w:tcW w:w="1186" w:type="pct"/>
            <w:noWrap/>
            <w:hideMark/>
          </w:tcPr>
          <w:p w14:paraId="670D22A6" w14:textId="77777777" w:rsidR="00F92056" w:rsidRPr="00586408" w:rsidRDefault="00F92056" w:rsidP="00586408">
            <w:pPr>
              <w:pStyle w:val="TableText"/>
            </w:pPr>
            <w:r w:rsidRPr="00586408">
              <w:t>smPasswordPolicy5</w:t>
            </w:r>
          </w:p>
        </w:tc>
        <w:tc>
          <w:tcPr>
            <w:tcW w:w="708" w:type="pct"/>
            <w:noWrap/>
            <w:hideMark/>
          </w:tcPr>
          <w:p w14:paraId="7DF73123" w14:textId="77777777" w:rsidR="00F92056" w:rsidRPr="00586408" w:rsidRDefault="00F92056" w:rsidP="00586408">
            <w:pPr>
              <w:pStyle w:val="TableText"/>
            </w:pPr>
            <w:r w:rsidRPr="00586408">
              <w:t>may</w:t>
            </w:r>
          </w:p>
        </w:tc>
        <w:tc>
          <w:tcPr>
            <w:tcW w:w="1009" w:type="pct"/>
            <w:noWrap/>
            <w:hideMark/>
          </w:tcPr>
          <w:p w14:paraId="0F250F11" w14:textId="77777777" w:rsidR="00F92056" w:rsidRPr="00586408" w:rsidRDefault="00F92056" w:rsidP="00586408">
            <w:pPr>
              <w:pStyle w:val="TableText"/>
            </w:pPr>
            <w:r w:rsidRPr="00586408">
              <w:t>caseIgnoreString</w:t>
            </w:r>
          </w:p>
        </w:tc>
        <w:tc>
          <w:tcPr>
            <w:tcW w:w="715" w:type="pct"/>
            <w:noWrap/>
            <w:hideMark/>
          </w:tcPr>
          <w:p w14:paraId="1BBFC2B0" w14:textId="77777777" w:rsidR="00F92056" w:rsidRPr="00586408" w:rsidRDefault="00F92056" w:rsidP="00586408">
            <w:pPr>
              <w:pStyle w:val="TableText"/>
            </w:pPr>
            <w:r w:rsidRPr="00586408">
              <w:t>single-valued</w:t>
            </w:r>
          </w:p>
        </w:tc>
      </w:tr>
      <w:tr w:rsidR="00F92056" w:rsidRPr="00966A0A" w14:paraId="08AC558B" w14:textId="77777777" w:rsidTr="00F92056">
        <w:tblPrEx>
          <w:tblCellMar>
            <w:left w:w="108" w:type="dxa"/>
            <w:right w:w="108" w:type="dxa"/>
          </w:tblCellMar>
        </w:tblPrEx>
        <w:trPr>
          <w:cantSplit/>
          <w:jc w:val="center"/>
        </w:trPr>
        <w:tc>
          <w:tcPr>
            <w:tcW w:w="1382" w:type="pct"/>
            <w:noWrap/>
            <w:hideMark/>
          </w:tcPr>
          <w:p w14:paraId="62B2A198" w14:textId="1C77CAB1" w:rsidR="00F92056" w:rsidRPr="00586408" w:rsidRDefault="00F92056" w:rsidP="00586408">
            <w:pPr>
              <w:pStyle w:val="TableText"/>
            </w:pPr>
            <w:r w:rsidRPr="00586408">
              <w:t>smClass4</w:t>
            </w:r>
          </w:p>
        </w:tc>
        <w:tc>
          <w:tcPr>
            <w:tcW w:w="1186" w:type="pct"/>
            <w:noWrap/>
            <w:hideMark/>
          </w:tcPr>
          <w:p w14:paraId="79EE3C40" w14:textId="77777777" w:rsidR="00F92056" w:rsidRPr="00586408" w:rsidRDefault="00F92056" w:rsidP="00586408">
            <w:pPr>
              <w:pStyle w:val="TableText"/>
            </w:pPr>
            <w:r w:rsidRPr="00586408">
              <w:t>smPasswordPolicy5</w:t>
            </w:r>
          </w:p>
        </w:tc>
        <w:tc>
          <w:tcPr>
            <w:tcW w:w="708" w:type="pct"/>
            <w:noWrap/>
            <w:hideMark/>
          </w:tcPr>
          <w:p w14:paraId="438A6301" w14:textId="77777777" w:rsidR="00F92056" w:rsidRPr="00586408" w:rsidRDefault="00F92056" w:rsidP="00586408">
            <w:pPr>
              <w:pStyle w:val="TableText"/>
            </w:pPr>
            <w:r w:rsidRPr="00586408">
              <w:t>may</w:t>
            </w:r>
          </w:p>
        </w:tc>
        <w:tc>
          <w:tcPr>
            <w:tcW w:w="1009" w:type="pct"/>
            <w:noWrap/>
            <w:hideMark/>
          </w:tcPr>
          <w:p w14:paraId="2F04EBAA" w14:textId="77777777" w:rsidR="00F92056" w:rsidRPr="00586408" w:rsidRDefault="00F92056" w:rsidP="00586408">
            <w:pPr>
              <w:pStyle w:val="TableText"/>
            </w:pPr>
            <w:r w:rsidRPr="00586408">
              <w:t>caseIgnoreString</w:t>
            </w:r>
          </w:p>
        </w:tc>
        <w:tc>
          <w:tcPr>
            <w:tcW w:w="715" w:type="pct"/>
            <w:noWrap/>
            <w:hideMark/>
          </w:tcPr>
          <w:p w14:paraId="6AD1AB7A" w14:textId="77777777" w:rsidR="00F92056" w:rsidRPr="00586408" w:rsidRDefault="00F92056" w:rsidP="00586408">
            <w:pPr>
              <w:pStyle w:val="TableText"/>
            </w:pPr>
            <w:r w:rsidRPr="00586408">
              <w:t>single-valued</w:t>
            </w:r>
          </w:p>
        </w:tc>
      </w:tr>
      <w:tr w:rsidR="00F92056" w:rsidRPr="00966A0A" w14:paraId="0E56222C" w14:textId="77777777" w:rsidTr="00F92056">
        <w:tblPrEx>
          <w:tblCellMar>
            <w:left w:w="108" w:type="dxa"/>
            <w:right w:w="108" w:type="dxa"/>
          </w:tblCellMar>
        </w:tblPrEx>
        <w:trPr>
          <w:cantSplit/>
          <w:jc w:val="center"/>
        </w:trPr>
        <w:tc>
          <w:tcPr>
            <w:tcW w:w="1382" w:type="pct"/>
            <w:noWrap/>
            <w:hideMark/>
          </w:tcPr>
          <w:p w14:paraId="565A7077" w14:textId="3AA7B255" w:rsidR="00F92056" w:rsidRPr="00586408" w:rsidRDefault="00F92056" w:rsidP="00586408">
            <w:pPr>
              <w:pStyle w:val="TableText"/>
            </w:pPr>
            <w:r w:rsidRPr="00586408">
              <w:lastRenderedPageBreak/>
              <w:t>smResolution4</w:t>
            </w:r>
          </w:p>
        </w:tc>
        <w:tc>
          <w:tcPr>
            <w:tcW w:w="1186" w:type="pct"/>
            <w:noWrap/>
            <w:hideMark/>
          </w:tcPr>
          <w:p w14:paraId="66995D32" w14:textId="77777777" w:rsidR="00F92056" w:rsidRPr="00586408" w:rsidRDefault="00F92056" w:rsidP="00586408">
            <w:pPr>
              <w:pStyle w:val="TableText"/>
            </w:pPr>
            <w:r w:rsidRPr="00586408">
              <w:t>smPasswordPolicy5</w:t>
            </w:r>
          </w:p>
        </w:tc>
        <w:tc>
          <w:tcPr>
            <w:tcW w:w="708" w:type="pct"/>
            <w:noWrap/>
            <w:hideMark/>
          </w:tcPr>
          <w:p w14:paraId="24992A72" w14:textId="77777777" w:rsidR="00F92056" w:rsidRPr="00586408" w:rsidRDefault="00F92056" w:rsidP="00586408">
            <w:pPr>
              <w:pStyle w:val="TableText"/>
            </w:pPr>
            <w:r w:rsidRPr="00586408">
              <w:t>may</w:t>
            </w:r>
          </w:p>
        </w:tc>
        <w:tc>
          <w:tcPr>
            <w:tcW w:w="1009" w:type="pct"/>
            <w:noWrap/>
            <w:hideMark/>
          </w:tcPr>
          <w:p w14:paraId="22FE24BE" w14:textId="77777777" w:rsidR="00F92056" w:rsidRPr="00586408" w:rsidRDefault="00F92056" w:rsidP="00586408">
            <w:pPr>
              <w:pStyle w:val="TableText"/>
            </w:pPr>
            <w:r w:rsidRPr="00586408">
              <w:t>integer</w:t>
            </w:r>
          </w:p>
        </w:tc>
        <w:tc>
          <w:tcPr>
            <w:tcW w:w="715" w:type="pct"/>
            <w:noWrap/>
            <w:hideMark/>
          </w:tcPr>
          <w:p w14:paraId="0AD451E3" w14:textId="77777777" w:rsidR="00F92056" w:rsidRPr="00586408" w:rsidRDefault="00F92056" w:rsidP="00586408">
            <w:pPr>
              <w:pStyle w:val="TableText"/>
            </w:pPr>
            <w:r w:rsidRPr="00586408">
              <w:t>single-valued</w:t>
            </w:r>
          </w:p>
        </w:tc>
      </w:tr>
      <w:tr w:rsidR="00F92056" w:rsidRPr="00966A0A" w14:paraId="0375AE12" w14:textId="77777777" w:rsidTr="00F92056">
        <w:tblPrEx>
          <w:tblCellMar>
            <w:left w:w="108" w:type="dxa"/>
            <w:right w:w="108" w:type="dxa"/>
          </w:tblCellMar>
        </w:tblPrEx>
        <w:trPr>
          <w:cantSplit/>
          <w:jc w:val="center"/>
        </w:trPr>
        <w:tc>
          <w:tcPr>
            <w:tcW w:w="1382" w:type="pct"/>
            <w:noWrap/>
            <w:hideMark/>
          </w:tcPr>
          <w:p w14:paraId="1969A803" w14:textId="4E712C0A" w:rsidR="00F92056" w:rsidRPr="00586408" w:rsidRDefault="00F92056" w:rsidP="00586408">
            <w:pPr>
              <w:pStyle w:val="TableText"/>
            </w:pPr>
            <w:r w:rsidRPr="00586408">
              <w:t>smLoginMaxFailures4</w:t>
            </w:r>
          </w:p>
        </w:tc>
        <w:tc>
          <w:tcPr>
            <w:tcW w:w="1186" w:type="pct"/>
            <w:noWrap/>
            <w:hideMark/>
          </w:tcPr>
          <w:p w14:paraId="055F2D25" w14:textId="77777777" w:rsidR="00F92056" w:rsidRPr="00586408" w:rsidRDefault="00F92056" w:rsidP="00586408">
            <w:pPr>
              <w:pStyle w:val="TableText"/>
            </w:pPr>
            <w:r w:rsidRPr="00586408">
              <w:t>smPasswordPolicy5</w:t>
            </w:r>
          </w:p>
        </w:tc>
        <w:tc>
          <w:tcPr>
            <w:tcW w:w="708" w:type="pct"/>
            <w:noWrap/>
            <w:hideMark/>
          </w:tcPr>
          <w:p w14:paraId="2F53A4CE" w14:textId="77777777" w:rsidR="00F92056" w:rsidRPr="00586408" w:rsidRDefault="00F92056" w:rsidP="00586408">
            <w:pPr>
              <w:pStyle w:val="TableText"/>
            </w:pPr>
            <w:r w:rsidRPr="00586408">
              <w:t>may</w:t>
            </w:r>
          </w:p>
        </w:tc>
        <w:tc>
          <w:tcPr>
            <w:tcW w:w="1009" w:type="pct"/>
            <w:noWrap/>
            <w:hideMark/>
          </w:tcPr>
          <w:p w14:paraId="36E64DCD" w14:textId="77777777" w:rsidR="00F92056" w:rsidRPr="00586408" w:rsidRDefault="00F92056" w:rsidP="00586408">
            <w:pPr>
              <w:pStyle w:val="TableText"/>
            </w:pPr>
            <w:r w:rsidRPr="00586408">
              <w:t>integer</w:t>
            </w:r>
          </w:p>
        </w:tc>
        <w:tc>
          <w:tcPr>
            <w:tcW w:w="715" w:type="pct"/>
            <w:noWrap/>
            <w:hideMark/>
          </w:tcPr>
          <w:p w14:paraId="3C437895" w14:textId="77777777" w:rsidR="00F92056" w:rsidRPr="00586408" w:rsidRDefault="00F92056" w:rsidP="00586408">
            <w:pPr>
              <w:pStyle w:val="TableText"/>
            </w:pPr>
            <w:r w:rsidRPr="00586408">
              <w:t>single-valued</w:t>
            </w:r>
          </w:p>
        </w:tc>
      </w:tr>
      <w:tr w:rsidR="00F92056" w:rsidRPr="00966A0A" w14:paraId="4E296C31" w14:textId="77777777" w:rsidTr="00F92056">
        <w:tblPrEx>
          <w:tblCellMar>
            <w:left w:w="108" w:type="dxa"/>
            <w:right w:w="108" w:type="dxa"/>
          </w:tblCellMar>
        </w:tblPrEx>
        <w:trPr>
          <w:cantSplit/>
          <w:jc w:val="center"/>
        </w:trPr>
        <w:tc>
          <w:tcPr>
            <w:tcW w:w="1382" w:type="pct"/>
            <w:noWrap/>
            <w:hideMark/>
          </w:tcPr>
          <w:p w14:paraId="54A39605" w14:textId="66B34835" w:rsidR="00F92056" w:rsidRPr="00586408" w:rsidRDefault="00F92056" w:rsidP="00586408">
            <w:pPr>
              <w:pStyle w:val="TableText"/>
            </w:pPr>
            <w:r w:rsidRPr="00586408">
              <w:t>smLoginMaxInactivity4</w:t>
            </w:r>
          </w:p>
        </w:tc>
        <w:tc>
          <w:tcPr>
            <w:tcW w:w="1186" w:type="pct"/>
            <w:noWrap/>
            <w:hideMark/>
          </w:tcPr>
          <w:p w14:paraId="22BF2179" w14:textId="77777777" w:rsidR="00F92056" w:rsidRPr="00586408" w:rsidRDefault="00F92056" w:rsidP="00586408">
            <w:pPr>
              <w:pStyle w:val="TableText"/>
            </w:pPr>
            <w:r w:rsidRPr="00586408">
              <w:t>smPasswordPolicy5</w:t>
            </w:r>
          </w:p>
        </w:tc>
        <w:tc>
          <w:tcPr>
            <w:tcW w:w="708" w:type="pct"/>
            <w:noWrap/>
            <w:hideMark/>
          </w:tcPr>
          <w:p w14:paraId="1973E8C4" w14:textId="77777777" w:rsidR="00F92056" w:rsidRPr="00586408" w:rsidRDefault="00F92056" w:rsidP="00586408">
            <w:pPr>
              <w:pStyle w:val="TableText"/>
            </w:pPr>
            <w:r w:rsidRPr="00586408">
              <w:t>may</w:t>
            </w:r>
          </w:p>
        </w:tc>
        <w:tc>
          <w:tcPr>
            <w:tcW w:w="1009" w:type="pct"/>
            <w:noWrap/>
            <w:hideMark/>
          </w:tcPr>
          <w:p w14:paraId="0EB55776" w14:textId="77777777" w:rsidR="00F92056" w:rsidRPr="00586408" w:rsidRDefault="00F92056" w:rsidP="00586408">
            <w:pPr>
              <w:pStyle w:val="TableText"/>
            </w:pPr>
            <w:r w:rsidRPr="00586408">
              <w:t>integer</w:t>
            </w:r>
          </w:p>
        </w:tc>
        <w:tc>
          <w:tcPr>
            <w:tcW w:w="715" w:type="pct"/>
            <w:noWrap/>
            <w:hideMark/>
          </w:tcPr>
          <w:p w14:paraId="5DE8FC71" w14:textId="77777777" w:rsidR="00F92056" w:rsidRPr="00586408" w:rsidRDefault="00F92056" w:rsidP="00586408">
            <w:pPr>
              <w:pStyle w:val="TableText"/>
            </w:pPr>
            <w:r w:rsidRPr="00586408">
              <w:t>single-valued</w:t>
            </w:r>
          </w:p>
        </w:tc>
      </w:tr>
      <w:tr w:rsidR="00F92056" w:rsidRPr="00966A0A" w14:paraId="21C56C71" w14:textId="77777777" w:rsidTr="00F92056">
        <w:tblPrEx>
          <w:tblCellMar>
            <w:left w:w="108" w:type="dxa"/>
            <w:right w:w="108" w:type="dxa"/>
          </w:tblCellMar>
        </w:tblPrEx>
        <w:trPr>
          <w:cantSplit/>
          <w:jc w:val="center"/>
        </w:trPr>
        <w:tc>
          <w:tcPr>
            <w:tcW w:w="1382" w:type="pct"/>
            <w:noWrap/>
            <w:hideMark/>
          </w:tcPr>
          <w:p w14:paraId="26287848" w14:textId="06E60B86" w:rsidR="00F92056" w:rsidRPr="00586408" w:rsidRDefault="00F92056" w:rsidP="00586408">
            <w:pPr>
              <w:pStyle w:val="TableText"/>
            </w:pPr>
            <w:r w:rsidRPr="00586408">
              <w:t>smPwdChangeGraceLogins5</w:t>
            </w:r>
          </w:p>
        </w:tc>
        <w:tc>
          <w:tcPr>
            <w:tcW w:w="1186" w:type="pct"/>
            <w:noWrap/>
            <w:hideMark/>
          </w:tcPr>
          <w:p w14:paraId="799B2BE2" w14:textId="77777777" w:rsidR="00F92056" w:rsidRPr="00586408" w:rsidRDefault="00F92056" w:rsidP="00586408">
            <w:pPr>
              <w:pStyle w:val="TableText"/>
            </w:pPr>
            <w:r w:rsidRPr="00586408">
              <w:t>smPasswordPolicy5</w:t>
            </w:r>
          </w:p>
        </w:tc>
        <w:tc>
          <w:tcPr>
            <w:tcW w:w="708" w:type="pct"/>
            <w:noWrap/>
            <w:hideMark/>
          </w:tcPr>
          <w:p w14:paraId="50EF731D" w14:textId="77777777" w:rsidR="00F92056" w:rsidRPr="00586408" w:rsidRDefault="00F92056" w:rsidP="00586408">
            <w:pPr>
              <w:pStyle w:val="TableText"/>
            </w:pPr>
            <w:r w:rsidRPr="00586408">
              <w:t>may</w:t>
            </w:r>
          </w:p>
        </w:tc>
        <w:tc>
          <w:tcPr>
            <w:tcW w:w="1009" w:type="pct"/>
            <w:noWrap/>
            <w:hideMark/>
          </w:tcPr>
          <w:p w14:paraId="0D1FFCAD" w14:textId="77777777" w:rsidR="00F92056" w:rsidRPr="00586408" w:rsidRDefault="00F92056" w:rsidP="00586408">
            <w:pPr>
              <w:pStyle w:val="TableText"/>
            </w:pPr>
            <w:r w:rsidRPr="00586408">
              <w:t>integer</w:t>
            </w:r>
          </w:p>
        </w:tc>
        <w:tc>
          <w:tcPr>
            <w:tcW w:w="715" w:type="pct"/>
            <w:noWrap/>
            <w:hideMark/>
          </w:tcPr>
          <w:p w14:paraId="1F2D23DC" w14:textId="77777777" w:rsidR="00F92056" w:rsidRPr="00586408" w:rsidRDefault="00F92056" w:rsidP="00586408">
            <w:pPr>
              <w:pStyle w:val="TableText"/>
            </w:pPr>
            <w:r w:rsidRPr="00586408">
              <w:t>single-valued</w:t>
            </w:r>
          </w:p>
        </w:tc>
      </w:tr>
      <w:tr w:rsidR="00F92056" w:rsidRPr="00966A0A" w14:paraId="2BE718E8" w14:textId="77777777" w:rsidTr="00F92056">
        <w:tblPrEx>
          <w:tblCellMar>
            <w:left w:w="108" w:type="dxa"/>
            <w:right w:w="108" w:type="dxa"/>
          </w:tblCellMar>
        </w:tblPrEx>
        <w:trPr>
          <w:cantSplit/>
          <w:jc w:val="center"/>
        </w:trPr>
        <w:tc>
          <w:tcPr>
            <w:tcW w:w="1382" w:type="pct"/>
            <w:noWrap/>
            <w:hideMark/>
          </w:tcPr>
          <w:p w14:paraId="2DDDE366" w14:textId="4254C73B" w:rsidR="00F92056" w:rsidRPr="00586408" w:rsidRDefault="00F92056" w:rsidP="00586408">
            <w:pPr>
              <w:pStyle w:val="TableText"/>
            </w:pPr>
            <w:r w:rsidRPr="00586408">
              <w:t>smLoginDaysWarning5</w:t>
            </w:r>
          </w:p>
        </w:tc>
        <w:tc>
          <w:tcPr>
            <w:tcW w:w="1186" w:type="pct"/>
            <w:noWrap/>
            <w:hideMark/>
          </w:tcPr>
          <w:p w14:paraId="34698A4F" w14:textId="77777777" w:rsidR="00F92056" w:rsidRPr="00586408" w:rsidRDefault="00F92056" w:rsidP="00586408">
            <w:pPr>
              <w:pStyle w:val="TableText"/>
            </w:pPr>
            <w:r w:rsidRPr="00586408">
              <w:t>smPasswordPolicy5</w:t>
            </w:r>
          </w:p>
        </w:tc>
        <w:tc>
          <w:tcPr>
            <w:tcW w:w="708" w:type="pct"/>
            <w:noWrap/>
            <w:hideMark/>
          </w:tcPr>
          <w:p w14:paraId="4FEBD2C3" w14:textId="77777777" w:rsidR="00F92056" w:rsidRPr="00586408" w:rsidRDefault="00F92056" w:rsidP="00586408">
            <w:pPr>
              <w:pStyle w:val="TableText"/>
            </w:pPr>
            <w:r w:rsidRPr="00586408">
              <w:t>may</w:t>
            </w:r>
          </w:p>
        </w:tc>
        <w:tc>
          <w:tcPr>
            <w:tcW w:w="1009" w:type="pct"/>
            <w:noWrap/>
            <w:hideMark/>
          </w:tcPr>
          <w:p w14:paraId="2501696B" w14:textId="77777777" w:rsidR="00F92056" w:rsidRPr="00586408" w:rsidRDefault="00F92056" w:rsidP="00586408">
            <w:pPr>
              <w:pStyle w:val="TableText"/>
            </w:pPr>
            <w:r w:rsidRPr="00586408">
              <w:t>integer</w:t>
            </w:r>
          </w:p>
        </w:tc>
        <w:tc>
          <w:tcPr>
            <w:tcW w:w="715" w:type="pct"/>
            <w:noWrap/>
            <w:hideMark/>
          </w:tcPr>
          <w:p w14:paraId="4235FAE6" w14:textId="77777777" w:rsidR="00F92056" w:rsidRPr="00586408" w:rsidRDefault="00F92056" w:rsidP="00586408">
            <w:pPr>
              <w:pStyle w:val="TableText"/>
            </w:pPr>
            <w:r w:rsidRPr="00586408">
              <w:t>single-valued</w:t>
            </w:r>
          </w:p>
        </w:tc>
      </w:tr>
      <w:tr w:rsidR="00F92056" w:rsidRPr="00966A0A" w14:paraId="524777A2" w14:textId="77777777" w:rsidTr="00F92056">
        <w:tblPrEx>
          <w:tblCellMar>
            <w:left w:w="108" w:type="dxa"/>
            <w:right w:w="108" w:type="dxa"/>
          </w:tblCellMar>
        </w:tblPrEx>
        <w:trPr>
          <w:cantSplit/>
          <w:jc w:val="center"/>
        </w:trPr>
        <w:tc>
          <w:tcPr>
            <w:tcW w:w="1382" w:type="pct"/>
            <w:noWrap/>
            <w:hideMark/>
          </w:tcPr>
          <w:p w14:paraId="5BB33D78" w14:textId="496BFB13" w:rsidR="00F92056" w:rsidRPr="00586408" w:rsidRDefault="00F92056" w:rsidP="00586408">
            <w:pPr>
              <w:pStyle w:val="TableText"/>
            </w:pPr>
            <w:r w:rsidRPr="00586408">
              <w:t>smDictionaryType4</w:t>
            </w:r>
          </w:p>
        </w:tc>
        <w:tc>
          <w:tcPr>
            <w:tcW w:w="1186" w:type="pct"/>
            <w:noWrap/>
            <w:hideMark/>
          </w:tcPr>
          <w:p w14:paraId="0649FF7C" w14:textId="77777777" w:rsidR="00F92056" w:rsidRPr="00586408" w:rsidRDefault="00F92056" w:rsidP="00586408">
            <w:pPr>
              <w:pStyle w:val="TableText"/>
            </w:pPr>
            <w:r w:rsidRPr="00586408">
              <w:t>smPasswordPolicy5</w:t>
            </w:r>
          </w:p>
        </w:tc>
        <w:tc>
          <w:tcPr>
            <w:tcW w:w="708" w:type="pct"/>
            <w:noWrap/>
            <w:hideMark/>
          </w:tcPr>
          <w:p w14:paraId="5FDAF82F" w14:textId="77777777" w:rsidR="00F92056" w:rsidRPr="00586408" w:rsidRDefault="00F92056" w:rsidP="00586408">
            <w:pPr>
              <w:pStyle w:val="TableText"/>
            </w:pPr>
            <w:r w:rsidRPr="00586408">
              <w:t>may</w:t>
            </w:r>
          </w:p>
        </w:tc>
        <w:tc>
          <w:tcPr>
            <w:tcW w:w="1009" w:type="pct"/>
            <w:noWrap/>
            <w:hideMark/>
          </w:tcPr>
          <w:p w14:paraId="6E700F7E" w14:textId="77777777" w:rsidR="00F92056" w:rsidRPr="00586408" w:rsidRDefault="00F92056" w:rsidP="00586408">
            <w:pPr>
              <w:pStyle w:val="TableText"/>
            </w:pPr>
            <w:r w:rsidRPr="00586408">
              <w:t>integer</w:t>
            </w:r>
          </w:p>
        </w:tc>
        <w:tc>
          <w:tcPr>
            <w:tcW w:w="715" w:type="pct"/>
            <w:noWrap/>
            <w:hideMark/>
          </w:tcPr>
          <w:p w14:paraId="5C0F4E9B" w14:textId="77777777" w:rsidR="00F92056" w:rsidRPr="00586408" w:rsidRDefault="00F92056" w:rsidP="00586408">
            <w:pPr>
              <w:pStyle w:val="TableText"/>
            </w:pPr>
            <w:r w:rsidRPr="00586408">
              <w:t>single-valued</w:t>
            </w:r>
          </w:p>
        </w:tc>
      </w:tr>
      <w:tr w:rsidR="00F92056" w:rsidRPr="00966A0A" w14:paraId="336061C3" w14:textId="77777777" w:rsidTr="00F92056">
        <w:tblPrEx>
          <w:tblCellMar>
            <w:left w:w="108" w:type="dxa"/>
            <w:right w:w="108" w:type="dxa"/>
          </w:tblCellMar>
        </w:tblPrEx>
        <w:trPr>
          <w:cantSplit/>
          <w:jc w:val="center"/>
        </w:trPr>
        <w:tc>
          <w:tcPr>
            <w:tcW w:w="1382" w:type="pct"/>
            <w:noWrap/>
            <w:hideMark/>
          </w:tcPr>
          <w:p w14:paraId="1AC56E33" w14:textId="4E8BDD2C" w:rsidR="00F92056" w:rsidRPr="00586408" w:rsidRDefault="00F92056" w:rsidP="00586408">
            <w:pPr>
              <w:pStyle w:val="TableText"/>
            </w:pPr>
            <w:r w:rsidRPr="00586408">
              <w:t>smDictionaryName4</w:t>
            </w:r>
          </w:p>
        </w:tc>
        <w:tc>
          <w:tcPr>
            <w:tcW w:w="1186" w:type="pct"/>
            <w:noWrap/>
            <w:hideMark/>
          </w:tcPr>
          <w:p w14:paraId="23216708" w14:textId="77777777" w:rsidR="00F92056" w:rsidRPr="00586408" w:rsidRDefault="00F92056" w:rsidP="00586408">
            <w:pPr>
              <w:pStyle w:val="TableText"/>
            </w:pPr>
            <w:r w:rsidRPr="00586408">
              <w:t>smPasswordPolicy5</w:t>
            </w:r>
          </w:p>
        </w:tc>
        <w:tc>
          <w:tcPr>
            <w:tcW w:w="708" w:type="pct"/>
            <w:noWrap/>
            <w:hideMark/>
          </w:tcPr>
          <w:p w14:paraId="537A62D7" w14:textId="77777777" w:rsidR="00F92056" w:rsidRPr="00586408" w:rsidRDefault="00F92056" w:rsidP="00586408">
            <w:pPr>
              <w:pStyle w:val="TableText"/>
            </w:pPr>
            <w:r w:rsidRPr="00586408">
              <w:t>may</w:t>
            </w:r>
          </w:p>
        </w:tc>
        <w:tc>
          <w:tcPr>
            <w:tcW w:w="1009" w:type="pct"/>
            <w:noWrap/>
            <w:hideMark/>
          </w:tcPr>
          <w:p w14:paraId="192EB025" w14:textId="77777777" w:rsidR="00F92056" w:rsidRPr="00586408" w:rsidRDefault="00F92056" w:rsidP="00586408">
            <w:pPr>
              <w:pStyle w:val="TableText"/>
            </w:pPr>
            <w:r w:rsidRPr="00586408">
              <w:t>caseIgnoreString</w:t>
            </w:r>
          </w:p>
        </w:tc>
        <w:tc>
          <w:tcPr>
            <w:tcW w:w="715" w:type="pct"/>
            <w:noWrap/>
            <w:hideMark/>
          </w:tcPr>
          <w:p w14:paraId="2F282D58" w14:textId="77777777" w:rsidR="00F92056" w:rsidRPr="00586408" w:rsidRDefault="00F92056" w:rsidP="00586408">
            <w:pPr>
              <w:pStyle w:val="TableText"/>
            </w:pPr>
            <w:r w:rsidRPr="00586408">
              <w:t>single-valued</w:t>
            </w:r>
          </w:p>
        </w:tc>
      </w:tr>
      <w:tr w:rsidR="00F92056" w:rsidRPr="00966A0A" w14:paraId="0EED5C4D" w14:textId="77777777" w:rsidTr="00F92056">
        <w:tblPrEx>
          <w:tblCellMar>
            <w:left w:w="108" w:type="dxa"/>
            <w:right w:w="108" w:type="dxa"/>
          </w:tblCellMar>
        </w:tblPrEx>
        <w:trPr>
          <w:cantSplit/>
          <w:jc w:val="center"/>
        </w:trPr>
        <w:tc>
          <w:tcPr>
            <w:tcW w:w="1382" w:type="pct"/>
            <w:noWrap/>
            <w:hideMark/>
          </w:tcPr>
          <w:p w14:paraId="139332AF" w14:textId="66B0AF95" w:rsidR="00F92056" w:rsidRPr="00586408" w:rsidRDefault="00F92056" w:rsidP="00586408">
            <w:pPr>
              <w:pStyle w:val="TableText"/>
            </w:pPr>
            <w:r w:rsidRPr="00586408">
              <w:t>smDictionaryPartial4</w:t>
            </w:r>
          </w:p>
        </w:tc>
        <w:tc>
          <w:tcPr>
            <w:tcW w:w="1186" w:type="pct"/>
            <w:noWrap/>
            <w:hideMark/>
          </w:tcPr>
          <w:p w14:paraId="110C29EF" w14:textId="77777777" w:rsidR="00F92056" w:rsidRPr="00586408" w:rsidRDefault="00F92056" w:rsidP="00586408">
            <w:pPr>
              <w:pStyle w:val="TableText"/>
            </w:pPr>
            <w:r w:rsidRPr="00586408">
              <w:t>smPasswordPolicy5</w:t>
            </w:r>
          </w:p>
        </w:tc>
        <w:tc>
          <w:tcPr>
            <w:tcW w:w="708" w:type="pct"/>
            <w:noWrap/>
            <w:hideMark/>
          </w:tcPr>
          <w:p w14:paraId="1AB17ECF" w14:textId="77777777" w:rsidR="00F92056" w:rsidRPr="00586408" w:rsidRDefault="00F92056" w:rsidP="00586408">
            <w:pPr>
              <w:pStyle w:val="TableText"/>
            </w:pPr>
            <w:r w:rsidRPr="00586408">
              <w:t>may</w:t>
            </w:r>
          </w:p>
        </w:tc>
        <w:tc>
          <w:tcPr>
            <w:tcW w:w="1009" w:type="pct"/>
            <w:noWrap/>
            <w:hideMark/>
          </w:tcPr>
          <w:p w14:paraId="265A7B88" w14:textId="77777777" w:rsidR="00F92056" w:rsidRPr="00586408" w:rsidRDefault="00F92056" w:rsidP="00586408">
            <w:pPr>
              <w:pStyle w:val="TableText"/>
            </w:pPr>
            <w:r w:rsidRPr="00586408">
              <w:t>integer</w:t>
            </w:r>
          </w:p>
        </w:tc>
        <w:tc>
          <w:tcPr>
            <w:tcW w:w="715" w:type="pct"/>
            <w:noWrap/>
            <w:hideMark/>
          </w:tcPr>
          <w:p w14:paraId="7841C9F3" w14:textId="77777777" w:rsidR="00F92056" w:rsidRPr="00586408" w:rsidRDefault="00F92056" w:rsidP="00586408">
            <w:pPr>
              <w:pStyle w:val="TableText"/>
            </w:pPr>
            <w:r w:rsidRPr="00586408">
              <w:t>single-valued</w:t>
            </w:r>
          </w:p>
        </w:tc>
      </w:tr>
      <w:tr w:rsidR="00F92056" w:rsidRPr="00966A0A" w14:paraId="2E23F6B3" w14:textId="77777777" w:rsidTr="00F92056">
        <w:tblPrEx>
          <w:tblCellMar>
            <w:left w:w="108" w:type="dxa"/>
            <w:right w:w="108" w:type="dxa"/>
          </w:tblCellMar>
        </w:tblPrEx>
        <w:trPr>
          <w:cantSplit/>
          <w:jc w:val="center"/>
        </w:trPr>
        <w:tc>
          <w:tcPr>
            <w:tcW w:w="1382" w:type="pct"/>
            <w:noWrap/>
            <w:hideMark/>
          </w:tcPr>
          <w:p w14:paraId="42FAB48A" w14:textId="234CD5BA" w:rsidR="00F92056" w:rsidRPr="00586408" w:rsidRDefault="00F92056" w:rsidP="00586408">
            <w:pPr>
              <w:pStyle w:val="TableText"/>
            </w:pPr>
            <w:r w:rsidRPr="00586408">
              <w:t>smPwdChangePeriod5</w:t>
            </w:r>
          </w:p>
        </w:tc>
        <w:tc>
          <w:tcPr>
            <w:tcW w:w="1186" w:type="pct"/>
            <w:noWrap/>
            <w:hideMark/>
          </w:tcPr>
          <w:p w14:paraId="26ECDF50" w14:textId="77777777" w:rsidR="00F92056" w:rsidRPr="00586408" w:rsidRDefault="00F92056" w:rsidP="00586408">
            <w:pPr>
              <w:pStyle w:val="TableText"/>
            </w:pPr>
            <w:r w:rsidRPr="00586408">
              <w:t>smPasswordPolicy5</w:t>
            </w:r>
          </w:p>
        </w:tc>
        <w:tc>
          <w:tcPr>
            <w:tcW w:w="708" w:type="pct"/>
            <w:noWrap/>
            <w:hideMark/>
          </w:tcPr>
          <w:p w14:paraId="683FB6FC" w14:textId="77777777" w:rsidR="00F92056" w:rsidRPr="00586408" w:rsidRDefault="00F92056" w:rsidP="00586408">
            <w:pPr>
              <w:pStyle w:val="TableText"/>
            </w:pPr>
            <w:r w:rsidRPr="00586408">
              <w:t>may</w:t>
            </w:r>
          </w:p>
        </w:tc>
        <w:tc>
          <w:tcPr>
            <w:tcW w:w="1009" w:type="pct"/>
            <w:noWrap/>
            <w:hideMark/>
          </w:tcPr>
          <w:p w14:paraId="6F5BC0DA" w14:textId="77777777" w:rsidR="00F92056" w:rsidRPr="00586408" w:rsidRDefault="00F92056" w:rsidP="00586408">
            <w:pPr>
              <w:pStyle w:val="TableText"/>
            </w:pPr>
            <w:r w:rsidRPr="00586408">
              <w:t>integer</w:t>
            </w:r>
          </w:p>
        </w:tc>
        <w:tc>
          <w:tcPr>
            <w:tcW w:w="715" w:type="pct"/>
            <w:noWrap/>
            <w:hideMark/>
          </w:tcPr>
          <w:p w14:paraId="2E026D33" w14:textId="77777777" w:rsidR="00F92056" w:rsidRPr="00586408" w:rsidRDefault="00F92056" w:rsidP="00586408">
            <w:pPr>
              <w:pStyle w:val="TableText"/>
            </w:pPr>
            <w:r w:rsidRPr="00586408">
              <w:t>single-valued</w:t>
            </w:r>
          </w:p>
        </w:tc>
      </w:tr>
      <w:tr w:rsidR="00F92056" w:rsidRPr="00966A0A" w14:paraId="6CD74D06" w14:textId="77777777" w:rsidTr="00F92056">
        <w:tblPrEx>
          <w:tblCellMar>
            <w:left w:w="108" w:type="dxa"/>
            <w:right w:w="108" w:type="dxa"/>
          </w:tblCellMar>
        </w:tblPrEx>
        <w:trPr>
          <w:cantSplit/>
          <w:jc w:val="center"/>
        </w:trPr>
        <w:tc>
          <w:tcPr>
            <w:tcW w:w="1382" w:type="pct"/>
            <w:noWrap/>
            <w:hideMark/>
          </w:tcPr>
          <w:p w14:paraId="34BBFB35" w14:textId="55AFF7F1" w:rsidR="00F92056" w:rsidRPr="00586408" w:rsidRDefault="00F92056" w:rsidP="00586408">
            <w:pPr>
              <w:pStyle w:val="TableText"/>
            </w:pPr>
            <w:r w:rsidRPr="00586408">
              <w:t>smReenablement4</w:t>
            </w:r>
          </w:p>
        </w:tc>
        <w:tc>
          <w:tcPr>
            <w:tcW w:w="1186" w:type="pct"/>
            <w:noWrap/>
            <w:hideMark/>
          </w:tcPr>
          <w:p w14:paraId="2AA0F35A" w14:textId="77777777" w:rsidR="00F92056" w:rsidRPr="00586408" w:rsidRDefault="00F92056" w:rsidP="00586408">
            <w:pPr>
              <w:pStyle w:val="TableText"/>
            </w:pPr>
            <w:r w:rsidRPr="00586408">
              <w:t>smPasswordPolicy5</w:t>
            </w:r>
          </w:p>
        </w:tc>
        <w:tc>
          <w:tcPr>
            <w:tcW w:w="708" w:type="pct"/>
            <w:noWrap/>
            <w:hideMark/>
          </w:tcPr>
          <w:p w14:paraId="7BA48807" w14:textId="77777777" w:rsidR="00F92056" w:rsidRPr="00586408" w:rsidRDefault="00F92056" w:rsidP="00586408">
            <w:pPr>
              <w:pStyle w:val="TableText"/>
            </w:pPr>
            <w:r w:rsidRPr="00586408">
              <w:t>may</w:t>
            </w:r>
          </w:p>
        </w:tc>
        <w:tc>
          <w:tcPr>
            <w:tcW w:w="1009" w:type="pct"/>
            <w:noWrap/>
            <w:hideMark/>
          </w:tcPr>
          <w:p w14:paraId="7203678E" w14:textId="77777777" w:rsidR="00F92056" w:rsidRPr="00586408" w:rsidRDefault="00F92056" w:rsidP="00586408">
            <w:pPr>
              <w:pStyle w:val="TableText"/>
            </w:pPr>
            <w:r w:rsidRPr="00586408">
              <w:t>integer</w:t>
            </w:r>
          </w:p>
        </w:tc>
        <w:tc>
          <w:tcPr>
            <w:tcW w:w="715" w:type="pct"/>
            <w:noWrap/>
            <w:hideMark/>
          </w:tcPr>
          <w:p w14:paraId="07A8ABE6" w14:textId="77777777" w:rsidR="00F92056" w:rsidRPr="00586408" w:rsidRDefault="00F92056" w:rsidP="00586408">
            <w:pPr>
              <w:pStyle w:val="TableText"/>
            </w:pPr>
            <w:r w:rsidRPr="00586408">
              <w:t>single-valued</w:t>
            </w:r>
          </w:p>
        </w:tc>
      </w:tr>
      <w:tr w:rsidR="00F92056" w:rsidRPr="00966A0A" w14:paraId="57A777F1" w14:textId="77777777" w:rsidTr="00F92056">
        <w:tblPrEx>
          <w:tblCellMar>
            <w:left w:w="108" w:type="dxa"/>
            <w:right w:w="108" w:type="dxa"/>
          </w:tblCellMar>
        </w:tblPrEx>
        <w:trPr>
          <w:cantSplit/>
          <w:jc w:val="center"/>
        </w:trPr>
        <w:tc>
          <w:tcPr>
            <w:tcW w:w="1382" w:type="pct"/>
            <w:noWrap/>
            <w:hideMark/>
          </w:tcPr>
          <w:p w14:paraId="1AB2E168" w14:textId="5AC7BB4E" w:rsidR="00F92056" w:rsidRPr="00586408" w:rsidRDefault="00F92056" w:rsidP="00586408">
            <w:pPr>
              <w:pStyle w:val="TableText"/>
            </w:pPr>
            <w:r w:rsidRPr="00586408">
              <w:t>smPasswordBehavior4</w:t>
            </w:r>
          </w:p>
        </w:tc>
        <w:tc>
          <w:tcPr>
            <w:tcW w:w="1186" w:type="pct"/>
            <w:noWrap/>
            <w:hideMark/>
          </w:tcPr>
          <w:p w14:paraId="5B7E20EE" w14:textId="77777777" w:rsidR="00F92056" w:rsidRPr="00586408" w:rsidRDefault="00F92056" w:rsidP="00586408">
            <w:pPr>
              <w:pStyle w:val="TableText"/>
            </w:pPr>
            <w:r w:rsidRPr="00586408">
              <w:t>smPasswordPolicy5</w:t>
            </w:r>
          </w:p>
        </w:tc>
        <w:tc>
          <w:tcPr>
            <w:tcW w:w="708" w:type="pct"/>
            <w:noWrap/>
            <w:hideMark/>
          </w:tcPr>
          <w:p w14:paraId="10C2359D" w14:textId="77777777" w:rsidR="00F92056" w:rsidRPr="00586408" w:rsidRDefault="00F92056" w:rsidP="00586408">
            <w:pPr>
              <w:pStyle w:val="TableText"/>
            </w:pPr>
            <w:r w:rsidRPr="00586408">
              <w:t>may</w:t>
            </w:r>
          </w:p>
        </w:tc>
        <w:tc>
          <w:tcPr>
            <w:tcW w:w="1009" w:type="pct"/>
            <w:noWrap/>
            <w:hideMark/>
          </w:tcPr>
          <w:p w14:paraId="058F71C6" w14:textId="77777777" w:rsidR="00F92056" w:rsidRPr="00586408" w:rsidRDefault="00F92056" w:rsidP="00586408">
            <w:pPr>
              <w:pStyle w:val="TableText"/>
            </w:pPr>
            <w:r w:rsidRPr="00586408">
              <w:t>integer</w:t>
            </w:r>
          </w:p>
        </w:tc>
        <w:tc>
          <w:tcPr>
            <w:tcW w:w="715" w:type="pct"/>
            <w:noWrap/>
            <w:hideMark/>
          </w:tcPr>
          <w:p w14:paraId="6B0C7312" w14:textId="77777777" w:rsidR="00F92056" w:rsidRPr="00586408" w:rsidRDefault="00F92056" w:rsidP="00586408">
            <w:pPr>
              <w:pStyle w:val="TableText"/>
            </w:pPr>
            <w:r w:rsidRPr="00586408">
              <w:t>single-valued</w:t>
            </w:r>
          </w:p>
        </w:tc>
      </w:tr>
      <w:tr w:rsidR="00F92056" w:rsidRPr="00966A0A" w14:paraId="35FA5737" w14:textId="77777777" w:rsidTr="00F92056">
        <w:tblPrEx>
          <w:tblCellMar>
            <w:left w:w="108" w:type="dxa"/>
            <w:right w:w="108" w:type="dxa"/>
          </w:tblCellMar>
        </w:tblPrEx>
        <w:trPr>
          <w:cantSplit/>
          <w:jc w:val="center"/>
        </w:trPr>
        <w:tc>
          <w:tcPr>
            <w:tcW w:w="1382" w:type="pct"/>
            <w:noWrap/>
            <w:hideMark/>
          </w:tcPr>
          <w:p w14:paraId="4EB142E0" w14:textId="3B69889C" w:rsidR="00F92056" w:rsidRPr="00586408" w:rsidRDefault="00F92056" w:rsidP="00586408">
            <w:pPr>
              <w:pStyle w:val="TableText"/>
            </w:pPr>
            <w:r w:rsidRPr="00586408">
              <w:t>smExpiredRedirect4</w:t>
            </w:r>
          </w:p>
        </w:tc>
        <w:tc>
          <w:tcPr>
            <w:tcW w:w="1186" w:type="pct"/>
            <w:noWrap/>
            <w:hideMark/>
          </w:tcPr>
          <w:p w14:paraId="015F5B8D" w14:textId="77777777" w:rsidR="00F92056" w:rsidRPr="00586408" w:rsidRDefault="00F92056" w:rsidP="00586408">
            <w:pPr>
              <w:pStyle w:val="TableText"/>
            </w:pPr>
            <w:r w:rsidRPr="00586408">
              <w:t>smPasswordPolicy5</w:t>
            </w:r>
          </w:p>
        </w:tc>
        <w:tc>
          <w:tcPr>
            <w:tcW w:w="708" w:type="pct"/>
            <w:noWrap/>
            <w:hideMark/>
          </w:tcPr>
          <w:p w14:paraId="4247F156" w14:textId="77777777" w:rsidR="00F92056" w:rsidRPr="00586408" w:rsidRDefault="00F92056" w:rsidP="00586408">
            <w:pPr>
              <w:pStyle w:val="TableText"/>
            </w:pPr>
            <w:r w:rsidRPr="00586408">
              <w:t>may</w:t>
            </w:r>
          </w:p>
        </w:tc>
        <w:tc>
          <w:tcPr>
            <w:tcW w:w="1009" w:type="pct"/>
            <w:noWrap/>
            <w:hideMark/>
          </w:tcPr>
          <w:p w14:paraId="5D024429" w14:textId="77777777" w:rsidR="00F92056" w:rsidRPr="00586408" w:rsidRDefault="00F92056" w:rsidP="00586408">
            <w:pPr>
              <w:pStyle w:val="TableText"/>
            </w:pPr>
            <w:r w:rsidRPr="00586408">
              <w:t>caseIgnoreString</w:t>
            </w:r>
          </w:p>
        </w:tc>
        <w:tc>
          <w:tcPr>
            <w:tcW w:w="715" w:type="pct"/>
            <w:noWrap/>
            <w:hideMark/>
          </w:tcPr>
          <w:p w14:paraId="3AFDCEFB" w14:textId="77777777" w:rsidR="00F92056" w:rsidRPr="00586408" w:rsidRDefault="00F92056" w:rsidP="00586408">
            <w:pPr>
              <w:pStyle w:val="TableText"/>
            </w:pPr>
            <w:r w:rsidRPr="00586408">
              <w:t>single-valued</w:t>
            </w:r>
          </w:p>
        </w:tc>
      </w:tr>
      <w:tr w:rsidR="00F92056" w:rsidRPr="00966A0A" w14:paraId="7F0062B4" w14:textId="77777777" w:rsidTr="00F92056">
        <w:tblPrEx>
          <w:tblCellMar>
            <w:left w:w="108" w:type="dxa"/>
            <w:right w:w="108" w:type="dxa"/>
          </w:tblCellMar>
        </w:tblPrEx>
        <w:trPr>
          <w:cantSplit/>
          <w:jc w:val="center"/>
        </w:trPr>
        <w:tc>
          <w:tcPr>
            <w:tcW w:w="1382" w:type="pct"/>
            <w:noWrap/>
            <w:hideMark/>
          </w:tcPr>
          <w:p w14:paraId="5FF09F43" w14:textId="5AAAAA61" w:rsidR="00F92056" w:rsidRPr="00586408" w:rsidRDefault="00F92056" w:rsidP="00586408">
            <w:pPr>
              <w:pStyle w:val="TableText"/>
            </w:pPr>
            <w:r w:rsidRPr="00586408">
              <w:t>smImmediateRedirect4</w:t>
            </w:r>
          </w:p>
        </w:tc>
        <w:tc>
          <w:tcPr>
            <w:tcW w:w="1186" w:type="pct"/>
            <w:noWrap/>
            <w:hideMark/>
          </w:tcPr>
          <w:p w14:paraId="2D1AB5B7" w14:textId="77777777" w:rsidR="00F92056" w:rsidRPr="00586408" w:rsidRDefault="00F92056" w:rsidP="00586408">
            <w:pPr>
              <w:pStyle w:val="TableText"/>
            </w:pPr>
            <w:r w:rsidRPr="00586408">
              <w:t>smPasswordPolicy5</w:t>
            </w:r>
          </w:p>
        </w:tc>
        <w:tc>
          <w:tcPr>
            <w:tcW w:w="708" w:type="pct"/>
            <w:noWrap/>
            <w:hideMark/>
          </w:tcPr>
          <w:p w14:paraId="74BA084A" w14:textId="77777777" w:rsidR="00F92056" w:rsidRPr="00586408" w:rsidRDefault="00F92056" w:rsidP="00586408">
            <w:pPr>
              <w:pStyle w:val="TableText"/>
            </w:pPr>
            <w:r w:rsidRPr="00586408">
              <w:t>may</w:t>
            </w:r>
          </w:p>
        </w:tc>
        <w:tc>
          <w:tcPr>
            <w:tcW w:w="1009" w:type="pct"/>
            <w:noWrap/>
            <w:hideMark/>
          </w:tcPr>
          <w:p w14:paraId="1FDD04C8" w14:textId="77777777" w:rsidR="00F92056" w:rsidRPr="00586408" w:rsidRDefault="00F92056" w:rsidP="00586408">
            <w:pPr>
              <w:pStyle w:val="TableText"/>
            </w:pPr>
            <w:r w:rsidRPr="00586408">
              <w:t>caseIgnoreString</w:t>
            </w:r>
          </w:p>
        </w:tc>
        <w:tc>
          <w:tcPr>
            <w:tcW w:w="715" w:type="pct"/>
            <w:noWrap/>
            <w:hideMark/>
          </w:tcPr>
          <w:p w14:paraId="7D0D36E8" w14:textId="77777777" w:rsidR="00F92056" w:rsidRPr="00586408" w:rsidRDefault="00F92056" w:rsidP="00586408">
            <w:pPr>
              <w:pStyle w:val="TableText"/>
            </w:pPr>
            <w:r w:rsidRPr="00586408">
              <w:t>single-valued</w:t>
            </w:r>
          </w:p>
        </w:tc>
      </w:tr>
      <w:tr w:rsidR="00F92056" w:rsidRPr="00966A0A" w14:paraId="65F90F80" w14:textId="77777777" w:rsidTr="00F92056">
        <w:tblPrEx>
          <w:tblCellMar>
            <w:left w:w="108" w:type="dxa"/>
            <w:right w:w="108" w:type="dxa"/>
          </w:tblCellMar>
        </w:tblPrEx>
        <w:trPr>
          <w:cantSplit/>
          <w:jc w:val="center"/>
        </w:trPr>
        <w:tc>
          <w:tcPr>
            <w:tcW w:w="1382" w:type="pct"/>
            <w:noWrap/>
            <w:hideMark/>
          </w:tcPr>
          <w:p w14:paraId="4CD7A07B" w14:textId="60571FAE" w:rsidR="00F92056" w:rsidRPr="00586408" w:rsidRDefault="00F92056" w:rsidP="00586408">
            <w:pPr>
              <w:pStyle w:val="TableText"/>
            </w:pPr>
            <w:r w:rsidRPr="00586408">
              <w:t>smInactiveRedirect4</w:t>
            </w:r>
          </w:p>
        </w:tc>
        <w:tc>
          <w:tcPr>
            <w:tcW w:w="1186" w:type="pct"/>
            <w:noWrap/>
            <w:hideMark/>
          </w:tcPr>
          <w:p w14:paraId="073469BA" w14:textId="77777777" w:rsidR="00F92056" w:rsidRPr="00586408" w:rsidRDefault="00F92056" w:rsidP="00586408">
            <w:pPr>
              <w:pStyle w:val="TableText"/>
            </w:pPr>
            <w:r w:rsidRPr="00586408">
              <w:t>smPasswordPolicy5</w:t>
            </w:r>
          </w:p>
        </w:tc>
        <w:tc>
          <w:tcPr>
            <w:tcW w:w="708" w:type="pct"/>
            <w:noWrap/>
            <w:hideMark/>
          </w:tcPr>
          <w:p w14:paraId="00C8AC49" w14:textId="77777777" w:rsidR="00F92056" w:rsidRPr="00586408" w:rsidRDefault="00F92056" w:rsidP="00586408">
            <w:pPr>
              <w:pStyle w:val="TableText"/>
            </w:pPr>
            <w:r w:rsidRPr="00586408">
              <w:t>may</w:t>
            </w:r>
          </w:p>
        </w:tc>
        <w:tc>
          <w:tcPr>
            <w:tcW w:w="1009" w:type="pct"/>
            <w:noWrap/>
            <w:hideMark/>
          </w:tcPr>
          <w:p w14:paraId="2D862A56" w14:textId="77777777" w:rsidR="00F92056" w:rsidRPr="00586408" w:rsidRDefault="00F92056" w:rsidP="00586408">
            <w:pPr>
              <w:pStyle w:val="TableText"/>
            </w:pPr>
            <w:r w:rsidRPr="00586408">
              <w:t>caseIgnoreString</w:t>
            </w:r>
          </w:p>
        </w:tc>
        <w:tc>
          <w:tcPr>
            <w:tcW w:w="715" w:type="pct"/>
            <w:noWrap/>
            <w:hideMark/>
          </w:tcPr>
          <w:p w14:paraId="0F12F977" w14:textId="77777777" w:rsidR="00F92056" w:rsidRPr="00586408" w:rsidRDefault="00F92056" w:rsidP="00586408">
            <w:pPr>
              <w:pStyle w:val="TableText"/>
            </w:pPr>
            <w:r w:rsidRPr="00586408">
              <w:t>single-valued</w:t>
            </w:r>
          </w:p>
        </w:tc>
      </w:tr>
      <w:tr w:rsidR="00F92056" w:rsidRPr="00966A0A" w14:paraId="26BFB7EC" w14:textId="77777777" w:rsidTr="00F92056">
        <w:tblPrEx>
          <w:tblCellMar>
            <w:left w:w="108" w:type="dxa"/>
            <w:right w:w="108" w:type="dxa"/>
          </w:tblCellMar>
        </w:tblPrEx>
        <w:trPr>
          <w:cantSplit/>
          <w:jc w:val="center"/>
        </w:trPr>
        <w:tc>
          <w:tcPr>
            <w:tcW w:w="1382" w:type="pct"/>
            <w:noWrap/>
            <w:hideMark/>
          </w:tcPr>
          <w:p w14:paraId="1ED48BB7" w14:textId="09674B41" w:rsidR="00F92056" w:rsidRPr="00586408" w:rsidRDefault="00F92056" w:rsidP="00586408">
            <w:pPr>
              <w:pStyle w:val="TableText"/>
            </w:pPr>
            <w:r w:rsidRPr="00586408">
              <w:t>smWarningRedirect4</w:t>
            </w:r>
          </w:p>
        </w:tc>
        <w:tc>
          <w:tcPr>
            <w:tcW w:w="1186" w:type="pct"/>
            <w:noWrap/>
            <w:hideMark/>
          </w:tcPr>
          <w:p w14:paraId="5B009DFB" w14:textId="77777777" w:rsidR="00F92056" w:rsidRPr="00586408" w:rsidRDefault="00F92056" w:rsidP="00586408">
            <w:pPr>
              <w:pStyle w:val="TableText"/>
            </w:pPr>
            <w:r w:rsidRPr="00586408">
              <w:t>smPasswordPolicy5</w:t>
            </w:r>
          </w:p>
        </w:tc>
        <w:tc>
          <w:tcPr>
            <w:tcW w:w="708" w:type="pct"/>
            <w:noWrap/>
            <w:hideMark/>
          </w:tcPr>
          <w:p w14:paraId="41B9905B" w14:textId="77777777" w:rsidR="00F92056" w:rsidRPr="00586408" w:rsidRDefault="00F92056" w:rsidP="00586408">
            <w:pPr>
              <w:pStyle w:val="TableText"/>
            </w:pPr>
            <w:r w:rsidRPr="00586408">
              <w:t>may</w:t>
            </w:r>
          </w:p>
        </w:tc>
        <w:tc>
          <w:tcPr>
            <w:tcW w:w="1009" w:type="pct"/>
            <w:noWrap/>
            <w:hideMark/>
          </w:tcPr>
          <w:p w14:paraId="06E3DBAA" w14:textId="77777777" w:rsidR="00F92056" w:rsidRPr="00586408" w:rsidRDefault="00F92056" w:rsidP="00586408">
            <w:pPr>
              <w:pStyle w:val="TableText"/>
            </w:pPr>
            <w:r w:rsidRPr="00586408">
              <w:t>caseIgnoreString</w:t>
            </w:r>
          </w:p>
        </w:tc>
        <w:tc>
          <w:tcPr>
            <w:tcW w:w="715" w:type="pct"/>
            <w:noWrap/>
            <w:hideMark/>
          </w:tcPr>
          <w:p w14:paraId="6E6EABBF" w14:textId="77777777" w:rsidR="00F92056" w:rsidRPr="00586408" w:rsidRDefault="00F92056" w:rsidP="00586408">
            <w:pPr>
              <w:pStyle w:val="TableText"/>
            </w:pPr>
            <w:r w:rsidRPr="00586408">
              <w:t>single-valued</w:t>
            </w:r>
          </w:p>
        </w:tc>
      </w:tr>
      <w:tr w:rsidR="00F92056" w:rsidRPr="00966A0A" w14:paraId="5E700D0E" w14:textId="77777777" w:rsidTr="00F92056">
        <w:tblPrEx>
          <w:tblCellMar>
            <w:left w:w="108" w:type="dxa"/>
            <w:right w:w="108" w:type="dxa"/>
          </w:tblCellMar>
        </w:tblPrEx>
        <w:trPr>
          <w:cantSplit/>
          <w:jc w:val="center"/>
        </w:trPr>
        <w:tc>
          <w:tcPr>
            <w:tcW w:w="1382" w:type="pct"/>
            <w:noWrap/>
            <w:hideMark/>
          </w:tcPr>
          <w:p w14:paraId="23FFA430" w14:textId="5ABEA573" w:rsidR="00F92056" w:rsidRPr="00586408" w:rsidRDefault="00F92056" w:rsidP="00586408">
            <w:pPr>
              <w:pStyle w:val="TableText"/>
            </w:pPr>
            <w:r w:rsidRPr="00586408">
              <w:t>smPWMaxLength4</w:t>
            </w:r>
          </w:p>
        </w:tc>
        <w:tc>
          <w:tcPr>
            <w:tcW w:w="1186" w:type="pct"/>
            <w:noWrap/>
            <w:hideMark/>
          </w:tcPr>
          <w:p w14:paraId="214A9BE8" w14:textId="77777777" w:rsidR="00F92056" w:rsidRPr="00586408" w:rsidRDefault="00F92056" w:rsidP="00586408">
            <w:pPr>
              <w:pStyle w:val="TableText"/>
            </w:pPr>
            <w:r w:rsidRPr="00586408">
              <w:t>smPasswordPolicy5</w:t>
            </w:r>
          </w:p>
        </w:tc>
        <w:tc>
          <w:tcPr>
            <w:tcW w:w="708" w:type="pct"/>
            <w:noWrap/>
            <w:hideMark/>
          </w:tcPr>
          <w:p w14:paraId="464BDE49" w14:textId="77777777" w:rsidR="00F92056" w:rsidRPr="00586408" w:rsidRDefault="00F92056" w:rsidP="00586408">
            <w:pPr>
              <w:pStyle w:val="TableText"/>
            </w:pPr>
            <w:r w:rsidRPr="00586408">
              <w:t>may</w:t>
            </w:r>
          </w:p>
        </w:tc>
        <w:tc>
          <w:tcPr>
            <w:tcW w:w="1009" w:type="pct"/>
            <w:noWrap/>
            <w:hideMark/>
          </w:tcPr>
          <w:p w14:paraId="679B698A" w14:textId="77777777" w:rsidR="00F92056" w:rsidRPr="00586408" w:rsidRDefault="00F92056" w:rsidP="00586408">
            <w:pPr>
              <w:pStyle w:val="TableText"/>
            </w:pPr>
            <w:r w:rsidRPr="00586408">
              <w:t>integer</w:t>
            </w:r>
          </w:p>
        </w:tc>
        <w:tc>
          <w:tcPr>
            <w:tcW w:w="715" w:type="pct"/>
            <w:noWrap/>
            <w:hideMark/>
          </w:tcPr>
          <w:p w14:paraId="502CB6DD" w14:textId="77777777" w:rsidR="00F92056" w:rsidRPr="00586408" w:rsidRDefault="00F92056" w:rsidP="00586408">
            <w:pPr>
              <w:pStyle w:val="TableText"/>
            </w:pPr>
            <w:r w:rsidRPr="00586408">
              <w:t>single-valued</w:t>
            </w:r>
          </w:p>
        </w:tc>
      </w:tr>
      <w:tr w:rsidR="00F92056" w:rsidRPr="00966A0A" w14:paraId="48961E6C" w14:textId="77777777" w:rsidTr="00F92056">
        <w:tblPrEx>
          <w:tblCellMar>
            <w:left w:w="108" w:type="dxa"/>
            <w:right w:w="108" w:type="dxa"/>
          </w:tblCellMar>
        </w:tblPrEx>
        <w:trPr>
          <w:cantSplit/>
          <w:jc w:val="center"/>
        </w:trPr>
        <w:tc>
          <w:tcPr>
            <w:tcW w:w="1382" w:type="pct"/>
            <w:noWrap/>
            <w:hideMark/>
          </w:tcPr>
          <w:p w14:paraId="0BB1CAF3" w14:textId="5EDE0664" w:rsidR="00F92056" w:rsidRPr="00586408" w:rsidRDefault="00F92056" w:rsidP="00586408">
            <w:pPr>
              <w:pStyle w:val="TableText"/>
            </w:pPr>
            <w:r w:rsidRPr="00586408">
              <w:t>smPWMinLength4</w:t>
            </w:r>
          </w:p>
        </w:tc>
        <w:tc>
          <w:tcPr>
            <w:tcW w:w="1186" w:type="pct"/>
            <w:noWrap/>
            <w:hideMark/>
          </w:tcPr>
          <w:p w14:paraId="3EC37F3B" w14:textId="77777777" w:rsidR="00F92056" w:rsidRPr="00586408" w:rsidRDefault="00F92056" w:rsidP="00586408">
            <w:pPr>
              <w:pStyle w:val="TableText"/>
            </w:pPr>
            <w:r w:rsidRPr="00586408">
              <w:t>smPasswordPolicy5</w:t>
            </w:r>
          </w:p>
        </w:tc>
        <w:tc>
          <w:tcPr>
            <w:tcW w:w="708" w:type="pct"/>
            <w:noWrap/>
            <w:hideMark/>
          </w:tcPr>
          <w:p w14:paraId="6CF4C1B0" w14:textId="77777777" w:rsidR="00F92056" w:rsidRPr="00586408" w:rsidRDefault="00F92056" w:rsidP="00586408">
            <w:pPr>
              <w:pStyle w:val="TableText"/>
            </w:pPr>
            <w:r w:rsidRPr="00586408">
              <w:t>may</w:t>
            </w:r>
          </w:p>
        </w:tc>
        <w:tc>
          <w:tcPr>
            <w:tcW w:w="1009" w:type="pct"/>
            <w:noWrap/>
            <w:hideMark/>
          </w:tcPr>
          <w:p w14:paraId="04B7732E" w14:textId="77777777" w:rsidR="00F92056" w:rsidRPr="00586408" w:rsidRDefault="00F92056" w:rsidP="00586408">
            <w:pPr>
              <w:pStyle w:val="TableText"/>
            </w:pPr>
            <w:r w:rsidRPr="00586408">
              <w:t>integer</w:t>
            </w:r>
          </w:p>
        </w:tc>
        <w:tc>
          <w:tcPr>
            <w:tcW w:w="715" w:type="pct"/>
            <w:noWrap/>
            <w:hideMark/>
          </w:tcPr>
          <w:p w14:paraId="0CCA511B" w14:textId="77777777" w:rsidR="00F92056" w:rsidRPr="00586408" w:rsidRDefault="00F92056" w:rsidP="00586408">
            <w:pPr>
              <w:pStyle w:val="TableText"/>
            </w:pPr>
            <w:r w:rsidRPr="00586408">
              <w:t>single-valued</w:t>
            </w:r>
          </w:p>
        </w:tc>
      </w:tr>
      <w:tr w:rsidR="00F92056" w:rsidRPr="00966A0A" w14:paraId="70AD38B0" w14:textId="77777777" w:rsidTr="00F92056">
        <w:tblPrEx>
          <w:tblCellMar>
            <w:left w:w="108" w:type="dxa"/>
            <w:right w:w="108" w:type="dxa"/>
          </w:tblCellMar>
        </w:tblPrEx>
        <w:trPr>
          <w:cantSplit/>
          <w:jc w:val="center"/>
        </w:trPr>
        <w:tc>
          <w:tcPr>
            <w:tcW w:w="1382" w:type="pct"/>
            <w:noWrap/>
            <w:hideMark/>
          </w:tcPr>
          <w:p w14:paraId="4219F61E" w14:textId="06A80D76" w:rsidR="00F92056" w:rsidRPr="00586408" w:rsidRDefault="00F92056" w:rsidP="00586408">
            <w:pPr>
              <w:pStyle w:val="TableText"/>
            </w:pPr>
            <w:r w:rsidRPr="00586408">
              <w:t>smPWMaxRepeatingChar4</w:t>
            </w:r>
          </w:p>
        </w:tc>
        <w:tc>
          <w:tcPr>
            <w:tcW w:w="1186" w:type="pct"/>
            <w:noWrap/>
            <w:hideMark/>
          </w:tcPr>
          <w:p w14:paraId="7903B16A" w14:textId="77777777" w:rsidR="00F92056" w:rsidRPr="00586408" w:rsidRDefault="00F92056" w:rsidP="00586408">
            <w:pPr>
              <w:pStyle w:val="TableText"/>
            </w:pPr>
            <w:r w:rsidRPr="00586408">
              <w:t>smPasswordPolicy5</w:t>
            </w:r>
          </w:p>
        </w:tc>
        <w:tc>
          <w:tcPr>
            <w:tcW w:w="708" w:type="pct"/>
            <w:noWrap/>
            <w:hideMark/>
          </w:tcPr>
          <w:p w14:paraId="1DBA2B84" w14:textId="77777777" w:rsidR="00F92056" w:rsidRPr="00586408" w:rsidRDefault="00F92056" w:rsidP="00586408">
            <w:pPr>
              <w:pStyle w:val="TableText"/>
            </w:pPr>
            <w:r w:rsidRPr="00586408">
              <w:t>may</w:t>
            </w:r>
          </w:p>
        </w:tc>
        <w:tc>
          <w:tcPr>
            <w:tcW w:w="1009" w:type="pct"/>
            <w:noWrap/>
            <w:hideMark/>
          </w:tcPr>
          <w:p w14:paraId="0A24321C" w14:textId="77777777" w:rsidR="00F92056" w:rsidRPr="00586408" w:rsidRDefault="00F92056" w:rsidP="00586408">
            <w:pPr>
              <w:pStyle w:val="TableText"/>
            </w:pPr>
            <w:r w:rsidRPr="00586408">
              <w:t>integer</w:t>
            </w:r>
          </w:p>
        </w:tc>
        <w:tc>
          <w:tcPr>
            <w:tcW w:w="715" w:type="pct"/>
            <w:noWrap/>
            <w:hideMark/>
          </w:tcPr>
          <w:p w14:paraId="29A316C4" w14:textId="77777777" w:rsidR="00F92056" w:rsidRPr="00586408" w:rsidRDefault="00F92056" w:rsidP="00586408">
            <w:pPr>
              <w:pStyle w:val="TableText"/>
            </w:pPr>
            <w:r w:rsidRPr="00586408">
              <w:t>single-valued</w:t>
            </w:r>
          </w:p>
        </w:tc>
      </w:tr>
      <w:tr w:rsidR="00F92056" w:rsidRPr="00966A0A" w14:paraId="3682AF80" w14:textId="77777777" w:rsidTr="00F92056">
        <w:tblPrEx>
          <w:tblCellMar>
            <w:left w:w="108" w:type="dxa"/>
            <w:right w:w="108" w:type="dxa"/>
          </w:tblCellMar>
        </w:tblPrEx>
        <w:trPr>
          <w:cantSplit/>
          <w:jc w:val="center"/>
        </w:trPr>
        <w:tc>
          <w:tcPr>
            <w:tcW w:w="1382" w:type="pct"/>
            <w:noWrap/>
            <w:hideMark/>
          </w:tcPr>
          <w:p w14:paraId="4064AFD3" w14:textId="78192741" w:rsidR="00F92056" w:rsidRPr="00586408" w:rsidRDefault="00F92056" w:rsidP="00586408">
            <w:pPr>
              <w:pStyle w:val="TableText"/>
            </w:pPr>
            <w:r w:rsidRPr="00586408">
              <w:t>smPWMinAlphaNum4</w:t>
            </w:r>
          </w:p>
        </w:tc>
        <w:tc>
          <w:tcPr>
            <w:tcW w:w="1186" w:type="pct"/>
            <w:noWrap/>
            <w:hideMark/>
          </w:tcPr>
          <w:p w14:paraId="71B9FD1A" w14:textId="77777777" w:rsidR="00F92056" w:rsidRPr="00586408" w:rsidRDefault="00F92056" w:rsidP="00586408">
            <w:pPr>
              <w:pStyle w:val="TableText"/>
            </w:pPr>
            <w:r w:rsidRPr="00586408">
              <w:t>smPasswordPolicy5</w:t>
            </w:r>
          </w:p>
        </w:tc>
        <w:tc>
          <w:tcPr>
            <w:tcW w:w="708" w:type="pct"/>
            <w:noWrap/>
            <w:hideMark/>
          </w:tcPr>
          <w:p w14:paraId="072FCB48" w14:textId="77777777" w:rsidR="00F92056" w:rsidRPr="00586408" w:rsidRDefault="00F92056" w:rsidP="00586408">
            <w:pPr>
              <w:pStyle w:val="TableText"/>
            </w:pPr>
            <w:r w:rsidRPr="00586408">
              <w:t>may</w:t>
            </w:r>
          </w:p>
        </w:tc>
        <w:tc>
          <w:tcPr>
            <w:tcW w:w="1009" w:type="pct"/>
            <w:noWrap/>
            <w:hideMark/>
          </w:tcPr>
          <w:p w14:paraId="4F962DF2" w14:textId="77777777" w:rsidR="00F92056" w:rsidRPr="00586408" w:rsidRDefault="00F92056" w:rsidP="00586408">
            <w:pPr>
              <w:pStyle w:val="TableText"/>
            </w:pPr>
            <w:r w:rsidRPr="00586408">
              <w:t>integer</w:t>
            </w:r>
          </w:p>
        </w:tc>
        <w:tc>
          <w:tcPr>
            <w:tcW w:w="715" w:type="pct"/>
            <w:noWrap/>
            <w:hideMark/>
          </w:tcPr>
          <w:p w14:paraId="4F6D7DDF" w14:textId="77777777" w:rsidR="00F92056" w:rsidRPr="00586408" w:rsidRDefault="00F92056" w:rsidP="00586408">
            <w:pPr>
              <w:pStyle w:val="TableText"/>
            </w:pPr>
            <w:r w:rsidRPr="00586408">
              <w:t>single-valued</w:t>
            </w:r>
          </w:p>
        </w:tc>
      </w:tr>
      <w:tr w:rsidR="00F92056" w:rsidRPr="00966A0A" w14:paraId="49E1A5EF" w14:textId="77777777" w:rsidTr="00F92056">
        <w:tblPrEx>
          <w:tblCellMar>
            <w:left w:w="108" w:type="dxa"/>
            <w:right w:w="108" w:type="dxa"/>
          </w:tblCellMar>
        </w:tblPrEx>
        <w:trPr>
          <w:cantSplit/>
          <w:jc w:val="center"/>
        </w:trPr>
        <w:tc>
          <w:tcPr>
            <w:tcW w:w="1382" w:type="pct"/>
            <w:noWrap/>
            <w:hideMark/>
          </w:tcPr>
          <w:p w14:paraId="4E939305" w14:textId="7803DC13" w:rsidR="00F92056" w:rsidRPr="00586408" w:rsidRDefault="00F92056" w:rsidP="00586408">
            <w:pPr>
              <w:pStyle w:val="TableText"/>
            </w:pPr>
            <w:r w:rsidRPr="00586408">
              <w:t>smPWMinAlpha4</w:t>
            </w:r>
          </w:p>
        </w:tc>
        <w:tc>
          <w:tcPr>
            <w:tcW w:w="1186" w:type="pct"/>
            <w:noWrap/>
            <w:hideMark/>
          </w:tcPr>
          <w:p w14:paraId="0E7C18A3" w14:textId="77777777" w:rsidR="00F92056" w:rsidRPr="00586408" w:rsidRDefault="00F92056" w:rsidP="00586408">
            <w:pPr>
              <w:pStyle w:val="TableText"/>
            </w:pPr>
            <w:r w:rsidRPr="00586408">
              <w:t>smPasswordPolicy5</w:t>
            </w:r>
          </w:p>
        </w:tc>
        <w:tc>
          <w:tcPr>
            <w:tcW w:w="708" w:type="pct"/>
            <w:noWrap/>
            <w:hideMark/>
          </w:tcPr>
          <w:p w14:paraId="49C9D552" w14:textId="77777777" w:rsidR="00F92056" w:rsidRPr="00586408" w:rsidRDefault="00F92056" w:rsidP="00586408">
            <w:pPr>
              <w:pStyle w:val="TableText"/>
            </w:pPr>
            <w:r w:rsidRPr="00586408">
              <w:t>may</w:t>
            </w:r>
          </w:p>
        </w:tc>
        <w:tc>
          <w:tcPr>
            <w:tcW w:w="1009" w:type="pct"/>
            <w:noWrap/>
            <w:hideMark/>
          </w:tcPr>
          <w:p w14:paraId="5F0975CA" w14:textId="77777777" w:rsidR="00F92056" w:rsidRPr="00586408" w:rsidRDefault="00F92056" w:rsidP="00586408">
            <w:pPr>
              <w:pStyle w:val="TableText"/>
            </w:pPr>
            <w:r w:rsidRPr="00586408">
              <w:t>integer</w:t>
            </w:r>
          </w:p>
        </w:tc>
        <w:tc>
          <w:tcPr>
            <w:tcW w:w="715" w:type="pct"/>
            <w:noWrap/>
            <w:hideMark/>
          </w:tcPr>
          <w:p w14:paraId="08F8BFC5" w14:textId="77777777" w:rsidR="00F92056" w:rsidRPr="00586408" w:rsidRDefault="00F92056" w:rsidP="00586408">
            <w:pPr>
              <w:pStyle w:val="TableText"/>
            </w:pPr>
            <w:r w:rsidRPr="00586408">
              <w:t>single-valued</w:t>
            </w:r>
          </w:p>
        </w:tc>
      </w:tr>
      <w:tr w:rsidR="00F92056" w:rsidRPr="00966A0A" w14:paraId="015A99EA" w14:textId="77777777" w:rsidTr="00F92056">
        <w:tblPrEx>
          <w:tblCellMar>
            <w:left w:w="108" w:type="dxa"/>
            <w:right w:w="108" w:type="dxa"/>
          </w:tblCellMar>
        </w:tblPrEx>
        <w:trPr>
          <w:cantSplit/>
          <w:jc w:val="center"/>
        </w:trPr>
        <w:tc>
          <w:tcPr>
            <w:tcW w:w="1382" w:type="pct"/>
            <w:noWrap/>
            <w:hideMark/>
          </w:tcPr>
          <w:p w14:paraId="70A79298" w14:textId="471EC1A8" w:rsidR="00F92056" w:rsidRPr="00586408" w:rsidRDefault="00F92056" w:rsidP="00586408">
            <w:pPr>
              <w:pStyle w:val="TableText"/>
            </w:pPr>
            <w:r w:rsidRPr="00586408">
              <w:t>smPWMinNonAlpha4</w:t>
            </w:r>
          </w:p>
        </w:tc>
        <w:tc>
          <w:tcPr>
            <w:tcW w:w="1186" w:type="pct"/>
            <w:noWrap/>
            <w:hideMark/>
          </w:tcPr>
          <w:p w14:paraId="67AFCA13" w14:textId="77777777" w:rsidR="00F92056" w:rsidRPr="00586408" w:rsidRDefault="00F92056" w:rsidP="00586408">
            <w:pPr>
              <w:pStyle w:val="TableText"/>
            </w:pPr>
            <w:r w:rsidRPr="00586408">
              <w:t>smPasswordPolicy5</w:t>
            </w:r>
          </w:p>
        </w:tc>
        <w:tc>
          <w:tcPr>
            <w:tcW w:w="708" w:type="pct"/>
            <w:noWrap/>
            <w:hideMark/>
          </w:tcPr>
          <w:p w14:paraId="5DE83AA7" w14:textId="77777777" w:rsidR="00F92056" w:rsidRPr="00586408" w:rsidRDefault="00F92056" w:rsidP="00586408">
            <w:pPr>
              <w:pStyle w:val="TableText"/>
            </w:pPr>
            <w:r w:rsidRPr="00586408">
              <w:t>may</w:t>
            </w:r>
          </w:p>
        </w:tc>
        <w:tc>
          <w:tcPr>
            <w:tcW w:w="1009" w:type="pct"/>
            <w:noWrap/>
            <w:hideMark/>
          </w:tcPr>
          <w:p w14:paraId="311F0D42" w14:textId="77777777" w:rsidR="00F92056" w:rsidRPr="00586408" w:rsidRDefault="00F92056" w:rsidP="00586408">
            <w:pPr>
              <w:pStyle w:val="TableText"/>
            </w:pPr>
            <w:r w:rsidRPr="00586408">
              <w:t>integer</w:t>
            </w:r>
          </w:p>
        </w:tc>
        <w:tc>
          <w:tcPr>
            <w:tcW w:w="715" w:type="pct"/>
            <w:noWrap/>
            <w:hideMark/>
          </w:tcPr>
          <w:p w14:paraId="0F4C68BB" w14:textId="77777777" w:rsidR="00F92056" w:rsidRPr="00586408" w:rsidRDefault="00F92056" w:rsidP="00586408">
            <w:pPr>
              <w:pStyle w:val="TableText"/>
            </w:pPr>
            <w:r w:rsidRPr="00586408">
              <w:t>single-valued</w:t>
            </w:r>
          </w:p>
        </w:tc>
      </w:tr>
      <w:tr w:rsidR="00F92056" w:rsidRPr="00966A0A" w14:paraId="301E1533" w14:textId="77777777" w:rsidTr="00F92056">
        <w:tblPrEx>
          <w:tblCellMar>
            <w:left w:w="108" w:type="dxa"/>
            <w:right w:w="108" w:type="dxa"/>
          </w:tblCellMar>
        </w:tblPrEx>
        <w:trPr>
          <w:cantSplit/>
          <w:jc w:val="center"/>
        </w:trPr>
        <w:tc>
          <w:tcPr>
            <w:tcW w:w="1382" w:type="pct"/>
            <w:noWrap/>
            <w:hideMark/>
          </w:tcPr>
          <w:p w14:paraId="0BCF6088" w14:textId="01F83482" w:rsidR="00F92056" w:rsidRPr="00586408" w:rsidRDefault="00F92056" w:rsidP="00586408">
            <w:pPr>
              <w:pStyle w:val="TableText"/>
            </w:pPr>
            <w:r w:rsidRPr="00586408">
              <w:t>smPWMinNonPrintable4</w:t>
            </w:r>
          </w:p>
        </w:tc>
        <w:tc>
          <w:tcPr>
            <w:tcW w:w="1186" w:type="pct"/>
            <w:noWrap/>
            <w:hideMark/>
          </w:tcPr>
          <w:p w14:paraId="2DB6EF91" w14:textId="77777777" w:rsidR="00F92056" w:rsidRPr="00586408" w:rsidRDefault="00F92056" w:rsidP="00586408">
            <w:pPr>
              <w:pStyle w:val="TableText"/>
            </w:pPr>
            <w:r w:rsidRPr="00586408">
              <w:t>smPasswordPolicy5</w:t>
            </w:r>
          </w:p>
        </w:tc>
        <w:tc>
          <w:tcPr>
            <w:tcW w:w="708" w:type="pct"/>
            <w:noWrap/>
            <w:hideMark/>
          </w:tcPr>
          <w:p w14:paraId="5E114875" w14:textId="77777777" w:rsidR="00F92056" w:rsidRPr="00586408" w:rsidRDefault="00F92056" w:rsidP="00586408">
            <w:pPr>
              <w:pStyle w:val="TableText"/>
            </w:pPr>
            <w:r w:rsidRPr="00586408">
              <w:t>may</w:t>
            </w:r>
          </w:p>
        </w:tc>
        <w:tc>
          <w:tcPr>
            <w:tcW w:w="1009" w:type="pct"/>
            <w:noWrap/>
            <w:hideMark/>
          </w:tcPr>
          <w:p w14:paraId="58158A3B" w14:textId="77777777" w:rsidR="00F92056" w:rsidRPr="00586408" w:rsidRDefault="00F92056" w:rsidP="00586408">
            <w:pPr>
              <w:pStyle w:val="TableText"/>
            </w:pPr>
            <w:r w:rsidRPr="00586408">
              <w:t>integer</w:t>
            </w:r>
          </w:p>
        </w:tc>
        <w:tc>
          <w:tcPr>
            <w:tcW w:w="715" w:type="pct"/>
            <w:noWrap/>
            <w:hideMark/>
          </w:tcPr>
          <w:p w14:paraId="4D64D3CC" w14:textId="77777777" w:rsidR="00F92056" w:rsidRPr="00586408" w:rsidRDefault="00F92056" w:rsidP="00586408">
            <w:pPr>
              <w:pStyle w:val="TableText"/>
            </w:pPr>
            <w:r w:rsidRPr="00586408">
              <w:t>single-valued</w:t>
            </w:r>
          </w:p>
        </w:tc>
      </w:tr>
      <w:tr w:rsidR="00F92056" w:rsidRPr="00966A0A" w14:paraId="36D5D69C" w14:textId="77777777" w:rsidTr="00F92056">
        <w:tblPrEx>
          <w:tblCellMar>
            <w:left w:w="108" w:type="dxa"/>
            <w:right w:w="108" w:type="dxa"/>
          </w:tblCellMar>
        </w:tblPrEx>
        <w:trPr>
          <w:cantSplit/>
          <w:jc w:val="center"/>
        </w:trPr>
        <w:tc>
          <w:tcPr>
            <w:tcW w:w="1382" w:type="pct"/>
            <w:noWrap/>
            <w:hideMark/>
          </w:tcPr>
          <w:p w14:paraId="0D200213" w14:textId="2A0316FA" w:rsidR="00F92056" w:rsidRPr="00586408" w:rsidRDefault="00F92056" w:rsidP="00586408">
            <w:pPr>
              <w:pStyle w:val="TableText"/>
            </w:pPr>
            <w:r w:rsidRPr="00586408">
              <w:t>smPWMinNumbers4</w:t>
            </w:r>
          </w:p>
        </w:tc>
        <w:tc>
          <w:tcPr>
            <w:tcW w:w="1186" w:type="pct"/>
            <w:noWrap/>
            <w:hideMark/>
          </w:tcPr>
          <w:p w14:paraId="1FFC3D64" w14:textId="77777777" w:rsidR="00F92056" w:rsidRPr="00586408" w:rsidRDefault="00F92056" w:rsidP="00586408">
            <w:pPr>
              <w:pStyle w:val="TableText"/>
            </w:pPr>
            <w:r w:rsidRPr="00586408">
              <w:t>smPasswordPolicy5</w:t>
            </w:r>
          </w:p>
        </w:tc>
        <w:tc>
          <w:tcPr>
            <w:tcW w:w="708" w:type="pct"/>
            <w:noWrap/>
            <w:hideMark/>
          </w:tcPr>
          <w:p w14:paraId="2ACBD86E" w14:textId="77777777" w:rsidR="00F92056" w:rsidRPr="00586408" w:rsidRDefault="00F92056" w:rsidP="00586408">
            <w:pPr>
              <w:pStyle w:val="TableText"/>
            </w:pPr>
            <w:r w:rsidRPr="00586408">
              <w:t>may</w:t>
            </w:r>
          </w:p>
        </w:tc>
        <w:tc>
          <w:tcPr>
            <w:tcW w:w="1009" w:type="pct"/>
            <w:noWrap/>
            <w:hideMark/>
          </w:tcPr>
          <w:p w14:paraId="693AC927" w14:textId="77777777" w:rsidR="00F92056" w:rsidRPr="00586408" w:rsidRDefault="00F92056" w:rsidP="00586408">
            <w:pPr>
              <w:pStyle w:val="TableText"/>
            </w:pPr>
            <w:r w:rsidRPr="00586408">
              <w:t>integer</w:t>
            </w:r>
          </w:p>
        </w:tc>
        <w:tc>
          <w:tcPr>
            <w:tcW w:w="715" w:type="pct"/>
            <w:noWrap/>
            <w:hideMark/>
          </w:tcPr>
          <w:p w14:paraId="0F43CB2A" w14:textId="77777777" w:rsidR="00F92056" w:rsidRPr="00586408" w:rsidRDefault="00F92056" w:rsidP="00586408">
            <w:pPr>
              <w:pStyle w:val="TableText"/>
            </w:pPr>
            <w:r w:rsidRPr="00586408">
              <w:t>single-valued</w:t>
            </w:r>
          </w:p>
        </w:tc>
      </w:tr>
      <w:tr w:rsidR="00F92056" w:rsidRPr="00966A0A" w14:paraId="327082E3" w14:textId="77777777" w:rsidTr="00F92056">
        <w:tblPrEx>
          <w:tblCellMar>
            <w:left w:w="108" w:type="dxa"/>
            <w:right w:w="108" w:type="dxa"/>
          </w:tblCellMar>
        </w:tblPrEx>
        <w:trPr>
          <w:cantSplit/>
          <w:jc w:val="center"/>
        </w:trPr>
        <w:tc>
          <w:tcPr>
            <w:tcW w:w="1382" w:type="pct"/>
            <w:noWrap/>
            <w:hideMark/>
          </w:tcPr>
          <w:p w14:paraId="4496FC08" w14:textId="53952DB1" w:rsidR="00F92056" w:rsidRPr="00586408" w:rsidRDefault="00F92056" w:rsidP="00586408">
            <w:pPr>
              <w:pStyle w:val="TableText"/>
            </w:pPr>
            <w:r w:rsidRPr="00586408">
              <w:t>smPWMinPunctuation4</w:t>
            </w:r>
          </w:p>
        </w:tc>
        <w:tc>
          <w:tcPr>
            <w:tcW w:w="1186" w:type="pct"/>
            <w:noWrap/>
            <w:hideMark/>
          </w:tcPr>
          <w:p w14:paraId="6F4FA52E" w14:textId="77777777" w:rsidR="00F92056" w:rsidRPr="00586408" w:rsidRDefault="00F92056" w:rsidP="00586408">
            <w:pPr>
              <w:pStyle w:val="TableText"/>
            </w:pPr>
            <w:r w:rsidRPr="00586408">
              <w:t>smPasswordPolicy5</w:t>
            </w:r>
          </w:p>
        </w:tc>
        <w:tc>
          <w:tcPr>
            <w:tcW w:w="708" w:type="pct"/>
            <w:noWrap/>
            <w:hideMark/>
          </w:tcPr>
          <w:p w14:paraId="5D80D397" w14:textId="77777777" w:rsidR="00F92056" w:rsidRPr="00586408" w:rsidRDefault="00F92056" w:rsidP="00586408">
            <w:pPr>
              <w:pStyle w:val="TableText"/>
            </w:pPr>
            <w:r w:rsidRPr="00586408">
              <w:t>may</w:t>
            </w:r>
          </w:p>
        </w:tc>
        <w:tc>
          <w:tcPr>
            <w:tcW w:w="1009" w:type="pct"/>
            <w:noWrap/>
            <w:hideMark/>
          </w:tcPr>
          <w:p w14:paraId="324227B1" w14:textId="77777777" w:rsidR="00F92056" w:rsidRPr="00586408" w:rsidRDefault="00F92056" w:rsidP="00586408">
            <w:pPr>
              <w:pStyle w:val="TableText"/>
            </w:pPr>
            <w:r w:rsidRPr="00586408">
              <w:t>integer</w:t>
            </w:r>
          </w:p>
        </w:tc>
        <w:tc>
          <w:tcPr>
            <w:tcW w:w="715" w:type="pct"/>
            <w:noWrap/>
            <w:hideMark/>
          </w:tcPr>
          <w:p w14:paraId="2EF970FE" w14:textId="77777777" w:rsidR="00F92056" w:rsidRPr="00586408" w:rsidRDefault="00F92056" w:rsidP="00586408">
            <w:pPr>
              <w:pStyle w:val="TableText"/>
            </w:pPr>
            <w:r w:rsidRPr="00586408">
              <w:t>single-valued</w:t>
            </w:r>
          </w:p>
        </w:tc>
      </w:tr>
      <w:tr w:rsidR="00F92056" w:rsidRPr="00966A0A" w14:paraId="37F9F532" w14:textId="77777777" w:rsidTr="00F92056">
        <w:tblPrEx>
          <w:tblCellMar>
            <w:left w:w="108" w:type="dxa"/>
            <w:right w:w="108" w:type="dxa"/>
          </w:tblCellMar>
        </w:tblPrEx>
        <w:trPr>
          <w:cantSplit/>
          <w:jc w:val="center"/>
        </w:trPr>
        <w:tc>
          <w:tcPr>
            <w:tcW w:w="1382" w:type="pct"/>
            <w:noWrap/>
            <w:hideMark/>
          </w:tcPr>
          <w:p w14:paraId="215A044D" w14:textId="1D06CAFA" w:rsidR="00F92056" w:rsidRPr="00586408" w:rsidRDefault="00F92056" w:rsidP="00586408">
            <w:pPr>
              <w:pStyle w:val="TableText"/>
            </w:pPr>
            <w:r w:rsidRPr="00586408">
              <w:t>smPWReuseCount4</w:t>
            </w:r>
          </w:p>
        </w:tc>
        <w:tc>
          <w:tcPr>
            <w:tcW w:w="1186" w:type="pct"/>
            <w:noWrap/>
            <w:hideMark/>
          </w:tcPr>
          <w:p w14:paraId="1563BC8A" w14:textId="77777777" w:rsidR="00F92056" w:rsidRPr="00586408" w:rsidRDefault="00F92056" w:rsidP="00586408">
            <w:pPr>
              <w:pStyle w:val="TableText"/>
            </w:pPr>
            <w:r w:rsidRPr="00586408">
              <w:t>smPasswordPolicy5</w:t>
            </w:r>
          </w:p>
        </w:tc>
        <w:tc>
          <w:tcPr>
            <w:tcW w:w="708" w:type="pct"/>
            <w:noWrap/>
            <w:hideMark/>
          </w:tcPr>
          <w:p w14:paraId="2E44C74F" w14:textId="77777777" w:rsidR="00F92056" w:rsidRPr="00586408" w:rsidRDefault="00F92056" w:rsidP="00586408">
            <w:pPr>
              <w:pStyle w:val="TableText"/>
            </w:pPr>
            <w:r w:rsidRPr="00586408">
              <w:t>may</w:t>
            </w:r>
          </w:p>
        </w:tc>
        <w:tc>
          <w:tcPr>
            <w:tcW w:w="1009" w:type="pct"/>
            <w:noWrap/>
            <w:hideMark/>
          </w:tcPr>
          <w:p w14:paraId="1F9EFEFD" w14:textId="77777777" w:rsidR="00F92056" w:rsidRPr="00586408" w:rsidRDefault="00F92056" w:rsidP="00586408">
            <w:pPr>
              <w:pStyle w:val="TableText"/>
            </w:pPr>
            <w:r w:rsidRPr="00586408">
              <w:t>integer</w:t>
            </w:r>
          </w:p>
        </w:tc>
        <w:tc>
          <w:tcPr>
            <w:tcW w:w="715" w:type="pct"/>
            <w:noWrap/>
            <w:hideMark/>
          </w:tcPr>
          <w:p w14:paraId="31A8E8DB" w14:textId="77777777" w:rsidR="00F92056" w:rsidRPr="00586408" w:rsidRDefault="00F92056" w:rsidP="00586408">
            <w:pPr>
              <w:pStyle w:val="TableText"/>
            </w:pPr>
            <w:r w:rsidRPr="00586408">
              <w:t>single-valued</w:t>
            </w:r>
          </w:p>
        </w:tc>
      </w:tr>
      <w:tr w:rsidR="00F92056" w:rsidRPr="00966A0A" w14:paraId="7EEEB0E9" w14:textId="77777777" w:rsidTr="00F92056">
        <w:tblPrEx>
          <w:tblCellMar>
            <w:left w:w="108" w:type="dxa"/>
            <w:right w:w="108" w:type="dxa"/>
          </w:tblCellMar>
        </w:tblPrEx>
        <w:trPr>
          <w:cantSplit/>
          <w:jc w:val="center"/>
        </w:trPr>
        <w:tc>
          <w:tcPr>
            <w:tcW w:w="1382" w:type="pct"/>
            <w:noWrap/>
            <w:hideMark/>
          </w:tcPr>
          <w:p w14:paraId="0B405EA0" w14:textId="28A58CF9" w:rsidR="00F92056" w:rsidRPr="00586408" w:rsidRDefault="00F92056" w:rsidP="00586408">
            <w:pPr>
              <w:pStyle w:val="TableText"/>
            </w:pPr>
            <w:r w:rsidRPr="00586408">
              <w:lastRenderedPageBreak/>
              <w:t>smPWReuseDelay4</w:t>
            </w:r>
          </w:p>
        </w:tc>
        <w:tc>
          <w:tcPr>
            <w:tcW w:w="1186" w:type="pct"/>
            <w:noWrap/>
            <w:hideMark/>
          </w:tcPr>
          <w:p w14:paraId="3F7AE356" w14:textId="77777777" w:rsidR="00F92056" w:rsidRPr="00586408" w:rsidRDefault="00F92056" w:rsidP="00586408">
            <w:pPr>
              <w:pStyle w:val="TableText"/>
            </w:pPr>
            <w:r w:rsidRPr="00586408">
              <w:t>smPasswordPolicy5</w:t>
            </w:r>
          </w:p>
        </w:tc>
        <w:tc>
          <w:tcPr>
            <w:tcW w:w="708" w:type="pct"/>
            <w:noWrap/>
            <w:hideMark/>
          </w:tcPr>
          <w:p w14:paraId="68703175" w14:textId="77777777" w:rsidR="00F92056" w:rsidRPr="00586408" w:rsidRDefault="00F92056" w:rsidP="00586408">
            <w:pPr>
              <w:pStyle w:val="TableText"/>
            </w:pPr>
            <w:r w:rsidRPr="00586408">
              <w:t>may</w:t>
            </w:r>
          </w:p>
        </w:tc>
        <w:tc>
          <w:tcPr>
            <w:tcW w:w="1009" w:type="pct"/>
            <w:noWrap/>
            <w:hideMark/>
          </w:tcPr>
          <w:p w14:paraId="33263FD4" w14:textId="77777777" w:rsidR="00F92056" w:rsidRPr="00586408" w:rsidRDefault="00F92056" w:rsidP="00586408">
            <w:pPr>
              <w:pStyle w:val="TableText"/>
            </w:pPr>
            <w:r w:rsidRPr="00586408">
              <w:t>integer</w:t>
            </w:r>
          </w:p>
        </w:tc>
        <w:tc>
          <w:tcPr>
            <w:tcW w:w="715" w:type="pct"/>
            <w:noWrap/>
            <w:hideMark/>
          </w:tcPr>
          <w:p w14:paraId="5D6B7830" w14:textId="77777777" w:rsidR="00F92056" w:rsidRPr="00586408" w:rsidRDefault="00F92056" w:rsidP="00586408">
            <w:pPr>
              <w:pStyle w:val="TableText"/>
            </w:pPr>
            <w:r w:rsidRPr="00586408">
              <w:t>single-valued</w:t>
            </w:r>
          </w:p>
        </w:tc>
      </w:tr>
      <w:tr w:rsidR="00F92056" w:rsidRPr="00966A0A" w14:paraId="5E6E54AD" w14:textId="77777777" w:rsidTr="00F92056">
        <w:tblPrEx>
          <w:tblCellMar>
            <w:left w:w="108" w:type="dxa"/>
            <w:right w:w="108" w:type="dxa"/>
          </w:tblCellMar>
        </w:tblPrEx>
        <w:trPr>
          <w:cantSplit/>
          <w:jc w:val="center"/>
        </w:trPr>
        <w:tc>
          <w:tcPr>
            <w:tcW w:w="1382" w:type="pct"/>
            <w:noWrap/>
            <w:hideMark/>
          </w:tcPr>
          <w:p w14:paraId="2605D4EE" w14:textId="721DF01D" w:rsidR="00F92056" w:rsidRPr="00586408" w:rsidRDefault="00F92056" w:rsidP="00586408">
            <w:pPr>
              <w:pStyle w:val="TableText"/>
            </w:pPr>
            <w:r w:rsidRPr="00586408">
              <w:t>smPWPercentDifferent4</w:t>
            </w:r>
          </w:p>
        </w:tc>
        <w:tc>
          <w:tcPr>
            <w:tcW w:w="1186" w:type="pct"/>
            <w:noWrap/>
            <w:hideMark/>
          </w:tcPr>
          <w:p w14:paraId="48C672B8" w14:textId="77777777" w:rsidR="00F92056" w:rsidRPr="00586408" w:rsidRDefault="00F92056" w:rsidP="00586408">
            <w:pPr>
              <w:pStyle w:val="TableText"/>
            </w:pPr>
            <w:r w:rsidRPr="00586408">
              <w:t>smPasswordPolicy5</w:t>
            </w:r>
          </w:p>
        </w:tc>
        <w:tc>
          <w:tcPr>
            <w:tcW w:w="708" w:type="pct"/>
            <w:noWrap/>
            <w:hideMark/>
          </w:tcPr>
          <w:p w14:paraId="002BE8E5" w14:textId="77777777" w:rsidR="00F92056" w:rsidRPr="00586408" w:rsidRDefault="00F92056" w:rsidP="00586408">
            <w:pPr>
              <w:pStyle w:val="TableText"/>
            </w:pPr>
            <w:r w:rsidRPr="00586408">
              <w:t>may</w:t>
            </w:r>
          </w:p>
        </w:tc>
        <w:tc>
          <w:tcPr>
            <w:tcW w:w="1009" w:type="pct"/>
            <w:noWrap/>
            <w:hideMark/>
          </w:tcPr>
          <w:p w14:paraId="2F9249D2" w14:textId="77777777" w:rsidR="00F92056" w:rsidRPr="00586408" w:rsidRDefault="00F92056" w:rsidP="00586408">
            <w:pPr>
              <w:pStyle w:val="TableText"/>
            </w:pPr>
            <w:r w:rsidRPr="00586408">
              <w:t>integer</w:t>
            </w:r>
          </w:p>
        </w:tc>
        <w:tc>
          <w:tcPr>
            <w:tcW w:w="715" w:type="pct"/>
            <w:noWrap/>
            <w:hideMark/>
          </w:tcPr>
          <w:p w14:paraId="1A26D2B6" w14:textId="77777777" w:rsidR="00F92056" w:rsidRPr="00586408" w:rsidRDefault="00F92056" w:rsidP="00586408">
            <w:pPr>
              <w:pStyle w:val="TableText"/>
            </w:pPr>
            <w:r w:rsidRPr="00586408">
              <w:t>single-valued</w:t>
            </w:r>
          </w:p>
        </w:tc>
      </w:tr>
      <w:tr w:rsidR="00F92056" w:rsidRPr="00966A0A" w14:paraId="57F64574" w14:textId="77777777" w:rsidTr="00F92056">
        <w:tblPrEx>
          <w:tblCellMar>
            <w:left w:w="108" w:type="dxa"/>
            <w:right w:w="108" w:type="dxa"/>
          </w:tblCellMar>
        </w:tblPrEx>
        <w:trPr>
          <w:cantSplit/>
          <w:jc w:val="center"/>
        </w:trPr>
        <w:tc>
          <w:tcPr>
            <w:tcW w:w="1382" w:type="pct"/>
            <w:noWrap/>
            <w:hideMark/>
          </w:tcPr>
          <w:p w14:paraId="49B35267" w14:textId="01918991" w:rsidR="00F92056" w:rsidRPr="00586408" w:rsidRDefault="00F92056" w:rsidP="00586408">
            <w:pPr>
              <w:pStyle w:val="TableText"/>
            </w:pPr>
            <w:r w:rsidRPr="00586408">
              <w:t>smPWPercentSequence4</w:t>
            </w:r>
          </w:p>
        </w:tc>
        <w:tc>
          <w:tcPr>
            <w:tcW w:w="1186" w:type="pct"/>
            <w:noWrap/>
            <w:hideMark/>
          </w:tcPr>
          <w:p w14:paraId="7F6D2649" w14:textId="77777777" w:rsidR="00F92056" w:rsidRPr="00586408" w:rsidRDefault="00F92056" w:rsidP="00586408">
            <w:pPr>
              <w:pStyle w:val="TableText"/>
            </w:pPr>
            <w:r w:rsidRPr="00586408">
              <w:t>smPasswordPolicy5</w:t>
            </w:r>
          </w:p>
        </w:tc>
        <w:tc>
          <w:tcPr>
            <w:tcW w:w="708" w:type="pct"/>
            <w:noWrap/>
            <w:hideMark/>
          </w:tcPr>
          <w:p w14:paraId="1962BBCD" w14:textId="77777777" w:rsidR="00F92056" w:rsidRPr="00586408" w:rsidRDefault="00F92056" w:rsidP="00586408">
            <w:pPr>
              <w:pStyle w:val="TableText"/>
            </w:pPr>
            <w:r w:rsidRPr="00586408">
              <w:t>may</w:t>
            </w:r>
          </w:p>
        </w:tc>
        <w:tc>
          <w:tcPr>
            <w:tcW w:w="1009" w:type="pct"/>
            <w:noWrap/>
            <w:hideMark/>
          </w:tcPr>
          <w:p w14:paraId="7BCB75EB" w14:textId="77777777" w:rsidR="00F92056" w:rsidRPr="00586408" w:rsidRDefault="00F92056" w:rsidP="00586408">
            <w:pPr>
              <w:pStyle w:val="TableText"/>
            </w:pPr>
            <w:r w:rsidRPr="00586408">
              <w:t>integer</w:t>
            </w:r>
          </w:p>
        </w:tc>
        <w:tc>
          <w:tcPr>
            <w:tcW w:w="715" w:type="pct"/>
            <w:noWrap/>
            <w:hideMark/>
          </w:tcPr>
          <w:p w14:paraId="4777BF64" w14:textId="77777777" w:rsidR="00F92056" w:rsidRPr="00586408" w:rsidRDefault="00F92056" w:rsidP="00586408">
            <w:pPr>
              <w:pStyle w:val="TableText"/>
            </w:pPr>
            <w:r w:rsidRPr="00586408">
              <w:t>single-valued</w:t>
            </w:r>
          </w:p>
        </w:tc>
      </w:tr>
      <w:tr w:rsidR="00F92056" w:rsidRPr="00966A0A" w14:paraId="21F3A6C8" w14:textId="77777777" w:rsidTr="00F92056">
        <w:tblPrEx>
          <w:tblCellMar>
            <w:left w:w="108" w:type="dxa"/>
            <w:right w:w="108" w:type="dxa"/>
          </w:tblCellMar>
        </w:tblPrEx>
        <w:trPr>
          <w:cantSplit/>
          <w:jc w:val="center"/>
        </w:trPr>
        <w:tc>
          <w:tcPr>
            <w:tcW w:w="1382" w:type="pct"/>
            <w:noWrap/>
            <w:hideMark/>
          </w:tcPr>
          <w:p w14:paraId="1DD36316" w14:textId="47572B0F" w:rsidR="00F92056" w:rsidRPr="00586408" w:rsidRDefault="00F92056" w:rsidP="00586408">
            <w:pPr>
              <w:pStyle w:val="TableText"/>
            </w:pPr>
            <w:r w:rsidRPr="00586408">
              <w:t>smPWSpecialsLength4</w:t>
            </w:r>
          </w:p>
        </w:tc>
        <w:tc>
          <w:tcPr>
            <w:tcW w:w="1186" w:type="pct"/>
            <w:noWrap/>
            <w:hideMark/>
          </w:tcPr>
          <w:p w14:paraId="518D04B4" w14:textId="77777777" w:rsidR="00F92056" w:rsidRPr="00586408" w:rsidRDefault="00F92056" w:rsidP="00586408">
            <w:pPr>
              <w:pStyle w:val="TableText"/>
            </w:pPr>
            <w:r w:rsidRPr="00586408">
              <w:t>smPasswordPolicy5</w:t>
            </w:r>
          </w:p>
        </w:tc>
        <w:tc>
          <w:tcPr>
            <w:tcW w:w="708" w:type="pct"/>
            <w:noWrap/>
            <w:hideMark/>
          </w:tcPr>
          <w:p w14:paraId="29FA52B2" w14:textId="77777777" w:rsidR="00F92056" w:rsidRPr="00586408" w:rsidRDefault="00F92056" w:rsidP="00586408">
            <w:pPr>
              <w:pStyle w:val="TableText"/>
            </w:pPr>
            <w:r w:rsidRPr="00586408">
              <w:t>may</w:t>
            </w:r>
          </w:p>
        </w:tc>
        <w:tc>
          <w:tcPr>
            <w:tcW w:w="1009" w:type="pct"/>
            <w:noWrap/>
            <w:hideMark/>
          </w:tcPr>
          <w:p w14:paraId="03434053" w14:textId="77777777" w:rsidR="00F92056" w:rsidRPr="00586408" w:rsidRDefault="00F92056" w:rsidP="00586408">
            <w:pPr>
              <w:pStyle w:val="TableText"/>
            </w:pPr>
            <w:r w:rsidRPr="00586408">
              <w:t>integer</w:t>
            </w:r>
          </w:p>
        </w:tc>
        <w:tc>
          <w:tcPr>
            <w:tcW w:w="715" w:type="pct"/>
            <w:noWrap/>
            <w:hideMark/>
          </w:tcPr>
          <w:p w14:paraId="46075278" w14:textId="77777777" w:rsidR="00F92056" w:rsidRPr="00586408" w:rsidRDefault="00F92056" w:rsidP="00586408">
            <w:pPr>
              <w:pStyle w:val="TableText"/>
            </w:pPr>
            <w:r w:rsidRPr="00586408">
              <w:t>single-valued</w:t>
            </w:r>
          </w:p>
        </w:tc>
      </w:tr>
      <w:tr w:rsidR="00F92056" w:rsidRPr="00966A0A" w14:paraId="27669580" w14:textId="77777777" w:rsidTr="00F92056">
        <w:tblPrEx>
          <w:tblCellMar>
            <w:left w:w="108" w:type="dxa"/>
            <w:right w:w="108" w:type="dxa"/>
          </w:tblCellMar>
        </w:tblPrEx>
        <w:trPr>
          <w:cantSplit/>
          <w:jc w:val="center"/>
        </w:trPr>
        <w:tc>
          <w:tcPr>
            <w:tcW w:w="1382" w:type="pct"/>
            <w:noWrap/>
            <w:hideMark/>
          </w:tcPr>
          <w:p w14:paraId="1B520154" w14:textId="761BBECE" w:rsidR="00F92056" w:rsidRPr="00586408" w:rsidRDefault="00F92056" w:rsidP="00586408">
            <w:pPr>
              <w:pStyle w:val="TableText"/>
            </w:pPr>
            <w:r w:rsidRPr="00586408">
              <w:t>smMaxFailuresRedirect4</w:t>
            </w:r>
          </w:p>
        </w:tc>
        <w:tc>
          <w:tcPr>
            <w:tcW w:w="1186" w:type="pct"/>
            <w:noWrap/>
            <w:hideMark/>
          </w:tcPr>
          <w:p w14:paraId="3409AF9C" w14:textId="77777777" w:rsidR="00F92056" w:rsidRPr="00586408" w:rsidRDefault="00F92056" w:rsidP="00586408">
            <w:pPr>
              <w:pStyle w:val="TableText"/>
            </w:pPr>
            <w:r w:rsidRPr="00586408">
              <w:t>smPasswordPolicy5</w:t>
            </w:r>
          </w:p>
        </w:tc>
        <w:tc>
          <w:tcPr>
            <w:tcW w:w="708" w:type="pct"/>
            <w:noWrap/>
            <w:hideMark/>
          </w:tcPr>
          <w:p w14:paraId="72A2C112" w14:textId="77777777" w:rsidR="00F92056" w:rsidRPr="00586408" w:rsidRDefault="00F92056" w:rsidP="00586408">
            <w:pPr>
              <w:pStyle w:val="TableText"/>
            </w:pPr>
            <w:r w:rsidRPr="00586408">
              <w:t>may</w:t>
            </w:r>
          </w:p>
        </w:tc>
        <w:tc>
          <w:tcPr>
            <w:tcW w:w="1009" w:type="pct"/>
            <w:noWrap/>
            <w:hideMark/>
          </w:tcPr>
          <w:p w14:paraId="68D5C1BA" w14:textId="77777777" w:rsidR="00F92056" w:rsidRPr="00586408" w:rsidRDefault="00F92056" w:rsidP="00586408">
            <w:pPr>
              <w:pStyle w:val="TableText"/>
            </w:pPr>
            <w:r w:rsidRPr="00586408">
              <w:t>caseIgnoreString</w:t>
            </w:r>
          </w:p>
        </w:tc>
        <w:tc>
          <w:tcPr>
            <w:tcW w:w="715" w:type="pct"/>
            <w:noWrap/>
            <w:hideMark/>
          </w:tcPr>
          <w:p w14:paraId="6B75F5E0" w14:textId="77777777" w:rsidR="00F92056" w:rsidRPr="00586408" w:rsidRDefault="00F92056" w:rsidP="00586408">
            <w:pPr>
              <w:pStyle w:val="TableText"/>
            </w:pPr>
            <w:r w:rsidRPr="00586408">
              <w:t>single-valued</w:t>
            </w:r>
          </w:p>
        </w:tc>
      </w:tr>
      <w:tr w:rsidR="00F92056" w:rsidRPr="00966A0A" w14:paraId="43C96489" w14:textId="77777777" w:rsidTr="00F92056">
        <w:tblPrEx>
          <w:tblCellMar>
            <w:left w:w="108" w:type="dxa"/>
            <w:right w:w="108" w:type="dxa"/>
          </w:tblCellMar>
        </w:tblPrEx>
        <w:trPr>
          <w:cantSplit/>
          <w:jc w:val="center"/>
        </w:trPr>
        <w:tc>
          <w:tcPr>
            <w:tcW w:w="1382" w:type="pct"/>
            <w:noWrap/>
            <w:hideMark/>
          </w:tcPr>
          <w:p w14:paraId="2582248C" w14:textId="2173E0C5" w:rsidR="00F92056" w:rsidRPr="00586408" w:rsidRDefault="00F92056" w:rsidP="00586408">
            <w:pPr>
              <w:pStyle w:val="TableText"/>
            </w:pPr>
            <w:r w:rsidRPr="00586408">
              <w:t>smPriority5</w:t>
            </w:r>
          </w:p>
        </w:tc>
        <w:tc>
          <w:tcPr>
            <w:tcW w:w="1186" w:type="pct"/>
            <w:noWrap/>
            <w:hideMark/>
          </w:tcPr>
          <w:p w14:paraId="0CC0C88F" w14:textId="77777777" w:rsidR="00F92056" w:rsidRPr="00586408" w:rsidRDefault="00F92056" w:rsidP="00586408">
            <w:pPr>
              <w:pStyle w:val="TableText"/>
            </w:pPr>
            <w:r w:rsidRPr="00586408">
              <w:t>smPasswordPolicy5</w:t>
            </w:r>
          </w:p>
        </w:tc>
        <w:tc>
          <w:tcPr>
            <w:tcW w:w="708" w:type="pct"/>
            <w:noWrap/>
            <w:hideMark/>
          </w:tcPr>
          <w:p w14:paraId="5ADAC42E" w14:textId="77777777" w:rsidR="00F92056" w:rsidRPr="00586408" w:rsidRDefault="00F92056" w:rsidP="00586408">
            <w:pPr>
              <w:pStyle w:val="TableText"/>
            </w:pPr>
            <w:r w:rsidRPr="00586408">
              <w:t>may</w:t>
            </w:r>
          </w:p>
        </w:tc>
        <w:tc>
          <w:tcPr>
            <w:tcW w:w="1009" w:type="pct"/>
            <w:noWrap/>
            <w:hideMark/>
          </w:tcPr>
          <w:p w14:paraId="15A4F553" w14:textId="77777777" w:rsidR="00F92056" w:rsidRPr="00586408" w:rsidRDefault="00F92056" w:rsidP="00586408">
            <w:pPr>
              <w:pStyle w:val="TableText"/>
            </w:pPr>
            <w:r w:rsidRPr="00586408">
              <w:t>integer</w:t>
            </w:r>
          </w:p>
        </w:tc>
        <w:tc>
          <w:tcPr>
            <w:tcW w:w="715" w:type="pct"/>
            <w:noWrap/>
            <w:hideMark/>
          </w:tcPr>
          <w:p w14:paraId="7464381B" w14:textId="77777777" w:rsidR="00F92056" w:rsidRPr="00586408" w:rsidRDefault="00F92056" w:rsidP="00586408">
            <w:pPr>
              <w:pStyle w:val="TableText"/>
            </w:pPr>
            <w:r w:rsidRPr="00586408">
              <w:t>single-valued</w:t>
            </w:r>
          </w:p>
        </w:tc>
      </w:tr>
      <w:tr w:rsidR="00F92056" w:rsidRPr="00966A0A" w14:paraId="21F36D53" w14:textId="77777777" w:rsidTr="00F92056">
        <w:tblPrEx>
          <w:tblCellMar>
            <w:left w:w="108" w:type="dxa"/>
            <w:right w:w="108" w:type="dxa"/>
          </w:tblCellMar>
        </w:tblPrEx>
        <w:trPr>
          <w:cantSplit/>
          <w:jc w:val="center"/>
        </w:trPr>
        <w:tc>
          <w:tcPr>
            <w:tcW w:w="1382" w:type="pct"/>
            <w:noWrap/>
            <w:hideMark/>
          </w:tcPr>
          <w:p w14:paraId="2022B802" w14:textId="7582A9D3" w:rsidR="00F92056" w:rsidRPr="00586408" w:rsidRDefault="00F92056" w:rsidP="00586408">
            <w:pPr>
              <w:pStyle w:val="TableText"/>
            </w:pPr>
            <w:r w:rsidRPr="00586408">
              <w:t>smPWMinLowerAlpha5</w:t>
            </w:r>
          </w:p>
        </w:tc>
        <w:tc>
          <w:tcPr>
            <w:tcW w:w="1186" w:type="pct"/>
            <w:noWrap/>
            <w:hideMark/>
          </w:tcPr>
          <w:p w14:paraId="6EF9EF34" w14:textId="77777777" w:rsidR="00F92056" w:rsidRPr="00586408" w:rsidRDefault="00F92056" w:rsidP="00586408">
            <w:pPr>
              <w:pStyle w:val="TableText"/>
            </w:pPr>
            <w:r w:rsidRPr="00586408">
              <w:t>smPasswordPolicy5</w:t>
            </w:r>
          </w:p>
        </w:tc>
        <w:tc>
          <w:tcPr>
            <w:tcW w:w="708" w:type="pct"/>
            <w:noWrap/>
            <w:hideMark/>
          </w:tcPr>
          <w:p w14:paraId="055A8CDD" w14:textId="77777777" w:rsidR="00F92056" w:rsidRPr="00586408" w:rsidRDefault="00F92056" w:rsidP="00586408">
            <w:pPr>
              <w:pStyle w:val="TableText"/>
            </w:pPr>
            <w:r w:rsidRPr="00586408">
              <w:t>may</w:t>
            </w:r>
          </w:p>
        </w:tc>
        <w:tc>
          <w:tcPr>
            <w:tcW w:w="1009" w:type="pct"/>
            <w:noWrap/>
            <w:hideMark/>
          </w:tcPr>
          <w:p w14:paraId="7DDAAE35" w14:textId="77777777" w:rsidR="00F92056" w:rsidRPr="00586408" w:rsidRDefault="00F92056" w:rsidP="00586408">
            <w:pPr>
              <w:pStyle w:val="TableText"/>
            </w:pPr>
            <w:r w:rsidRPr="00586408">
              <w:t>integer</w:t>
            </w:r>
          </w:p>
        </w:tc>
        <w:tc>
          <w:tcPr>
            <w:tcW w:w="715" w:type="pct"/>
            <w:noWrap/>
            <w:hideMark/>
          </w:tcPr>
          <w:p w14:paraId="495A22BC" w14:textId="77777777" w:rsidR="00F92056" w:rsidRPr="00586408" w:rsidRDefault="00F92056" w:rsidP="00586408">
            <w:pPr>
              <w:pStyle w:val="TableText"/>
            </w:pPr>
            <w:r w:rsidRPr="00586408">
              <w:t>single-valued</w:t>
            </w:r>
          </w:p>
        </w:tc>
      </w:tr>
      <w:tr w:rsidR="00F92056" w:rsidRPr="00966A0A" w14:paraId="2F26F6D9" w14:textId="77777777" w:rsidTr="00F92056">
        <w:tblPrEx>
          <w:tblCellMar>
            <w:left w:w="108" w:type="dxa"/>
            <w:right w:w="108" w:type="dxa"/>
          </w:tblCellMar>
        </w:tblPrEx>
        <w:trPr>
          <w:cantSplit/>
          <w:jc w:val="center"/>
        </w:trPr>
        <w:tc>
          <w:tcPr>
            <w:tcW w:w="1382" w:type="pct"/>
            <w:noWrap/>
            <w:hideMark/>
          </w:tcPr>
          <w:p w14:paraId="12B5D9A1" w14:textId="30B9EFB3" w:rsidR="00F92056" w:rsidRPr="00586408" w:rsidRDefault="00F92056" w:rsidP="00586408">
            <w:pPr>
              <w:pStyle w:val="TableText"/>
            </w:pPr>
            <w:r w:rsidRPr="00586408">
              <w:t>smPWMinUpperAlpha5</w:t>
            </w:r>
          </w:p>
        </w:tc>
        <w:tc>
          <w:tcPr>
            <w:tcW w:w="1186" w:type="pct"/>
            <w:noWrap/>
            <w:hideMark/>
          </w:tcPr>
          <w:p w14:paraId="656AAC1C" w14:textId="77777777" w:rsidR="00F92056" w:rsidRPr="00586408" w:rsidRDefault="00F92056" w:rsidP="00586408">
            <w:pPr>
              <w:pStyle w:val="TableText"/>
            </w:pPr>
            <w:r w:rsidRPr="00586408">
              <w:t>smPasswordPolicy5</w:t>
            </w:r>
          </w:p>
        </w:tc>
        <w:tc>
          <w:tcPr>
            <w:tcW w:w="708" w:type="pct"/>
            <w:noWrap/>
            <w:hideMark/>
          </w:tcPr>
          <w:p w14:paraId="485997F8" w14:textId="77777777" w:rsidR="00F92056" w:rsidRPr="00586408" w:rsidRDefault="00F92056" w:rsidP="00586408">
            <w:pPr>
              <w:pStyle w:val="TableText"/>
            </w:pPr>
            <w:r w:rsidRPr="00586408">
              <w:t>may</w:t>
            </w:r>
          </w:p>
        </w:tc>
        <w:tc>
          <w:tcPr>
            <w:tcW w:w="1009" w:type="pct"/>
            <w:noWrap/>
            <w:hideMark/>
          </w:tcPr>
          <w:p w14:paraId="3027F137" w14:textId="77777777" w:rsidR="00F92056" w:rsidRPr="00586408" w:rsidRDefault="00F92056" w:rsidP="00586408">
            <w:pPr>
              <w:pStyle w:val="TableText"/>
            </w:pPr>
            <w:r w:rsidRPr="00586408">
              <w:t>integer</w:t>
            </w:r>
          </w:p>
        </w:tc>
        <w:tc>
          <w:tcPr>
            <w:tcW w:w="715" w:type="pct"/>
            <w:noWrap/>
            <w:hideMark/>
          </w:tcPr>
          <w:p w14:paraId="075DA8F2" w14:textId="77777777" w:rsidR="00F92056" w:rsidRPr="00586408" w:rsidRDefault="00F92056" w:rsidP="00586408">
            <w:pPr>
              <w:pStyle w:val="TableText"/>
            </w:pPr>
            <w:r w:rsidRPr="00586408">
              <w:t>single-valued</w:t>
            </w:r>
          </w:p>
        </w:tc>
      </w:tr>
      <w:tr w:rsidR="00F92056" w:rsidRPr="00966A0A" w14:paraId="05DC8747" w14:textId="77777777" w:rsidTr="00F92056">
        <w:tblPrEx>
          <w:tblCellMar>
            <w:left w:w="108" w:type="dxa"/>
            <w:right w:w="108" w:type="dxa"/>
          </w:tblCellMar>
        </w:tblPrEx>
        <w:trPr>
          <w:cantSplit/>
          <w:jc w:val="center"/>
        </w:trPr>
        <w:tc>
          <w:tcPr>
            <w:tcW w:w="1382" w:type="pct"/>
            <w:noWrap/>
            <w:hideMark/>
          </w:tcPr>
          <w:p w14:paraId="04D8BFBF" w14:textId="682D7D2B" w:rsidR="00F92056" w:rsidRPr="00586408" w:rsidRDefault="00F92056" w:rsidP="00586408">
            <w:pPr>
              <w:pStyle w:val="TableText"/>
            </w:pPr>
            <w:r w:rsidRPr="00586408">
              <w:t>smPwdChangeDaysGrace5</w:t>
            </w:r>
          </w:p>
        </w:tc>
        <w:tc>
          <w:tcPr>
            <w:tcW w:w="1186" w:type="pct"/>
            <w:noWrap/>
            <w:hideMark/>
          </w:tcPr>
          <w:p w14:paraId="0A40BEDC" w14:textId="77777777" w:rsidR="00F92056" w:rsidRPr="00586408" w:rsidRDefault="00F92056" w:rsidP="00586408">
            <w:pPr>
              <w:pStyle w:val="TableText"/>
            </w:pPr>
            <w:r w:rsidRPr="00586408">
              <w:t>smPasswordPolicy5</w:t>
            </w:r>
          </w:p>
        </w:tc>
        <w:tc>
          <w:tcPr>
            <w:tcW w:w="708" w:type="pct"/>
            <w:noWrap/>
            <w:hideMark/>
          </w:tcPr>
          <w:p w14:paraId="70E6A16F" w14:textId="77777777" w:rsidR="00F92056" w:rsidRPr="00586408" w:rsidRDefault="00F92056" w:rsidP="00586408">
            <w:pPr>
              <w:pStyle w:val="TableText"/>
            </w:pPr>
            <w:r w:rsidRPr="00586408">
              <w:t>may</w:t>
            </w:r>
          </w:p>
        </w:tc>
        <w:tc>
          <w:tcPr>
            <w:tcW w:w="1009" w:type="pct"/>
            <w:noWrap/>
            <w:hideMark/>
          </w:tcPr>
          <w:p w14:paraId="5ACC2346" w14:textId="77777777" w:rsidR="00F92056" w:rsidRPr="00586408" w:rsidRDefault="00F92056" w:rsidP="00586408">
            <w:pPr>
              <w:pStyle w:val="TableText"/>
            </w:pPr>
            <w:r w:rsidRPr="00586408">
              <w:t>integer</w:t>
            </w:r>
          </w:p>
        </w:tc>
        <w:tc>
          <w:tcPr>
            <w:tcW w:w="715" w:type="pct"/>
            <w:noWrap/>
            <w:hideMark/>
          </w:tcPr>
          <w:p w14:paraId="64720952" w14:textId="77777777" w:rsidR="00F92056" w:rsidRPr="00586408" w:rsidRDefault="00F92056" w:rsidP="00586408">
            <w:pPr>
              <w:pStyle w:val="TableText"/>
            </w:pPr>
            <w:r w:rsidRPr="00586408">
              <w:t>single-valued</w:t>
            </w:r>
          </w:p>
        </w:tc>
      </w:tr>
      <w:tr w:rsidR="00F92056" w:rsidRPr="00966A0A" w14:paraId="25C0AF8C" w14:textId="77777777" w:rsidTr="00F92056">
        <w:tblPrEx>
          <w:tblCellMar>
            <w:left w:w="108" w:type="dxa"/>
            <w:right w:w="108" w:type="dxa"/>
          </w:tblCellMar>
        </w:tblPrEx>
        <w:trPr>
          <w:cantSplit/>
          <w:jc w:val="center"/>
        </w:trPr>
        <w:tc>
          <w:tcPr>
            <w:tcW w:w="1382" w:type="pct"/>
            <w:noWrap/>
            <w:hideMark/>
          </w:tcPr>
          <w:p w14:paraId="783E6543" w14:textId="77777777" w:rsidR="00F92056" w:rsidRPr="00586408" w:rsidRDefault="00F92056" w:rsidP="00586408">
            <w:pPr>
              <w:pStyle w:val="TableText"/>
            </w:pPr>
            <w:r w:rsidRPr="00586408">
              <w:t>smPasswordCheckLib5</w:t>
            </w:r>
          </w:p>
        </w:tc>
        <w:tc>
          <w:tcPr>
            <w:tcW w:w="1186" w:type="pct"/>
            <w:noWrap/>
            <w:hideMark/>
          </w:tcPr>
          <w:p w14:paraId="0CBFBD92" w14:textId="77777777" w:rsidR="00F92056" w:rsidRPr="00586408" w:rsidRDefault="00F92056" w:rsidP="00586408">
            <w:pPr>
              <w:pStyle w:val="TableText"/>
            </w:pPr>
            <w:r w:rsidRPr="00586408">
              <w:t>smPasswordPolicy5</w:t>
            </w:r>
          </w:p>
        </w:tc>
        <w:tc>
          <w:tcPr>
            <w:tcW w:w="708" w:type="pct"/>
            <w:noWrap/>
            <w:hideMark/>
          </w:tcPr>
          <w:p w14:paraId="32D831D4" w14:textId="77777777" w:rsidR="00F92056" w:rsidRPr="00586408" w:rsidRDefault="00F92056" w:rsidP="00586408">
            <w:pPr>
              <w:pStyle w:val="TableText"/>
            </w:pPr>
            <w:r w:rsidRPr="00586408">
              <w:t>may</w:t>
            </w:r>
          </w:p>
        </w:tc>
        <w:tc>
          <w:tcPr>
            <w:tcW w:w="1009" w:type="pct"/>
            <w:noWrap/>
            <w:hideMark/>
          </w:tcPr>
          <w:p w14:paraId="2AFC56CD" w14:textId="77777777" w:rsidR="00F92056" w:rsidRPr="00586408" w:rsidRDefault="00F92056" w:rsidP="00586408">
            <w:pPr>
              <w:pStyle w:val="TableText"/>
            </w:pPr>
            <w:r w:rsidRPr="00586408">
              <w:t>caseIgnoreString</w:t>
            </w:r>
          </w:p>
        </w:tc>
        <w:tc>
          <w:tcPr>
            <w:tcW w:w="715" w:type="pct"/>
            <w:noWrap/>
            <w:hideMark/>
          </w:tcPr>
          <w:p w14:paraId="2D9AC693" w14:textId="77777777" w:rsidR="00F92056" w:rsidRPr="00586408" w:rsidRDefault="00F92056" w:rsidP="00586408">
            <w:pPr>
              <w:pStyle w:val="TableText"/>
            </w:pPr>
            <w:r w:rsidRPr="00586408">
              <w:t>single-valued</w:t>
            </w:r>
          </w:p>
        </w:tc>
      </w:tr>
      <w:tr w:rsidR="00F92056" w:rsidRPr="00966A0A" w14:paraId="2CD80E22" w14:textId="77777777" w:rsidTr="00F92056">
        <w:tblPrEx>
          <w:tblCellMar>
            <w:left w:w="108" w:type="dxa"/>
            <w:right w:w="108" w:type="dxa"/>
          </w:tblCellMar>
        </w:tblPrEx>
        <w:trPr>
          <w:cantSplit/>
          <w:jc w:val="center"/>
        </w:trPr>
        <w:tc>
          <w:tcPr>
            <w:tcW w:w="1382" w:type="pct"/>
            <w:noWrap/>
            <w:hideMark/>
          </w:tcPr>
          <w:p w14:paraId="6C1B65E6" w14:textId="77777777" w:rsidR="00F92056" w:rsidRPr="00586408" w:rsidRDefault="00F92056" w:rsidP="00586408">
            <w:pPr>
              <w:pStyle w:val="TableText"/>
            </w:pPr>
            <w:r w:rsidRPr="00586408">
              <w:t>smRootConfigOID4</w:t>
            </w:r>
          </w:p>
        </w:tc>
        <w:tc>
          <w:tcPr>
            <w:tcW w:w="1186" w:type="pct"/>
            <w:noWrap/>
            <w:hideMark/>
          </w:tcPr>
          <w:p w14:paraId="722112CD" w14:textId="77777777" w:rsidR="00F92056" w:rsidRPr="00586408" w:rsidRDefault="00F92056" w:rsidP="00586408">
            <w:pPr>
              <w:pStyle w:val="TableText"/>
            </w:pPr>
            <w:r w:rsidRPr="00586408">
              <w:t>smRootConfig5</w:t>
            </w:r>
          </w:p>
        </w:tc>
        <w:tc>
          <w:tcPr>
            <w:tcW w:w="708" w:type="pct"/>
            <w:noWrap/>
            <w:hideMark/>
          </w:tcPr>
          <w:p w14:paraId="79DB3230" w14:textId="77777777" w:rsidR="00F92056" w:rsidRPr="00586408" w:rsidRDefault="00F92056" w:rsidP="00586408">
            <w:pPr>
              <w:pStyle w:val="TableText"/>
            </w:pPr>
            <w:r w:rsidRPr="00586408">
              <w:t>must</w:t>
            </w:r>
          </w:p>
        </w:tc>
        <w:tc>
          <w:tcPr>
            <w:tcW w:w="1009" w:type="pct"/>
            <w:noWrap/>
            <w:hideMark/>
          </w:tcPr>
          <w:p w14:paraId="6921550B" w14:textId="77777777" w:rsidR="00F92056" w:rsidRPr="00586408" w:rsidRDefault="00F92056" w:rsidP="00586408">
            <w:pPr>
              <w:pStyle w:val="TableText"/>
            </w:pPr>
            <w:r w:rsidRPr="00586408">
              <w:t>caseIgnoreString</w:t>
            </w:r>
          </w:p>
        </w:tc>
        <w:tc>
          <w:tcPr>
            <w:tcW w:w="715" w:type="pct"/>
            <w:noWrap/>
            <w:hideMark/>
          </w:tcPr>
          <w:p w14:paraId="3EC87FB5" w14:textId="77777777" w:rsidR="00F92056" w:rsidRPr="00586408" w:rsidRDefault="00F92056" w:rsidP="00586408">
            <w:pPr>
              <w:pStyle w:val="TableText"/>
            </w:pPr>
            <w:r w:rsidRPr="00586408">
              <w:t>single-valued</w:t>
            </w:r>
          </w:p>
        </w:tc>
      </w:tr>
      <w:tr w:rsidR="00F92056" w:rsidRPr="00966A0A" w14:paraId="547C7547" w14:textId="77777777" w:rsidTr="00F92056">
        <w:tblPrEx>
          <w:tblCellMar>
            <w:left w:w="108" w:type="dxa"/>
            <w:right w:w="108" w:type="dxa"/>
          </w:tblCellMar>
        </w:tblPrEx>
        <w:trPr>
          <w:cantSplit/>
          <w:jc w:val="center"/>
        </w:trPr>
        <w:tc>
          <w:tcPr>
            <w:tcW w:w="1382" w:type="pct"/>
            <w:noWrap/>
            <w:hideMark/>
          </w:tcPr>
          <w:p w14:paraId="77A2FDD9" w14:textId="3427BDFA" w:rsidR="00F92056" w:rsidRPr="00586408" w:rsidRDefault="00F92056" w:rsidP="00586408">
            <w:pPr>
              <w:pStyle w:val="TableText"/>
            </w:pPr>
            <w:r w:rsidRPr="00586408">
              <w:t>smEnableUserTracking4</w:t>
            </w:r>
          </w:p>
        </w:tc>
        <w:tc>
          <w:tcPr>
            <w:tcW w:w="1186" w:type="pct"/>
            <w:noWrap/>
            <w:hideMark/>
          </w:tcPr>
          <w:p w14:paraId="42F16352" w14:textId="77777777" w:rsidR="00F92056" w:rsidRPr="00586408" w:rsidRDefault="00F92056" w:rsidP="00586408">
            <w:pPr>
              <w:pStyle w:val="TableText"/>
            </w:pPr>
            <w:r w:rsidRPr="00586408">
              <w:t>smRootConfig5</w:t>
            </w:r>
          </w:p>
        </w:tc>
        <w:tc>
          <w:tcPr>
            <w:tcW w:w="708" w:type="pct"/>
            <w:noWrap/>
            <w:hideMark/>
          </w:tcPr>
          <w:p w14:paraId="417C136F" w14:textId="77777777" w:rsidR="00F92056" w:rsidRPr="00586408" w:rsidRDefault="00F92056" w:rsidP="00586408">
            <w:pPr>
              <w:pStyle w:val="TableText"/>
            </w:pPr>
            <w:r w:rsidRPr="00586408">
              <w:t>may</w:t>
            </w:r>
          </w:p>
        </w:tc>
        <w:tc>
          <w:tcPr>
            <w:tcW w:w="1009" w:type="pct"/>
            <w:noWrap/>
            <w:hideMark/>
          </w:tcPr>
          <w:p w14:paraId="50027093" w14:textId="77777777" w:rsidR="00F92056" w:rsidRPr="00586408" w:rsidRDefault="00F92056" w:rsidP="00586408">
            <w:pPr>
              <w:pStyle w:val="TableText"/>
            </w:pPr>
            <w:r w:rsidRPr="00586408">
              <w:t>integer</w:t>
            </w:r>
          </w:p>
        </w:tc>
        <w:tc>
          <w:tcPr>
            <w:tcW w:w="715" w:type="pct"/>
            <w:noWrap/>
            <w:hideMark/>
          </w:tcPr>
          <w:p w14:paraId="08A59CC9" w14:textId="77777777" w:rsidR="00F92056" w:rsidRPr="00586408" w:rsidRDefault="00F92056" w:rsidP="00586408">
            <w:pPr>
              <w:pStyle w:val="TableText"/>
            </w:pPr>
            <w:r w:rsidRPr="00586408">
              <w:t>single-valued</w:t>
            </w:r>
          </w:p>
        </w:tc>
      </w:tr>
      <w:tr w:rsidR="00F92056" w:rsidRPr="00966A0A" w14:paraId="4A0BA98A" w14:textId="77777777" w:rsidTr="00F92056">
        <w:tblPrEx>
          <w:tblCellMar>
            <w:left w:w="108" w:type="dxa"/>
            <w:right w:w="108" w:type="dxa"/>
          </w:tblCellMar>
        </w:tblPrEx>
        <w:trPr>
          <w:cantSplit/>
          <w:jc w:val="center"/>
        </w:trPr>
        <w:tc>
          <w:tcPr>
            <w:tcW w:w="1382" w:type="pct"/>
            <w:noWrap/>
            <w:hideMark/>
          </w:tcPr>
          <w:p w14:paraId="45AC0FB7" w14:textId="5793DF5D" w:rsidR="00F92056" w:rsidRPr="00586408" w:rsidRDefault="00F92056" w:rsidP="00586408">
            <w:pPr>
              <w:pStyle w:val="TableText"/>
            </w:pPr>
            <w:r w:rsidRPr="00586408">
              <w:t>smDynamicPrefs4</w:t>
            </w:r>
          </w:p>
        </w:tc>
        <w:tc>
          <w:tcPr>
            <w:tcW w:w="1186" w:type="pct"/>
            <w:noWrap/>
            <w:hideMark/>
          </w:tcPr>
          <w:p w14:paraId="74E3C109" w14:textId="77777777" w:rsidR="00F92056" w:rsidRPr="00586408" w:rsidRDefault="00F92056" w:rsidP="00586408">
            <w:pPr>
              <w:pStyle w:val="TableText"/>
            </w:pPr>
            <w:r w:rsidRPr="00586408">
              <w:t>smRootConfig5</w:t>
            </w:r>
          </w:p>
        </w:tc>
        <w:tc>
          <w:tcPr>
            <w:tcW w:w="708" w:type="pct"/>
            <w:noWrap/>
            <w:hideMark/>
          </w:tcPr>
          <w:p w14:paraId="60716324" w14:textId="77777777" w:rsidR="00F92056" w:rsidRPr="00586408" w:rsidRDefault="00F92056" w:rsidP="00586408">
            <w:pPr>
              <w:pStyle w:val="TableText"/>
            </w:pPr>
            <w:r w:rsidRPr="00586408">
              <w:t>may</w:t>
            </w:r>
          </w:p>
        </w:tc>
        <w:tc>
          <w:tcPr>
            <w:tcW w:w="1009" w:type="pct"/>
            <w:noWrap/>
            <w:hideMark/>
          </w:tcPr>
          <w:p w14:paraId="78F53311" w14:textId="77777777" w:rsidR="00F92056" w:rsidRPr="00586408" w:rsidRDefault="00F92056" w:rsidP="00586408">
            <w:pPr>
              <w:pStyle w:val="TableText"/>
            </w:pPr>
            <w:r w:rsidRPr="00586408">
              <w:t>caseIgnoreString</w:t>
            </w:r>
          </w:p>
        </w:tc>
        <w:tc>
          <w:tcPr>
            <w:tcW w:w="715" w:type="pct"/>
            <w:noWrap/>
            <w:hideMark/>
          </w:tcPr>
          <w:p w14:paraId="71B50EF4" w14:textId="77777777" w:rsidR="00F92056" w:rsidRPr="00586408" w:rsidRDefault="00F92056" w:rsidP="00586408">
            <w:pPr>
              <w:pStyle w:val="TableText"/>
            </w:pPr>
            <w:r w:rsidRPr="00586408">
              <w:t>single-valued</w:t>
            </w:r>
          </w:p>
        </w:tc>
      </w:tr>
      <w:tr w:rsidR="00F92056" w:rsidRPr="00966A0A" w14:paraId="440F1BCE" w14:textId="77777777" w:rsidTr="00F92056">
        <w:tblPrEx>
          <w:tblCellMar>
            <w:left w:w="108" w:type="dxa"/>
            <w:right w:w="108" w:type="dxa"/>
          </w:tblCellMar>
        </w:tblPrEx>
        <w:trPr>
          <w:cantSplit/>
          <w:jc w:val="center"/>
        </w:trPr>
        <w:tc>
          <w:tcPr>
            <w:tcW w:w="1382" w:type="pct"/>
            <w:noWrap/>
            <w:hideMark/>
          </w:tcPr>
          <w:p w14:paraId="3C73F98F" w14:textId="5EECDB62" w:rsidR="00F92056" w:rsidRPr="00586408" w:rsidRDefault="00F92056" w:rsidP="00586408">
            <w:pPr>
              <w:pStyle w:val="TableText"/>
            </w:pPr>
            <w:r w:rsidRPr="00586408">
              <w:t>smMajorVersion5</w:t>
            </w:r>
          </w:p>
        </w:tc>
        <w:tc>
          <w:tcPr>
            <w:tcW w:w="1186" w:type="pct"/>
            <w:noWrap/>
            <w:hideMark/>
          </w:tcPr>
          <w:p w14:paraId="4839C867" w14:textId="77777777" w:rsidR="00F92056" w:rsidRPr="00586408" w:rsidRDefault="00F92056" w:rsidP="00586408">
            <w:pPr>
              <w:pStyle w:val="TableText"/>
            </w:pPr>
            <w:r w:rsidRPr="00586408">
              <w:t>smRootConfig5</w:t>
            </w:r>
          </w:p>
        </w:tc>
        <w:tc>
          <w:tcPr>
            <w:tcW w:w="708" w:type="pct"/>
            <w:noWrap/>
            <w:hideMark/>
          </w:tcPr>
          <w:p w14:paraId="6BC9EF02" w14:textId="77777777" w:rsidR="00F92056" w:rsidRPr="00586408" w:rsidRDefault="00F92056" w:rsidP="00586408">
            <w:pPr>
              <w:pStyle w:val="TableText"/>
            </w:pPr>
            <w:r w:rsidRPr="00586408">
              <w:t>may</w:t>
            </w:r>
          </w:p>
        </w:tc>
        <w:tc>
          <w:tcPr>
            <w:tcW w:w="1009" w:type="pct"/>
            <w:noWrap/>
            <w:hideMark/>
          </w:tcPr>
          <w:p w14:paraId="3CE30687" w14:textId="77777777" w:rsidR="00F92056" w:rsidRPr="00586408" w:rsidRDefault="00F92056" w:rsidP="00586408">
            <w:pPr>
              <w:pStyle w:val="TableText"/>
            </w:pPr>
            <w:r w:rsidRPr="00586408">
              <w:t>integer</w:t>
            </w:r>
          </w:p>
        </w:tc>
        <w:tc>
          <w:tcPr>
            <w:tcW w:w="715" w:type="pct"/>
            <w:noWrap/>
            <w:hideMark/>
          </w:tcPr>
          <w:p w14:paraId="6C7E4AF9" w14:textId="77777777" w:rsidR="00F92056" w:rsidRPr="00586408" w:rsidRDefault="00F92056" w:rsidP="00586408">
            <w:pPr>
              <w:pStyle w:val="TableText"/>
            </w:pPr>
            <w:r w:rsidRPr="00586408">
              <w:t>single-valued</w:t>
            </w:r>
          </w:p>
        </w:tc>
      </w:tr>
      <w:tr w:rsidR="00F92056" w:rsidRPr="00966A0A" w14:paraId="1558E188" w14:textId="77777777" w:rsidTr="00F92056">
        <w:tblPrEx>
          <w:tblCellMar>
            <w:left w:w="108" w:type="dxa"/>
            <w:right w:w="108" w:type="dxa"/>
          </w:tblCellMar>
        </w:tblPrEx>
        <w:trPr>
          <w:cantSplit/>
          <w:jc w:val="center"/>
        </w:trPr>
        <w:tc>
          <w:tcPr>
            <w:tcW w:w="1382" w:type="pct"/>
            <w:noWrap/>
            <w:hideMark/>
          </w:tcPr>
          <w:p w14:paraId="12AA96AA" w14:textId="3FA92E52" w:rsidR="00F92056" w:rsidRPr="00586408" w:rsidRDefault="00F92056" w:rsidP="00586408">
            <w:pPr>
              <w:pStyle w:val="TableText"/>
            </w:pPr>
            <w:r w:rsidRPr="00586408">
              <w:t>smMinorVersion5</w:t>
            </w:r>
          </w:p>
        </w:tc>
        <w:tc>
          <w:tcPr>
            <w:tcW w:w="1186" w:type="pct"/>
            <w:noWrap/>
            <w:hideMark/>
          </w:tcPr>
          <w:p w14:paraId="3562AFA8" w14:textId="77777777" w:rsidR="00F92056" w:rsidRPr="00586408" w:rsidRDefault="00F92056" w:rsidP="00586408">
            <w:pPr>
              <w:pStyle w:val="TableText"/>
            </w:pPr>
            <w:r w:rsidRPr="00586408">
              <w:t>smRootConfig5</w:t>
            </w:r>
          </w:p>
        </w:tc>
        <w:tc>
          <w:tcPr>
            <w:tcW w:w="708" w:type="pct"/>
            <w:noWrap/>
            <w:hideMark/>
          </w:tcPr>
          <w:p w14:paraId="25F986D7" w14:textId="77777777" w:rsidR="00F92056" w:rsidRPr="00586408" w:rsidRDefault="00F92056" w:rsidP="00586408">
            <w:pPr>
              <w:pStyle w:val="TableText"/>
            </w:pPr>
            <w:r w:rsidRPr="00586408">
              <w:t>may</w:t>
            </w:r>
          </w:p>
        </w:tc>
        <w:tc>
          <w:tcPr>
            <w:tcW w:w="1009" w:type="pct"/>
            <w:noWrap/>
            <w:hideMark/>
          </w:tcPr>
          <w:p w14:paraId="70B6B288" w14:textId="77777777" w:rsidR="00F92056" w:rsidRPr="00586408" w:rsidRDefault="00F92056" w:rsidP="00586408">
            <w:pPr>
              <w:pStyle w:val="TableText"/>
            </w:pPr>
            <w:r w:rsidRPr="00586408">
              <w:t>integer</w:t>
            </w:r>
          </w:p>
        </w:tc>
        <w:tc>
          <w:tcPr>
            <w:tcW w:w="715" w:type="pct"/>
            <w:noWrap/>
            <w:hideMark/>
          </w:tcPr>
          <w:p w14:paraId="2BEBEFBD" w14:textId="77777777" w:rsidR="00F92056" w:rsidRPr="00586408" w:rsidRDefault="00F92056" w:rsidP="00586408">
            <w:pPr>
              <w:pStyle w:val="TableText"/>
            </w:pPr>
            <w:r w:rsidRPr="00586408">
              <w:t>single-valued</w:t>
            </w:r>
          </w:p>
        </w:tc>
      </w:tr>
      <w:tr w:rsidR="00F92056" w:rsidRPr="00966A0A" w14:paraId="7E2FBDF6" w14:textId="77777777" w:rsidTr="00F92056">
        <w:tblPrEx>
          <w:tblCellMar>
            <w:left w:w="108" w:type="dxa"/>
            <w:right w:w="108" w:type="dxa"/>
          </w:tblCellMar>
        </w:tblPrEx>
        <w:trPr>
          <w:cantSplit/>
          <w:jc w:val="center"/>
        </w:trPr>
        <w:tc>
          <w:tcPr>
            <w:tcW w:w="1382" w:type="pct"/>
            <w:noWrap/>
            <w:hideMark/>
          </w:tcPr>
          <w:p w14:paraId="0DD0D6E8" w14:textId="77777777" w:rsidR="00F92056" w:rsidRPr="00586408" w:rsidRDefault="00F92056" w:rsidP="00586408">
            <w:pPr>
              <w:pStyle w:val="TableText"/>
            </w:pPr>
            <w:r w:rsidRPr="00586408">
              <w:t>smMode5</w:t>
            </w:r>
          </w:p>
        </w:tc>
        <w:tc>
          <w:tcPr>
            <w:tcW w:w="1186" w:type="pct"/>
            <w:noWrap/>
            <w:hideMark/>
          </w:tcPr>
          <w:p w14:paraId="1FD1341C" w14:textId="77777777" w:rsidR="00F92056" w:rsidRPr="00586408" w:rsidRDefault="00F92056" w:rsidP="00586408">
            <w:pPr>
              <w:pStyle w:val="TableText"/>
            </w:pPr>
            <w:r w:rsidRPr="00586408">
              <w:t>smRootConfig5</w:t>
            </w:r>
          </w:p>
        </w:tc>
        <w:tc>
          <w:tcPr>
            <w:tcW w:w="708" w:type="pct"/>
            <w:noWrap/>
            <w:hideMark/>
          </w:tcPr>
          <w:p w14:paraId="37C8E7FF" w14:textId="77777777" w:rsidR="00F92056" w:rsidRPr="00586408" w:rsidRDefault="00F92056" w:rsidP="00586408">
            <w:pPr>
              <w:pStyle w:val="TableText"/>
            </w:pPr>
            <w:r w:rsidRPr="00586408">
              <w:t>may</w:t>
            </w:r>
          </w:p>
        </w:tc>
        <w:tc>
          <w:tcPr>
            <w:tcW w:w="1009" w:type="pct"/>
            <w:noWrap/>
            <w:hideMark/>
          </w:tcPr>
          <w:p w14:paraId="3178E29A" w14:textId="77777777" w:rsidR="00F92056" w:rsidRPr="00586408" w:rsidRDefault="00F92056" w:rsidP="00586408">
            <w:pPr>
              <w:pStyle w:val="TableText"/>
            </w:pPr>
            <w:r w:rsidRPr="00586408">
              <w:t>integer</w:t>
            </w:r>
          </w:p>
        </w:tc>
        <w:tc>
          <w:tcPr>
            <w:tcW w:w="715" w:type="pct"/>
            <w:noWrap/>
            <w:hideMark/>
          </w:tcPr>
          <w:p w14:paraId="0599F3EF" w14:textId="77777777" w:rsidR="00F92056" w:rsidRPr="00586408" w:rsidRDefault="00F92056" w:rsidP="00586408">
            <w:pPr>
              <w:pStyle w:val="TableText"/>
            </w:pPr>
            <w:r w:rsidRPr="00586408">
              <w:t>single-valued</w:t>
            </w:r>
          </w:p>
        </w:tc>
      </w:tr>
      <w:tr w:rsidR="00F92056" w:rsidRPr="00966A0A" w14:paraId="3A3FD746" w14:textId="77777777" w:rsidTr="00F92056">
        <w:tblPrEx>
          <w:tblCellMar>
            <w:left w:w="108" w:type="dxa"/>
            <w:right w:w="108" w:type="dxa"/>
          </w:tblCellMar>
        </w:tblPrEx>
        <w:trPr>
          <w:cantSplit/>
          <w:jc w:val="center"/>
        </w:trPr>
        <w:tc>
          <w:tcPr>
            <w:tcW w:w="1382" w:type="pct"/>
            <w:noWrap/>
            <w:hideMark/>
          </w:tcPr>
          <w:p w14:paraId="089771AB" w14:textId="5862D2F5" w:rsidR="00F92056" w:rsidRPr="00586408" w:rsidRDefault="00F92056" w:rsidP="00586408">
            <w:pPr>
              <w:pStyle w:val="TableText"/>
            </w:pPr>
            <w:r w:rsidRPr="00586408">
              <w:t>cn</w:t>
            </w:r>
          </w:p>
        </w:tc>
        <w:tc>
          <w:tcPr>
            <w:tcW w:w="1186" w:type="pct"/>
            <w:noWrap/>
            <w:hideMark/>
          </w:tcPr>
          <w:p w14:paraId="34F064CB" w14:textId="77777777" w:rsidR="00F92056" w:rsidRPr="00586408" w:rsidRDefault="00F92056" w:rsidP="00586408">
            <w:pPr>
              <w:pStyle w:val="TableText"/>
            </w:pPr>
            <w:r w:rsidRPr="00586408">
              <w:t>smuserdirectory5</w:t>
            </w:r>
          </w:p>
        </w:tc>
        <w:tc>
          <w:tcPr>
            <w:tcW w:w="708" w:type="pct"/>
            <w:noWrap/>
            <w:hideMark/>
          </w:tcPr>
          <w:p w14:paraId="05579804" w14:textId="77777777" w:rsidR="00F92056" w:rsidRPr="00586408" w:rsidRDefault="00F92056" w:rsidP="00586408">
            <w:pPr>
              <w:pStyle w:val="TableText"/>
            </w:pPr>
            <w:r w:rsidRPr="00586408">
              <w:t>must</w:t>
            </w:r>
          </w:p>
        </w:tc>
        <w:tc>
          <w:tcPr>
            <w:tcW w:w="1009" w:type="pct"/>
            <w:noWrap/>
            <w:hideMark/>
          </w:tcPr>
          <w:p w14:paraId="0C6F83E2" w14:textId="77777777" w:rsidR="00F92056" w:rsidRPr="00586408" w:rsidRDefault="00F92056" w:rsidP="00586408">
            <w:pPr>
              <w:pStyle w:val="TableText"/>
            </w:pPr>
            <w:r w:rsidRPr="00586408">
              <w:t>naming attribute</w:t>
            </w:r>
          </w:p>
        </w:tc>
        <w:tc>
          <w:tcPr>
            <w:tcW w:w="715" w:type="pct"/>
            <w:noWrap/>
            <w:hideMark/>
          </w:tcPr>
          <w:p w14:paraId="2D2331F2" w14:textId="77777777" w:rsidR="00F92056" w:rsidRPr="00586408" w:rsidRDefault="00F92056" w:rsidP="00586408">
            <w:pPr>
              <w:pStyle w:val="TableText"/>
            </w:pPr>
            <w:r w:rsidRPr="00586408">
              <w:t>single-valued</w:t>
            </w:r>
          </w:p>
        </w:tc>
      </w:tr>
      <w:tr w:rsidR="00F92056" w:rsidRPr="00966A0A" w14:paraId="0BFF9D16" w14:textId="77777777" w:rsidTr="00F92056">
        <w:tblPrEx>
          <w:tblCellMar>
            <w:left w:w="108" w:type="dxa"/>
            <w:right w:w="108" w:type="dxa"/>
          </w:tblCellMar>
        </w:tblPrEx>
        <w:trPr>
          <w:cantSplit/>
          <w:jc w:val="center"/>
        </w:trPr>
        <w:tc>
          <w:tcPr>
            <w:tcW w:w="1382" w:type="pct"/>
            <w:noWrap/>
            <w:hideMark/>
          </w:tcPr>
          <w:p w14:paraId="3E326169" w14:textId="6243F2AB" w:rsidR="00F92056" w:rsidRPr="00586408" w:rsidRDefault="00F92056" w:rsidP="00586408">
            <w:pPr>
              <w:pStyle w:val="TableText"/>
            </w:pPr>
            <w:r w:rsidRPr="00586408">
              <w:t>smNamespace4</w:t>
            </w:r>
          </w:p>
        </w:tc>
        <w:tc>
          <w:tcPr>
            <w:tcW w:w="1186" w:type="pct"/>
            <w:noWrap/>
            <w:hideMark/>
          </w:tcPr>
          <w:p w14:paraId="2DCFCFD7" w14:textId="77777777" w:rsidR="00F92056" w:rsidRPr="00586408" w:rsidRDefault="00F92056" w:rsidP="00586408">
            <w:pPr>
              <w:pStyle w:val="TableText"/>
            </w:pPr>
            <w:r w:rsidRPr="00586408">
              <w:t>smuserdirectory5</w:t>
            </w:r>
          </w:p>
        </w:tc>
        <w:tc>
          <w:tcPr>
            <w:tcW w:w="708" w:type="pct"/>
            <w:noWrap/>
            <w:hideMark/>
          </w:tcPr>
          <w:p w14:paraId="186524A7" w14:textId="77777777" w:rsidR="00F92056" w:rsidRPr="00586408" w:rsidRDefault="00F92056" w:rsidP="00586408">
            <w:pPr>
              <w:pStyle w:val="TableText"/>
            </w:pPr>
            <w:r w:rsidRPr="00586408">
              <w:t>must</w:t>
            </w:r>
          </w:p>
        </w:tc>
        <w:tc>
          <w:tcPr>
            <w:tcW w:w="1009" w:type="pct"/>
            <w:noWrap/>
            <w:hideMark/>
          </w:tcPr>
          <w:p w14:paraId="7B3BE152" w14:textId="77777777" w:rsidR="00F92056" w:rsidRPr="00586408" w:rsidRDefault="00F92056" w:rsidP="00586408">
            <w:pPr>
              <w:pStyle w:val="TableText"/>
            </w:pPr>
            <w:r w:rsidRPr="00586408">
              <w:t>caseIgnoreString</w:t>
            </w:r>
          </w:p>
        </w:tc>
        <w:tc>
          <w:tcPr>
            <w:tcW w:w="715" w:type="pct"/>
            <w:noWrap/>
            <w:hideMark/>
          </w:tcPr>
          <w:p w14:paraId="43401202" w14:textId="77777777" w:rsidR="00F92056" w:rsidRPr="00586408" w:rsidRDefault="00F92056" w:rsidP="00586408">
            <w:pPr>
              <w:pStyle w:val="TableText"/>
            </w:pPr>
            <w:r w:rsidRPr="00586408">
              <w:t>single-valued</w:t>
            </w:r>
          </w:p>
        </w:tc>
      </w:tr>
      <w:tr w:rsidR="00F92056" w:rsidRPr="00966A0A" w14:paraId="5D82EE3F" w14:textId="77777777" w:rsidTr="00F92056">
        <w:tblPrEx>
          <w:tblCellMar>
            <w:left w:w="108" w:type="dxa"/>
            <w:right w:w="108" w:type="dxa"/>
          </w:tblCellMar>
        </w:tblPrEx>
        <w:trPr>
          <w:cantSplit/>
          <w:jc w:val="center"/>
        </w:trPr>
        <w:tc>
          <w:tcPr>
            <w:tcW w:w="1382" w:type="pct"/>
            <w:noWrap/>
            <w:hideMark/>
          </w:tcPr>
          <w:p w14:paraId="683A1DF8" w14:textId="63C17903" w:rsidR="00F92056" w:rsidRPr="00586408" w:rsidRDefault="00F92056" w:rsidP="00586408">
            <w:pPr>
              <w:pStyle w:val="TableText"/>
            </w:pPr>
            <w:r w:rsidRPr="00586408">
              <w:t>smServer4</w:t>
            </w:r>
          </w:p>
        </w:tc>
        <w:tc>
          <w:tcPr>
            <w:tcW w:w="1186" w:type="pct"/>
            <w:noWrap/>
            <w:hideMark/>
          </w:tcPr>
          <w:p w14:paraId="189CB027" w14:textId="77777777" w:rsidR="00F92056" w:rsidRPr="00586408" w:rsidRDefault="00F92056" w:rsidP="00586408">
            <w:pPr>
              <w:pStyle w:val="TableText"/>
            </w:pPr>
            <w:r w:rsidRPr="00586408">
              <w:t>smuserdirectory5</w:t>
            </w:r>
          </w:p>
        </w:tc>
        <w:tc>
          <w:tcPr>
            <w:tcW w:w="708" w:type="pct"/>
            <w:noWrap/>
            <w:hideMark/>
          </w:tcPr>
          <w:p w14:paraId="4E1E81B6" w14:textId="77777777" w:rsidR="00F92056" w:rsidRPr="00586408" w:rsidRDefault="00F92056" w:rsidP="00586408">
            <w:pPr>
              <w:pStyle w:val="TableText"/>
            </w:pPr>
            <w:r w:rsidRPr="00586408">
              <w:t>must</w:t>
            </w:r>
          </w:p>
        </w:tc>
        <w:tc>
          <w:tcPr>
            <w:tcW w:w="1009" w:type="pct"/>
            <w:noWrap/>
            <w:hideMark/>
          </w:tcPr>
          <w:p w14:paraId="03631024" w14:textId="77777777" w:rsidR="00F92056" w:rsidRPr="00586408" w:rsidRDefault="00F92056" w:rsidP="00586408">
            <w:pPr>
              <w:pStyle w:val="TableText"/>
            </w:pPr>
            <w:r w:rsidRPr="00586408">
              <w:t>caseIgnoreString</w:t>
            </w:r>
          </w:p>
        </w:tc>
        <w:tc>
          <w:tcPr>
            <w:tcW w:w="715" w:type="pct"/>
            <w:noWrap/>
            <w:hideMark/>
          </w:tcPr>
          <w:p w14:paraId="0A6EF392" w14:textId="77777777" w:rsidR="00F92056" w:rsidRPr="00586408" w:rsidRDefault="00F92056" w:rsidP="00586408">
            <w:pPr>
              <w:pStyle w:val="TableText"/>
            </w:pPr>
            <w:r w:rsidRPr="00586408">
              <w:t>single-valued</w:t>
            </w:r>
          </w:p>
        </w:tc>
      </w:tr>
      <w:tr w:rsidR="00F92056" w:rsidRPr="00966A0A" w14:paraId="4C3E5B2F" w14:textId="77777777" w:rsidTr="00F92056">
        <w:tblPrEx>
          <w:tblCellMar>
            <w:left w:w="108" w:type="dxa"/>
            <w:right w:w="108" w:type="dxa"/>
          </w:tblCellMar>
        </w:tblPrEx>
        <w:trPr>
          <w:cantSplit/>
          <w:jc w:val="center"/>
        </w:trPr>
        <w:tc>
          <w:tcPr>
            <w:tcW w:w="1382" w:type="pct"/>
            <w:noWrap/>
            <w:hideMark/>
          </w:tcPr>
          <w:p w14:paraId="02FAC84C" w14:textId="77777777" w:rsidR="00F92056" w:rsidRPr="00586408" w:rsidRDefault="00F92056" w:rsidP="00586408">
            <w:pPr>
              <w:pStyle w:val="TableText"/>
            </w:pPr>
            <w:r w:rsidRPr="00586408">
              <w:t>smUserDirectoryOID4</w:t>
            </w:r>
          </w:p>
        </w:tc>
        <w:tc>
          <w:tcPr>
            <w:tcW w:w="1186" w:type="pct"/>
            <w:noWrap/>
            <w:hideMark/>
          </w:tcPr>
          <w:p w14:paraId="69E2C42E" w14:textId="77777777" w:rsidR="00F92056" w:rsidRPr="00586408" w:rsidRDefault="00F92056" w:rsidP="00586408">
            <w:pPr>
              <w:pStyle w:val="TableText"/>
            </w:pPr>
            <w:r w:rsidRPr="00586408">
              <w:t>smuserdirectory5</w:t>
            </w:r>
          </w:p>
        </w:tc>
        <w:tc>
          <w:tcPr>
            <w:tcW w:w="708" w:type="pct"/>
            <w:noWrap/>
            <w:hideMark/>
          </w:tcPr>
          <w:p w14:paraId="3B8CF7DF" w14:textId="77777777" w:rsidR="00F92056" w:rsidRPr="00586408" w:rsidRDefault="00F92056" w:rsidP="00586408">
            <w:pPr>
              <w:pStyle w:val="TableText"/>
            </w:pPr>
            <w:r w:rsidRPr="00586408">
              <w:t>must</w:t>
            </w:r>
          </w:p>
        </w:tc>
        <w:tc>
          <w:tcPr>
            <w:tcW w:w="1009" w:type="pct"/>
            <w:noWrap/>
            <w:hideMark/>
          </w:tcPr>
          <w:p w14:paraId="2A0E0AB8" w14:textId="77777777" w:rsidR="00F92056" w:rsidRPr="00586408" w:rsidRDefault="00F92056" w:rsidP="00586408">
            <w:pPr>
              <w:pStyle w:val="TableText"/>
            </w:pPr>
            <w:r w:rsidRPr="00586408">
              <w:t>caseIgnoreString</w:t>
            </w:r>
          </w:p>
        </w:tc>
        <w:tc>
          <w:tcPr>
            <w:tcW w:w="715" w:type="pct"/>
            <w:noWrap/>
            <w:hideMark/>
          </w:tcPr>
          <w:p w14:paraId="77BDED1D" w14:textId="77777777" w:rsidR="00F92056" w:rsidRPr="00586408" w:rsidRDefault="00F92056" w:rsidP="00586408">
            <w:pPr>
              <w:pStyle w:val="TableText"/>
            </w:pPr>
            <w:r w:rsidRPr="00586408">
              <w:t>single-valued</w:t>
            </w:r>
          </w:p>
        </w:tc>
      </w:tr>
      <w:tr w:rsidR="00F92056" w:rsidRPr="00966A0A" w14:paraId="66ED4B06" w14:textId="77777777" w:rsidTr="00F92056">
        <w:tblPrEx>
          <w:tblCellMar>
            <w:left w:w="108" w:type="dxa"/>
            <w:right w:w="108" w:type="dxa"/>
          </w:tblCellMar>
        </w:tblPrEx>
        <w:trPr>
          <w:cantSplit/>
          <w:jc w:val="center"/>
        </w:trPr>
        <w:tc>
          <w:tcPr>
            <w:tcW w:w="1382" w:type="pct"/>
            <w:noWrap/>
            <w:hideMark/>
          </w:tcPr>
          <w:p w14:paraId="0F3CF86A" w14:textId="104C61B4" w:rsidR="00F92056" w:rsidRPr="00586408" w:rsidRDefault="00F92056" w:rsidP="00586408">
            <w:pPr>
              <w:pStyle w:val="TableText"/>
            </w:pPr>
            <w:r w:rsidRPr="00586408">
              <w:t>description</w:t>
            </w:r>
          </w:p>
        </w:tc>
        <w:tc>
          <w:tcPr>
            <w:tcW w:w="1186" w:type="pct"/>
            <w:noWrap/>
            <w:hideMark/>
          </w:tcPr>
          <w:p w14:paraId="3112A1EC" w14:textId="77777777" w:rsidR="00F92056" w:rsidRPr="00586408" w:rsidRDefault="00F92056" w:rsidP="00586408">
            <w:pPr>
              <w:pStyle w:val="TableText"/>
            </w:pPr>
            <w:r w:rsidRPr="00586408">
              <w:t>smuserdirectory5</w:t>
            </w:r>
          </w:p>
        </w:tc>
        <w:tc>
          <w:tcPr>
            <w:tcW w:w="708" w:type="pct"/>
            <w:noWrap/>
            <w:hideMark/>
          </w:tcPr>
          <w:p w14:paraId="32DAA30B" w14:textId="77777777" w:rsidR="00F92056" w:rsidRPr="00586408" w:rsidRDefault="00F92056" w:rsidP="00586408">
            <w:pPr>
              <w:pStyle w:val="TableText"/>
            </w:pPr>
            <w:r w:rsidRPr="00586408">
              <w:t>may</w:t>
            </w:r>
          </w:p>
        </w:tc>
        <w:tc>
          <w:tcPr>
            <w:tcW w:w="1009" w:type="pct"/>
            <w:noWrap/>
            <w:hideMark/>
          </w:tcPr>
          <w:p w14:paraId="08AD9B57" w14:textId="77777777" w:rsidR="00F92056" w:rsidRPr="00586408" w:rsidRDefault="00F92056" w:rsidP="00586408">
            <w:pPr>
              <w:pStyle w:val="TableText"/>
            </w:pPr>
            <w:r w:rsidRPr="00586408">
              <w:t>caseIgnoreString</w:t>
            </w:r>
          </w:p>
        </w:tc>
        <w:tc>
          <w:tcPr>
            <w:tcW w:w="715" w:type="pct"/>
            <w:noWrap/>
            <w:hideMark/>
          </w:tcPr>
          <w:p w14:paraId="072D10E1" w14:textId="77777777" w:rsidR="00F92056" w:rsidRPr="00586408" w:rsidRDefault="00F92056" w:rsidP="00586408">
            <w:pPr>
              <w:pStyle w:val="TableText"/>
            </w:pPr>
            <w:r w:rsidRPr="00586408">
              <w:t>single-valued</w:t>
            </w:r>
          </w:p>
        </w:tc>
      </w:tr>
      <w:tr w:rsidR="00F92056" w:rsidRPr="00966A0A" w14:paraId="710E4B18" w14:textId="77777777" w:rsidTr="00F92056">
        <w:tblPrEx>
          <w:tblCellMar>
            <w:left w:w="108" w:type="dxa"/>
            <w:right w:w="108" w:type="dxa"/>
          </w:tblCellMar>
        </w:tblPrEx>
        <w:trPr>
          <w:cantSplit/>
          <w:jc w:val="center"/>
        </w:trPr>
        <w:tc>
          <w:tcPr>
            <w:tcW w:w="1382" w:type="pct"/>
            <w:noWrap/>
            <w:hideMark/>
          </w:tcPr>
          <w:p w14:paraId="3864035E" w14:textId="5D4CE24C" w:rsidR="00F92056" w:rsidRPr="00586408" w:rsidRDefault="00F92056" w:rsidP="00586408">
            <w:pPr>
              <w:pStyle w:val="TableText"/>
            </w:pPr>
            <w:r w:rsidRPr="00586408">
              <w:t>smSearchRoot4</w:t>
            </w:r>
          </w:p>
        </w:tc>
        <w:tc>
          <w:tcPr>
            <w:tcW w:w="1186" w:type="pct"/>
            <w:noWrap/>
            <w:hideMark/>
          </w:tcPr>
          <w:p w14:paraId="6FE1ECFC" w14:textId="77777777" w:rsidR="00F92056" w:rsidRPr="00586408" w:rsidRDefault="00F92056" w:rsidP="00586408">
            <w:pPr>
              <w:pStyle w:val="TableText"/>
            </w:pPr>
            <w:r w:rsidRPr="00586408">
              <w:t>smuserdirectory5</w:t>
            </w:r>
          </w:p>
        </w:tc>
        <w:tc>
          <w:tcPr>
            <w:tcW w:w="708" w:type="pct"/>
            <w:noWrap/>
            <w:hideMark/>
          </w:tcPr>
          <w:p w14:paraId="494D7675" w14:textId="77777777" w:rsidR="00F92056" w:rsidRPr="00586408" w:rsidRDefault="00F92056" w:rsidP="00586408">
            <w:pPr>
              <w:pStyle w:val="TableText"/>
            </w:pPr>
            <w:r w:rsidRPr="00586408">
              <w:t>may</w:t>
            </w:r>
          </w:p>
        </w:tc>
        <w:tc>
          <w:tcPr>
            <w:tcW w:w="1009" w:type="pct"/>
            <w:noWrap/>
            <w:hideMark/>
          </w:tcPr>
          <w:p w14:paraId="3BC64A89" w14:textId="77777777" w:rsidR="00F92056" w:rsidRPr="00586408" w:rsidRDefault="00F92056" w:rsidP="00586408">
            <w:pPr>
              <w:pStyle w:val="TableText"/>
            </w:pPr>
            <w:r w:rsidRPr="00586408">
              <w:t>caseIgnoreString</w:t>
            </w:r>
          </w:p>
        </w:tc>
        <w:tc>
          <w:tcPr>
            <w:tcW w:w="715" w:type="pct"/>
            <w:noWrap/>
            <w:hideMark/>
          </w:tcPr>
          <w:p w14:paraId="4126300D" w14:textId="77777777" w:rsidR="00F92056" w:rsidRPr="00586408" w:rsidRDefault="00F92056" w:rsidP="00586408">
            <w:pPr>
              <w:pStyle w:val="TableText"/>
            </w:pPr>
            <w:r w:rsidRPr="00586408">
              <w:t>single-valued</w:t>
            </w:r>
          </w:p>
        </w:tc>
      </w:tr>
      <w:tr w:rsidR="00F92056" w:rsidRPr="00966A0A" w14:paraId="43F59046" w14:textId="77777777" w:rsidTr="00F92056">
        <w:tblPrEx>
          <w:tblCellMar>
            <w:left w:w="108" w:type="dxa"/>
            <w:right w:w="108" w:type="dxa"/>
          </w:tblCellMar>
        </w:tblPrEx>
        <w:trPr>
          <w:cantSplit/>
          <w:jc w:val="center"/>
        </w:trPr>
        <w:tc>
          <w:tcPr>
            <w:tcW w:w="1382" w:type="pct"/>
            <w:noWrap/>
            <w:hideMark/>
          </w:tcPr>
          <w:p w14:paraId="4C63D8E5" w14:textId="69926861" w:rsidR="00F92056" w:rsidRPr="00586408" w:rsidRDefault="00F92056" w:rsidP="00586408">
            <w:pPr>
              <w:pStyle w:val="TableText"/>
            </w:pPr>
            <w:r w:rsidRPr="00586408">
              <w:t>smUserLookupStart4</w:t>
            </w:r>
          </w:p>
        </w:tc>
        <w:tc>
          <w:tcPr>
            <w:tcW w:w="1186" w:type="pct"/>
            <w:noWrap/>
            <w:hideMark/>
          </w:tcPr>
          <w:p w14:paraId="2D84A8BA" w14:textId="77777777" w:rsidR="00F92056" w:rsidRPr="00586408" w:rsidRDefault="00F92056" w:rsidP="00586408">
            <w:pPr>
              <w:pStyle w:val="TableText"/>
            </w:pPr>
            <w:r w:rsidRPr="00586408">
              <w:t>smuserdirectory5</w:t>
            </w:r>
          </w:p>
        </w:tc>
        <w:tc>
          <w:tcPr>
            <w:tcW w:w="708" w:type="pct"/>
            <w:noWrap/>
            <w:hideMark/>
          </w:tcPr>
          <w:p w14:paraId="5549B1C0" w14:textId="77777777" w:rsidR="00F92056" w:rsidRPr="00586408" w:rsidRDefault="00F92056" w:rsidP="00586408">
            <w:pPr>
              <w:pStyle w:val="TableText"/>
            </w:pPr>
            <w:r w:rsidRPr="00586408">
              <w:t>may</w:t>
            </w:r>
          </w:p>
        </w:tc>
        <w:tc>
          <w:tcPr>
            <w:tcW w:w="1009" w:type="pct"/>
            <w:noWrap/>
            <w:hideMark/>
          </w:tcPr>
          <w:p w14:paraId="0734E5D9" w14:textId="77777777" w:rsidR="00F92056" w:rsidRPr="00586408" w:rsidRDefault="00F92056" w:rsidP="00586408">
            <w:pPr>
              <w:pStyle w:val="TableText"/>
            </w:pPr>
            <w:r w:rsidRPr="00586408">
              <w:t>caseIgnoreString</w:t>
            </w:r>
          </w:p>
        </w:tc>
        <w:tc>
          <w:tcPr>
            <w:tcW w:w="715" w:type="pct"/>
            <w:noWrap/>
            <w:hideMark/>
          </w:tcPr>
          <w:p w14:paraId="13627A2B" w14:textId="77777777" w:rsidR="00F92056" w:rsidRPr="00586408" w:rsidRDefault="00F92056" w:rsidP="00586408">
            <w:pPr>
              <w:pStyle w:val="TableText"/>
            </w:pPr>
            <w:r w:rsidRPr="00586408">
              <w:t>single-valued</w:t>
            </w:r>
          </w:p>
        </w:tc>
      </w:tr>
      <w:tr w:rsidR="00F92056" w:rsidRPr="00966A0A" w14:paraId="16C92D96" w14:textId="77777777" w:rsidTr="00F92056">
        <w:tblPrEx>
          <w:tblCellMar>
            <w:left w:w="108" w:type="dxa"/>
            <w:right w:w="108" w:type="dxa"/>
          </w:tblCellMar>
        </w:tblPrEx>
        <w:trPr>
          <w:cantSplit/>
          <w:jc w:val="center"/>
        </w:trPr>
        <w:tc>
          <w:tcPr>
            <w:tcW w:w="1382" w:type="pct"/>
            <w:noWrap/>
            <w:hideMark/>
          </w:tcPr>
          <w:p w14:paraId="3EACA04D" w14:textId="30BB4B39" w:rsidR="00F92056" w:rsidRPr="00586408" w:rsidRDefault="00F92056" w:rsidP="00586408">
            <w:pPr>
              <w:pStyle w:val="TableText"/>
            </w:pPr>
            <w:r w:rsidRPr="00586408">
              <w:t>smUserLookupEnd4</w:t>
            </w:r>
          </w:p>
        </w:tc>
        <w:tc>
          <w:tcPr>
            <w:tcW w:w="1186" w:type="pct"/>
            <w:noWrap/>
            <w:hideMark/>
          </w:tcPr>
          <w:p w14:paraId="7F8E7FC3" w14:textId="77777777" w:rsidR="00F92056" w:rsidRPr="00586408" w:rsidRDefault="00F92056" w:rsidP="00586408">
            <w:pPr>
              <w:pStyle w:val="TableText"/>
            </w:pPr>
            <w:r w:rsidRPr="00586408">
              <w:t>smuserdirectory5</w:t>
            </w:r>
          </w:p>
        </w:tc>
        <w:tc>
          <w:tcPr>
            <w:tcW w:w="708" w:type="pct"/>
            <w:noWrap/>
            <w:hideMark/>
          </w:tcPr>
          <w:p w14:paraId="18C85B38" w14:textId="77777777" w:rsidR="00F92056" w:rsidRPr="00586408" w:rsidRDefault="00F92056" w:rsidP="00586408">
            <w:pPr>
              <w:pStyle w:val="TableText"/>
            </w:pPr>
            <w:r w:rsidRPr="00586408">
              <w:t>may</w:t>
            </w:r>
          </w:p>
        </w:tc>
        <w:tc>
          <w:tcPr>
            <w:tcW w:w="1009" w:type="pct"/>
            <w:noWrap/>
            <w:hideMark/>
          </w:tcPr>
          <w:p w14:paraId="59604517" w14:textId="77777777" w:rsidR="00F92056" w:rsidRPr="00586408" w:rsidRDefault="00F92056" w:rsidP="00586408">
            <w:pPr>
              <w:pStyle w:val="TableText"/>
            </w:pPr>
            <w:r w:rsidRPr="00586408">
              <w:t>caseIgnoreString</w:t>
            </w:r>
          </w:p>
        </w:tc>
        <w:tc>
          <w:tcPr>
            <w:tcW w:w="715" w:type="pct"/>
            <w:noWrap/>
            <w:hideMark/>
          </w:tcPr>
          <w:p w14:paraId="5D4763B6" w14:textId="77777777" w:rsidR="00F92056" w:rsidRPr="00586408" w:rsidRDefault="00F92056" w:rsidP="00586408">
            <w:pPr>
              <w:pStyle w:val="TableText"/>
            </w:pPr>
            <w:r w:rsidRPr="00586408">
              <w:t>single-valued</w:t>
            </w:r>
          </w:p>
        </w:tc>
      </w:tr>
      <w:tr w:rsidR="00F92056" w:rsidRPr="00966A0A" w14:paraId="23E104D2" w14:textId="77777777" w:rsidTr="00F92056">
        <w:tblPrEx>
          <w:tblCellMar>
            <w:left w:w="108" w:type="dxa"/>
            <w:right w:w="108" w:type="dxa"/>
          </w:tblCellMar>
        </w:tblPrEx>
        <w:trPr>
          <w:cantSplit/>
          <w:jc w:val="center"/>
        </w:trPr>
        <w:tc>
          <w:tcPr>
            <w:tcW w:w="1382" w:type="pct"/>
            <w:noWrap/>
            <w:hideMark/>
          </w:tcPr>
          <w:p w14:paraId="3EE69F9F" w14:textId="1C419876" w:rsidR="00F92056" w:rsidRPr="00586408" w:rsidRDefault="00F92056" w:rsidP="00586408">
            <w:pPr>
              <w:pStyle w:val="TableText"/>
            </w:pPr>
            <w:r w:rsidRPr="00586408">
              <w:t>smUserPassword4</w:t>
            </w:r>
          </w:p>
        </w:tc>
        <w:tc>
          <w:tcPr>
            <w:tcW w:w="1186" w:type="pct"/>
            <w:noWrap/>
            <w:hideMark/>
          </w:tcPr>
          <w:p w14:paraId="30865F38" w14:textId="77777777" w:rsidR="00F92056" w:rsidRPr="00586408" w:rsidRDefault="00F92056" w:rsidP="00586408">
            <w:pPr>
              <w:pStyle w:val="TableText"/>
            </w:pPr>
            <w:r w:rsidRPr="00586408">
              <w:t>smuserdirectory5</w:t>
            </w:r>
          </w:p>
        </w:tc>
        <w:tc>
          <w:tcPr>
            <w:tcW w:w="708" w:type="pct"/>
            <w:noWrap/>
            <w:hideMark/>
          </w:tcPr>
          <w:p w14:paraId="2DFFB39F" w14:textId="77777777" w:rsidR="00F92056" w:rsidRPr="00586408" w:rsidRDefault="00F92056" w:rsidP="00586408">
            <w:pPr>
              <w:pStyle w:val="TableText"/>
            </w:pPr>
            <w:r w:rsidRPr="00586408">
              <w:t>may</w:t>
            </w:r>
          </w:p>
        </w:tc>
        <w:tc>
          <w:tcPr>
            <w:tcW w:w="1009" w:type="pct"/>
            <w:noWrap/>
            <w:hideMark/>
          </w:tcPr>
          <w:p w14:paraId="459AB127" w14:textId="77777777" w:rsidR="00F92056" w:rsidRPr="00586408" w:rsidRDefault="00F92056" w:rsidP="00586408">
            <w:pPr>
              <w:pStyle w:val="TableText"/>
            </w:pPr>
            <w:r w:rsidRPr="00586408">
              <w:t>caseIgnoreString</w:t>
            </w:r>
          </w:p>
        </w:tc>
        <w:tc>
          <w:tcPr>
            <w:tcW w:w="715" w:type="pct"/>
            <w:noWrap/>
            <w:hideMark/>
          </w:tcPr>
          <w:p w14:paraId="5A8B0F91" w14:textId="77777777" w:rsidR="00F92056" w:rsidRPr="00586408" w:rsidRDefault="00F92056" w:rsidP="00586408">
            <w:pPr>
              <w:pStyle w:val="TableText"/>
            </w:pPr>
            <w:r w:rsidRPr="00586408">
              <w:t>single-valued</w:t>
            </w:r>
          </w:p>
        </w:tc>
      </w:tr>
      <w:tr w:rsidR="00F92056" w:rsidRPr="00966A0A" w14:paraId="4B90FE93" w14:textId="77777777" w:rsidTr="00F92056">
        <w:tblPrEx>
          <w:tblCellMar>
            <w:left w:w="108" w:type="dxa"/>
            <w:right w:w="108" w:type="dxa"/>
          </w:tblCellMar>
        </w:tblPrEx>
        <w:trPr>
          <w:cantSplit/>
          <w:jc w:val="center"/>
        </w:trPr>
        <w:tc>
          <w:tcPr>
            <w:tcW w:w="1382" w:type="pct"/>
            <w:noWrap/>
            <w:hideMark/>
          </w:tcPr>
          <w:p w14:paraId="0A82A949" w14:textId="1B8296AD" w:rsidR="00F92056" w:rsidRPr="00586408" w:rsidRDefault="00F92056" w:rsidP="00586408">
            <w:pPr>
              <w:pStyle w:val="TableText"/>
            </w:pPr>
            <w:r w:rsidRPr="00586408">
              <w:lastRenderedPageBreak/>
              <w:t>smUserName4</w:t>
            </w:r>
          </w:p>
        </w:tc>
        <w:tc>
          <w:tcPr>
            <w:tcW w:w="1186" w:type="pct"/>
            <w:noWrap/>
            <w:hideMark/>
          </w:tcPr>
          <w:p w14:paraId="51A50373" w14:textId="77777777" w:rsidR="00F92056" w:rsidRPr="00586408" w:rsidRDefault="00F92056" w:rsidP="00586408">
            <w:pPr>
              <w:pStyle w:val="TableText"/>
            </w:pPr>
            <w:r w:rsidRPr="00586408">
              <w:t>smuserdirectory5</w:t>
            </w:r>
          </w:p>
        </w:tc>
        <w:tc>
          <w:tcPr>
            <w:tcW w:w="708" w:type="pct"/>
            <w:noWrap/>
            <w:hideMark/>
          </w:tcPr>
          <w:p w14:paraId="428239E1" w14:textId="77777777" w:rsidR="00F92056" w:rsidRPr="00586408" w:rsidRDefault="00F92056" w:rsidP="00586408">
            <w:pPr>
              <w:pStyle w:val="TableText"/>
            </w:pPr>
            <w:r w:rsidRPr="00586408">
              <w:t>may</w:t>
            </w:r>
          </w:p>
        </w:tc>
        <w:tc>
          <w:tcPr>
            <w:tcW w:w="1009" w:type="pct"/>
            <w:noWrap/>
            <w:hideMark/>
          </w:tcPr>
          <w:p w14:paraId="18F3442F" w14:textId="77777777" w:rsidR="00F92056" w:rsidRPr="00586408" w:rsidRDefault="00F92056" w:rsidP="00586408">
            <w:pPr>
              <w:pStyle w:val="TableText"/>
            </w:pPr>
            <w:r w:rsidRPr="00586408">
              <w:t>caseIgnoreString</w:t>
            </w:r>
          </w:p>
        </w:tc>
        <w:tc>
          <w:tcPr>
            <w:tcW w:w="715" w:type="pct"/>
            <w:noWrap/>
            <w:hideMark/>
          </w:tcPr>
          <w:p w14:paraId="478B7193" w14:textId="77777777" w:rsidR="00F92056" w:rsidRPr="00586408" w:rsidRDefault="00F92056" w:rsidP="00586408">
            <w:pPr>
              <w:pStyle w:val="TableText"/>
            </w:pPr>
            <w:r w:rsidRPr="00586408">
              <w:t>single-valued</w:t>
            </w:r>
          </w:p>
        </w:tc>
      </w:tr>
      <w:tr w:rsidR="00F92056" w:rsidRPr="00966A0A" w14:paraId="4C6E4DF9" w14:textId="77777777" w:rsidTr="00F92056">
        <w:tblPrEx>
          <w:tblCellMar>
            <w:left w:w="108" w:type="dxa"/>
            <w:right w:w="108" w:type="dxa"/>
          </w:tblCellMar>
        </w:tblPrEx>
        <w:trPr>
          <w:cantSplit/>
          <w:jc w:val="center"/>
        </w:trPr>
        <w:tc>
          <w:tcPr>
            <w:tcW w:w="1382" w:type="pct"/>
            <w:noWrap/>
            <w:hideMark/>
          </w:tcPr>
          <w:p w14:paraId="14833601" w14:textId="7BDB19F9" w:rsidR="00F92056" w:rsidRPr="00586408" w:rsidRDefault="00F92056" w:rsidP="00586408">
            <w:pPr>
              <w:pStyle w:val="TableText"/>
            </w:pPr>
            <w:r w:rsidRPr="00586408">
              <w:t>smSearchTimeout4</w:t>
            </w:r>
          </w:p>
        </w:tc>
        <w:tc>
          <w:tcPr>
            <w:tcW w:w="1186" w:type="pct"/>
            <w:noWrap/>
            <w:hideMark/>
          </w:tcPr>
          <w:p w14:paraId="08BB8DB9" w14:textId="77777777" w:rsidR="00F92056" w:rsidRPr="00586408" w:rsidRDefault="00F92056" w:rsidP="00586408">
            <w:pPr>
              <w:pStyle w:val="TableText"/>
            </w:pPr>
            <w:r w:rsidRPr="00586408">
              <w:t>smuserdirectory5</w:t>
            </w:r>
          </w:p>
        </w:tc>
        <w:tc>
          <w:tcPr>
            <w:tcW w:w="708" w:type="pct"/>
            <w:noWrap/>
            <w:hideMark/>
          </w:tcPr>
          <w:p w14:paraId="1E389F04" w14:textId="77777777" w:rsidR="00F92056" w:rsidRPr="00586408" w:rsidRDefault="00F92056" w:rsidP="00586408">
            <w:pPr>
              <w:pStyle w:val="TableText"/>
            </w:pPr>
            <w:r w:rsidRPr="00586408">
              <w:t>may</w:t>
            </w:r>
          </w:p>
        </w:tc>
        <w:tc>
          <w:tcPr>
            <w:tcW w:w="1009" w:type="pct"/>
            <w:noWrap/>
            <w:hideMark/>
          </w:tcPr>
          <w:p w14:paraId="7D3927C1" w14:textId="77777777" w:rsidR="00F92056" w:rsidRPr="00586408" w:rsidRDefault="00F92056" w:rsidP="00586408">
            <w:pPr>
              <w:pStyle w:val="TableText"/>
            </w:pPr>
            <w:r w:rsidRPr="00586408">
              <w:t>integer</w:t>
            </w:r>
          </w:p>
        </w:tc>
        <w:tc>
          <w:tcPr>
            <w:tcW w:w="715" w:type="pct"/>
            <w:noWrap/>
            <w:hideMark/>
          </w:tcPr>
          <w:p w14:paraId="14B70603" w14:textId="77777777" w:rsidR="00F92056" w:rsidRPr="00586408" w:rsidRDefault="00F92056" w:rsidP="00586408">
            <w:pPr>
              <w:pStyle w:val="TableText"/>
            </w:pPr>
            <w:r w:rsidRPr="00586408">
              <w:t>single-valued</w:t>
            </w:r>
          </w:p>
        </w:tc>
      </w:tr>
      <w:tr w:rsidR="00F92056" w:rsidRPr="00966A0A" w14:paraId="73820CD0" w14:textId="77777777" w:rsidTr="00F92056">
        <w:tblPrEx>
          <w:tblCellMar>
            <w:left w:w="108" w:type="dxa"/>
            <w:right w:w="108" w:type="dxa"/>
          </w:tblCellMar>
        </w:tblPrEx>
        <w:trPr>
          <w:cantSplit/>
          <w:jc w:val="center"/>
        </w:trPr>
        <w:tc>
          <w:tcPr>
            <w:tcW w:w="1382" w:type="pct"/>
            <w:noWrap/>
            <w:hideMark/>
          </w:tcPr>
          <w:p w14:paraId="3EB21BBB" w14:textId="1F806F54" w:rsidR="00F92056" w:rsidRPr="00586408" w:rsidRDefault="00F92056" w:rsidP="00586408">
            <w:pPr>
              <w:pStyle w:val="TableText"/>
            </w:pPr>
            <w:r w:rsidRPr="00586408">
              <w:t>smSearchResults4</w:t>
            </w:r>
          </w:p>
        </w:tc>
        <w:tc>
          <w:tcPr>
            <w:tcW w:w="1186" w:type="pct"/>
            <w:noWrap/>
            <w:hideMark/>
          </w:tcPr>
          <w:p w14:paraId="51DE9958" w14:textId="77777777" w:rsidR="00F92056" w:rsidRPr="00586408" w:rsidRDefault="00F92056" w:rsidP="00586408">
            <w:pPr>
              <w:pStyle w:val="TableText"/>
            </w:pPr>
            <w:r w:rsidRPr="00586408">
              <w:t>smuserdirectory5</w:t>
            </w:r>
          </w:p>
        </w:tc>
        <w:tc>
          <w:tcPr>
            <w:tcW w:w="708" w:type="pct"/>
            <w:noWrap/>
            <w:hideMark/>
          </w:tcPr>
          <w:p w14:paraId="63AD9896" w14:textId="77777777" w:rsidR="00F92056" w:rsidRPr="00586408" w:rsidRDefault="00F92056" w:rsidP="00586408">
            <w:pPr>
              <w:pStyle w:val="TableText"/>
            </w:pPr>
            <w:r w:rsidRPr="00586408">
              <w:t>may</w:t>
            </w:r>
          </w:p>
        </w:tc>
        <w:tc>
          <w:tcPr>
            <w:tcW w:w="1009" w:type="pct"/>
            <w:noWrap/>
            <w:hideMark/>
          </w:tcPr>
          <w:p w14:paraId="15C3A79C" w14:textId="77777777" w:rsidR="00F92056" w:rsidRPr="00586408" w:rsidRDefault="00F92056" w:rsidP="00586408">
            <w:pPr>
              <w:pStyle w:val="TableText"/>
            </w:pPr>
            <w:r w:rsidRPr="00586408">
              <w:t>integer</w:t>
            </w:r>
          </w:p>
        </w:tc>
        <w:tc>
          <w:tcPr>
            <w:tcW w:w="715" w:type="pct"/>
            <w:noWrap/>
            <w:hideMark/>
          </w:tcPr>
          <w:p w14:paraId="0E01BB7B" w14:textId="77777777" w:rsidR="00F92056" w:rsidRPr="00586408" w:rsidRDefault="00F92056" w:rsidP="00586408">
            <w:pPr>
              <w:pStyle w:val="TableText"/>
            </w:pPr>
            <w:r w:rsidRPr="00586408">
              <w:t>single-valued</w:t>
            </w:r>
          </w:p>
        </w:tc>
      </w:tr>
      <w:tr w:rsidR="00F92056" w:rsidRPr="00966A0A" w14:paraId="55117C4A" w14:textId="77777777" w:rsidTr="00F92056">
        <w:tblPrEx>
          <w:tblCellMar>
            <w:left w:w="108" w:type="dxa"/>
            <w:right w:w="108" w:type="dxa"/>
          </w:tblCellMar>
        </w:tblPrEx>
        <w:trPr>
          <w:cantSplit/>
          <w:jc w:val="center"/>
        </w:trPr>
        <w:tc>
          <w:tcPr>
            <w:tcW w:w="1382" w:type="pct"/>
            <w:noWrap/>
            <w:hideMark/>
          </w:tcPr>
          <w:p w14:paraId="5F326B11" w14:textId="1D3BA563" w:rsidR="00F92056" w:rsidRPr="00586408" w:rsidRDefault="00F92056" w:rsidP="00586408">
            <w:pPr>
              <w:pStyle w:val="TableText"/>
            </w:pPr>
            <w:r w:rsidRPr="00586408">
              <w:t>smSearchScope4</w:t>
            </w:r>
          </w:p>
        </w:tc>
        <w:tc>
          <w:tcPr>
            <w:tcW w:w="1186" w:type="pct"/>
            <w:noWrap/>
            <w:hideMark/>
          </w:tcPr>
          <w:p w14:paraId="2C424D69" w14:textId="77777777" w:rsidR="00F92056" w:rsidRPr="00586408" w:rsidRDefault="00F92056" w:rsidP="00586408">
            <w:pPr>
              <w:pStyle w:val="TableText"/>
            </w:pPr>
            <w:r w:rsidRPr="00586408">
              <w:t>smuserdirectory5</w:t>
            </w:r>
          </w:p>
        </w:tc>
        <w:tc>
          <w:tcPr>
            <w:tcW w:w="708" w:type="pct"/>
            <w:noWrap/>
            <w:hideMark/>
          </w:tcPr>
          <w:p w14:paraId="06A06DA5" w14:textId="77777777" w:rsidR="00F92056" w:rsidRPr="00586408" w:rsidRDefault="00F92056" w:rsidP="00586408">
            <w:pPr>
              <w:pStyle w:val="TableText"/>
            </w:pPr>
            <w:r w:rsidRPr="00586408">
              <w:t>may</w:t>
            </w:r>
          </w:p>
        </w:tc>
        <w:tc>
          <w:tcPr>
            <w:tcW w:w="1009" w:type="pct"/>
            <w:noWrap/>
            <w:hideMark/>
          </w:tcPr>
          <w:p w14:paraId="539B04C5" w14:textId="77777777" w:rsidR="00F92056" w:rsidRPr="00586408" w:rsidRDefault="00F92056" w:rsidP="00586408">
            <w:pPr>
              <w:pStyle w:val="TableText"/>
            </w:pPr>
            <w:r w:rsidRPr="00586408">
              <w:t>integer</w:t>
            </w:r>
          </w:p>
        </w:tc>
        <w:tc>
          <w:tcPr>
            <w:tcW w:w="715" w:type="pct"/>
            <w:noWrap/>
            <w:hideMark/>
          </w:tcPr>
          <w:p w14:paraId="7D12CB62" w14:textId="77777777" w:rsidR="00F92056" w:rsidRPr="00586408" w:rsidRDefault="00F92056" w:rsidP="00586408">
            <w:pPr>
              <w:pStyle w:val="TableText"/>
            </w:pPr>
            <w:r w:rsidRPr="00586408">
              <w:t>single-valued</w:t>
            </w:r>
          </w:p>
        </w:tc>
      </w:tr>
      <w:tr w:rsidR="00F92056" w:rsidRPr="00966A0A" w14:paraId="30919913" w14:textId="77777777" w:rsidTr="00F92056">
        <w:tblPrEx>
          <w:tblCellMar>
            <w:left w:w="108" w:type="dxa"/>
            <w:right w:w="108" w:type="dxa"/>
          </w:tblCellMar>
        </w:tblPrEx>
        <w:trPr>
          <w:cantSplit/>
          <w:jc w:val="center"/>
        </w:trPr>
        <w:tc>
          <w:tcPr>
            <w:tcW w:w="1382" w:type="pct"/>
            <w:noWrap/>
            <w:hideMark/>
          </w:tcPr>
          <w:p w14:paraId="1ADA0F4F" w14:textId="14447F77" w:rsidR="00F92056" w:rsidRPr="00586408" w:rsidRDefault="00F92056" w:rsidP="00586408">
            <w:pPr>
              <w:pStyle w:val="TableText"/>
            </w:pPr>
            <w:r w:rsidRPr="00586408">
              <w:t>smSecureConnection4</w:t>
            </w:r>
          </w:p>
        </w:tc>
        <w:tc>
          <w:tcPr>
            <w:tcW w:w="1186" w:type="pct"/>
            <w:noWrap/>
            <w:hideMark/>
          </w:tcPr>
          <w:p w14:paraId="3A89F6CF" w14:textId="77777777" w:rsidR="00F92056" w:rsidRPr="00586408" w:rsidRDefault="00F92056" w:rsidP="00586408">
            <w:pPr>
              <w:pStyle w:val="TableText"/>
            </w:pPr>
            <w:r w:rsidRPr="00586408">
              <w:t>smuserdirectory5</w:t>
            </w:r>
          </w:p>
        </w:tc>
        <w:tc>
          <w:tcPr>
            <w:tcW w:w="708" w:type="pct"/>
            <w:noWrap/>
            <w:hideMark/>
          </w:tcPr>
          <w:p w14:paraId="59CE2403" w14:textId="77777777" w:rsidR="00F92056" w:rsidRPr="00586408" w:rsidRDefault="00F92056" w:rsidP="00586408">
            <w:pPr>
              <w:pStyle w:val="TableText"/>
            </w:pPr>
            <w:r w:rsidRPr="00586408">
              <w:t>may</w:t>
            </w:r>
          </w:p>
        </w:tc>
        <w:tc>
          <w:tcPr>
            <w:tcW w:w="1009" w:type="pct"/>
            <w:noWrap/>
            <w:hideMark/>
          </w:tcPr>
          <w:p w14:paraId="54486580" w14:textId="77777777" w:rsidR="00F92056" w:rsidRPr="00586408" w:rsidRDefault="00F92056" w:rsidP="00586408">
            <w:pPr>
              <w:pStyle w:val="TableText"/>
            </w:pPr>
            <w:r w:rsidRPr="00586408">
              <w:t>integer</w:t>
            </w:r>
          </w:p>
        </w:tc>
        <w:tc>
          <w:tcPr>
            <w:tcW w:w="715" w:type="pct"/>
            <w:noWrap/>
            <w:hideMark/>
          </w:tcPr>
          <w:p w14:paraId="786AB43E" w14:textId="77777777" w:rsidR="00F92056" w:rsidRPr="00586408" w:rsidRDefault="00F92056" w:rsidP="00586408">
            <w:pPr>
              <w:pStyle w:val="TableText"/>
            </w:pPr>
            <w:r w:rsidRPr="00586408">
              <w:t>single-valued</w:t>
            </w:r>
          </w:p>
        </w:tc>
      </w:tr>
      <w:tr w:rsidR="00F92056" w:rsidRPr="00966A0A" w14:paraId="6505D195" w14:textId="77777777" w:rsidTr="00F92056">
        <w:tblPrEx>
          <w:tblCellMar>
            <w:left w:w="108" w:type="dxa"/>
            <w:right w:w="108" w:type="dxa"/>
          </w:tblCellMar>
        </w:tblPrEx>
        <w:trPr>
          <w:cantSplit/>
          <w:jc w:val="center"/>
        </w:trPr>
        <w:tc>
          <w:tcPr>
            <w:tcW w:w="1382" w:type="pct"/>
            <w:noWrap/>
            <w:hideMark/>
          </w:tcPr>
          <w:p w14:paraId="5CAA2CC4" w14:textId="22DAAA0F" w:rsidR="00F92056" w:rsidRPr="00586408" w:rsidRDefault="00F92056" w:rsidP="00586408">
            <w:pPr>
              <w:pStyle w:val="TableText"/>
            </w:pPr>
            <w:r w:rsidRPr="00586408">
              <w:t>smRequireCredentials4</w:t>
            </w:r>
          </w:p>
        </w:tc>
        <w:tc>
          <w:tcPr>
            <w:tcW w:w="1186" w:type="pct"/>
            <w:noWrap/>
            <w:hideMark/>
          </w:tcPr>
          <w:p w14:paraId="07844442" w14:textId="77777777" w:rsidR="00F92056" w:rsidRPr="00586408" w:rsidRDefault="00F92056" w:rsidP="00586408">
            <w:pPr>
              <w:pStyle w:val="TableText"/>
            </w:pPr>
            <w:r w:rsidRPr="00586408">
              <w:t>smuserdirectory5</w:t>
            </w:r>
          </w:p>
        </w:tc>
        <w:tc>
          <w:tcPr>
            <w:tcW w:w="708" w:type="pct"/>
            <w:noWrap/>
            <w:hideMark/>
          </w:tcPr>
          <w:p w14:paraId="783B3E69" w14:textId="77777777" w:rsidR="00F92056" w:rsidRPr="00586408" w:rsidRDefault="00F92056" w:rsidP="00586408">
            <w:pPr>
              <w:pStyle w:val="TableText"/>
            </w:pPr>
            <w:r w:rsidRPr="00586408">
              <w:t>may</w:t>
            </w:r>
          </w:p>
        </w:tc>
        <w:tc>
          <w:tcPr>
            <w:tcW w:w="1009" w:type="pct"/>
            <w:noWrap/>
            <w:hideMark/>
          </w:tcPr>
          <w:p w14:paraId="13D64951" w14:textId="77777777" w:rsidR="00F92056" w:rsidRPr="00586408" w:rsidRDefault="00F92056" w:rsidP="00586408">
            <w:pPr>
              <w:pStyle w:val="TableText"/>
            </w:pPr>
            <w:r w:rsidRPr="00586408">
              <w:t>integer</w:t>
            </w:r>
          </w:p>
        </w:tc>
        <w:tc>
          <w:tcPr>
            <w:tcW w:w="715" w:type="pct"/>
            <w:noWrap/>
            <w:hideMark/>
          </w:tcPr>
          <w:p w14:paraId="1EC775FB" w14:textId="77777777" w:rsidR="00F92056" w:rsidRPr="00586408" w:rsidRDefault="00F92056" w:rsidP="00586408">
            <w:pPr>
              <w:pStyle w:val="TableText"/>
            </w:pPr>
            <w:r w:rsidRPr="00586408">
              <w:t>single-valued</w:t>
            </w:r>
          </w:p>
        </w:tc>
      </w:tr>
      <w:tr w:rsidR="00F92056" w:rsidRPr="00966A0A" w14:paraId="61761198" w14:textId="77777777" w:rsidTr="00F92056">
        <w:tblPrEx>
          <w:tblCellMar>
            <w:left w:w="108" w:type="dxa"/>
            <w:right w:w="108" w:type="dxa"/>
          </w:tblCellMar>
        </w:tblPrEx>
        <w:trPr>
          <w:cantSplit/>
          <w:jc w:val="center"/>
        </w:trPr>
        <w:tc>
          <w:tcPr>
            <w:tcW w:w="1382" w:type="pct"/>
            <w:noWrap/>
            <w:hideMark/>
          </w:tcPr>
          <w:p w14:paraId="2B463233" w14:textId="39BAD346" w:rsidR="00F92056" w:rsidRPr="00586408" w:rsidRDefault="00F92056" w:rsidP="00586408">
            <w:pPr>
              <w:pStyle w:val="TableText"/>
            </w:pPr>
            <w:r w:rsidRPr="00586408">
              <w:t>smODBCQueryOID4</w:t>
            </w:r>
          </w:p>
        </w:tc>
        <w:tc>
          <w:tcPr>
            <w:tcW w:w="1186" w:type="pct"/>
            <w:noWrap/>
            <w:hideMark/>
          </w:tcPr>
          <w:p w14:paraId="3F0085AD" w14:textId="77777777" w:rsidR="00F92056" w:rsidRPr="00586408" w:rsidRDefault="00F92056" w:rsidP="00586408">
            <w:pPr>
              <w:pStyle w:val="TableText"/>
            </w:pPr>
            <w:r w:rsidRPr="00586408">
              <w:t>smuserdirectory5</w:t>
            </w:r>
          </w:p>
        </w:tc>
        <w:tc>
          <w:tcPr>
            <w:tcW w:w="708" w:type="pct"/>
            <w:noWrap/>
            <w:hideMark/>
          </w:tcPr>
          <w:p w14:paraId="12150BB4" w14:textId="77777777" w:rsidR="00F92056" w:rsidRPr="00586408" w:rsidRDefault="00F92056" w:rsidP="00586408">
            <w:pPr>
              <w:pStyle w:val="TableText"/>
            </w:pPr>
            <w:r w:rsidRPr="00586408">
              <w:t>may</w:t>
            </w:r>
          </w:p>
        </w:tc>
        <w:tc>
          <w:tcPr>
            <w:tcW w:w="1009" w:type="pct"/>
            <w:noWrap/>
            <w:hideMark/>
          </w:tcPr>
          <w:p w14:paraId="4C6EA14D" w14:textId="77777777" w:rsidR="00F92056" w:rsidRPr="00586408" w:rsidRDefault="00F92056" w:rsidP="00586408">
            <w:pPr>
              <w:pStyle w:val="TableText"/>
            </w:pPr>
            <w:r w:rsidRPr="00586408">
              <w:t>caseIgnoreString</w:t>
            </w:r>
          </w:p>
        </w:tc>
        <w:tc>
          <w:tcPr>
            <w:tcW w:w="715" w:type="pct"/>
            <w:noWrap/>
            <w:hideMark/>
          </w:tcPr>
          <w:p w14:paraId="4B2EE78E" w14:textId="77777777" w:rsidR="00F92056" w:rsidRPr="00586408" w:rsidRDefault="00F92056" w:rsidP="00586408">
            <w:pPr>
              <w:pStyle w:val="TableText"/>
            </w:pPr>
            <w:r w:rsidRPr="00586408">
              <w:t>single-valued</w:t>
            </w:r>
          </w:p>
        </w:tc>
      </w:tr>
      <w:tr w:rsidR="00F92056" w:rsidRPr="00966A0A" w14:paraId="17AB99A0" w14:textId="77777777" w:rsidTr="00F92056">
        <w:tblPrEx>
          <w:tblCellMar>
            <w:left w:w="108" w:type="dxa"/>
            <w:right w:w="108" w:type="dxa"/>
          </w:tblCellMar>
        </w:tblPrEx>
        <w:trPr>
          <w:cantSplit/>
          <w:jc w:val="center"/>
        </w:trPr>
        <w:tc>
          <w:tcPr>
            <w:tcW w:w="1382" w:type="pct"/>
            <w:noWrap/>
            <w:hideMark/>
          </w:tcPr>
          <w:p w14:paraId="098DDA5A" w14:textId="4F47E564" w:rsidR="00F92056" w:rsidRPr="00586408" w:rsidRDefault="00F92056" w:rsidP="00586408">
            <w:pPr>
              <w:pStyle w:val="TableText"/>
            </w:pPr>
            <w:r w:rsidRPr="00586408">
              <w:t>smDisabledAttr4</w:t>
            </w:r>
          </w:p>
        </w:tc>
        <w:tc>
          <w:tcPr>
            <w:tcW w:w="1186" w:type="pct"/>
            <w:noWrap/>
            <w:hideMark/>
          </w:tcPr>
          <w:p w14:paraId="21FE51EA" w14:textId="77777777" w:rsidR="00F92056" w:rsidRPr="00586408" w:rsidRDefault="00F92056" w:rsidP="00586408">
            <w:pPr>
              <w:pStyle w:val="TableText"/>
            </w:pPr>
            <w:r w:rsidRPr="00586408">
              <w:t>smuserdirectory5</w:t>
            </w:r>
          </w:p>
        </w:tc>
        <w:tc>
          <w:tcPr>
            <w:tcW w:w="708" w:type="pct"/>
            <w:noWrap/>
            <w:hideMark/>
          </w:tcPr>
          <w:p w14:paraId="34993FB9" w14:textId="77777777" w:rsidR="00F92056" w:rsidRPr="00586408" w:rsidRDefault="00F92056" w:rsidP="00586408">
            <w:pPr>
              <w:pStyle w:val="TableText"/>
            </w:pPr>
            <w:r w:rsidRPr="00586408">
              <w:t>may</w:t>
            </w:r>
          </w:p>
        </w:tc>
        <w:tc>
          <w:tcPr>
            <w:tcW w:w="1009" w:type="pct"/>
            <w:noWrap/>
            <w:hideMark/>
          </w:tcPr>
          <w:p w14:paraId="762E5B25" w14:textId="77777777" w:rsidR="00F92056" w:rsidRPr="00586408" w:rsidRDefault="00F92056" w:rsidP="00586408">
            <w:pPr>
              <w:pStyle w:val="TableText"/>
            </w:pPr>
            <w:r w:rsidRPr="00586408">
              <w:t>caseIgnoreString</w:t>
            </w:r>
          </w:p>
        </w:tc>
        <w:tc>
          <w:tcPr>
            <w:tcW w:w="715" w:type="pct"/>
            <w:noWrap/>
            <w:hideMark/>
          </w:tcPr>
          <w:p w14:paraId="6B6B8A75" w14:textId="77777777" w:rsidR="00F92056" w:rsidRPr="00586408" w:rsidRDefault="00F92056" w:rsidP="00586408">
            <w:pPr>
              <w:pStyle w:val="TableText"/>
            </w:pPr>
            <w:r w:rsidRPr="00586408">
              <w:t>single-valued</w:t>
            </w:r>
          </w:p>
        </w:tc>
      </w:tr>
      <w:tr w:rsidR="00F92056" w:rsidRPr="00966A0A" w14:paraId="0C3DE39D" w14:textId="77777777" w:rsidTr="00F92056">
        <w:tblPrEx>
          <w:tblCellMar>
            <w:left w:w="108" w:type="dxa"/>
            <w:right w:w="108" w:type="dxa"/>
          </w:tblCellMar>
        </w:tblPrEx>
        <w:trPr>
          <w:cantSplit/>
          <w:jc w:val="center"/>
        </w:trPr>
        <w:tc>
          <w:tcPr>
            <w:tcW w:w="1382" w:type="pct"/>
            <w:noWrap/>
            <w:hideMark/>
          </w:tcPr>
          <w:p w14:paraId="2D3150FD" w14:textId="143819AD" w:rsidR="00F92056" w:rsidRPr="00586408" w:rsidRDefault="00F92056" w:rsidP="00586408">
            <w:pPr>
              <w:pStyle w:val="TableText"/>
            </w:pPr>
            <w:r w:rsidRPr="00586408">
              <w:t>smUniversaliDAttr4</w:t>
            </w:r>
          </w:p>
        </w:tc>
        <w:tc>
          <w:tcPr>
            <w:tcW w:w="1186" w:type="pct"/>
            <w:noWrap/>
            <w:hideMark/>
          </w:tcPr>
          <w:p w14:paraId="57FCC6C9" w14:textId="77777777" w:rsidR="00F92056" w:rsidRPr="00586408" w:rsidRDefault="00F92056" w:rsidP="00586408">
            <w:pPr>
              <w:pStyle w:val="TableText"/>
            </w:pPr>
            <w:r w:rsidRPr="00586408">
              <w:t>smuserdirectory5</w:t>
            </w:r>
          </w:p>
        </w:tc>
        <w:tc>
          <w:tcPr>
            <w:tcW w:w="708" w:type="pct"/>
            <w:noWrap/>
            <w:hideMark/>
          </w:tcPr>
          <w:p w14:paraId="1762F4CC" w14:textId="77777777" w:rsidR="00F92056" w:rsidRPr="00586408" w:rsidRDefault="00F92056" w:rsidP="00586408">
            <w:pPr>
              <w:pStyle w:val="TableText"/>
            </w:pPr>
            <w:r w:rsidRPr="00586408">
              <w:t>may</w:t>
            </w:r>
          </w:p>
        </w:tc>
        <w:tc>
          <w:tcPr>
            <w:tcW w:w="1009" w:type="pct"/>
            <w:noWrap/>
            <w:hideMark/>
          </w:tcPr>
          <w:p w14:paraId="4A55FF8A" w14:textId="77777777" w:rsidR="00F92056" w:rsidRPr="00586408" w:rsidRDefault="00F92056" w:rsidP="00586408">
            <w:pPr>
              <w:pStyle w:val="TableText"/>
            </w:pPr>
            <w:r w:rsidRPr="00586408">
              <w:t>caseIgnoreString</w:t>
            </w:r>
          </w:p>
        </w:tc>
        <w:tc>
          <w:tcPr>
            <w:tcW w:w="715" w:type="pct"/>
            <w:noWrap/>
            <w:hideMark/>
          </w:tcPr>
          <w:p w14:paraId="60392B45" w14:textId="77777777" w:rsidR="00F92056" w:rsidRPr="00586408" w:rsidRDefault="00F92056" w:rsidP="00586408">
            <w:pPr>
              <w:pStyle w:val="TableText"/>
            </w:pPr>
            <w:r w:rsidRPr="00586408">
              <w:t>single-valued</w:t>
            </w:r>
          </w:p>
        </w:tc>
      </w:tr>
      <w:tr w:rsidR="00F92056" w:rsidRPr="00966A0A" w14:paraId="6CA7FE57" w14:textId="77777777" w:rsidTr="00F92056">
        <w:tblPrEx>
          <w:tblCellMar>
            <w:left w:w="108" w:type="dxa"/>
            <w:right w:w="108" w:type="dxa"/>
          </w:tblCellMar>
        </w:tblPrEx>
        <w:trPr>
          <w:cantSplit/>
          <w:jc w:val="center"/>
        </w:trPr>
        <w:tc>
          <w:tcPr>
            <w:tcW w:w="1382" w:type="pct"/>
            <w:noWrap/>
            <w:hideMark/>
          </w:tcPr>
          <w:p w14:paraId="3D51C6F1" w14:textId="473DCE59" w:rsidR="00F92056" w:rsidRPr="00586408" w:rsidRDefault="00F92056" w:rsidP="00586408">
            <w:pPr>
              <w:pStyle w:val="TableText"/>
            </w:pPr>
            <w:r w:rsidRPr="00586408">
              <w:t>smGuidAttr4</w:t>
            </w:r>
          </w:p>
        </w:tc>
        <w:tc>
          <w:tcPr>
            <w:tcW w:w="1186" w:type="pct"/>
            <w:noWrap/>
            <w:hideMark/>
          </w:tcPr>
          <w:p w14:paraId="0549DB47" w14:textId="77777777" w:rsidR="00F92056" w:rsidRPr="00586408" w:rsidRDefault="00F92056" w:rsidP="00586408">
            <w:pPr>
              <w:pStyle w:val="TableText"/>
            </w:pPr>
            <w:r w:rsidRPr="00586408">
              <w:t>smuserdirectory5</w:t>
            </w:r>
          </w:p>
        </w:tc>
        <w:tc>
          <w:tcPr>
            <w:tcW w:w="708" w:type="pct"/>
            <w:noWrap/>
            <w:hideMark/>
          </w:tcPr>
          <w:p w14:paraId="7D6DF075" w14:textId="77777777" w:rsidR="00F92056" w:rsidRPr="00586408" w:rsidRDefault="00F92056" w:rsidP="00586408">
            <w:pPr>
              <w:pStyle w:val="TableText"/>
            </w:pPr>
            <w:r w:rsidRPr="00586408">
              <w:t>may</w:t>
            </w:r>
          </w:p>
        </w:tc>
        <w:tc>
          <w:tcPr>
            <w:tcW w:w="1009" w:type="pct"/>
            <w:noWrap/>
            <w:hideMark/>
          </w:tcPr>
          <w:p w14:paraId="7DAEA526" w14:textId="77777777" w:rsidR="00F92056" w:rsidRPr="00586408" w:rsidRDefault="00F92056" w:rsidP="00586408">
            <w:pPr>
              <w:pStyle w:val="TableText"/>
            </w:pPr>
            <w:r w:rsidRPr="00586408">
              <w:t>caseIgnoreString</w:t>
            </w:r>
          </w:p>
        </w:tc>
        <w:tc>
          <w:tcPr>
            <w:tcW w:w="715" w:type="pct"/>
            <w:noWrap/>
            <w:hideMark/>
          </w:tcPr>
          <w:p w14:paraId="30028B55" w14:textId="77777777" w:rsidR="00F92056" w:rsidRPr="00586408" w:rsidRDefault="00F92056" w:rsidP="00586408">
            <w:pPr>
              <w:pStyle w:val="TableText"/>
            </w:pPr>
            <w:r w:rsidRPr="00586408">
              <w:t>single-valued</w:t>
            </w:r>
          </w:p>
        </w:tc>
      </w:tr>
      <w:tr w:rsidR="00F92056" w:rsidRPr="00966A0A" w14:paraId="4E7225C3" w14:textId="77777777" w:rsidTr="00F92056">
        <w:tblPrEx>
          <w:tblCellMar>
            <w:left w:w="108" w:type="dxa"/>
            <w:right w:w="108" w:type="dxa"/>
          </w:tblCellMar>
        </w:tblPrEx>
        <w:trPr>
          <w:cantSplit/>
          <w:jc w:val="center"/>
        </w:trPr>
        <w:tc>
          <w:tcPr>
            <w:tcW w:w="1382" w:type="pct"/>
            <w:noWrap/>
            <w:hideMark/>
          </w:tcPr>
          <w:p w14:paraId="03D52DDF" w14:textId="292217A2" w:rsidR="00F92056" w:rsidRPr="00586408" w:rsidRDefault="00F92056" w:rsidP="00586408">
            <w:pPr>
              <w:pStyle w:val="TableText"/>
            </w:pPr>
            <w:r w:rsidRPr="00586408">
              <w:t>smblobattr4</w:t>
            </w:r>
          </w:p>
        </w:tc>
        <w:tc>
          <w:tcPr>
            <w:tcW w:w="1186" w:type="pct"/>
            <w:noWrap/>
            <w:hideMark/>
          </w:tcPr>
          <w:p w14:paraId="244D649C" w14:textId="77777777" w:rsidR="00F92056" w:rsidRPr="00586408" w:rsidRDefault="00F92056" w:rsidP="00586408">
            <w:pPr>
              <w:pStyle w:val="TableText"/>
            </w:pPr>
            <w:r w:rsidRPr="00586408">
              <w:t>smuserdirectory5</w:t>
            </w:r>
          </w:p>
        </w:tc>
        <w:tc>
          <w:tcPr>
            <w:tcW w:w="708" w:type="pct"/>
            <w:noWrap/>
            <w:hideMark/>
          </w:tcPr>
          <w:p w14:paraId="481968AC" w14:textId="77777777" w:rsidR="00F92056" w:rsidRPr="00586408" w:rsidRDefault="00F92056" w:rsidP="00586408">
            <w:pPr>
              <w:pStyle w:val="TableText"/>
            </w:pPr>
            <w:r w:rsidRPr="00586408">
              <w:t>may</w:t>
            </w:r>
          </w:p>
        </w:tc>
        <w:tc>
          <w:tcPr>
            <w:tcW w:w="1009" w:type="pct"/>
            <w:noWrap/>
            <w:hideMark/>
          </w:tcPr>
          <w:p w14:paraId="11D16A93" w14:textId="77777777" w:rsidR="00F92056" w:rsidRPr="00586408" w:rsidRDefault="00F92056" w:rsidP="00586408">
            <w:pPr>
              <w:pStyle w:val="TableText"/>
            </w:pPr>
            <w:r w:rsidRPr="00586408">
              <w:t>caseIgnoreString</w:t>
            </w:r>
          </w:p>
        </w:tc>
        <w:tc>
          <w:tcPr>
            <w:tcW w:w="715" w:type="pct"/>
            <w:noWrap/>
            <w:hideMark/>
          </w:tcPr>
          <w:p w14:paraId="29F245F2" w14:textId="77777777" w:rsidR="00F92056" w:rsidRPr="00586408" w:rsidRDefault="00F92056" w:rsidP="00586408">
            <w:pPr>
              <w:pStyle w:val="TableText"/>
            </w:pPr>
            <w:r w:rsidRPr="00586408">
              <w:t>single-valued</w:t>
            </w:r>
          </w:p>
        </w:tc>
      </w:tr>
      <w:tr w:rsidR="00F92056" w:rsidRPr="00966A0A" w14:paraId="7F81568E" w14:textId="77777777" w:rsidTr="00F92056">
        <w:tblPrEx>
          <w:tblCellMar>
            <w:left w:w="108" w:type="dxa"/>
            <w:right w:w="108" w:type="dxa"/>
          </w:tblCellMar>
        </w:tblPrEx>
        <w:trPr>
          <w:cantSplit/>
          <w:jc w:val="center"/>
        </w:trPr>
        <w:tc>
          <w:tcPr>
            <w:tcW w:w="1382" w:type="pct"/>
            <w:noWrap/>
            <w:hideMark/>
          </w:tcPr>
          <w:p w14:paraId="0C1F834F" w14:textId="1BF15987" w:rsidR="00F92056" w:rsidRPr="00586408" w:rsidRDefault="00F92056" w:rsidP="00586408">
            <w:pPr>
              <w:pStyle w:val="TableText"/>
            </w:pPr>
            <w:r w:rsidRPr="00586408">
              <w:t>smMaxReferrals4</w:t>
            </w:r>
          </w:p>
        </w:tc>
        <w:tc>
          <w:tcPr>
            <w:tcW w:w="1186" w:type="pct"/>
            <w:noWrap/>
            <w:hideMark/>
          </w:tcPr>
          <w:p w14:paraId="2FFD1C88" w14:textId="77777777" w:rsidR="00F92056" w:rsidRPr="00586408" w:rsidRDefault="00F92056" w:rsidP="00586408">
            <w:pPr>
              <w:pStyle w:val="TableText"/>
            </w:pPr>
            <w:r w:rsidRPr="00586408">
              <w:t>smuserdirectory5</w:t>
            </w:r>
          </w:p>
        </w:tc>
        <w:tc>
          <w:tcPr>
            <w:tcW w:w="708" w:type="pct"/>
            <w:noWrap/>
            <w:hideMark/>
          </w:tcPr>
          <w:p w14:paraId="1C3C550A" w14:textId="77777777" w:rsidR="00F92056" w:rsidRPr="00586408" w:rsidRDefault="00F92056" w:rsidP="00586408">
            <w:pPr>
              <w:pStyle w:val="TableText"/>
            </w:pPr>
            <w:r w:rsidRPr="00586408">
              <w:t>may</w:t>
            </w:r>
          </w:p>
        </w:tc>
        <w:tc>
          <w:tcPr>
            <w:tcW w:w="1009" w:type="pct"/>
            <w:noWrap/>
            <w:hideMark/>
          </w:tcPr>
          <w:p w14:paraId="51972CFC" w14:textId="77777777" w:rsidR="00F92056" w:rsidRPr="00586408" w:rsidRDefault="00F92056" w:rsidP="00586408">
            <w:pPr>
              <w:pStyle w:val="TableText"/>
            </w:pPr>
            <w:r w:rsidRPr="00586408">
              <w:t>integer</w:t>
            </w:r>
          </w:p>
        </w:tc>
        <w:tc>
          <w:tcPr>
            <w:tcW w:w="715" w:type="pct"/>
            <w:noWrap/>
            <w:hideMark/>
          </w:tcPr>
          <w:p w14:paraId="2FA59CE9" w14:textId="77777777" w:rsidR="00F92056" w:rsidRPr="00586408" w:rsidRDefault="00F92056" w:rsidP="00586408">
            <w:pPr>
              <w:pStyle w:val="TableText"/>
            </w:pPr>
            <w:r w:rsidRPr="00586408">
              <w:t>single-valued</w:t>
            </w:r>
          </w:p>
        </w:tc>
      </w:tr>
      <w:tr w:rsidR="00F92056" w:rsidRPr="00966A0A" w14:paraId="313C0EEA" w14:textId="77777777" w:rsidTr="00F92056">
        <w:tblPrEx>
          <w:tblCellMar>
            <w:left w:w="108" w:type="dxa"/>
            <w:right w:w="108" w:type="dxa"/>
          </w:tblCellMar>
        </w:tblPrEx>
        <w:trPr>
          <w:cantSplit/>
          <w:jc w:val="center"/>
        </w:trPr>
        <w:tc>
          <w:tcPr>
            <w:tcW w:w="1382" w:type="pct"/>
            <w:noWrap/>
            <w:hideMark/>
          </w:tcPr>
          <w:p w14:paraId="1FE28378" w14:textId="150441F3" w:rsidR="00F92056" w:rsidRPr="00586408" w:rsidRDefault="00F92056" w:rsidP="00586408">
            <w:pPr>
              <w:pStyle w:val="TableText"/>
            </w:pPr>
            <w:r w:rsidRPr="00586408">
              <w:t>smPasswordAttribute4</w:t>
            </w:r>
          </w:p>
        </w:tc>
        <w:tc>
          <w:tcPr>
            <w:tcW w:w="1186" w:type="pct"/>
            <w:noWrap/>
            <w:hideMark/>
          </w:tcPr>
          <w:p w14:paraId="4FDA4C10" w14:textId="77777777" w:rsidR="00F92056" w:rsidRPr="00586408" w:rsidRDefault="00F92056" w:rsidP="00586408">
            <w:pPr>
              <w:pStyle w:val="TableText"/>
            </w:pPr>
            <w:r w:rsidRPr="00586408">
              <w:t>smuserdirectory5</w:t>
            </w:r>
          </w:p>
        </w:tc>
        <w:tc>
          <w:tcPr>
            <w:tcW w:w="708" w:type="pct"/>
            <w:noWrap/>
            <w:hideMark/>
          </w:tcPr>
          <w:p w14:paraId="04A4E7DE" w14:textId="77777777" w:rsidR="00F92056" w:rsidRPr="00586408" w:rsidRDefault="00F92056" w:rsidP="00586408">
            <w:pPr>
              <w:pStyle w:val="TableText"/>
            </w:pPr>
            <w:r w:rsidRPr="00586408">
              <w:t>may</w:t>
            </w:r>
          </w:p>
        </w:tc>
        <w:tc>
          <w:tcPr>
            <w:tcW w:w="1009" w:type="pct"/>
            <w:noWrap/>
            <w:hideMark/>
          </w:tcPr>
          <w:p w14:paraId="455FF242" w14:textId="77777777" w:rsidR="00F92056" w:rsidRPr="00586408" w:rsidRDefault="00F92056" w:rsidP="00586408">
            <w:pPr>
              <w:pStyle w:val="TableText"/>
            </w:pPr>
            <w:r w:rsidRPr="00586408">
              <w:t>caseIgnoreString</w:t>
            </w:r>
          </w:p>
        </w:tc>
        <w:tc>
          <w:tcPr>
            <w:tcW w:w="715" w:type="pct"/>
            <w:noWrap/>
            <w:hideMark/>
          </w:tcPr>
          <w:p w14:paraId="0CDDBA2D" w14:textId="77777777" w:rsidR="00F92056" w:rsidRPr="00586408" w:rsidRDefault="00F92056" w:rsidP="00586408">
            <w:pPr>
              <w:pStyle w:val="TableText"/>
            </w:pPr>
            <w:r w:rsidRPr="00586408">
              <w:t>single-valued</w:t>
            </w:r>
          </w:p>
        </w:tc>
      </w:tr>
      <w:tr w:rsidR="00F92056" w:rsidRPr="00966A0A" w14:paraId="0668EEDD" w14:textId="77777777" w:rsidTr="00F92056">
        <w:tblPrEx>
          <w:tblCellMar>
            <w:left w:w="108" w:type="dxa"/>
            <w:right w:w="108" w:type="dxa"/>
          </w:tblCellMar>
        </w:tblPrEx>
        <w:trPr>
          <w:cantSplit/>
          <w:jc w:val="center"/>
        </w:trPr>
        <w:tc>
          <w:tcPr>
            <w:tcW w:w="1382" w:type="pct"/>
            <w:noWrap/>
            <w:hideMark/>
          </w:tcPr>
          <w:p w14:paraId="6814F42F" w14:textId="5F62B9B4" w:rsidR="00F92056" w:rsidRPr="00586408" w:rsidRDefault="00F92056" w:rsidP="00586408">
            <w:pPr>
              <w:pStyle w:val="TableText"/>
            </w:pPr>
            <w:r w:rsidRPr="00586408">
              <w:t>smEmailAddressAttr4</w:t>
            </w:r>
          </w:p>
        </w:tc>
        <w:tc>
          <w:tcPr>
            <w:tcW w:w="1186" w:type="pct"/>
            <w:noWrap/>
            <w:hideMark/>
          </w:tcPr>
          <w:p w14:paraId="06E88C5D" w14:textId="77777777" w:rsidR="00F92056" w:rsidRPr="00586408" w:rsidRDefault="00F92056" w:rsidP="00586408">
            <w:pPr>
              <w:pStyle w:val="TableText"/>
            </w:pPr>
            <w:r w:rsidRPr="00586408">
              <w:t>smuserdirectory5</w:t>
            </w:r>
          </w:p>
        </w:tc>
        <w:tc>
          <w:tcPr>
            <w:tcW w:w="708" w:type="pct"/>
            <w:noWrap/>
            <w:hideMark/>
          </w:tcPr>
          <w:p w14:paraId="225D84BC" w14:textId="77777777" w:rsidR="00F92056" w:rsidRPr="00586408" w:rsidRDefault="00F92056" w:rsidP="00586408">
            <w:pPr>
              <w:pStyle w:val="TableText"/>
            </w:pPr>
            <w:r w:rsidRPr="00586408">
              <w:t>may</w:t>
            </w:r>
          </w:p>
        </w:tc>
        <w:tc>
          <w:tcPr>
            <w:tcW w:w="1009" w:type="pct"/>
            <w:noWrap/>
            <w:hideMark/>
          </w:tcPr>
          <w:p w14:paraId="78B9D591" w14:textId="77777777" w:rsidR="00F92056" w:rsidRPr="00586408" w:rsidRDefault="00F92056" w:rsidP="00586408">
            <w:pPr>
              <w:pStyle w:val="TableText"/>
            </w:pPr>
            <w:r w:rsidRPr="00586408">
              <w:t>caseIgnoreString</w:t>
            </w:r>
          </w:p>
        </w:tc>
        <w:tc>
          <w:tcPr>
            <w:tcW w:w="715" w:type="pct"/>
            <w:noWrap/>
            <w:hideMark/>
          </w:tcPr>
          <w:p w14:paraId="0C432180" w14:textId="77777777" w:rsidR="00F92056" w:rsidRPr="00586408" w:rsidRDefault="00F92056" w:rsidP="00586408">
            <w:pPr>
              <w:pStyle w:val="TableText"/>
            </w:pPr>
            <w:r w:rsidRPr="00586408">
              <w:t>single-valued</w:t>
            </w:r>
          </w:p>
        </w:tc>
      </w:tr>
      <w:tr w:rsidR="00F92056" w:rsidRPr="00966A0A" w14:paraId="3CBE0BD7" w14:textId="77777777" w:rsidTr="00F92056">
        <w:tblPrEx>
          <w:tblCellMar>
            <w:left w:w="108" w:type="dxa"/>
            <w:right w:w="108" w:type="dxa"/>
          </w:tblCellMar>
        </w:tblPrEx>
        <w:trPr>
          <w:cantSplit/>
          <w:jc w:val="center"/>
        </w:trPr>
        <w:tc>
          <w:tcPr>
            <w:tcW w:w="1382" w:type="pct"/>
            <w:noWrap/>
            <w:hideMark/>
          </w:tcPr>
          <w:p w14:paraId="02A05314" w14:textId="697B1198" w:rsidR="00F92056" w:rsidRPr="00586408" w:rsidRDefault="00F92056" w:rsidP="00586408">
            <w:pPr>
              <w:pStyle w:val="TableText"/>
            </w:pPr>
            <w:r w:rsidRPr="00586408">
              <w:t>smChallengeRespAttr4</w:t>
            </w:r>
          </w:p>
        </w:tc>
        <w:tc>
          <w:tcPr>
            <w:tcW w:w="1186" w:type="pct"/>
            <w:noWrap/>
            <w:hideMark/>
          </w:tcPr>
          <w:p w14:paraId="5B9FE1FB" w14:textId="77777777" w:rsidR="00F92056" w:rsidRPr="00586408" w:rsidRDefault="00F92056" w:rsidP="00586408">
            <w:pPr>
              <w:pStyle w:val="TableText"/>
            </w:pPr>
            <w:r w:rsidRPr="00586408">
              <w:t>smuserdirectory5</w:t>
            </w:r>
          </w:p>
        </w:tc>
        <w:tc>
          <w:tcPr>
            <w:tcW w:w="708" w:type="pct"/>
            <w:noWrap/>
            <w:hideMark/>
          </w:tcPr>
          <w:p w14:paraId="1FAD5179" w14:textId="77777777" w:rsidR="00F92056" w:rsidRPr="00586408" w:rsidRDefault="00F92056" w:rsidP="00586408">
            <w:pPr>
              <w:pStyle w:val="TableText"/>
            </w:pPr>
            <w:r w:rsidRPr="00586408">
              <w:t>may</w:t>
            </w:r>
          </w:p>
        </w:tc>
        <w:tc>
          <w:tcPr>
            <w:tcW w:w="1009" w:type="pct"/>
            <w:noWrap/>
            <w:hideMark/>
          </w:tcPr>
          <w:p w14:paraId="571B6007" w14:textId="77777777" w:rsidR="00F92056" w:rsidRPr="00586408" w:rsidRDefault="00F92056" w:rsidP="00586408">
            <w:pPr>
              <w:pStyle w:val="TableText"/>
            </w:pPr>
            <w:r w:rsidRPr="00586408">
              <w:t>caseIgnoreString</w:t>
            </w:r>
          </w:p>
        </w:tc>
        <w:tc>
          <w:tcPr>
            <w:tcW w:w="715" w:type="pct"/>
            <w:noWrap/>
            <w:hideMark/>
          </w:tcPr>
          <w:p w14:paraId="503FDAE9" w14:textId="77777777" w:rsidR="00F92056" w:rsidRPr="00586408" w:rsidRDefault="00F92056" w:rsidP="00586408">
            <w:pPr>
              <w:pStyle w:val="TableText"/>
            </w:pPr>
            <w:r w:rsidRPr="00586408">
              <w:t>single-valued</w:t>
            </w:r>
          </w:p>
        </w:tc>
      </w:tr>
      <w:tr w:rsidR="00F92056" w:rsidRPr="00966A0A" w14:paraId="572AC660" w14:textId="77777777" w:rsidTr="00F92056">
        <w:tblPrEx>
          <w:tblCellMar>
            <w:left w:w="108" w:type="dxa"/>
            <w:right w:w="108" w:type="dxa"/>
          </w:tblCellMar>
        </w:tblPrEx>
        <w:trPr>
          <w:cantSplit/>
          <w:jc w:val="center"/>
        </w:trPr>
        <w:tc>
          <w:tcPr>
            <w:tcW w:w="1382" w:type="pct"/>
            <w:noWrap/>
            <w:hideMark/>
          </w:tcPr>
          <w:p w14:paraId="61D8FFDC" w14:textId="77777777" w:rsidR="00F92056" w:rsidRPr="00586408" w:rsidRDefault="00F92056" w:rsidP="00586408">
            <w:pPr>
              <w:pStyle w:val="TableText"/>
            </w:pPr>
            <w:r w:rsidRPr="00586408">
              <w:t>smEnableSecurityContext5</w:t>
            </w:r>
          </w:p>
        </w:tc>
        <w:tc>
          <w:tcPr>
            <w:tcW w:w="1186" w:type="pct"/>
            <w:noWrap/>
            <w:hideMark/>
          </w:tcPr>
          <w:p w14:paraId="5CDC8312" w14:textId="77777777" w:rsidR="00F92056" w:rsidRPr="00586408" w:rsidRDefault="00F92056" w:rsidP="00586408">
            <w:pPr>
              <w:pStyle w:val="TableText"/>
            </w:pPr>
            <w:r w:rsidRPr="00586408">
              <w:t>smuserdirectory5</w:t>
            </w:r>
          </w:p>
        </w:tc>
        <w:tc>
          <w:tcPr>
            <w:tcW w:w="708" w:type="pct"/>
            <w:noWrap/>
            <w:hideMark/>
          </w:tcPr>
          <w:p w14:paraId="129D35D0" w14:textId="77777777" w:rsidR="00F92056" w:rsidRPr="00586408" w:rsidRDefault="00F92056" w:rsidP="00586408">
            <w:pPr>
              <w:pStyle w:val="TableText"/>
            </w:pPr>
            <w:r w:rsidRPr="00586408">
              <w:t>may</w:t>
            </w:r>
          </w:p>
        </w:tc>
        <w:tc>
          <w:tcPr>
            <w:tcW w:w="1009" w:type="pct"/>
            <w:noWrap/>
            <w:hideMark/>
          </w:tcPr>
          <w:p w14:paraId="34263219" w14:textId="77777777" w:rsidR="00F92056" w:rsidRPr="00586408" w:rsidRDefault="00F92056" w:rsidP="00586408">
            <w:pPr>
              <w:pStyle w:val="TableText"/>
            </w:pPr>
            <w:r w:rsidRPr="00586408">
              <w:t>integer</w:t>
            </w:r>
          </w:p>
        </w:tc>
        <w:tc>
          <w:tcPr>
            <w:tcW w:w="715" w:type="pct"/>
            <w:noWrap/>
            <w:hideMark/>
          </w:tcPr>
          <w:p w14:paraId="385CB223" w14:textId="77777777" w:rsidR="00F92056" w:rsidRPr="00586408" w:rsidRDefault="00F92056" w:rsidP="00586408">
            <w:pPr>
              <w:pStyle w:val="TableText"/>
            </w:pPr>
            <w:r w:rsidRPr="00586408">
              <w:t>single-valued</w:t>
            </w:r>
          </w:p>
        </w:tc>
      </w:tr>
      <w:tr w:rsidR="00F92056" w:rsidRPr="00966A0A" w14:paraId="2DFBAFFE" w14:textId="77777777" w:rsidTr="00F92056">
        <w:tblPrEx>
          <w:tblCellMar>
            <w:left w:w="108" w:type="dxa"/>
            <w:right w:w="108" w:type="dxa"/>
          </w:tblCellMar>
        </w:tblPrEx>
        <w:trPr>
          <w:cantSplit/>
          <w:jc w:val="center"/>
        </w:trPr>
        <w:tc>
          <w:tcPr>
            <w:tcW w:w="1382" w:type="pct"/>
            <w:noWrap/>
            <w:hideMark/>
          </w:tcPr>
          <w:p w14:paraId="1F092CAA" w14:textId="77777777" w:rsidR="00F92056" w:rsidRPr="00586408" w:rsidRDefault="00F92056" w:rsidP="00586408">
            <w:pPr>
              <w:pStyle w:val="TableText"/>
            </w:pPr>
            <w:r w:rsidRPr="00586408">
              <w:t>smImsEnvironmentOIDs5</w:t>
            </w:r>
          </w:p>
        </w:tc>
        <w:tc>
          <w:tcPr>
            <w:tcW w:w="1186" w:type="pct"/>
            <w:noWrap/>
            <w:hideMark/>
          </w:tcPr>
          <w:p w14:paraId="3E033CCA" w14:textId="77777777" w:rsidR="00F92056" w:rsidRPr="00586408" w:rsidRDefault="00F92056" w:rsidP="00586408">
            <w:pPr>
              <w:pStyle w:val="TableText"/>
            </w:pPr>
            <w:r w:rsidRPr="00586408">
              <w:t>smDomainAux5</w:t>
            </w:r>
          </w:p>
        </w:tc>
        <w:tc>
          <w:tcPr>
            <w:tcW w:w="708" w:type="pct"/>
            <w:noWrap/>
            <w:hideMark/>
          </w:tcPr>
          <w:p w14:paraId="1D3FF2B8" w14:textId="77777777" w:rsidR="00F92056" w:rsidRPr="00586408" w:rsidRDefault="00F92056" w:rsidP="00586408">
            <w:pPr>
              <w:pStyle w:val="TableText"/>
            </w:pPr>
            <w:r w:rsidRPr="00586408">
              <w:t>may</w:t>
            </w:r>
          </w:p>
        </w:tc>
        <w:tc>
          <w:tcPr>
            <w:tcW w:w="1009" w:type="pct"/>
            <w:noWrap/>
            <w:hideMark/>
          </w:tcPr>
          <w:p w14:paraId="394F2E72" w14:textId="77777777" w:rsidR="00F92056" w:rsidRPr="00586408" w:rsidRDefault="00F92056" w:rsidP="00586408">
            <w:pPr>
              <w:pStyle w:val="TableText"/>
            </w:pPr>
            <w:r w:rsidRPr="00586408">
              <w:t>caseIgnoreString</w:t>
            </w:r>
          </w:p>
        </w:tc>
        <w:tc>
          <w:tcPr>
            <w:tcW w:w="715" w:type="pct"/>
            <w:noWrap/>
            <w:hideMark/>
          </w:tcPr>
          <w:p w14:paraId="2DB5AEB2" w14:textId="77777777" w:rsidR="00F92056" w:rsidRPr="00586408" w:rsidRDefault="00F92056" w:rsidP="00586408">
            <w:pPr>
              <w:pStyle w:val="TableText"/>
            </w:pPr>
            <w:r w:rsidRPr="00586408">
              <w:t>single-valued</w:t>
            </w:r>
          </w:p>
        </w:tc>
      </w:tr>
      <w:tr w:rsidR="00F92056" w:rsidRPr="00966A0A" w14:paraId="230CE70D" w14:textId="77777777" w:rsidTr="00F92056">
        <w:tblPrEx>
          <w:tblCellMar>
            <w:left w:w="108" w:type="dxa"/>
            <w:right w:w="108" w:type="dxa"/>
          </w:tblCellMar>
        </w:tblPrEx>
        <w:trPr>
          <w:cantSplit/>
          <w:jc w:val="center"/>
        </w:trPr>
        <w:tc>
          <w:tcPr>
            <w:tcW w:w="1382" w:type="pct"/>
            <w:noWrap/>
            <w:hideMark/>
          </w:tcPr>
          <w:p w14:paraId="2B9B6822" w14:textId="315EE0F1" w:rsidR="00F92056" w:rsidRPr="00586408" w:rsidRDefault="00F92056" w:rsidP="00586408">
            <w:pPr>
              <w:pStyle w:val="TableText"/>
            </w:pPr>
            <w:r w:rsidRPr="00586408">
              <w:t>smSecretRolloverEnabled6</w:t>
            </w:r>
          </w:p>
        </w:tc>
        <w:tc>
          <w:tcPr>
            <w:tcW w:w="1186" w:type="pct"/>
            <w:noWrap/>
            <w:hideMark/>
          </w:tcPr>
          <w:p w14:paraId="03F6B76C" w14:textId="77777777" w:rsidR="00F92056" w:rsidRPr="00586408" w:rsidRDefault="00F92056" w:rsidP="00586408">
            <w:pPr>
              <w:pStyle w:val="TableText"/>
            </w:pPr>
            <w:r w:rsidRPr="00586408">
              <w:t>smTrustedHostAux6</w:t>
            </w:r>
          </w:p>
        </w:tc>
        <w:tc>
          <w:tcPr>
            <w:tcW w:w="708" w:type="pct"/>
            <w:noWrap/>
            <w:hideMark/>
          </w:tcPr>
          <w:p w14:paraId="2AE76042" w14:textId="77777777" w:rsidR="00F92056" w:rsidRPr="00586408" w:rsidRDefault="00F92056" w:rsidP="00586408">
            <w:pPr>
              <w:pStyle w:val="TableText"/>
            </w:pPr>
            <w:r w:rsidRPr="00586408">
              <w:t>may</w:t>
            </w:r>
          </w:p>
        </w:tc>
        <w:tc>
          <w:tcPr>
            <w:tcW w:w="1009" w:type="pct"/>
            <w:noWrap/>
            <w:hideMark/>
          </w:tcPr>
          <w:p w14:paraId="09649C65" w14:textId="77777777" w:rsidR="00F92056" w:rsidRPr="00586408" w:rsidRDefault="00F92056" w:rsidP="00586408">
            <w:pPr>
              <w:pStyle w:val="TableText"/>
            </w:pPr>
            <w:r w:rsidRPr="00586408">
              <w:t>integer</w:t>
            </w:r>
          </w:p>
        </w:tc>
        <w:tc>
          <w:tcPr>
            <w:tcW w:w="715" w:type="pct"/>
            <w:noWrap/>
            <w:hideMark/>
          </w:tcPr>
          <w:p w14:paraId="73D08F0D" w14:textId="77777777" w:rsidR="00F92056" w:rsidRPr="00586408" w:rsidRDefault="00F92056" w:rsidP="00586408">
            <w:pPr>
              <w:pStyle w:val="TableText"/>
            </w:pPr>
            <w:r w:rsidRPr="00586408">
              <w:t>single-valued</w:t>
            </w:r>
          </w:p>
        </w:tc>
      </w:tr>
      <w:tr w:rsidR="00F92056" w:rsidRPr="00966A0A" w14:paraId="2A0AD486" w14:textId="77777777" w:rsidTr="00F92056">
        <w:tblPrEx>
          <w:tblCellMar>
            <w:left w:w="108" w:type="dxa"/>
            <w:right w:w="108" w:type="dxa"/>
          </w:tblCellMar>
        </w:tblPrEx>
        <w:trPr>
          <w:cantSplit/>
          <w:jc w:val="center"/>
        </w:trPr>
        <w:tc>
          <w:tcPr>
            <w:tcW w:w="1382" w:type="pct"/>
            <w:noWrap/>
            <w:hideMark/>
          </w:tcPr>
          <w:p w14:paraId="4108A4FB" w14:textId="1FE84689" w:rsidR="00F92056" w:rsidRPr="00586408" w:rsidRDefault="00F92056" w:rsidP="00586408">
            <w:pPr>
              <w:pStyle w:val="TableText"/>
            </w:pPr>
            <w:r w:rsidRPr="00586408">
              <w:t>smSecretGenTime6</w:t>
            </w:r>
          </w:p>
        </w:tc>
        <w:tc>
          <w:tcPr>
            <w:tcW w:w="1186" w:type="pct"/>
            <w:noWrap/>
            <w:hideMark/>
          </w:tcPr>
          <w:p w14:paraId="03AE0110" w14:textId="77777777" w:rsidR="00F92056" w:rsidRPr="00586408" w:rsidRDefault="00F92056" w:rsidP="00586408">
            <w:pPr>
              <w:pStyle w:val="TableText"/>
            </w:pPr>
            <w:r w:rsidRPr="00586408">
              <w:t>smTrustedHostAux6</w:t>
            </w:r>
          </w:p>
        </w:tc>
        <w:tc>
          <w:tcPr>
            <w:tcW w:w="708" w:type="pct"/>
            <w:noWrap/>
            <w:hideMark/>
          </w:tcPr>
          <w:p w14:paraId="456B680D" w14:textId="77777777" w:rsidR="00F92056" w:rsidRPr="00586408" w:rsidRDefault="00F92056" w:rsidP="00586408">
            <w:pPr>
              <w:pStyle w:val="TableText"/>
            </w:pPr>
            <w:r w:rsidRPr="00586408">
              <w:t>may</w:t>
            </w:r>
          </w:p>
        </w:tc>
        <w:tc>
          <w:tcPr>
            <w:tcW w:w="1009" w:type="pct"/>
            <w:noWrap/>
            <w:hideMark/>
          </w:tcPr>
          <w:p w14:paraId="44839F20" w14:textId="77777777" w:rsidR="00F92056" w:rsidRPr="00586408" w:rsidRDefault="00F92056" w:rsidP="00586408">
            <w:pPr>
              <w:pStyle w:val="TableText"/>
            </w:pPr>
            <w:r w:rsidRPr="00586408">
              <w:t>integer</w:t>
            </w:r>
          </w:p>
        </w:tc>
        <w:tc>
          <w:tcPr>
            <w:tcW w:w="715" w:type="pct"/>
            <w:noWrap/>
            <w:hideMark/>
          </w:tcPr>
          <w:p w14:paraId="087C77C1" w14:textId="77777777" w:rsidR="00F92056" w:rsidRPr="00586408" w:rsidRDefault="00F92056" w:rsidP="00586408">
            <w:pPr>
              <w:pStyle w:val="TableText"/>
            </w:pPr>
            <w:r w:rsidRPr="00586408">
              <w:t>single-valued</w:t>
            </w:r>
          </w:p>
        </w:tc>
      </w:tr>
      <w:tr w:rsidR="00F92056" w:rsidRPr="00966A0A" w14:paraId="0D1710D9" w14:textId="77777777" w:rsidTr="00F92056">
        <w:tblPrEx>
          <w:tblCellMar>
            <w:left w:w="108" w:type="dxa"/>
            <w:right w:w="108" w:type="dxa"/>
          </w:tblCellMar>
        </w:tblPrEx>
        <w:trPr>
          <w:cantSplit/>
          <w:jc w:val="center"/>
        </w:trPr>
        <w:tc>
          <w:tcPr>
            <w:tcW w:w="1382" w:type="pct"/>
            <w:noWrap/>
            <w:hideMark/>
          </w:tcPr>
          <w:p w14:paraId="7C87CF00" w14:textId="2CE6A61A" w:rsidR="00F92056" w:rsidRPr="00586408" w:rsidRDefault="00F92056" w:rsidP="00586408">
            <w:pPr>
              <w:pStyle w:val="TableText"/>
            </w:pPr>
            <w:r w:rsidRPr="00586408">
              <w:t>smSecretUsedTime6</w:t>
            </w:r>
          </w:p>
        </w:tc>
        <w:tc>
          <w:tcPr>
            <w:tcW w:w="1186" w:type="pct"/>
            <w:noWrap/>
            <w:hideMark/>
          </w:tcPr>
          <w:p w14:paraId="011D274B" w14:textId="77777777" w:rsidR="00F92056" w:rsidRPr="00586408" w:rsidRDefault="00F92056" w:rsidP="00586408">
            <w:pPr>
              <w:pStyle w:val="TableText"/>
            </w:pPr>
            <w:r w:rsidRPr="00586408">
              <w:t>smTrustedHostAux6</w:t>
            </w:r>
          </w:p>
        </w:tc>
        <w:tc>
          <w:tcPr>
            <w:tcW w:w="708" w:type="pct"/>
            <w:noWrap/>
            <w:hideMark/>
          </w:tcPr>
          <w:p w14:paraId="56791820" w14:textId="77777777" w:rsidR="00F92056" w:rsidRPr="00586408" w:rsidRDefault="00F92056" w:rsidP="00586408">
            <w:pPr>
              <w:pStyle w:val="TableText"/>
            </w:pPr>
            <w:r w:rsidRPr="00586408">
              <w:t>may</w:t>
            </w:r>
          </w:p>
        </w:tc>
        <w:tc>
          <w:tcPr>
            <w:tcW w:w="1009" w:type="pct"/>
            <w:noWrap/>
            <w:hideMark/>
          </w:tcPr>
          <w:p w14:paraId="7E9F6016" w14:textId="77777777" w:rsidR="00F92056" w:rsidRPr="00586408" w:rsidRDefault="00F92056" w:rsidP="00586408">
            <w:pPr>
              <w:pStyle w:val="TableText"/>
            </w:pPr>
            <w:r w:rsidRPr="00586408">
              <w:t>integer</w:t>
            </w:r>
          </w:p>
        </w:tc>
        <w:tc>
          <w:tcPr>
            <w:tcW w:w="715" w:type="pct"/>
            <w:noWrap/>
            <w:hideMark/>
          </w:tcPr>
          <w:p w14:paraId="433616D7" w14:textId="77777777" w:rsidR="00F92056" w:rsidRPr="00586408" w:rsidRDefault="00F92056" w:rsidP="00586408">
            <w:pPr>
              <w:pStyle w:val="TableText"/>
            </w:pPr>
            <w:r w:rsidRPr="00586408">
              <w:t>single-valued</w:t>
            </w:r>
          </w:p>
        </w:tc>
      </w:tr>
      <w:tr w:rsidR="00F92056" w:rsidRPr="00966A0A" w14:paraId="15BB38BC" w14:textId="77777777" w:rsidTr="00F92056">
        <w:tblPrEx>
          <w:tblCellMar>
            <w:left w:w="108" w:type="dxa"/>
            <w:right w:w="108" w:type="dxa"/>
          </w:tblCellMar>
        </w:tblPrEx>
        <w:trPr>
          <w:cantSplit/>
          <w:jc w:val="center"/>
        </w:trPr>
        <w:tc>
          <w:tcPr>
            <w:tcW w:w="1382" w:type="pct"/>
            <w:noWrap/>
            <w:hideMark/>
          </w:tcPr>
          <w:p w14:paraId="48EE0709" w14:textId="77777777" w:rsidR="00F92056" w:rsidRPr="00586408" w:rsidRDefault="00F92056" w:rsidP="00586408">
            <w:pPr>
              <w:pStyle w:val="TableText"/>
            </w:pPr>
            <w:r w:rsidRPr="00586408">
              <w:t>smSecretPreviousSecret6</w:t>
            </w:r>
          </w:p>
        </w:tc>
        <w:tc>
          <w:tcPr>
            <w:tcW w:w="1186" w:type="pct"/>
            <w:noWrap/>
            <w:hideMark/>
          </w:tcPr>
          <w:p w14:paraId="6E90B291" w14:textId="77777777" w:rsidR="00F92056" w:rsidRPr="00586408" w:rsidRDefault="00F92056" w:rsidP="00586408">
            <w:pPr>
              <w:pStyle w:val="TableText"/>
            </w:pPr>
            <w:r w:rsidRPr="00586408">
              <w:t>smTrustedHostAux6</w:t>
            </w:r>
          </w:p>
        </w:tc>
        <w:tc>
          <w:tcPr>
            <w:tcW w:w="708" w:type="pct"/>
            <w:noWrap/>
            <w:hideMark/>
          </w:tcPr>
          <w:p w14:paraId="401F5DC3" w14:textId="77777777" w:rsidR="00F92056" w:rsidRPr="00586408" w:rsidRDefault="00F92056" w:rsidP="00586408">
            <w:pPr>
              <w:pStyle w:val="TableText"/>
            </w:pPr>
            <w:r w:rsidRPr="00586408">
              <w:t>may</w:t>
            </w:r>
          </w:p>
        </w:tc>
        <w:tc>
          <w:tcPr>
            <w:tcW w:w="1009" w:type="pct"/>
            <w:noWrap/>
            <w:hideMark/>
          </w:tcPr>
          <w:p w14:paraId="0E5CC9B3" w14:textId="77777777" w:rsidR="00F92056" w:rsidRPr="00586408" w:rsidRDefault="00F92056" w:rsidP="00586408">
            <w:pPr>
              <w:pStyle w:val="TableText"/>
            </w:pPr>
            <w:r w:rsidRPr="00586408">
              <w:t>caseIgnoreString</w:t>
            </w:r>
          </w:p>
        </w:tc>
        <w:tc>
          <w:tcPr>
            <w:tcW w:w="715" w:type="pct"/>
            <w:noWrap/>
            <w:hideMark/>
          </w:tcPr>
          <w:p w14:paraId="18B292EC" w14:textId="77777777" w:rsidR="00F92056" w:rsidRPr="00586408" w:rsidRDefault="00F92056" w:rsidP="00586408">
            <w:pPr>
              <w:pStyle w:val="TableText"/>
            </w:pPr>
            <w:r w:rsidRPr="00586408">
              <w:t>single-valued</w:t>
            </w:r>
          </w:p>
        </w:tc>
      </w:tr>
      <w:tr w:rsidR="00F92056" w:rsidRPr="00966A0A" w14:paraId="6A352D52" w14:textId="77777777" w:rsidTr="00F92056">
        <w:tblPrEx>
          <w:tblCellMar>
            <w:left w:w="108" w:type="dxa"/>
            <w:right w:w="108" w:type="dxa"/>
          </w:tblCellMar>
        </w:tblPrEx>
        <w:trPr>
          <w:cantSplit/>
          <w:jc w:val="center"/>
        </w:trPr>
        <w:tc>
          <w:tcPr>
            <w:tcW w:w="1382" w:type="pct"/>
            <w:noWrap/>
            <w:hideMark/>
          </w:tcPr>
          <w:p w14:paraId="4A7C4556" w14:textId="277EECFE" w:rsidR="00F92056" w:rsidRPr="00586408" w:rsidRDefault="00F92056" w:rsidP="00586408">
            <w:pPr>
              <w:pStyle w:val="TableText"/>
            </w:pPr>
            <w:r w:rsidRPr="00586408">
              <w:t>smSharedSecretPolicyOID6</w:t>
            </w:r>
          </w:p>
        </w:tc>
        <w:tc>
          <w:tcPr>
            <w:tcW w:w="1186" w:type="pct"/>
            <w:noWrap/>
            <w:hideMark/>
          </w:tcPr>
          <w:p w14:paraId="1C7CC132" w14:textId="77777777" w:rsidR="00F92056" w:rsidRPr="00586408" w:rsidRDefault="00F92056" w:rsidP="00586408">
            <w:pPr>
              <w:pStyle w:val="TableText"/>
            </w:pPr>
            <w:r w:rsidRPr="00586408">
              <w:t>smSharedSecretPolicy6</w:t>
            </w:r>
          </w:p>
        </w:tc>
        <w:tc>
          <w:tcPr>
            <w:tcW w:w="708" w:type="pct"/>
            <w:noWrap/>
            <w:hideMark/>
          </w:tcPr>
          <w:p w14:paraId="790C638B" w14:textId="77777777" w:rsidR="00F92056" w:rsidRPr="00586408" w:rsidRDefault="00F92056" w:rsidP="00586408">
            <w:pPr>
              <w:pStyle w:val="TableText"/>
            </w:pPr>
            <w:r w:rsidRPr="00586408">
              <w:t>must</w:t>
            </w:r>
          </w:p>
        </w:tc>
        <w:tc>
          <w:tcPr>
            <w:tcW w:w="1009" w:type="pct"/>
            <w:noWrap/>
            <w:hideMark/>
          </w:tcPr>
          <w:p w14:paraId="6B53B72A" w14:textId="77777777" w:rsidR="00F92056" w:rsidRPr="00586408" w:rsidRDefault="00F92056" w:rsidP="00586408">
            <w:pPr>
              <w:pStyle w:val="TableText"/>
            </w:pPr>
            <w:r w:rsidRPr="00586408">
              <w:t>caseIgnoreString</w:t>
            </w:r>
          </w:p>
        </w:tc>
        <w:tc>
          <w:tcPr>
            <w:tcW w:w="715" w:type="pct"/>
            <w:noWrap/>
            <w:hideMark/>
          </w:tcPr>
          <w:p w14:paraId="05A6C737" w14:textId="77777777" w:rsidR="00F92056" w:rsidRPr="00586408" w:rsidRDefault="00F92056" w:rsidP="00586408">
            <w:pPr>
              <w:pStyle w:val="TableText"/>
            </w:pPr>
            <w:r w:rsidRPr="00586408">
              <w:t>single-valued</w:t>
            </w:r>
          </w:p>
        </w:tc>
      </w:tr>
      <w:tr w:rsidR="00F92056" w:rsidRPr="00966A0A" w14:paraId="528E6078" w14:textId="77777777" w:rsidTr="00F92056">
        <w:tblPrEx>
          <w:tblCellMar>
            <w:left w:w="108" w:type="dxa"/>
            <w:right w:w="108" w:type="dxa"/>
          </w:tblCellMar>
        </w:tblPrEx>
        <w:trPr>
          <w:cantSplit/>
          <w:jc w:val="center"/>
        </w:trPr>
        <w:tc>
          <w:tcPr>
            <w:tcW w:w="1382" w:type="pct"/>
            <w:noWrap/>
            <w:hideMark/>
          </w:tcPr>
          <w:p w14:paraId="1518804D" w14:textId="4B5692EE" w:rsidR="00F92056" w:rsidRPr="00586408" w:rsidRDefault="00F92056" w:rsidP="00586408">
            <w:pPr>
              <w:pStyle w:val="TableText"/>
            </w:pPr>
            <w:r w:rsidRPr="00586408">
              <w:t>smRolloverPolicyEnabled6</w:t>
            </w:r>
          </w:p>
        </w:tc>
        <w:tc>
          <w:tcPr>
            <w:tcW w:w="1186" w:type="pct"/>
            <w:noWrap/>
            <w:hideMark/>
          </w:tcPr>
          <w:p w14:paraId="67FED7D2" w14:textId="77777777" w:rsidR="00F92056" w:rsidRPr="00586408" w:rsidRDefault="00F92056" w:rsidP="00586408">
            <w:pPr>
              <w:pStyle w:val="TableText"/>
            </w:pPr>
            <w:r w:rsidRPr="00586408">
              <w:t>smSharedSecretPolicy6</w:t>
            </w:r>
          </w:p>
        </w:tc>
        <w:tc>
          <w:tcPr>
            <w:tcW w:w="708" w:type="pct"/>
            <w:noWrap/>
            <w:hideMark/>
          </w:tcPr>
          <w:p w14:paraId="36AA88ED" w14:textId="77777777" w:rsidR="00F92056" w:rsidRPr="00586408" w:rsidRDefault="00F92056" w:rsidP="00586408">
            <w:pPr>
              <w:pStyle w:val="TableText"/>
            </w:pPr>
            <w:r w:rsidRPr="00586408">
              <w:t>must</w:t>
            </w:r>
          </w:p>
        </w:tc>
        <w:tc>
          <w:tcPr>
            <w:tcW w:w="1009" w:type="pct"/>
            <w:noWrap/>
            <w:hideMark/>
          </w:tcPr>
          <w:p w14:paraId="4753CCAE" w14:textId="77777777" w:rsidR="00F92056" w:rsidRPr="00586408" w:rsidRDefault="00F92056" w:rsidP="00586408">
            <w:pPr>
              <w:pStyle w:val="TableText"/>
            </w:pPr>
            <w:r w:rsidRPr="00586408">
              <w:t>integer</w:t>
            </w:r>
          </w:p>
        </w:tc>
        <w:tc>
          <w:tcPr>
            <w:tcW w:w="715" w:type="pct"/>
            <w:noWrap/>
            <w:hideMark/>
          </w:tcPr>
          <w:p w14:paraId="74E00E38" w14:textId="77777777" w:rsidR="00F92056" w:rsidRPr="00586408" w:rsidRDefault="00F92056" w:rsidP="00586408">
            <w:pPr>
              <w:pStyle w:val="TableText"/>
            </w:pPr>
            <w:r w:rsidRPr="00586408">
              <w:t>single-valued</w:t>
            </w:r>
          </w:p>
        </w:tc>
      </w:tr>
      <w:tr w:rsidR="00F92056" w:rsidRPr="00966A0A" w14:paraId="323BCD13" w14:textId="77777777" w:rsidTr="00F92056">
        <w:tblPrEx>
          <w:tblCellMar>
            <w:left w:w="108" w:type="dxa"/>
            <w:right w:w="108" w:type="dxa"/>
          </w:tblCellMar>
        </w:tblPrEx>
        <w:trPr>
          <w:cantSplit/>
          <w:jc w:val="center"/>
        </w:trPr>
        <w:tc>
          <w:tcPr>
            <w:tcW w:w="1382" w:type="pct"/>
            <w:noWrap/>
            <w:hideMark/>
          </w:tcPr>
          <w:p w14:paraId="3B17CB9D" w14:textId="534F9950" w:rsidR="00F92056" w:rsidRPr="00586408" w:rsidRDefault="00F92056" w:rsidP="00586408">
            <w:pPr>
              <w:pStyle w:val="TableText"/>
            </w:pPr>
            <w:r w:rsidRPr="00586408">
              <w:t>smRolloverChangePeriod6</w:t>
            </w:r>
          </w:p>
        </w:tc>
        <w:tc>
          <w:tcPr>
            <w:tcW w:w="1186" w:type="pct"/>
            <w:noWrap/>
            <w:hideMark/>
          </w:tcPr>
          <w:p w14:paraId="1AEB0EB8" w14:textId="77777777" w:rsidR="00F92056" w:rsidRPr="00586408" w:rsidRDefault="00F92056" w:rsidP="00586408">
            <w:pPr>
              <w:pStyle w:val="TableText"/>
            </w:pPr>
            <w:r w:rsidRPr="00586408">
              <w:t>smSharedSecretPolicy6</w:t>
            </w:r>
          </w:p>
        </w:tc>
        <w:tc>
          <w:tcPr>
            <w:tcW w:w="708" w:type="pct"/>
            <w:noWrap/>
            <w:hideMark/>
          </w:tcPr>
          <w:p w14:paraId="46A063AA" w14:textId="77777777" w:rsidR="00F92056" w:rsidRPr="00586408" w:rsidRDefault="00F92056" w:rsidP="00586408">
            <w:pPr>
              <w:pStyle w:val="TableText"/>
            </w:pPr>
            <w:r w:rsidRPr="00586408">
              <w:t>must</w:t>
            </w:r>
          </w:p>
        </w:tc>
        <w:tc>
          <w:tcPr>
            <w:tcW w:w="1009" w:type="pct"/>
            <w:noWrap/>
            <w:hideMark/>
          </w:tcPr>
          <w:p w14:paraId="121C3ACA" w14:textId="77777777" w:rsidR="00F92056" w:rsidRPr="00586408" w:rsidRDefault="00F92056" w:rsidP="00586408">
            <w:pPr>
              <w:pStyle w:val="TableText"/>
            </w:pPr>
            <w:r w:rsidRPr="00586408">
              <w:t>integer</w:t>
            </w:r>
          </w:p>
        </w:tc>
        <w:tc>
          <w:tcPr>
            <w:tcW w:w="715" w:type="pct"/>
            <w:noWrap/>
            <w:hideMark/>
          </w:tcPr>
          <w:p w14:paraId="60081C8A" w14:textId="77777777" w:rsidR="00F92056" w:rsidRPr="00586408" w:rsidRDefault="00F92056" w:rsidP="00586408">
            <w:pPr>
              <w:pStyle w:val="TableText"/>
            </w:pPr>
            <w:r w:rsidRPr="00586408">
              <w:t>single-valued</w:t>
            </w:r>
          </w:p>
        </w:tc>
      </w:tr>
      <w:tr w:rsidR="00F92056" w:rsidRPr="00966A0A" w14:paraId="12665F4F" w14:textId="77777777" w:rsidTr="00F92056">
        <w:tblPrEx>
          <w:tblCellMar>
            <w:left w:w="108" w:type="dxa"/>
            <w:right w:w="108" w:type="dxa"/>
          </w:tblCellMar>
        </w:tblPrEx>
        <w:trPr>
          <w:cantSplit/>
          <w:jc w:val="center"/>
        </w:trPr>
        <w:tc>
          <w:tcPr>
            <w:tcW w:w="1382" w:type="pct"/>
            <w:noWrap/>
            <w:hideMark/>
          </w:tcPr>
          <w:p w14:paraId="3B371DCE" w14:textId="77777777" w:rsidR="00F92056" w:rsidRPr="00586408" w:rsidRDefault="00F92056" w:rsidP="00586408">
            <w:pPr>
              <w:pStyle w:val="TableText"/>
            </w:pPr>
            <w:r w:rsidRPr="00586408">
              <w:t>smRolloverChangeFrequency6</w:t>
            </w:r>
          </w:p>
        </w:tc>
        <w:tc>
          <w:tcPr>
            <w:tcW w:w="1186" w:type="pct"/>
            <w:noWrap/>
            <w:hideMark/>
          </w:tcPr>
          <w:p w14:paraId="4C7F41C0" w14:textId="77777777" w:rsidR="00F92056" w:rsidRPr="00586408" w:rsidRDefault="00F92056" w:rsidP="00586408">
            <w:pPr>
              <w:pStyle w:val="TableText"/>
            </w:pPr>
            <w:r w:rsidRPr="00586408">
              <w:t>smSharedSecretPolicy6</w:t>
            </w:r>
          </w:p>
        </w:tc>
        <w:tc>
          <w:tcPr>
            <w:tcW w:w="708" w:type="pct"/>
            <w:noWrap/>
            <w:hideMark/>
          </w:tcPr>
          <w:p w14:paraId="490A3B64" w14:textId="77777777" w:rsidR="00F92056" w:rsidRPr="00586408" w:rsidRDefault="00F92056" w:rsidP="00586408">
            <w:pPr>
              <w:pStyle w:val="TableText"/>
            </w:pPr>
            <w:r w:rsidRPr="00586408">
              <w:t>must</w:t>
            </w:r>
          </w:p>
        </w:tc>
        <w:tc>
          <w:tcPr>
            <w:tcW w:w="1009" w:type="pct"/>
            <w:noWrap/>
            <w:hideMark/>
          </w:tcPr>
          <w:p w14:paraId="28954099" w14:textId="77777777" w:rsidR="00F92056" w:rsidRPr="00586408" w:rsidRDefault="00F92056" w:rsidP="00586408">
            <w:pPr>
              <w:pStyle w:val="TableText"/>
            </w:pPr>
            <w:r w:rsidRPr="00586408">
              <w:t>integer</w:t>
            </w:r>
          </w:p>
        </w:tc>
        <w:tc>
          <w:tcPr>
            <w:tcW w:w="715" w:type="pct"/>
            <w:noWrap/>
            <w:hideMark/>
          </w:tcPr>
          <w:p w14:paraId="00DBFC30" w14:textId="77777777" w:rsidR="00F92056" w:rsidRPr="00586408" w:rsidRDefault="00F92056" w:rsidP="00586408">
            <w:pPr>
              <w:pStyle w:val="TableText"/>
            </w:pPr>
            <w:r w:rsidRPr="00586408">
              <w:t>single-valued</w:t>
            </w:r>
          </w:p>
        </w:tc>
      </w:tr>
    </w:tbl>
    <w:p w14:paraId="184F9DA2" w14:textId="77777777" w:rsidR="00A23B1B" w:rsidRDefault="00A23B1B" w:rsidP="00A23B1B"/>
    <w:p w14:paraId="10DF1279" w14:textId="77777777" w:rsidR="00E444E1" w:rsidRPr="00814D5A" w:rsidRDefault="00E444E1" w:rsidP="00586408">
      <w:pPr>
        <w:pStyle w:val="Heading3"/>
      </w:pPr>
      <w:bookmarkStart w:id="3668" w:name="_Toc454362669"/>
      <w:r w:rsidRPr="00814D5A">
        <w:t>SiteMinder Key Store</w:t>
      </w:r>
      <w:bookmarkEnd w:id="3668"/>
    </w:p>
    <w:p w14:paraId="415F0B6B" w14:textId="77777777" w:rsidR="00A23B1B" w:rsidRDefault="00E444E1" w:rsidP="006E5CF9">
      <w:pPr>
        <w:pStyle w:val="BodyText"/>
      </w:pPr>
      <w:r w:rsidRPr="00966A0A">
        <w:t xml:space="preserve">This data repository contains encryption key information for communicating with web agents. </w:t>
      </w:r>
    </w:p>
    <w:p w14:paraId="799A8E12" w14:textId="77777777" w:rsidR="00A23B1B" w:rsidRDefault="00A23B1B" w:rsidP="00A23B1B"/>
    <w:p w14:paraId="65865E18" w14:textId="7645F138" w:rsidR="006E272B" w:rsidRPr="00966A0A" w:rsidRDefault="00E444E1" w:rsidP="006E5CF9">
      <w:pPr>
        <w:pStyle w:val="BodyText"/>
      </w:pPr>
      <w:r w:rsidRPr="00966A0A">
        <w:t xml:space="preserve"> </w:t>
      </w:r>
      <w:r w:rsidR="00E950D7" w:rsidRPr="00966A0A">
        <w:t>Refer to the table within the Policy Store for the schema details.</w:t>
      </w:r>
    </w:p>
    <w:p w14:paraId="08554574" w14:textId="77777777" w:rsidR="006E272B" w:rsidRPr="00966A0A" w:rsidRDefault="006E272B" w:rsidP="006E5CF9">
      <w:pPr>
        <w:pStyle w:val="BodyText"/>
        <w:rPr>
          <w:color w:val="000000"/>
        </w:rPr>
      </w:pPr>
      <w:proofErr w:type="gramStart"/>
      <w:r w:rsidRPr="00966A0A">
        <w:t>COMPONENT :</w:t>
      </w:r>
      <w:proofErr w:type="gramEnd"/>
      <w:r w:rsidRPr="00966A0A">
        <w:t xml:space="preserve"> Algorithm : KEY Size : </w:t>
      </w:r>
    </w:p>
    <w:p w14:paraId="6650AA5A" w14:textId="103BCA95" w:rsidR="006E272B" w:rsidRPr="00966A0A" w:rsidRDefault="006E272B" w:rsidP="006E5CF9">
      <w:pPr>
        <w:pStyle w:val="BodyText"/>
        <w:rPr>
          <w:color w:val="000000"/>
        </w:rPr>
      </w:pPr>
      <w:r w:rsidRPr="00966A0A">
        <w:t xml:space="preserve"> Policy Store and Key Store </w:t>
      </w:r>
      <w:proofErr w:type="gramStart"/>
      <w:r w:rsidRPr="00966A0A">
        <w:t>Keys :</w:t>
      </w:r>
      <w:proofErr w:type="gramEnd"/>
      <w:r w:rsidRPr="00966A0A">
        <w:t xml:space="preserve"> RC2 : 128 </w:t>
      </w:r>
    </w:p>
    <w:p w14:paraId="3FA434A2" w14:textId="77777777" w:rsidR="006E272B" w:rsidRPr="00966A0A" w:rsidRDefault="006E272B" w:rsidP="006E5CF9">
      <w:pPr>
        <w:pStyle w:val="BodyText"/>
        <w:rPr>
          <w:color w:val="000000"/>
        </w:rPr>
      </w:pPr>
      <w:r w:rsidRPr="00966A0A">
        <w:t xml:space="preserve">Agent Key: RC2 with an HMAC-SHA1 </w:t>
      </w:r>
      <w:proofErr w:type="gramStart"/>
      <w:r w:rsidRPr="00966A0A">
        <w:t>digest :</w:t>
      </w:r>
      <w:proofErr w:type="gramEnd"/>
      <w:r w:rsidRPr="00966A0A">
        <w:t xml:space="preserve"> 128 </w:t>
      </w:r>
    </w:p>
    <w:p w14:paraId="37E936F8" w14:textId="489ADCEF" w:rsidR="008A5502" w:rsidRPr="00966A0A" w:rsidRDefault="006E272B" w:rsidP="006E5CF9">
      <w:pPr>
        <w:pStyle w:val="BodyText"/>
        <w:rPr>
          <w:color w:val="000000"/>
        </w:rPr>
      </w:pPr>
      <w:r w:rsidRPr="00966A0A">
        <w:t xml:space="preserve">Session Ticket </w:t>
      </w:r>
      <w:proofErr w:type="gramStart"/>
      <w:r w:rsidRPr="00966A0A">
        <w:t>Key :</w:t>
      </w:r>
      <w:proofErr w:type="gramEnd"/>
      <w:r w:rsidRPr="00966A0A">
        <w:t xml:space="preserve"> RC2 with an HMAC-SHA1 digest: 128 </w:t>
      </w:r>
    </w:p>
    <w:p w14:paraId="1A14A503" w14:textId="22C6BA58" w:rsidR="00E444E1" w:rsidRPr="00814D5A" w:rsidRDefault="00E444E1" w:rsidP="00586408">
      <w:pPr>
        <w:pStyle w:val="Heading3"/>
      </w:pPr>
      <w:bookmarkStart w:id="3669" w:name="_Toc454362670"/>
      <w:r w:rsidRPr="00814D5A">
        <w:t>SiteMinder Session Store</w:t>
      </w:r>
      <w:bookmarkEnd w:id="3669"/>
    </w:p>
    <w:p w14:paraId="250B15EB" w14:textId="6257A2ED" w:rsidR="00E444E1" w:rsidRPr="00966A0A" w:rsidRDefault="00913CD3" w:rsidP="006E5CF9">
      <w:pPr>
        <w:pStyle w:val="BodyText"/>
      </w:pPr>
      <w:r w:rsidRPr="00966A0A">
        <w:t xml:space="preserve">The SiteMinder Session Store is the location for the transient data created with each user session created in SiteMinder. </w:t>
      </w:r>
      <w:r w:rsidR="00E444E1" w:rsidRPr="00966A0A">
        <w:t>This is an LDAP data repository that contains session information to support features that require persistent user sessions.</w:t>
      </w:r>
      <w:r w:rsidR="00F3642F" w:rsidRPr="00966A0A">
        <w:t xml:space="preserve"> </w:t>
      </w:r>
      <w:r w:rsidRPr="00966A0A">
        <w:t xml:space="preserve">The data </w:t>
      </w:r>
      <w:proofErr w:type="gramStart"/>
      <w:r w:rsidRPr="00966A0A">
        <w:t>is removed</w:t>
      </w:r>
      <w:proofErr w:type="gramEnd"/>
      <w:r w:rsidRPr="00966A0A">
        <w:t xml:space="preserve"> when the session expires.</w:t>
      </w:r>
    </w:p>
    <w:p w14:paraId="13EF8CBB" w14:textId="5591AC5D" w:rsidR="00F3642F" w:rsidRPr="00966A0A" w:rsidRDefault="00F3642F" w:rsidP="00661B4F">
      <w:pPr>
        <w:pStyle w:val="Caption"/>
        <w:rPr>
          <w:rFonts w:cs="Times New Roman"/>
        </w:rPr>
      </w:pPr>
      <w:bookmarkStart w:id="3670" w:name="_Toc449905406"/>
      <w:bookmarkStart w:id="3671" w:name="_Toc454363030"/>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23</w:t>
      </w:r>
      <w:r w:rsidR="00791CEA" w:rsidRPr="00966A0A">
        <w:rPr>
          <w:rFonts w:cs="Times New Roman"/>
          <w:noProof/>
        </w:rPr>
        <w:fldChar w:fldCharType="end"/>
      </w:r>
      <w:r w:rsidRPr="00966A0A">
        <w:rPr>
          <w:rFonts w:cs="Times New Roman"/>
        </w:rPr>
        <w:t>: SiteMinder Session Store Data</w:t>
      </w:r>
      <w:bookmarkEnd w:id="3670"/>
      <w:bookmarkEnd w:id="3671"/>
    </w:p>
    <w:tbl>
      <w:tblPr>
        <w:tblStyle w:val="TableGrid"/>
        <w:tblW w:w="9360" w:type="dxa"/>
        <w:jc w:val="center"/>
        <w:tblLayout w:type="fixed"/>
        <w:tblCellMar>
          <w:left w:w="115" w:type="dxa"/>
          <w:right w:w="115" w:type="dxa"/>
        </w:tblCellMar>
        <w:tblLook w:val="04A0" w:firstRow="1" w:lastRow="0" w:firstColumn="1" w:lastColumn="0" w:noHBand="0" w:noVBand="1"/>
        <w:tblCaption w:val="SiteMinder Session Store Data"/>
        <w:tblDescription w:val="Table captures teh SiteMinder Session Store Data by attribute, objectclass, must/may, syntax, and single/multi."/>
      </w:tblPr>
      <w:tblGrid>
        <w:gridCol w:w="2881"/>
        <w:gridCol w:w="2157"/>
        <w:gridCol w:w="906"/>
        <w:gridCol w:w="1978"/>
        <w:gridCol w:w="1438"/>
      </w:tblGrid>
      <w:tr w:rsidR="0066014B" w:rsidRPr="00966A0A" w14:paraId="53A7A4E0" w14:textId="77777777" w:rsidTr="0066014B">
        <w:trPr>
          <w:cantSplit/>
          <w:tblHeader/>
          <w:jc w:val="center"/>
        </w:trPr>
        <w:tc>
          <w:tcPr>
            <w:tcW w:w="2886" w:type="dxa"/>
            <w:shd w:val="clear" w:color="auto" w:fill="D9D9D9" w:themeFill="background1" w:themeFillShade="D9"/>
            <w:noWrap/>
            <w:vAlign w:val="center"/>
          </w:tcPr>
          <w:p w14:paraId="2DE063CB" w14:textId="1EE2BED6" w:rsidR="001231D3" w:rsidRPr="00966A0A" w:rsidRDefault="00AA5CCC" w:rsidP="00586408">
            <w:pPr>
              <w:pStyle w:val="TableHeadingCentered"/>
            </w:pPr>
            <w:r>
              <w:t xml:space="preserve"> </w:t>
            </w:r>
            <w:r w:rsidR="001231D3" w:rsidRPr="00966A0A">
              <w:t>Attribute</w:t>
            </w:r>
          </w:p>
        </w:tc>
        <w:tc>
          <w:tcPr>
            <w:tcW w:w="2160" w:type="dxa"/>
            <w:shd w:val="clear" w:color="auto" w:fill="D9D9D9" w:themeFill="background1" w:themeFillShade="D9"/>
            <w:noWrap/>
            <w:vAlign w:val="center"/>
            <w:hideMark/>
          </w:tcPr>
          <w:p w14:paraId="14612CB4" w14:textId="68668A5F" w:rsidR="001231D3" w:rsidRPr="00966A0A" w:rsidRDefault="00814D5A" w:rsidP="00586408">
            <w:pPr>
              <w:pStyle w:val="TableHeadingCentered"/>
            </w:pPr>
            <w:r>
              <w:t>O</w:t>
            </w:r>
            <w:r w:rsidR="001231D3" w:rsidRPr="00966A0A">
              <w:t>bjectClass</w:t>
            </w:r>
          </w:p>
        </w:tc>
        <w:tc>
          <w:tcPr>
            <w:tcW w:w="907" w:type="dxa"/>
            <w:shd w:val="clear" w:color="auto" w:fill="D9D9D9" w:themeFill="background1" w:themeFillShade="D9"/>
            <w:noWrap/>
            <w:vAlign w:val="center"/>
            <w:hideMark/>
          </w:tcPr>
          <w:p w14:paraId="6EFCB394" w14:textId="375778DF" w:rsidR="001231D3" w:rsidRPr="00966A0A" w:rsidRDefault="00814D5A" w:rsidP="00586408">
            <w:pPr>
              <w:pStyle w:val="TableHeadingCentered"/>
            </w:pPr>
            <w:r>
              <w:t>M</w:t>
            </w:r>
            <w:r w:rsidR="001231D3" w:rsidRPr="00966A0A">
              <w:t>ust/</w:t>
            </w:r>
            <w:r w:rsidR="0052096A" w:rsidRPr="00966A0A">
              <w:t>‌</w:t>
            </w:r>
            <w:r>
              <w:t>M</w:t>
            </w:r>
            <w:r w:rsidR="001231D3" w:rsidRPr="00966A0A">
              <w:t>ay</w:t>
            </w:r>
          </w:p>
        </w:tc>
        <w:tc>
          <w:tcPr>
            <w:tcW w:w="1981" w:type="dxa"/>
            <w:shd w:val="clear" w:color="auto" w:fill="D9D9D9" w:themeFill="background1" w:themeFillShade="D9"/>
            <w:noWrap/>
            <w:vAlign w:val="center"/>
            <w:hideMark/>
          </w:tcPr>
          <w:p w14:paraId="6F822BD3" w14:textId="31C4C1BA" w:rsidR="001231D3" w:rsidRPr="00966A0A" w:rsidRDefault="00814D5A" w:rsidP="00586408">
            <w:pPr>
              <w:pStyle w:val="TableHeadingCentered"/>
            </w:pPr>
            <w:r>
              <w:t>S</w:t>
            </w:r>
            <w:r w:rsidR="001231D3" w:rsidRPr="00966A0A">
              <w:t>yntax</w:t>
            </w:r>
          </w:p>
        </w:tc>
        <w:tc>
          <w:tcPr>
            <w:tcW w:w="1440" w:type="dxa"/>
            <w:shd w:val="clear" w:color="auto" w:fill="D9D9D9" w:themeFill="background1" w:themeFillShade="D9"/>
            <w:noWrap/>
            <w:vAlign w:val="center"/>
            <w:hideMark/>
          </w:tcPr>
          <w:p w14:paraId="6FD82F9E" w14:textId="31547275" w:rsidR="001231D3" w:rsidRPr="00966A0A" w:rsidRDefault="00814D5A" w:rsidP="00586408">
            <w:pPr>
              <w:pStyle w:val="TableHeadingCentered"/>
            </w:pPr>
            <w:r>
              <w:t>S</w:t>
            </w:r>
            <w:r w:rsidR="001231D3" w:rsidRPr="00966A0A">
              <w:t>ingle/</w:t>
            </w:r>
            <w:r w:rsidR="00063AD2" w:rsidRPr="00966A0A">
              <w:t>‌</w:t>
            </w:r>
            <w:r>
              <w:t>M</w:t>
            </w:r>
            <w:r w:rsidR="001231D3" w:rsidRPr="00966A0A">
              <w:t>ulti</w:t>
            </w:r>
          </w:p>
        </w:tc>
      </w:tr>
      <w:tr w:rsidR="00063AD2" w:rsidRPr="00966A0A" w14:paraId="501C810B" w14:textId="77777777" w:rsidTr="0052096A">
        <w:trPr>
          <w:cantSplit/>
          <w:jc w:val="center"/>
        </w:trPr>
        <w:tc>
          <w:tcPr>
            <w:tcW w:w="2886" w:type="dxa"/>
            <w:noWrap/>
            <w:hideMark/>
          </w:tcPr>
          <w:p w14:paraId="616D158A" w14:textId="77777777" w:rsidR="001231D3" w:rsidRPr="00966A0A" w:rsidRDefault="001231D3" w:rsidP="00586408">
            <w:pPr>
              <w:pStyle w:val="TableText"/>
            </w:pPr>
            <w:r w:rsidRPr="00966A0A">
              <w:t>smSessionId</w:t>
            </w:r>
          </w:p>
        </w:tc>
        <w:tc>
          <w:tcPr>
            <w:tcW w:w="2160" w:type="dxa"/>
            <w:noWrap/>
            <w:hideMark/>
          </w:tcPr>
          <w:p w14:paraId="30E04C1D" w14:textId="77777777" w:rsidR="001231D3" w:rsidRPr="00966A0A" w:rsidRDefault="001231D3" w:rsidP="00586408">
            <w:pPr>
              <w:pStyle w:val="TableText"/>
            </w:pPr>
            <w:r w:rsidRPr="00966A0A">
              <w:t>smSession</w:t>
            </w:r>
          </w:p>
        </w:tc>
        <w:tc>
          <w:tcPr>
            <w:tcW w:w="907" w:type="dxa"/>
            <w:noWrap/>
            <w:hideMark/>
          </w:tcPr>
          <w:p w14:paraId="27D4CD7A" w14:textId="77777777" w:rsidR="001231D3" w:rsidRPr="00966A0A" w:rsidRDefault="001231D3" w:rsidP="00586408">
            <w:pPr>
              <w:pStyle w:val="TableText"/>
            </w:pPr>
            <w:r w:rsidRPr="00966A0A">
              <w:t>must</w:t>
            </w:r>
          </w:p>
        </w:tc>
        <w:tc>
          <w:tcPr>
            <w:tcW w:w="1981" w:type="dxa"/>
            <w:noWrap/>
            <w:hideMark/>
          </w:tcPr>
          <w:p w14:paraId="29DB8C1A" w14:textId="77777777" w:rsidR="001231D3" w:rsidRPr="00966A0A" w:rsidRDefault="001231D3" w:rsidP="00586408">
            <w:pPr>
              <w:pStyle w:val="TableText"/>
            </w:pPr>
            <w:r w:rsidRPr="00966A0A">
              <w:t>caseIgnoreString</w:t>
            </w:r>
          </w:p>
        </w:tc>
        <w:tc>
          <w:tcPr>
            <w:tcW w:w="1440" w:type="dxa"/>
            <w:noWrap/>
            <w:hideMark/>
          </w:tcPr>
          <w:p w14:paraId="669A7F8F" w14:textId="77777777" w:rsidR="001231D3" w:rsidRPr="00966A0A" w:rsidRDefault="001231D3" w:rsidP="00586408">
            <w:pPr>
              <w:pStyle w:val="TableText"/>
            </w:pPr>
            <w:r w:rsidRPr="00966A0A">
              <w:t>single-valued</w:t>
            </w:r>
          </w:p>
        </w:tc>
      </w:tr>
      <w:tr w:rsidR="00063AD2" w:rsidRPr="00966A0A" w14:paraId="59FB2440" w14:textId="77777777" w:rsidTr="0052096A">
        <w:trPr>
          <w:cantSplit/>
          <w:jc w:val="center"/>
        </w:trPr>
        <w:tc>
          <w:tcPr>
            <w:tcW w:w="2886" w:type="dxa"/>
            <w:noWrap/>
            <w:hideMark/>
          </w:tcPr>
          <w:p w14:paraId="708F52A4" w14:textId="36FB681B" w:rsidR="001231D3" w:rsidRPr="00966A0A" w:rsidRDefault="001231D3" w:rsidP="00586408">
            <w:pPr>
              <w:pStyle w:val="TableText"/>
            </w:pPr>
            <w:r w:rsidRPr="00966A0A">
              <w:t>smMaxIdleTime</w:t>
            </w:r>
          </w:p>
        </w:tc>
        <w:tc>
          <w:tcPr>
            <w:tcW w:w="2160" w:type="dxa"/>
            <w:noWrap/>
            <w:hideMark/>
          </w:tcPr>
          <w:p w14:paraId="45626101" w14:textId="77777777" w:rsidR="001231D3" w:rsidRPr="00966A0A" w:rsidRDefault="001231D3" w:rsidP="00586408">
            <w:pPr>
              <w:pStyle w:val="TableText"/>
            </w:pPr>
            <w:r w:rsidRPr="00966A0A">
              <w:t>smSession</w:t>
            </w:r>
          </w:p>
        </w:tc>
        <w:tc>
          <w:tcPr>
            <w:tcW w:w="907" w:type="dxa"/>
            <w:noWrap/>
            <w:hideMark/>
          </w:tcPr>
          <w:p w14:paraId="6A302DEA" w14:textId="77777777" w:rsidR="001231D3" w:rsidRPr="00966A0A" w:rsidRDefault="001231D3" w:rsidP="00586408">
            <w:pPr>
              <w:pStyle w:val="TableText"/>
            </w:pPr>
            <w:r w:rsidRPr="00966A0A">
              <w:t>may</w:t>
            </w:r>
          </w:p>
        </w:tc>
        <w:tc>
          <w:tcPr>
            <w:tcW w:w="1981" w:type="dxa"/>
            <w:noWrap/>
            <w:hideMark/>
          </w:tcPr>
          <w:p w14:paraId="555E5FF2" w14:textId="77777777" w:rsidR="001231D3" w:rsidRPr="00966A0A" w:rsidRDefault="001231D3" w:rsidP="00586408">
            <w:pPr>
              <w:pStyle w:val="TableText"/>
            </w:pPr>
            <w:r w:rsidRPr="00966A0A">
              <w:t>integer</w:t>
            </w:r>
          </w:p>
        </w:tc>
        <w:tc>
          <w:tcPr>
            <w:tcW w:w="1440" w:type="dxa"/>
            <w:noWrap/>
            <w:hideMark/>
          </w:tcPr>
          <w:p w14:paraId="20939D02" w14:textId="77777777" w:rsidR="001231D3" w:rsidRPr="00966A0A" w:rsidRDefault="001231D3" w:rsidP="00586408">
            <w:pPr>
              <w:pStyle w:val="TableText"/>
            </w:pPr>
            <w:r w:rsidRPr="00966A0A">
              <w:t>single-valued</w:t>
            </w:r>
          </w:p>
        </w:tc>
      </w:tr>
      <w:tr w:rsidR="00063AD2" w:rsidRPr="00966A0A" w14:paraId="35182615" w14:textId="77777777" w:rsidTr="0052096A">
        <w:trPr>
          <w:cantSplit/>
          <w:jc w:val="center"/>
        </w:trPr>
        <w:tc>
          <w:tcPr>
            <w:tcW w:w="2886" w:type="dxa"/>
            <w:noWrap/>
            <w:hideMark/>
          </w:tcPr>
          <w:p w14:paraId="12AA92E1" w14:textId="65D5A27B" w:rsidR="001231D3" w:rsidRPr="00966A0A" w:rsidRDefault="001231D3" w:rsidP="00586408">
            <w:pPr>
              <w:pStyle w:val="TableText"/>
            </w:pPr>
            <w:r w:rsidRPr="00966A0A">
              <w:t>smLastAccessTime</w:t>
            </w:r>
          </w:p>
        </w:tc>
        <w:tc>
          <w:tcPr>
            <w:tcW w:w="2160" w:type="dxa"/>
            <w:noWrap/>
            <w:hideMark/>
          </w:tcPr>
          <w:p w14:paraId="34D17D3B" w14:textId="77777777" w:rsidR="001231D3" w:rsidRPr="00966A0A" w:rsidRDefault="001231D3" w:rsidP="00586408">
            <w:pPr>
              <w:pStyle w:val="TableText"/>
            </w:pPr>
            <w:r w:rsidRPr="00966A0A">
              <w:t>smSession</w:t>
            </w:r>
          </w:p>
        </w:tc>
        <w:tc>
          <w:tcPr>
            <w:tcW w:w="907" w:type="dxa"/>
            <w:noWrap/>
            <w:hideMark/>
          </w:tcPr>
          <w:p w14:paraId="63BE22D0" w14:textId="77777777" w:rsidR="001231D3" w:rsidRPr="00966A0A" w:rsidRDefault="001231D3" w:rsidP="00586408">
            <w:pPr>
              <w:pStyle w:val="TableText"/>
            </w:pPr>
            <w:r w:rsidRPr="00966A0A">
              <w:t>may</w:t>
            </w:r>
          </w:p>
        </w:tc>
        <w:tc>
          <w:tcPr>
            <w:tcW w:w="1981" w:type="dxa"/>
            <w:noWrap/>
            <w:hideMark/>
          </w:tcPr>
          <w:p w14:paraId="104A725D" w14:textId="77777777" w:rsidR="001231D3" w:rsidRPr="00966A0A" w:rsidRDefault="001231D3" w:rsidP="00586408">
            <w:pPr>
              <w:pStyle w:val="TableText"/>
            </w:pPr>
            <w:r w:rsidRPr="00966A0A">
              <w:t>generalizedTime</w:t>
            </w:r>
          </w:p>
        </w:tc>
        <w:tc>
          <w:tcPr>
            <w:tcW w:w="1440" w:type="dxa"/>
            <w:noWrap/>
            <w:hideMark/>
          </w:tcPr>
          <w:p w14:paraId="13120360" w14:textId="77777777" w:rsidR="001231D3" w:rsidRPr="00966A0A" w:rsidRDefault="001231D3" w:rsidP="00586408">
            <w:pPr>
              <w:pStyle w:val="TableText"/>
            </w:pPr>
            <w:r w:rsidRPr="00966A0A">
              <w:t>single-valued</w:t>
            </w:r>
          </w:p>
        </w:tc>
      </w:tr>
      <w:tr w:rsidR="00063AD2" w:rsidRPr="00966A0A" w14:paraId="24EDC721" w14:textId="77777777" w:rsidTr="0052096A">
        <w:trPr>
          <w:cantSplit/>
          <w:jc w:val="center"/>
        </w:trPr>
        <w:tc>
          <w:tcPr>
            <w:tcW w:w="2886" w:type="dxa"/>
            <w:noWrap/>
            <w:hideMark/>
          </w:tcPr>
          <w:p w14:paraId="7A79D3E9" w14:textId="4FC73E3F" w:rsidR="001231D3" w:rsidRPr="00966A0A" w:rsidRDefault="001231D3" w:rsidP="00586408">
            <w:pPr>
              <w:pStyle w:val="TableText"/>
            </w:pPr>
            <w:r w:rsidRPr="00966A0A">
              <w:t>smIdleExpirationTime</w:t>
            </w:r>
          </w:p>
        </w:tc>
        <w:tc>
          <w:tcPr>
            <w:tcW w:w="2160" w:type="dxa"/>
            <w:noWrap/>
            <w:hideMark/>
          </w:tcPr>
          <w:p w14:paraId="2EC37B25" w14:textId="77777777" w:rsidR="001231D3" w:rsidRPr="00966A0A" w:rsidRDefault="001231D3" w:rsidP="00586408">
            <w:pPr>
              <w:pStyle w:val="TableText"/>
            </w:pPr>
            <w:r w:rsidRPr="00966A0A">
              <w:t>smSession</w:t>
            </w:r>
          </w:p>
        </w:tc>
        <w:tc>
          <w:tcPr>
            <w:tcW w:w="907" w:type="dxa"/>
            <w:noWrap/>
            <w:hideMark/>
          </w:tcPr>
          <w:p w14:paraId="1C580AB1" w14:textId="77777777" w:rsidR="001231D3" w:rsidRPr="00966A0A" w:rsidRDefault="001231D3" w:rsidP="00586408">
            <w:pPr>
              <w:pStyle w:val="TableText"/>
            </w:pPr>
            <w:r w:rsidRPr="00966A0A">
              <w:t>may</w:t>
            </w:r>
          </w:p>
        </w:tc>
        <w:tc>
          <w:tcPr>
            <w:tcW w:w="1981" w:type="dxa"/>
            <w:noWrap/>
            <w:hideMark/>
          </w:tcPr>
          <w:p w14:paraId="789EF061" w14:textId="77777777" w:rsidR="001231D3" w:rsidRPr="00966A0A" w:rsidRDefault="001231D3" w:rsidP="00586408">
            <w:pPr>
              <w:pStyle w:val="TableText"/>
            </w:pPr>
            <w:r w:rsidRPr="00966A0A">
              <w:t>generalizedTime</w:t>
            </w:r>
          </w:p>
        </w:tc>
        <w:tc>
          <w:tcPr>
            <w:tcW w:w="1440" w:type="dxa"/>
            <w:noWrap/>
            <w:hideMark/>
          </w:tcPr>
          <w:p w14:paraId="0478AF67" w14:textId="77777777" w:rsidR="001231D3" w:rsidRPr="00966A0A" w:rsidRDefault="001231D3" w:rsidP="00586408">
            <w:pPr>
              <w:pStyle w:val="TableText"/>
            </w:pPr>
            <w:r w:rsidRPr="00966A0A">
              <w:t>single-valued</w:t>
            </w:r>
          </w:p>
        </w:tc>
      </w:tr>
      <w:tr w:rsidR="00063AD2" w:rsidRPr="00966A0A" w14:paraId="7B717F21" w14:textId="77777777" w:rsidTr="0052096A">
        <w:trPr>
          <w:cantSplit/>
          <w:jc w:val="center"/>
        </w:trPr>
        <w:tc>
          <w:tcPr>
            <w:tcW w:w="2886" w:type="dxa"/>
            <w:noWrap/>
            <w:hideMark/>
          </w:tcPr>
          <w:p w14:paraId="50FD061E" w14:textId="29ABD081" w:rsidR="001231D3" w:rsidRPr="00966A0A" w:rsidRDefault="001231D3" w:rsidP="00586408">
            <w:pPr>
              <w:pStyle w:val="TableText"/>
            </w:pPr>
            <w:r w:rsidRPr="00966A0A">
              <w:t>smExpirationTime</w:t>
            </w:r>
          </w:p>
        </w:tc>
        <w:tc>
          <w:tcPr>
            <w:tcW w:w="2160" w:type="dxa"/>
            <w:noWrap/>
            <w:hideMark/>
          </w:tcPr>
          <w:p w14:paraId="15E09188" w14:textId="77777777" w:rsidR="001231D3" w:rsidRPr="00966A0A" w:rsidRDefault="001231D3" w:rsidP="00586408">
            <w:pPr>
              <w:pStyle w:val="TableText"/>
            </w:pPr>
            <w:r w:rsidRPr="00966A0A">
              <w:t>smSession</w:t>
            </w:r>
          </w:p>
        </w:tc>
        <w:tc>
          <w:tcPr>
            <w:tcW w:w="907" w:type="dxa"/>
            <w:noWrap/>
            <w:hideMark/>
          </w:tcPr>
          <w:p w14:paraId="633BBFB5" w14:textId="77777777" w:rsidR="001231D3" w:rsidRPr="00966A0A" w:rsidRDefault="001231D3" w:rsidP="00586408">
            <w:pPr>
              <w:pStyle w:val="TableText"/>
            </w:pPr>
            <w:r w:rsidRPr="00966A0A">
              <w:t>may</w:t>
            </w:r>
          </w:p>
        </w:tc>
        <w:tc>
          <w:tcPr>
            <w:tcW w:w="1981" w:type="dxa"/>
            <w:noWrap/>
            <w:hideMark/>
          </w:tcPr>
          <w:p w14:paraId="06367087" w14:textId="77777777" w:rsidR="001231D3" w:rsidRPr="00966A0A" w:rsidRDefault="001231D3" w:rsidP="00586408">
            <w:pPr>
              <w:pStyle w:val="TableText"/>
            </w:pPr>
            <w:r w:rsidRPr="00966A0A">
              <w:t>generalizedTime</w:t>
            </w:r>
          </w:p>
        </w:tc>
        <w:tc>
          <w:tcPr>
            <w:tcW w:w="1440" w:type="dxa"/>
            <w:noWrap/>
            <w:hideMark/>
          </w:tcPr>
          <w:p w14:paraId="7187A27D" w14:textId="77777777" w:rsidR="001231D3" w:rsidRPr="00966A0A" w:rsidRDefault="001231D3" w:rsidP="00586408">
            <w:pPr>
              <w:pStyle w:val="TableText"/>
            </w:pPr>
            <w:r w:rsidRPr="00966A0A">
              <w:t>single-valued</w:t>
            </w:r>
          </w:p>
        </w:tc>
      </w:tr>
      <w:tr w:rsidR="00063AD2" w:rsidRPr="00966A0A" w14:paraId="6CC12084" w14:textId="77777777" w:rsidTr="0052096A">
        <w:trPr>
          <w:cantSplit/>
          <w:jc w:val="center"/>
        </w:trPr>
        <w:tc>
          <w:tcPr>
            <w:tcW w:w="2886" w:type="dxa"/>
            <w:noWrap/>
            <w:hideMark/>
          </w:tcPr>
          <w:p w14:paraId="4C272094" w14:textId="3F6AA1A1" w:rsidR="001231D3" w:rsidRPr="00966A0A" w:rsidRDefault="001231D3" w:rsidP="00586408">
            <w:pPr>
              <w:pStyle w:val="TableText"/>
            </w:pPr>
            <w:r w:rsidRPr="00966A0A">
              <w:t>smSessionStatus</w:t>
            </w:r>
          </w:p>
        </w:tc>
        <w:tc>
          <w:tcPr>
            <w:tcW w:w="2160" w:type="dxa"/>
            <w:noWrap/>
            <w:hideMark/>
          </w:tcPr>
          <w:p w14:paraId="1419B6E5" w14:textId="77777777" w:rsidR="001231D3" w:rsidRPr="00966A0A" w:rsidRDefault="001231D3" w:rsidP="00586408">
            <w:pPr>
              <w:pStyle w:val="TableText"/>
            </w:pPr>
            <w:r w:rsidRPr="00966A0A">
              <w:t>smSession</w:t>
            </w:r>
          </w:p>
        </w:tc>
        <w:tc>
          <w:tcPr>
            <w:tcW w:w="907" w:type="dxa"/>
            <w:noWrap/>
            <w:hideMark/>
          </w:tcPr>
          <w:p w14:paraId="398A1C99" w14:textId="77777777" w:rsidR="001231D3" w:rsidRPr="00966A0A" w:rsidRDefault="001231D3" w:rsidP="00586408">
            <w:pPr>
              <w:pStyle w:val="TableText"/>
            </w:pPr>
            <w:r w:rsidRPr="00966A0A">
              <w:t>may</w:t>
            </w:r>
          </w:p>
        </w:tc>
        <w:tc>
          <w:tcPr>
            <w:tcW w:w="1981" w:type="dxa"/>
            <w:noWrap/>
            <w:hideMark/>
          </w:tcPr>
          <w:p w14:paraId="0277F646" w14:textId="77777777" w:rsidR="001231D3" w:rsidRPr="00966A0A" w:rsidRDefault="001231D3" w:rsidP="00586408">
            <w:pPr>
              <w:pStyle w:val="TableText"/>
            </w:pPr>
            <w:r w:rsidRPr="00966A0A">
              <w:t>integer</w:t>
            </w:r>
          </w:p>
        </w:tc>
        <w:tc>
          <w:tcPr>
            <w:tcW w:w="1440" w:type="dxa"/>
            <w:noWrap/>
            <w:hideMark/>
          </w:tcPr>
          <w:p w14:paraId="4F2F82FE" w14:textId="77777777" w:rsidR="001231D3" w:rsidRPr="00966A0A" w:rsidRDefault="001231D3" w:rsidP="00586408">
            <w:pPr>
              <w:pStyle w:val="TableText"/>
            </w:pPr>
            <w:r w:rsidRPr="00966A0A">
              <w:t>single-valued</w:t>
            </w:r>
          </w:p>
        </w:tc>
      </w:tr>
      <w:tr w:rsidR="00063AD2" w:rsidRPr="00966A0A" w14:paraId="5C772B4F" w14:textId="77777777" w:rsidTr="0052096A">
        <w:trPr>
          <w:cantSplit/>
          <w:jc w:val="center"/>
        </w:trPr>
        <w:tc>
          <w:tcPr>
            <w:tcW w:w="2886" w:type="dxa"/>
            <w:noWrap/>
            <w:hideMark/>
          </w:tcPr>
          <w:p w14:paraId="48095B6B" w14:textId="78C7833D" w:rsidR="001231D3" w:rsidRPr="00966A0A" w:rsidRDefault="001231D3" w:rsidP="00586408">
            <w:pPr>
              <w:pStyle w:val="TableText"/>
            </w:pPr>
            <w:r w:rsidRPr="00966A0A">
              <w:t>smSessionVariablesMode</w:t>
            </w:r>
          </w:p>
        </w:tc>
        <w:tc>
          <w:tcPr>
            <w:tcW w:w="2160" w:type="dxa"/>
            <w:noWrap/>
            <w:hideMark/>
          </w:tcPr>
          <w:p w14:paraId="2A04EE44" w14:textId="77777777" w:rsidR="001231D3" w:rsidRPr="00966A0A" w:rsidRDefault="001231D3" w:rsidP="00586408">
            <w:pPr>
              <w:pStyle w:val="TableText"/>
            </w:pPr>
            <w:r w:rsidRPr="00966A0A">
              <w:t>smSession</w:t>
            </w:r>
          </w:p>
        </w:tc>
        <w:tc>
          <w:tcPr>
            <w:tcW w:w="907" w:type="dxa"/>
            <w:noWrap/>
            <w:hideMark/>
          </w:tcPr>
          <w:p w14:paraId="1A356ABE" w14:textId="77777777" w:rsidR="001231D3" w:rsidRPr="00966A0A" w:rsidRDefault="001231D3" w:rsidP="00586408">
            <w:pPr>
              <w:pStyle w:val="TableText"/>
            </w:pPr>
            <w:r w:rsidRPr="00966A0A">
              <w:t>may</w:t>
            </w:r>
          </w:p>
        </w:tc>
        <w:tc>
          <w:tcPr>
            <w:tcW w:w="1981" w:type="dxa"/>
            <w:noWrap/>
            <w:hideMark/>
          </w:tcPr>
          <w:p w14:paraId="0E4CABCE" w14:textId="77777777" w:rsidR="001231D3" w:rsidRPr="00966A0A" w:rsidRDefault="001231D3" w:rsidP="00586408">
            <w:pPr>
              <w:pStyle w:val="TableText"/>
            </w:pPr>
            <w:r w:rsidRPr="00966A0A">
              <w:t>integer</w:t>
            </w:r>
          </w:p>
        </w:tc>
        <w:tc>
          <w:tcPr>
            <w:tcW w:w="1440" w:type="dxa"/>
            <w:noWrap/>
            <w:hideMark/>
          </w:tcPr>
          <w:p w14:paraId="2E67BAD4" w14:textId="77777777" w:rsidR="001231D3" w:rsidRPr="00966A0A" w:rsidRDefault="001231D3" w:rsidP="00586408">
            <w:pPr>
              <w:pStyle w:val="TableText"/>
            </w:pPr>
            <w:r w:rsidRPr="00966A0A">
              <w:t>multi-valued</w:t>
            </w:r>
          </w:p>
        </w:tc>
      </w:tr>
      <w:tr w:rsidR="00063AD2" w:rsidRPr="00966A0A" w14:paraId="5CF03233" w14:textId="77777777" w:rsidTr="0052096A">
        <w:trPr>
          <w:cantSplit/>
          <w:jc w:val="center"/>
        </w:trPr>
        <w:tc>
          <w:tcPr>
            <w:tcW w:w="2886" w:type="dxa"/>
            <w:noWrap/>
            <w:hideMark/>
          </w:tcPr>
          <w:p w14:paraId="62C55CCC" w14:textId="1902AEA1" w:rsidR="001231D3" w:rsidRPr="00966A0A" w:rsidRDefault="001231D3" w:rsidP="00586408">
            <w:pPr>
              <w:pStyle w:val="TableText"/>
            </w:pPr>
            <w:r w:rsidRPr="00966A0A">
              <w:t>smSessionVariableData</w:t>
            </w:r>
          </w:p>
        </w:tc>
        <w:tc>
          <w:tcPr>
            <w:tcW w:w="2160" w:type="dxa"/>
            <w:noWrap/>
            <w:hideMark/>
          </w:tcPr>
          <w:p w14:paraId="4885FBEA" w14:textId="77777777" w:rsidR="001231D3" w:rsidRPr="00966A0A" w:rsidRDefault="001231D3" w:rsidP="00586408">
            <w:pPr>
              <w:pStyle w:val="TableText"/>
            </w:pPr>
            <w:r w:rsidRPr="00966A0A">
              <w:t>smSession</w:t>
            </w:r>
          </w:p>
        </w:tc>
        <w:tc>
          <w:tcPr>
            <w:tcW w:w="907" w:type="dxa"/>
            <w:noWrap/>
            <w:hideMark/>
          </w:tcPr>
          <w:p w14:paraId="571E18DF" w14:textId="77777777" w:rsidR="001231D3" w:rsidRPr="00966A0A" w:rsidRDefault="001231D3" w:rsidP="00586408">
            <w:pPr>
              <w:pStyle w:val="TableText"/>
            </w:pPr>
            <w:r w:rsidRPr="00966A0A">
              <w:t>may</w:t>
            </w:r>
          </w:p>
        </w:tc>
        <w:tc>
          <w:tcPr>
            <w:tcW w:w="1981" w:type="dxa"/>
            <w:noWrap/>
            <w:hideMark/>
          </w:tcPr>
          <w:p w14:paraId="38AD0D30" w14:textId="77777777" w:rsidR="001231D3" w:rsidRPr="00966A0A" w:rsidRDefault="001231D3" w:rsidP="00586408">
            <w:pPr>
              <w:pStyle w:val="TableText"/>
            </w:pPr>
            <w:r w:rsidRPr="00966A0A">
              <w:t>caseIgnoreString</w:t>
            </w:r>
          </w:p>
        </w:tc>
        <w:tc>
          <w:tcPr>
            <w:tcW w:w="1440" w:type="dxa"/>
            <w:noWrap/>
            <w:hideMark/>
          </w:tcPr>
          <w:p w14:paraId="61DFACAC" w14:textId="77777777" w:rsidR="001231D3" w:rsidRPr="00966A0A" w:rsidRDefault="001231D3" w:rsidP="00586408">
            <w:pPr>
              <w:pStyle w:val="TableText"/>
            </w:pPr>
            <w:r w:rsidRPr="00966A0A">
              <w:t>multi-valued</w:t>
            </w:r>
          </w:p>
        </w:tc>
      </w:tr>
      <w:tr w:rsidR="00063AD2" w:rsidRPr="00966A0A" w14:paraId="15136975" w14:textId="77777777" w:rsidTr="0052096A">
        <w:trPr>
          <w:cantSplit/>
          <w:jc w:val="center"/>
        </w:trPr>
        <w:tc>
          <w:tcPr>
            <w:tcW w:w="2886" w:type="dxa"/>
            <w:noWrap/>
            <w:hideMark/>
          </w:tcPr>
          <w:p w14:paraId="05C2C811" w14:textId="77777777" w:rsidR="001231D3" w:rsidRPr="00966A0A" w:rsidRDefault="001231D3" w:rsidP="00586408">
            <w:pPr>
              <w:pStyle w:val="TableText"/>
            </w:pPr>
            <w:r w:rsidRPr="00966A0A">
              <w:t>smsessionblob</w:t>
            </w:r>
          </w:p>
        </w:tc>
        <w:tc>
          <w:tcPr>
            <w:tcW w:w="2160" w:type="dxa"/>
            <w:noWrap/>
            <w:hideMark/>
          </w:tcPr>
          <w:p w14:paraId="1C81D91E" w14:textId="77777777" w:rsidR="001231D3" w:rsidRPr="00966A0A" w:rsidRDefault="001231D3" w:rsidP="00586408">
            <w:pPr>
              <w:pStyle w:val="TableText"/>
            </w:pPr>
            <w:r w:rsidRPr="00966A0A">
              <w:t>smSession</w:t>
            </w:r>
          </w:p>
        </w:tc>
        <w:tc>
          <w:tcPr>
            <w:tcW w:w="907" w:type="dxa"/>
            <w:noWrap/>
            <w:hideMark/>
          </w:tcPr>
          <w:p w14:paraId="3C731C6E" w14:textId="77777777" w:rsidR="001231D3" w:rsidRPr="00966A0A" w:rsidRDefault="001231D3" w:rsidP="00586408">
            <w:pPr>
              <w:pStyle w:val="TableText"/>
            </w:pPr>
            <w:r w:rsidRPr="00966A0A">
              <w:t>may</w:t>
            </w:r>
          </w:p>
        </w:tc>
        <w:tc>
          <w:tcPr>
            <w:tcW w:w="1981" w:type="dxa"/>
            <w:noWrap/>
            <w:hideMark/>
          </w:tcPr>
          <w:p w14:paraId="27167B35" w14:textId="77777777" w:rsidR="001231D3" w:rsidRPr="00966A0A" w:rsidRDefault="001231D3" w:rsidP="00586408">
            <w:pPr>
              <w:pStyle w:val="TableText"/>
            </w:pPr>
            <w:r w:rsidRPr="00966A0A">
              <w:t>caseIgnoreString</w:t>
            </w:r>
          </w:p>
        </w:tc>
        <w:tc>
          <w:tcPr>
            <w:tcW w:w="1440" w:type="dxa"/>
            <w:noWrap/>
            <w:hideMark/>
          </w:tcPr>
          <w:p w14:paraId="24817287" w14:textId="77777777" w:rsidR="001231D3" w:rsidRPr="00966A0A" w:rsidRDefault="001231D3" w:rsidP="00586408">
            <w:pPr>
              <w:pStyle w:val="TableText"/>
            </w:pPr>
            <w:r w:rsidRPr="00966A0A">
              <w:t>single-valued</w:t>
            </w:r>
          </w:p>
        </w:tc>
      </w:tr>
      <w:tr w:rsidR="00063AD2" w:rsidRPr="00966A0A" w14:paraId="14104004" w14:textId="77777777" w:rsidTr="0052096A">
        <w:trPr>
          <w:cantSplit/>
          <w:jc w:val="center"/>
        </w:trPr>
        <w:tc>
          <w:tcPr>
            <w:tcW w:w="2886" w:type="dxa"/>
            <w:noWrap/>
            <w:hideMark/>
          </w:tcPr>
          <w:p w14:paraId="24C15AC3" w14:textId="16F20685" w:rsidR="001231D3" w:rsidRPr="00966A0A" w:rsidRDefault="001231D3" w:rsidP="00586408">
            <w:pPr>
              <w:pStyle w:val="TableText"/>
            </w:pPr>
            <w:r w:rsidRPr="00966A0A">
              <w:t>commonName</w:t>
            </w:r>
          </w:p>
        </w:tc>
        <w:tc>
          <w:tcPr>
            <w:tcW w:w="2160" w:type="dxa"/>
            <w:noWrap/>
            <w:hideMark/>
          </w:tcPr>
          <w:p w14:paraId="28C3B997" w14:textId="77777777" w:rsidR="001231D3" w:rsidRPr="00966A0A" w:rsidRDefault="001231D3" w:rsidP="00586408">
            <w:pPr>
              <w:pStyle w:val="TableText"/>
            </w:pPr>
            <w:r w:rsidRPr="00966A0A">
              <w:t>smSessionVariable</w:t>
            </w:r>
          </w:p>
        </w:tc>
        <w:tc>
          <w:tcPr>
            <w:tcW w:w="907" w:type="dxa"/>
            <w:noWrap/>
            <w:hideMark/>
          </w:tcPr>
          <w:p w14:paraId="77B3AC05" w14:textId="77777777" w:rsidR="001231D3" w:rsidRPr="00966A0A" w:rsidRDefault="001231D3" w:rsidP="00586408">
            <w:pPr>
              <w:pStyle w:val="TableText"/>
            </w:pPr>
            <w:r w:rsidRPr="00966A0A">
              <w:t>must</w:t>
            </w:r>
          </w:p>
        </w:tc>
        <w:tc>
          <w:tcPr>
            <w:tcW w:w="1981" w:type="dxa"/>
            <w:noWrap/>
            <w:hideMark/>
          </w:tcPr>
          <w:p w14:paraId="42DB37AC" w14:textId="77777777" w:rsidR="001231D3" w:rsidRPr="00966A0A" w:rsidRDefault="001231D3" w:rsidP="00586408">
            <w:pPr>
              <w:pStyle w:val="TableText"/>
            </w:pPr>
            <w:r w:rsidRPr="00966A0A">
              <w:t>naming attribute</w:t>
            </w:r>
          </w:p>
        </w:tc>
        <w:tc>
          <w:tcPr>
            <w:tcW w:w="1440" w:type="dxa"/>
            <w:noWrap/>
            <w:hideMark/>
          </w:tcPr>
          <w:p w14:paraId="6EF3A510" w14:textId="77777777" w:rsidR="001231D3" w:rsidRPr="00966A0A" w:rsidRDefault="001231D3" w:rsidP="00586408">
            <w:pPr>
              <w:pStyle w:val="TableText"/>
            </w:pPr>
            <w:r w:rsidRPr="00966A0A">
              <w:t>single-valued</w:t>
            </w:r>
          </w:p>
        </w:tc>
      </w:tr>
      <w:tr w:rsidR="00063AD2" w:rsidRPr="00966A0A" w14:paraId="33505838" w14:textId="77777777" w:rsidTr="0052096A">
        <w:trPr>
          <w:cantSplit/>
          <w:jc w:val="center"/>
        </w:trPr>
        <w:tc>
          <w:tcPr>
            <w:tcW w:w="2886" w:type="dxa"/>
            <w:noWrap/>
            <w:hideMark/>
          </w:tcPr>
          <w:p w14:paraId="4E748DD4" w14:textId="5DF0E05A" w:rsidR="001231D3" w:rsidRPr="00966A0A" w:rsidRDefault="001231D3" w:rsidP="00586408">
            <w:pPr>
              <w:pStyle w:val="TableText"/>
            </w:pPr>
            <w:r w:rsidRPr="00966A0A">
              <w:t>smVariableName</w:t>
            </w:r>
          </w:p>
        </w:tc>
        <w:tc>
          <w:tcPr>
            <w:tcW w:w="2160" w:type="dxa"/>
            <w:noWrap/>
            <w:hideMark/>
          </w:tcPr>
          <w:p w14:paraId="6871D694" w14:textId="77777777" w:rsidR="001231D3" w:rsidRPr="00966A0A" w:rsidRDefault="001231D3" w:rsidP="00586408">
            <w:pPr>
              <w:pStyle w:val="TableText"/>
            </w:pPr>
            <w:r w:rsidRPr="00966A0A">
              <w:t>smSessionVariable</w:t>
            </w:r>
          </w:p>
        </w:tc>
        <w:tc>
          <w:tcPr>
            <w:tcW w:w="907" w:type="dxa"/>
            <w:noWrap/>
            <w:hideMark/>
          </w:tcPr>
          <w:p w14:paraId="7241E06D" w14:textId="77777777" w:rsidR="001231D3" w:rsidRPr="00966A0A" w:rsidRDefault="001231D3" w:rsidP="00586408">
            <w:pPr>
              <w:pStyle w:val="TableText"/>
            </w:pPr>
            <w:r w:rsidRPr="00966A0A">
              <w:t>may</w:t>
            </w:r>
          </w:p>
        </w:tc>
        <w:tc>
          <w:tcPr>
            <w:tcW w:w="1981" w:type="dxa"/>
            <w:noWrap/>
            <w:hideMark/>
          </w:tcPr>
          <w:p w14:paraId="644BAEAE" w14:textId="77777777" w:rsidR="001231D3" w:rsidRPr="00966A0A" w:rsidRDefault="001231D3" w:rsidP="00586408">
            <w:pPr>
              <w:pStyle w:val="TableText"/>
            </w:pPr>
            <w:r w:rsidRPr="00966A0A">
              <w:t>caseIgnoreString</w:t>
            </w:r>
          </w:p>
        </w:tc>
        <w:tc>
          <w:tcPr>
            <w:tcW w:w="1440" w:type="dxa"/>
            <w:noWrap/>
            <w:hideMark/>
          </w:tcPr>
          <w:p w14:paraId="4679376E" w14:textId="77777777" w:rsidR="001231D3" w:rsidRPr="00966A0A" w:rsidRDefault="001231D3" w:rsidP="00586408">
            <w:pPr>
              <w:pStyle w:val="TableText"/>
            </w:pPr>
            <w:r w:rsidRPr="00966A0A">
              <w:t>single-valued</w:t>
            </w:r>
          </w:p>
        </w:tc>
      </w:tr>
      <w:tr w:rsidR="00063AD2" w:rsidRPr="00966A0A" w14:paraId="5FD8CB8E" w14:textId="77777777" w:rsidTr="0052096A">
        <w:trPr>
          <w:cantSplit/>
          <w:jc w:val="center"/>
        </w:trPr>
        <w:tc>
          <w:tcPr>
            <w:tcW w:w="2886" w:type="dxa"/>
            <w:noWrap/>
            <w:hideMark/>
          </w:tcPr>
          <w:p w14:paraId="2C552D58" w14:textId="7CDBB3D5" w:rsidR="001231D3" w:rsidRPr="00966A0A" w:rsidRDefault="001231D3" w:rsidP="00586408">
            <w:pPr>
              <w:pStyle w:val="TableText"/>
            </w:pPr>
            <w:r w:rsidRPr="00966A0A">
              <w:t>smVariableValue</w:t>
            </w:r>
          </w:p>
        </w:tc>
        <w:tc>
          <w:tcPr>
            <w:tcW w:w="2160" w:type="dxa"/>
            <w:noWrap/>
            <w:hideMark/>
          </w:tcPr>
          <w:p w14:paraId="5AB94A01" w14:textId="77777777" w:rsidR="001231D3" w:rsidRPr="00966A0A" w:rsidRDefault="001231D3" w:rsidP="00586408">
            <w:pPr>
              <w:pStyle w:val="TableText"/>
            </w:pPr>
            <w:r w:rsidRPr="00966A0A">
              <w:t>smSessionVariable</w:t>
            </w:r>
          </w:p>
        </w:tc>
        <w:tc>
          <w:tcPr>
            <w:tcW w:w="907" w:type="dxa"/>
            <w:noWrap/>
            <w:hideMark/>
          </w:tcPr>
          <w:p w14:paraId="1158FBAE" w14:textId="77777777" w:rsidR="001231D3" w:rsidRPr="00966A0A" w:rsidRDefault="001231D3" w:rsidP="00586408">
            <w:pPr>
              <w:pStyle w:val="TableText"/>
            </w:pPr>
            <w:r w:rsidRPr="00966A0A">
              <w:t>may</w:t>
            </w:r>
          </w:p>
        </w:tc>
        <w:tc>
          <w:tcPr>
            <w:tcW w:w="1981" w:type="dxa"/>
            <w:noWrap/>
            <w:hideMark/>
          </w:tcPr>
          <w:p w14:paraId="1DBC0A98" w14:textId="77777777" w:rsidR="001231D3" w:rsidRPr="00966A0A" w:rsidRDefault="001231D3" w:rsidP="00586408">
            <w:pPr>
              <w:pStyle w:val="TableText"/>
            </w:pPr>
            <w:r w:rsidRPr="00966A0A">
              <w:t>caseIgnoreString</w:t>
            </w:r>
          </w:p>
        </w:tc>
        <w:tc>
          <w:tcPr>
            <w:tcW w:w="1440" w:type="dxa"/>
            <w:noWrap/>
            <w:hideMark/>
          </w:tcPr>
          <w:p w14:paraId="51EF2E87" w14:textId="77777777" w:rsidR="001231D3" w:rsidRPr="00966A0A" w:rsidRDefault="001231D3" w:rsidP="00586408">
            <w:pPr>
              <w:pStyle w:val="TableText"/>
            </w:pPr>
            <w:r w:rsidRPr="00966A0A">
              <w:t>single-valued</w:t>
            </w:r>
          </w:p>
        </w:tc>
      </w:tr>
      <w:tr w:rsidR="00063AD2" w:rsidRPr="00966A0A" w14:paraId="7FFB50B5" w14:textId="77777777" w:rsidTr="0052096A">
        <w:trPr>
          <w:cantSplit/>
          <w:jc w:val="center"/>
        </w:trPr>
        <w:tc>
          <w:tcPr>
            <w:tcW w:w="2886" w:type="dxa"/>
            <w:noWrap/>
            <w:hideMark/>
          </w:tcPr>
          <w:p w14:paraId="1B05F09D" w14:textId="77777777" w:rsidR="001231D3" w:rsidRPr="00966A0A" w:rsidRDefault="001231D3" w:rsidP="00586408">
            <w:pPr>
              <w:pStyle w:val="TableText"/>
            </w:pPr>
            <w:r w:rsidRPr="00966A0A">
              <w:t>smFullVariableName</w:t>
            </w:r>
          </w:p>
        </w:tc>
        <w:tc>
          <w:tcPr>
            <w:tcW w:w="2160" w:type="dxa"/>
            <w:noWrap/>
            <w:hideMark/>
          </w:tcPr>
          <w:p w14:paraId="4DEC6B56" w14:textId="77777777" w:rsidR="001231D3" w:rsidRPr="00966A0A" w:rsidRDefault="001231D3" w:rsidP="00586408">
            <w:pPr>
              <w:pStyle w:val="TableText"/>
            </w:pPr>
            <w:r w:rsidRPr="00966A0A">
              <w:t>smSessionVariable</w:t>
            </w:r>
          </w:p>
        </w:tc>
        <w:tc>
          <w:tcPr>
            <w:tcW w:w="907" w:type="dxa"/>
            <w:noWrap/>
            <w:hideMark/>
          </w:tcPr>
          <w:p w14:paraId="01DE93D8" w14:textId="77777777" w:rsidR="001231D3" w:rsidRPr="00966A0A" w:rsidRDefault="001231D3" w:rsidP="00586408">
            <w:pPr>
              <w:pStyle w:val="TableText"/>
            </w:pPr>
            <w:r w:rsidRPr="00966A0A">
              <w:t>may</w:t>
            </w:r>
          </w:p>
        </w:tc>
        <w:tc>
          <w:tcPr>
            <w:tcW w:w="1981" w:type="dxa"/>
            <w:noWrap/>
            <w:hideMark/>
          </w:tcPr>
          <w:p w14:paraId="52DA7187" w14:textId="77777777" w:rsidR="001231D3" w:rsidRPr="00966A0A" w:rsidRDefault="001231D3" w:rsidP="00586408">
            <w:pPr>
              <w:pStyle w:val="TableText"/>
            </w:pPr>
            <w:r w:rsidRPr="00966A0A">
              <w:t>caseIgnoreString</w:t>
            </w:r>
          </w:p>
        </w:tc>
        <w:tc>
          <w:tcPr>
            <w:tcW w:w="1440" w:type="dxa"/>
            <w:noWrap/>
            <w:hideMark/>
          </w:tcPr>
          <w:p w14:paraId="21421A65" w14:textId="77777777" w:rsidR="001231D3" w:rsidRPr="00966A0A" w:rsidRDefault="001231D3" w:rsidP="00586408">
            <w:pPr>
              <w:pStyle w:val="TableText"/>
            </w:pPr>
            <w:r w:rsidRPr="00966A0A">
              <w:t>single-valued</w:t>
            </w:r>
          </w:p>
        </w:tc>
      </w:tr>
      <w:tr w:rsidR="00063AD2" w:rsidRPr="00966A0A" w14:paraId="6794960D" w14:textId="77777777" w:rsidTr="0052096A">
        <w:trPr>
          <w:cantSplit/>
          <w:jc w:val="center"/>
        </w:trPr>
        <w:tc>
          <w:tcPr>
            <w:tcW w:w="2886" w:type="dxa"/>
            <w:noWrap/>
            <w:hideMark/>
          </w:tcPr>
          <w:p w14:paraId="67541C8C" w14:textId="138EFC1A" w:rsidR="001231D3" w:rsidRPr="00966A0A" w:rsidRDefault="001231D3" w:rsidP="00586408">
            <w:pPr>
              <w:pStyle w:val="TableText"/>
            </w:pPr>
            <w:r w:rsidRPr="00966A0A">
              <w:lastRenderedPageBreak/>
              <w:t>commonName</w:t>
            </w:r>
          </w:p>
        </w:tc>
        <w:tc>
          <w:tcPr>
            <w:tcW w:w="2160" w:type="dxa"/>
            <w:noWrap/>
            <w:hideMark/>
          </w:tcPr>
          <w:p w14:paraId="20D81D2C" w14:textId="77777777" w:rsidR="001231D3" w:rsidRPr="00966A0A" w:rsidRDefault="001231D3" w:rsidP="00586408">
            <w:pPr>
              <w:pStyle w:val="TableText"/>
            </w:pPr>
            <w:r w:rsidRPr="00966A0A">
              <w:t>smExpiryVariable</w:t>
            </w:r>
          </w:p>
        </w:tc>
        <w:tc>
          <w:tcPr>
            <w:tcW w:w="907" w:type="dxa"/>
            <w:noWrap/>
            <w:hideMark/>
          </w:tcPr>
          <w:p w14:paraId="1DE3F38F" w14:textId="77777777" w:rsidR="001231D3" w:rsidRPr="00966A0A" w:rsidRDefault="001231D3" w:rsidP="00586408">
            <w:pPr>
              <w:pStyle w:val="TableText"/>
            </w:pPr>
            <w:r w:rsidRPr="00966A0A">
              <w:t>must</w:t>
            </w:r>
          </w:p>
        </w:tc>
        <w:tc>
          <w:tcPr>
            <w:tcW w:w="1981" w:type="dxa"/>
            <w:noWrap/>
            <w:hideMark/>
          </w:tcPr>
          <w:p w14:paraId="4D036EDE" w14:textId="77777777" w:rsidR="001231D3" w:rsidRPr="00966A0A" w:rsidRDefault="001231D3" w:rsidP="00586408">
            <w:pPr>
              <w:pStyle w:val="TableText"/>
            </w:pPr>
            <w:r w:rsidRPr="00966A0A">
              <w:t>naming attribute</w:t>
            </w:r>
          </w:p>
        </w:tc>
        <w:tc>
          <w:tcPr>
            <w:tcW w:w="1440" w:type="dxa"/>
            <w:noWrap/>
            <w:hideMark/>
          </w:tcPr>
          <w:p w14:paraId="17C12426" w14:textId="77777777" w:rsidR="001231D3" w:rsidRPr="00966A0A" w:rsidRDefault="001231D3" w:rsidP="00586408">
            <w:pPr>
              <w:pStyle w:val="TableText"/>
            </w:pPr>
            <w:r w:rsidRPr="00966A0A">
              <w:t>single-valued</w:t>
            </w:r>
          </w:p>
        </w:tc>
      </w:tr>
      <w:tr w:rsidR="00063AD2" w:rsidRPr="00966A0A" w14:paraId="6D659BBC" w14:textId="77777777" w:rsidTr="0052096A">
        <w:trPr>
          <w:cantSplit/>
          <w:jc w:val="center"/>
        </w:trPr>
        <w:tc>
          <w:tcPr>
            <w:tcW w:w="2886" w:type="dxa"/>
            <w:noWrap/>
            <w:hideMark/>
          </w:tcPr>
          <w:p w14:paraId="4A4D5F2B" w14:textId="6F6A1F86" w:rsidR="001231D3" w:rsidRPr="00966A0A" w:rsidRDefault="001231D3" w:rsidP="00586408">
            <w:pPr>
              <w:pStyle w:val="TableText"/>
            </w:pPr>
            <w:r w:rsidRPr="00966A0A">
              <w:t>smVarType</w:t>
            </w:r>
          </w:p>
        </w:tc>
        <w:tc>
          <w:tcPr>
            <w:tcW w:w="2160" w:type="dxa"/>
            <w:noWrap/>
            <w:hideMark/>
          </w:tcPr>
          <w:p w14:paraId="1548C46C" w14:textId="77777777" w:rsidR="001231D3" w:rsidRPr="00966A0A" w:rsidRDefault="001231D3" w:rsidP="00586408">
            <w:pPr>
              <w:pStyle w:val="TableText"/>
            </w:pPr>
            <w:r w:rsidRPr="00966A0A">
              <w:t>smExpiryVariable</w:t>
            </w:r>
          </w:p>
        </w:tc>
        <w:tc>
          <w:tcPr>
            <w:tcW w:w="907" w:type="dxa"/>
            <w:noWrap/>
            <w:hideMark/>
          </w:tcPr>
          <w:p w14:paraId="23A427DF" w14:textId="77777777" w:rsidR="001231D3" w:rsidRPr="00966A0A" w:rsidRDefault="001231D3" w:rsidP="00586408">
            <w:pPr>
              <w:pStyle w:val="TableText"/>
            </w:pPr>
            <w:r w:rsidRPr="00966A0A">
              <w:t>must</w:t>
            </w:r>
          </w:p>
        </w:tc>
        <w:tc>
          <w:tcPr>
            <w:tcW w:w="1981" w:type="dxa"/>
            <w:noWrap/>
            <w:hideMark/>
          </w:tcPr>
          <w:p w14:paraId="6B9A582C" w14:textId="77777777" w:rsidR="001231D3" w:rsidRPr="00966A0A" w:rsidRDefault="001231D3" w:rsidP="00586408">
            <w:pPr>
              <w:pStyle w:val="TableText"/>
            </w:pPr>
            <w:r w:rsidRPr="00966A0A">
              <w:t>caseIgnoreString</w:t>
            </w:r>
          </w:p>
        </w:tc>
        <w:tc>
          <w:tcPr>
            <w:tcW w:w="1440" w:type="dxa"/>
            <w:noWrap/>
            <w:hideMark/>
          </w:tcPr>
          <w:p w14:paraId="1B3578BD" w14:textId="77777777" w:rsidR="001231D3" w:rsidRPr="00966A0A" w:rsidRDefault="001231D3" w:rsidP="00586408">
            <w:pPr>
              <w:pStyle w:val="TableText"/>
            </w:pPr>
            <w:r w:rsidRPr="00966A0A">
              <w:t>single-valued</w:t>
            </w:r>
          </w:p>
        </w:tc>
      </w:tr>
      <w:tr w:rsidR="00063AD2" w:rsidRPr="00966A0A" w14:paraId="2566A37B" w14:textId="77777777" w:rsidTr="0052096A">
        <w:trPr>
          <w:cantSplit/>
          <w:jc w:val="center"/>
        </w:trPr>
        <w:tc>
          <w:tcPr>
            <w:tcW w:w="2886" w:type="dxa"/>
            <w:noWrap/>
            <w:hideMark/>
          </w:tcPr>
          <w:p w14:paraId="6E147A86" w14:textId="55484CB7" w:rsidR="001231D3" w:rsidRPr="00966A0A" w:rsidRDefault="001231D3" w:rsidP="00586408">
            <w:pPr>
              <w:pStyle w:val="TableText"/>
            </w:pPr>
            <w:r w:rsidRPr="00966A0A">
              <w:t>smExpirationTime</w:t>
            </w:r>
          </w:p>
        </w:tc>
        <w:tc>
          <w:tcPr>
            <w:tcW w:w="2160" w:type="dxa"/>
            <w:noWrap/>
            <w:hideMark/>
          </w:tcPr>
          <w:p w14:paraId="22AD5101" w14:textId="77777777" w:rsidR="001231D3" w:rsidRPr="00966A0A" w:rsidRDefault="001231D3" w:rsidP="00586408">
            <w:pPr>
              <w:pStyle w:val="TableText"/>
            </w:pPr>
            <w:r w:rsidRPr="00966A0A">
              <w:t>smExpiryVariable</w:t>
            </w:r>
          </w:p>
        </w:tc>
        <w:tc>
          <w:tcPr>
            <w:tcW w:w="907" w:type="dxa"/>
            <w:noWrap/>
            <w:hideMark/>
          </w:tcPr>
          <w:p w14:paraId="6E09639C" w14:textId="77777777" w:rsidR="001231D3" w:rsidRPr="00966A0A" w:rsidRDefault="001231D3" w:rsidP="00586408">
            <w:pPr>
              <w:pStyle w:val="TableText"/>
            </w:pPr>
            <w:r w:rsidRPr="00966A0A">
              <w:t>must</w:t>
            </w:r>
          </w:p>
        </w:tc>
        <w:tc>
          <w:tcPr>
            <w:tcW w:w="1981" w:type="dxa"/>
            <w:noWrap/>
            <w:hideMark/>
          </w:tcPr>
          <w:p w14:paraId="793F461D" w14:textId="77777777" w:rsidR="001231D3" w:rsidRPr="00966A0A" w:rsidRDefault="001231D3" w:rsidP="00586408">
            <w:pPr>
              <w:pStyle w:val="TableText"/>
            </w:pPr>
            <w:r w:rsidRPr="00966A0A">
              <w:t>generalizedTime</w:t>
            </w:r>
          </w:p>
        </w:tc>
        <w:tc>
          <w:tcPr>
            <w:tcW w:w="1440" w:type="dxa"/>
            <w:noWrap/>
            <w:hideMark/>
          </w:tcPr>
          <w:p w14:paraId="0B71BCDA" w14:textId="77777777" w:rsidR="001231D3" w:rsidRPr="00966A0A" w:rsidRDefault="001231D3" w:rsidP="00586408">
            <w:pPr>
              <w:pStyle w:val="TableText"/>
            </w:pPr>
            <w:r w:rsidRPr="00966A0A">
              <w:t>single-valued</w:t>
            </w:r>
          </w:p>
        </w:tc>
      </w:tr>
      <w:tr w:rsidR="00063AD2" w:rsidRPr="00966A0A" w14:paraId="5465B46B" w14:textId="77777777" w:rsidTr="0052096A">
        <w:trPr>
          <w:cantSplit/>
          <w:jc w:val="center"/>
        </w:trPr>
        <w:tc>
          <w:tcPr>
            <w:tcW w:w="2886" w:type="dxa"/>
            <w:noWrap/>
            <w:hideMark/>
          </w:tcPr>
          <w:p w14:paraId="6D9A6692" w14:textId="77777777" w:rsidR="001231D3" w:rsidRPr="00966A0A" w:rsidRDefault="001231D3" w:rsidP="00586408">
            <w:pPr>
              <w:pStyle w:val="TableText"/>
            </w:pPr>
            <w:r w:rsidRPr="00966A0A">
              <w:t>smVariableName</w:t>
            </w:r>
          </w:p>
        </w:tc>
        <w:tc>
          <w:tcPr>
            <w:tcW w:w="2160" w:type="dxa"/>
            <w:noWrap/>
            <w:hideMark/>
          </w:tcPr>
          <w:p w14:paraId="575DD46A" w14:textId="77777777" w:rsidR="001231D3" w:rsidRPr="00966A0A" w:rsidRDefault="001231D3" w:rsidP="00586408">
            <w:pPr>
              <w:pStyle w:val="TableText"/>
            </w:pPr>
            <w:r w:rsidRPr="00966A0A">
              <w:t>smExpiryVariable</w:t>
            </w:r>
          </w:p>
        </w:tc>
        <w:tc>
          <w:tcPr>
            <w:tcW w:w="907" w:type="dxa"/>
            <w:noWrap/>
            <w:hideMark/>
          </w:tcPr>
          <w:p w14:paraId="45AADD92" w14:textId="77777777" w:rsidR="001231D3" w:rsidRPr="00966A0A" w:rsidRDefault="001231D3" w:rsidP="00586408">
            <w:pPr>
              <w:pStyle w:val="TableText"/>
            </w:pPr>
            <w:r w:rsidRPr="00966A0A">
              <w:t>must</w:t>
            </w:r>
          </w:p>
        </w:tc>
        <w:tc>
          <w:tcPr>
            <w:tcW w:w="1981" w:type="dxa"/>
            <w:noWrap/>
            <w:hideMark/>
          </w:tcPr>
          <w:p w14:paraId="4702F591" w14:textId="77777777" w:rsidR="001231D3" w:rsidRPr="00966A0A" w:rsidRDefault="001231D3" w:rsidP="00586408">
            <w:pPr>
              <w:pStyle w:val="TableText"/>
            </w:pPr>
            <w:r w:rsidRPr="00966A0A">
              <w:t>caseIgnoreString</w:t>
            </w:r>
          </w:p>
        </w:tc>
        <w:tc>
          <w:tcPr>
            <w:tcW w:w="1440" w:type="dxa"/>
            <w:noWrap/>
            <w:hideMark/>
          </w:tcPr>
          <w:p w14:paraId="5793991C" w14:textId="77777777" w:rsidR="001231D3" w:rsidRPr="00966A0A" w:rsidRDefault="001231D3" w:rsidP="00586408">
            <w:pPr>
              <w:pStyle w:val="TableText"/>
            </w:pPr>
            <w:r w:rsidRPr="00966A0A">
              <w:t>single-valued</w:t>
            </w:r>
          </w:p>
        </w:tc>
      </w:tr>
      <w:tr w:rsidR="00063AD2" w:rsidRPr="00966A0A" w14:paraId="0D1F998C" w14:textId="77777777" w:rsidTr="0052096A">
        <w:trPr>
          <w:cantSplit/>
          <w:jc w:val="center"/>
        </w:trPr>
        <w:tc>
          <w:tcPr>
            <w:tcW w:w="2886" w:type="dxa"/>
            <w:noWrap/>
            <w:hideMark/>
          </w:tcPr>
          <w:p w14:paraId="5CC74044" w14:textId="51B3FE31" w:rsidR="001231D3" w:rsidRPr="00966A0A" w:rsidRDefault="001231D3" w:rsidP="00586408">
            <w:pPr>
              <w:pStyle w:val="TableText"/>
            </w:pPr>
            <w:r w:rsidRPr="00966A0A">
              <w:t>smSearchData</w:t>
            </w:r>
          </w:p>
        </w:tc>
        <w:tc>
          <w:tcPr>
            <w:tcW w:w="2160" w:type="dxa"/>
            <w:noWrap/>
            <w:hideMark/>
          </w:tcPr>
          <w:p w14:paraId="62F950E9" w14:textId="77777777" w:rsidR="001231D3" w:rsidRPr="00966A0A" w:rsidRDefault="001231D3" w:rsidP="00586408">
            <w:pPr>
              <w:pStyle w:val="TableText"/>
            </w:pPr>
            <w:r w:rsidRPr="00966A0A">
              <w:t>smExpiryVariable</w:t>
            </w:r>
          </w:p>
        </w:tc>
        <w:tc>
          <w:tcPr>
            <w:tcW w:w="907" w:type="dxa"/>
            <w:noWrap/>
            <w:hideMark/>
          </w:tcPr>
          <w:p w14:paraId="11A1DD2E" w14:textId="77777777" w:rsidR="001231D3" w:rsidRPr="00966A0A" w:rsidRDefault="001231D3" w:rsidP="00586408">
            <w:pPr>
              <w:pStyle w:val="TableText"/>
            </w:pPr>
            <w:r w:rsidRPr="00966A0A">
              <w:t>may</w:t>
            </w:r>
          </w:p>
        </w:tc>
        <w:tc>
          <w:tcPr>
            <w:tcW w:w="1981" w:type="dxa"/>
            <w:noWrap/>
            <w:hideMark/>
          </w:tcPr>
          <w:p w14:paraId="09AEDBB8" w14:textId="77777777" w:rsidR="001231D3" w:rsidRPr="00966A0A" w:rsidRDefault="001231D3" w:rsidP="00586408">
            <w:pPr>
              <w:pStyle w:val="TableText"/>
            </w:pPr>
            <w:r w:rsidRPr="00966A0A">
              <w:t>caseIgnoreString</w:t>
            </w:r>
          </w:p>
        </w:tc>
        <w:tc>
          <w:tcPr>
            <w:tcW w:w="1440" w:type="dxa"/>
            <w:noWrap/>
            <w:hideMark/>
          </w:tcPr>
          <w:p w14:paraId="142FE98E" w14:textId="77777777" w:rsidR="001231D3" w:rsidRPr="00966A0A" w:rsidRDefault="001231D3" w:rsidP="00586408">
            <w:pPr>
              <w:pStyle w:val="TableText"/>
            </w:pPr>
            <w:r w:rsidRPr="00966A0A">
              <w:t>single-valued</w:t>
            </w:r>
          </w:p>
        </w:tc>
      </w:tr>
      <w:tr w:rsidR="00063AD2" w:rsidRPr="00966A0A" w14:paraId="3A395C5F" w14:textId="77777777" w:rsidTr="0052096A">
        <w:trPr>
          <w:cantSplit/>
          <w:jc w:val="center"/>
        </w:trPr>
        <w:tc>
          <w:tcPr>
            <w:tcW w:w="2886" w:type="dxa"/>
            <w:noWrap/>
            <w:hideMark/>
          </w:tcPr>
          <w:p w14:paraId="105242BD" w14:textId="77777777" w:rsidR="001231D3" w:rsidRPr="00966A0A" w:rsidRDefault="001231D3" w:rsidP="00586408">
            <w:pPr>
              <w:pStyle w:val="TableText"/>
            </w:pPr>
            <w:r w:rsidRPr="00966A0A">
              <w:t>smVariableValue</w:t>
            </w:r>
          </w:p>
        </w:tc>
        <w:tc>
          <w:tcPr>
            <w:tcW w:w="2160" w:type="dxa"/>
            <w:noWrap/>
            <w:hideMark/>
          </w:tcPr>
          <w:p w14:paraId="3ED70CF3" w14:textId="77777777" w:rsidR="001231D3" w:rsidRPr="00966A0A" w:rsidRDefault="001231D3" w:rsidP="00586408">
            <w:pPr>
              <w:pStyle w:val="TableText"/>
            </w:pPr>
            <w:r w:rsidRPr="00966A0A">
              <w:t>smExpiryVariable</w:t>
            </w:r>
          </w:p>
        </w:tc>
        <w:tc>
          <w:tcPr>
            <w:tcW w:w="907" w:type="dxa"/>
            <w:noWrap/>
            <w:hideMark/>
          </w:tcPr>
          <w:p w14:paraId="5B189A45" w14:textId="77777777" w:rsidR="001231D3" w:rsidRPr="00966A0A" w:rsidRDefault="001231D3" w:rsidP="00586408">
            <w:pPr>
              <w:pStyle w:val="TableText"/>
            </w:pPr>
            <w:r w:rsidRPr="00966A0A">
              <w:t>may</w:t>
            </w:r>
          </w:p>
        </w:tc>
        <w:tc>
          <w:tcPr>
            <w:tcW w:w="1981" w:type="dxa"/>
            <w:noWrap/>
            <w:hideMark/>
          </w:tcPr>
          <w:p w14:paraId="59E33AA8" w14:textId="77777777" w:rsidR="001231D3" w:rsidRPr="00966A0A" w:rsidRDefault="001231D3" w:rsidP="00586408">
            <w:pPr>
              <w:pStyle w:val="TableText"/>
            </w:pPr>
            <w:r w:rsidRPr="00966A0A">
              <w:t>caseIgnoreString</w:t>
            </w:r>
          </w:p>
        </w:tc>
        <w:tc>
          <w:tcPr>
            <w:tcW w:w="1440" w:type="dxa"/>
            <w:noWrap/>
            <w:hideMark/>
          </w:tcPr>
          <w:p w14:paraId="7D4E26F4" w14:textId="77777777" w:rsidR="001231D3" w:rsidRPr="00966A0A" w:rsidRDefault="001231D3" w:rsidP="00586408">
            <w:pPr>
              <w:pStyle w:val="TableText"/>
            </w:pPr>
            <w:r w:rsidRPr="00966A0A">
              <w:t>single-valued</w:t>
            </w:r>
          </w:p>
        </w:tc>
      </w:tr>
      <w:tr w:rsidR="00063AD2" w:rsidRPr="00966A0A" w14:paraId="11D48C22" w14:textId="77777777" w:rsidTr="0052096A">
        <w:trPr>
          <w:cantSplit/>
          <w:jc w:val="center"/>
        </w:trPr>
        <w:tc>
          <w:tcPr>
            <w:tcW w:w="2886" w:type="dxa"/>
            <w:noWrap/>
            <w:hideMark/>
          </w:tcPr>
          <w:p w14:paraId="45997A8F" w14:textId="012B855B" w:rsidR="001231D3" w:rsidRPr="00966A0A" w:rsidRDefault="001231D3" w:rsidP="00586408">
            <w:pPr>
              <w:pStyle w:val="TableText"/>
            </w:pPr>
            <w:r w:rsidRPr="00966A0A">
              <w:t>commonName</w:t>
            </w:r>
          </w:p>
        </w:tc>
        <w:tc>
          <w:tcPr>
            <w:tcW w:w="2160" w:type="dxa"/>
            <w:noWrap/>
            <w:hideMark/>
          </w:tcPr>
          <w:p w14:paraId="2BFF95D2" w14:textId="77777777" w:rsidR="001231D3" w:rsidRPr="00966A0A" w:rsidRDefault="001231D3" w:rsidP="00586408">
            <w:pPr>
              <w:pStyle w:val="TableText"/>
            </w:pPr>
            <w:r w:rsidRPr="00966A0A">
              <w:t>smMaintenance</w:t>
            </w:r>
          </w:p>
        </w:tc>
        <w:tc>
          <w:tcPr>
            <w:tcW w:w="907" w:type="dxa"/>
            <w:noWrap/>
            <w:hideMark/>
          </w:tcPr>
          <w:p w14:paraId="072352EA" w14:textId="77777777" w:rsidR="001231D3" w:rsidRPr="00966A0A" w:rsidRDefault="001231D3" w:rsidP="00586408">
            <w:pPr>
              <w:pStyle w:val="TableText"/>
            </w:pPr>
            <w:r w:rsidRPr="00966A0A">
              <w:t>must</w:t>
            </w:r>
          </w:p>
        </w:tc>
        <w:tc>
          <w:tcPr>
            <w:tcW w:w="1981" w:type="dxa"/>
            <w:noWrap/>
            <w:hideMark/>
          </w:tcPr>
          <w:p w14:paraId="71308244" w14:textId="77777777" w:rsidR="001231D3" w:rsidRPr="00966A0A" w:rsidRDefault="001231D3" w:rsidP="00586408">
            <w:pPr>
              <w:pStyle w:val="TableText"/>
            </w:pPr>
            <w:r w:rsidRPr="00966A0A">
              <w:t>naming attribute</w:t>
            </w:r>
          </w:p>
        </w:tc>
        <w:tc>
          <w:tcPr>
            <w:tcW w:w="1440" w:type="dxa"/>
            <w:noWrap/>
            <w:hideMark/>
          </w:tcPr>
          <w:p w14:paraId="6D0271CC" w14:textId="77777777" w:rsidR="001231D3" w:rsidRPr="00966A0A" w:rsidRDefault="001231D3" w:rsidP="00586408">
            <w:pPr>
              <w:pStyle w:val="TableText"/>
            </w:pPr>
            <w:r w:rsidRPr="00966A0A">
              <w:t>single-valued</w:t>
            </w:r>
          </w:p>
        </w:tc>
      </w:tr>
      <w:tr w:rsidR="00063AD2" w:rsidRPr="00966A0A" w14:paraId="5186FC2F" w14:textId="77777777" w:rsidTr="0052096A">
        <w:trPr>
          <w:cantSplit/>
          <w:jc w:val="center"/>
        </w:trPr>
        <w:tc>
          <w:tcPr>
            <w:tcW w:w="2886" w:type="dxa"/>
            <w:noWrap/>
            <w:hideMark/>
          </w:tcPr>
          <w:p w14:paraId="2210B2EB" w14:textId="77777777" w:rsidR="001231D3" w:rsidRPr="00966A0A" w:rsidRDefault="001231D3" w:rsidP="00586408">
            <w:pPr>
              <w:pStyle w:val="TableText"/>
            </w:pPr>
            <w:r w:rsidRPr="00966A0A">
              <w:t>smVersion</w:t>
            </w:r>
          </w:p>
        </w:tc>
        <w:tc>
          <w:tcPr>
            <w:tcW w:w="2160" w:type="dxa"/>
            <w:noWrap/>
            <w:hideMark/>
          </w:tcPr>
          <w:p w14:paraId="75ACAE8B" w14:textId="77777777" w:rsidR="001231D3" w:rsidRPr="00966A0A" w:rsidRDefault="001231D3" w:rsidP="00586408">
            <w:pPr>
              <w:pStyle w:val="TableText"/>
            </w:pPr>
            <w:r w:rsidRPr="00966A0A">
              <w:t>smMaintenance</w:t>
            </w:r>
          </w:p>
        </w:tc>
        <w:tc>
          <w:tcPr>
            <w:tcW w:w="907" w:type="dxa"/>
            <w:noWrap/>
            <w:hideMark/>
          </w:tcPr>
          <w:p w14:paraId="7CB10E24" w14:textId="77777777" w:rsidR="001231D3" w:rsidRPr="00966A0A" w:rsidRDefault="001231D3" w:rsidP="00586408">
            <w:pPr>
              <w:pStyle w:val="TableText"/>
            </w:pPr>
            <w:r w:rsidRPr="00966A0A">
              <w:t>must</w:t>
            </w:r>
          </w:p>
        </w:tc>
        <w:tc>
          <w:tcPr>
            <w:tcW w:w="1981" w:type="dxa"/>
            <w:noWrap/>
            <w:hideMark/>
          </w:tcPr>
          <w:p w14:paraId="2F7880D4" w14:textId="77777777" w:rsidR="001231D3" w:rsidRPr="00966A0A" w:rsidRDefault="001231D3" w:rsidP="00586408">
            <w:pPr>
              <w:pStyle w:val="TableText"/>
            </w:pPr>
            <w:r w:rsidRPr="00966A0A">
              <w:t>caseIgnoreString</w:t>
            </w:r>
          </w:p>
        </w:tc>
        <w:tc>
          <w:tcPr>
            <w:tcW w:w="1440" w:type="dxa"/>
            <w:noWrap/>
            <w:hideMark/>
          </w:tcPr>
          <w:p w14:paraId="3CF30155" w14:textId="77777777" w:rsidR="001231D3" w:rsidRPr="00966A0A" w:rsidRDefault="001231D3" w:rsidP="00586408">
            <w:pPr>
              <w:pStyle w:val="TableText"/>
            </w:pPr>
            <w:r w:rsidRPr="00966A0A">
              <w:t>single-valued</w:t>
            </w:r>
          </w:p>
        </w:tc>
      </w:tr>
      <w:tr w:rsidR="00063AD2" w:rsidRPr="00966A0A" w14:paraId="5AC726BE" w14:textId="77777777" w:rsidTr="0052096A">
        <w:trPr>
          <w:cantSplit/>
          <w:jc w:val="center"/>
        </w:trPr>
        <w:tc>
          <w:tcPr>
            <w:tcW w:w="2886" w:type="dxa"/>
            <w:noWrap/>
            <w:hideMark/>
          </w:tcPr>
          <w:p w14:paraId="42857CE7" w14:textId="77777777" w:rsidR="001231D3" w:rsidRPr="00966A0A" w:rsidRDefault="001231D3" w:rsidP="00586408">
            <w:pPr>
              <w:pStyle w:val="TableText"/>
            </w:pPr>
            <w:r w:rsidRPr="00966A0A">
              <w:t>smLastmClose</w:t>
            </w:r>
          </w:p>
        </w:tc>
        <w:tc>
          <w:tcPr>
            <w:tcW w:w="2160" w:type="dxa"/>
            <w:noWrap/>
            <w:hideMark/>
          </w:tcPr>
          <w:p w14:paraId="16157DFE" w14:textId="77777777" w:rsidR="001231D3" w:rsidRPr="00966A0A" w:rsidRDefault="001231D3" w:rsidP="00586408">
            <w:pPr>
              <w:pStyle w:val="TableText"/>
            </w:pPr>
            <w:r w:rsidRPr="00966A0A">
              <w:t>smMaintenance</w:t>
            </w:r>
          </w:p>
        </w:tc>
        <w:tc>
          <w:tcPr>
            <w:tcW w:w="907" w:type="dxa"/>
            <w:noWrap/>
            <w:hideMark/>
          </w:tcPr>
          <w:p w14:paraId="518F251B" w14:textId="77777777" w:rsidR="001231D3" w:rsidRPr="00966A0A" w:rsidRDefault="001231D3" w:rsidP="00586408">
            <w:pPr>
              <w:pStyle w:val="TableText"/>
            </w:pPr>
            <w:r w:rsidRPr="00966A0A">
              <w:t>may</w:t>
            </w:r>
          </w:p>
        </w:tc>
        <w:tc>
          <w:tcPr>
            <w:tcW w:w="1981" w:type="dxa"/>
            <w:noWrap/>
            <w:hideMark/>
          </w:tcPr>
          <w:p w14:paraId="7B8F609C" w14:textId="77777777" w:rsidR="001231D3" w:rsidRPr="00966A0A" w:rsidRDefault="001231D3" w:rsidP="00586408">
            <w:pPr>
              <w:pStyle w:val="TableText"/>
            </w:pPr>
            <w:r w:rsidRPr="00966A0A">
              <w:t>generalizedTime</w:t>
            </w:r>
          </w:p>
        </w:tc>
        <w:tc>
          <w:tcPr>
            <w:tcW w:w="1440" w:type="dxa"/>
            <w:noWrap/>
            <w:hideMark/>
          </w:tcPr>
          <w:p w14:paraId="467A3EC7" w14:textId="77777777" w:rsidR="001231D3" w:rsidRPr="00966A0A" w:rsidRDefault="001231D3" w:rsidP="00586408">
            <w:pPr>
              <w:pStyle w:val="TableText"/>
            </w:pPr>
            <w:r w:rsidRPr="00966A0A">
              <w:t>single-valued</w:t>
            </w:r>
          </w:p>
        </w:tc>
      </w:tr>
      <w:tr w:rsidR="00063AD2" w:rsidRPr="00966A0A" w14:paraId="715A763C" w14:textId="77777777" w:rsidTr="0052096A">
        <w:trPr>
          <w:cantSplit/>
          <w:jc w:val="center"/>
        </w:trPr>
        <w:tc>
          <w:tcPr>
            <w:tcW w:w="2886" w:type="dxa"/>
            <w:noWrap/>
            <w:hideMark/>
          </w:tcPr>
          <w:p w14:paraId="252627AF" w14:textId="77777777" w:rsidR="001231D3" w:rsidRPr="00966A0A" w:rsidRDefault="001231D3" w:rsidP="00586408">
            <w:pPr>
              <w:pStyle w:val="TableText"/>
            </w:pPr>
            <w:r w:rsidRPr="00966A0A">
              <w:t>smTimeValue</w:t>
            </w:r>
          </w:p>
        </w:tc>
        <w:tc>
          <w:tcPr>
            <w:tcW w:w="2160" w:type="dxa"/>
            <w:noWrap/>
            <w:hideMark/>
          </w:tcPr>
          <w:p w14:paraId="43CD2430" w14:textId="77777777" w:rsidR="001231D3" w:rsidRPr="00966A0A" w:rsidRDefault="001231D3" w:rsidP="00586408">
            <w:pPr>
              <w:pStyle w:val="TableText"/>
            </w:pPr>
            <w:r w:rsidRPr="00966A0A">
              <w:t>smTimedLock</w:t>
            </w:r>
          </w:p>
        </w:tc>
        <w:tc>
          <w:tcPr>
            <w:tcW w:w="907" w:type="dxa"/>
            <w:noWrap/>
            <w:hideMark/>
          </w:tcPr>
          <w:p w14:paraId="2FF22772" w14:textId="77777777" w:rsidR="001231D3" w:rsidRPr="00966A0A" w:rsidRDefault="001231D3" w:rsidP="00586408">
            <w:pPr>
              <w:pStyle w:val="TableText"/>
            </w:pPr>
            <w:r w:rsidRPr="00966A0A">
              <w:t>must</w:t>
            </w:r>
          </w:p>
        </w:tc>
        <w:tc>
          <w:tcPr>
            <w:tcW w:w="1981" w:type="dxa"/>
            <w:noWrap/>
            <w:hideMark/>
          </w:tcPr>
          <w:p w14:paraId="77E00A5D" w14:textId="77777777" w:rsidR="001231D3" w:rsidRPr="00966A0A" w:rsidRDefault="001231D3" w:rsidP="00586408">
            <w:pPr>
              <w:pStyle w:val="TableText"/>
            </w:pPr>
            <w:r w:rsidRPr="00966A0A">
              <w:t>integer</w:t>
            </w:r>
          </w:p>
        </w:tc>
        <w:tc>
          <w:tcPr>
            <w:tcW w:w="1440" w:type="dxa"/>
            <w:noWrap/>
            <w:hideMark/>
          </w:tcPr>
          <w:p w14:paraId="68FA9CB3" w14:textId="77777777" w:rsidR="001231D3" w:rsidRPr="00966A0A" w:rsidRDefault="001231D3" w:rsidP="00586408">
            <w:pPr>
              <w:pStyle w:val="TableText"/>
            </w:pPr>
            <w:r w:rsidRPr="00966A0A">
              <w:t>single-valued</w:t>
            </w:r>
          </w:p>
        </w:tc>
      </w:tr>
      <w:tr w:rsidR="00063AD2" w:rsidRPr="00966A0A" w14:paraId="3E380136" w14:textId="77777777" w:rsidTr="0052096A">
        <w:trPr>
          <w:cantSplit/>
          <w:jc w:val="center"/>
        </w:trPr>
        <w:tc>
          <w:tcPr>
            <w:tcW w:w="2886" w:type="dxa"/>
            <w:noWrap/>
            <w:hideMark/>
          </w:tcPr>
          <w:p w14:paraId="3676DBA0" w14:textId="77777777" w:rsidR="001231D3" w:rsidRPr="00966A0A" w:rsidRDefault="001231D3" w:rsidP="00586408">
            <w:pPr>
              <w:pStyle w:val="TableText"/>
            </w:pPr>
            <w:r w:rsidRPr="00966A0A">
              <w:t>smServerId</w:t>
            </w:r>
          </w:p>
        </w:tc>
        <w:tc>
          <w:tcPr>
            <w:tcW w:w="2160" w:type="dxa"/>
            <w:noWrap/>
            <w:hideMark/>
          </w:tcPr>
          <w:p w14:paraId="08D45E79" w14:textId="77777777" w:rsidR="001231D3" w:rsidRPr="00966A0A" w:rsidRDefault="001231D3" w:rsidP="00586408">
            <w:pPr>
              <w:pStyle w:val="TableText"/>
            </w:pPr>
            <w:r w:rsidRPr="00966A0A">
              <w:t>smTimedLock</w:t>
            </w:r>
          </w:p>
        </w:tc>
        <w:tc>
          <w:tcPr>
            <w:tcW w:w="907" w:type="dxa"/>
            <w:noWrap/>
            <w:hideMark/>
          </w:tcPr>
          <w:p w14:paraId="5638F729" w14:textId="77777777" w:rsidR="001231D3" w:rsidRPr="00966A0A" w:rsidRDefault="001231D3" w:rsidP="00586408">
            <w:pPr>
              <w:pStyle w:val="TableText"/>
            </w:pPr>
            <w:r w:rsidRPr="00966A0A">
              <w:t>may</w:t>
            </w:r>
          </w:p>
        </w:tc>
        <w:tc>
          <w:tcPr>
            <w:tcW w:w="1981" w:type="dxa"/>
            <w:noWrap/>
            <w:hideMark/>
          </w:tcPr>
          <w:p w14:paraId="626ECA5E" w14:textId="77777777" w:rsidR="001231D3" w:rsidRPr="00966A0A" w:rsidRDefault="001231D3" w:rsidP="00586408">
            <w:pPr>
              <w:pStyle w:val="TableText"/>
            </w:pPr>
            <w:r w:rsidRPr="00966A0A">
              <w:t>caseIgnoreString</w:t>
            </w:r>
          </w:p>
        </w:tc>
        <w:tc>
          <w:tcPr>
            <w:tcW w:w="1440" w:type="dxa"/>
            <w:noWrap/>
            <w:hideMark/>
          </w:tcPr>
          <w:p w14:paraId="4F565642" w14:textId="77777777" w:rsidR="001231D3" w:rsidRPr="00966A0A" w:rsidRDefault="001231D3" w:rsidP="00586408">
            <w:pPr>
              <w:pStyle w:val="TableText"/>
            </w:pPr>
            <w:r w:rsidRPr="00966A0A">
              <w:t>single-valued</w:t>
            </w:r>
          </w:p>
        </w:tc>
      </w:tr>
      <w:tr w:rsidR="00063AD2" w:rsidRPr="00966A0A" w14:paraId="394F7AC7" w14:textId="77777777" w:rsidTr="0052096A">
        <w:trPr>
          <w:cantSplit/>
          <w:jc w:val="center"/>
        </w:trPr>
        <w:tc>
          <w:tcPr>
            <w:tcW w:w="2886" w:type="dxa"/>
            <w:noWrap/>
            <w:hideMark/>
          </w:tcPr>
          <w:p w14:paraId="0593494A" w14:textId="77777777" w:rsidR="001231D3" w:rsidRPr="00966A0A" w:rsidRDefault="001231D3" w:rsidP="00586408">
            <w:pPr>
              <w:pStyle w:val="TableText"/>
            </w:pPr>
            <w:r w:rsidRPr="00966A0A">
              <w:t>commonName</w:t>
            </w:r>
          </w:p>
        </w:tc>
        <w:tc>
          <w:tcPr>
            <w:tcW w:w="2160" w:type="dxa"/>
            <w:noWrap/>
            <w:hideMark/>
          </w:tcPr>
          <w:p w14:paraId="7E6F5919" w14:textId="77777777" w:rsidR="001231D3" w:rsidRPr="00966A0A" w:rsidRDefault="001231D3" w:rsidP="00586408">
            <w:pPr>
              <w:pStyle w:val="TableText"/>
            </w:pPr>
            <w:r w:rsidRPr="00966A0A">
              <w:t>smTimeSync</w:t>
            </w:r>
          </w:p>
        </w:tc>
        <w:tc>
          <w:tcPr>
            <w:tcW w:w="907" w:type="dxa"/>
            <w:noWrap/>
            <w:hideMark/>
          </w:tcPr>
          <w:p w14:paraId="10B9FD49" w14:textId="77777777" w:rsidR="001231D3" w:rsidRPr="00966A0A" w:rsidRDefault="001231D3" w:rsidP="00586408">
            <w:pPr>
              <w:pStyle w:val="TableText"/>
            </w:pPr>
            <w:r w:rsidRPr="00966A0A">
              <w:t>must</w:t>
            </w:r>
          </w:p>
        </w:tc>
        <w:tc>
          <w:tcPr>
            <w:tcW w:w="1981" w:type="dxa"/>
            <w:noWrap/>
            <w:hideMark/>
          </w:tcPr>
          <w:p w14:paraId="4A368DE5" w14:textId="77777777" w:rsidR="001231D3" w:rsidRPr="00966A0A" w:rsidRDefault="001231D3" w:rsidP="00586408">
            <w:pPr>
              <w:pStyle w:val="TableText"/>
            </w:pPr>
            <w:r w:rsidRPr="00966A0A">
              <w:t>naming attribute</w:t>
            </w:r>
          </w:p>
        </w:tc>
        <w:tc>
          <w:tcPr>
            <w:tcW w:w="1440" w:type="dxa"/>
            <w:noWrap/>
            <w:hideMark/>
          </w:tcPr>
          <w:p w14:paraId="29EE62C2" w14:textId="77777777" w:rsidR="001231D3" w:rsidRPr="00966A0A" w:rsidRDefault="001231D3" w:rsidP="00586408">
            <w:pPr>
              <w:pStyle w:val="TableText"/>
            </w:pPr>
            <w:r w:rsidRPr="00966A0A">
              <w:t>single-valued</w:t>
            </w:r>
          </w:p>
        </w:tc>
      </w:tr>
      <w:tr w:rsidR="00063AD2" w:rsidRPr="00966A0A" w14:paraId="2D0B9A8F" w14:textId="77777777" w:rsidTr="0052096A">
        <w:trPr>
          <w:cantSplit/>
          <w:jc w:val="center"/>
        </w:trPr>
        <w:tc>
          <w:tcPr>
            <w:tcW w:w="2886" w:type="dxa"/>
            <w:noWrap/>
            <w:hideMark/>
          </w:tcPr>
          <w:p w14:paraId="3925F704" w14:textId="77777777" w:rsidR="001231D3" w:rsidRPr="00966A0A" w:rsidRDefault="001231D3" w:rsidP="00586408">
            <w:pPr>
              <w:pStyle w:val="TableText"/>
            </w:pPr>
            <w:r w:rsidRPr="00966A0A">
              <w:t>smServerId</w:t>
            </w:r>
          </w:p>
        </w:tc>
        <w:tc>
          <w:tcPr>
            <w:tcW w:w="2160" w:type="dxa"/>
            <w:noWrap/>
            <w:hideMark/>
          </w:tcPr>
          <w:p w14:paraId="00821C50" w14:textId="77777777" w:rsidR="001231D3" w:rsidRPr="00966A0A" w:rsidRDefault="001231D3" w:rsidP="00586408">
            <w:pPr>
              <w:pStyle w:val="TableText"/>
            </w:pPr>
            <w:r w:rsidRPr="00966A0A">
              <w:t>smTimeSync</w:t>
            </w:r>
          </w:p>
        </w:tc>
        <w:tc>
          <w:tcPr>
            <w:tcW w:w="907" w:type="dxa"/>
            <w:noWrap/>
            <w:hideMark/>
          </w:tcPr>
          <w:p w14:paraId="1A84E3F5" w14:textId="77777777" w:rsidR="001231D3" w:rsidRPr="00966A0A" w:rsidRDefault="001231D3" w:rsidP="00586408">
            <w:pPr>
              <w:pStyle w:val="TableText"/>
            </w:pPr>
            <w:r w:rsidRPr="00966A0A">
              <w:t>may</w:t>
            </w:r>
          </w:p>
        </w:tc>
        <w:tc>
          <w:tcPr>
            <w:tcW w:w="1981" w:type="dxa"/>
            <w:noWrap/>
            <w:hideMark/>
          </w:tcPr>
          <w:p w14:paraId="7729FF00" w14:textId="77777777" w:rsidR="001231D3" w:rsidRPr="00966A0A" w:rsidRDefault="001231D3" w:rsidP="00586408">
            <w:pPr>
              <w:pStyle w:val="TableText"/>
            </w:pPr>
            <w:r w:rsidRPr="00966A0A">
              <w:t>caseIgnoreString</w:t>
            </w:r>
          </w:p>
        </w:tc>
        <w:tc>
          <w:tcPr>
            <w:tcW w:w="1440" w:type="dxa"/>
            <w:noWrap/>
            <w:hideMark/>
          </w:tcPr>
          <w:p w14:paraId="212895E8" w14:textId="77777777" w:rsidR="001231D3" w:rsidRPr="00966A0A" w:rsidRDefault="001231D3" w:rsidP="00586408">
            <w:pPr>
              <w:pStyle w:val="TableText"/>
            </w:pPr>
            <w:r w:rsidRPr="00966A0A">
              <w:t>single-valued</w:t>
            </w:r>
          </w:p>
        </w:tc>
      </w:tr>
    </w:tbl>
    <w:p w14:paraId="7BBFD302" w14:textId="77777777" w:rsidR="00AA5CCC" w:rsidRDefault="00AA5CCC" w:rsidP="00AA5CCC">
      <w:bookmarkStart w:id="3672" w:name="_Toc419052874"/>
    </w:p>
    <w:p w14:paraId="61939A06" w14:textId="1816140F" w:rsidR="00542269" w:rsidRPr="00966A0A" w:rsidRDefault="00614D5D" w:rsidP="00AA5CCC">
      <w:pPr>
        <w:pStyle w:val="Heading3"/>
      </w:pPr>
      <w:bookmarkStart w:id="3673" w:name="_Toc454362671"/>
      <w:r w:rsidRPr="00966A0A">
        <w:t>Virtual Directory Server (</w:t>
      </w:r>
      <w:r w:rsidR="00542269" w:rsidRPr="00966A0A">
        <w:t>VDS</w:t>
      </w:r>
      <w:r w:rsidRPr="00966A0A">
        <w:t>)</w:t>
      </w:r>
      <w:bookmarkEnd w:id="3672"/>
      <w:bookmarkEnd w:id="3673"/>
    </w:p>
    <w:p w14:paraId="41FD0DB3" w14:textId="64134802" w:rsidR="00614D5D" w:rsidRPr="00966A0A" w:rsidRDefault="00C35814" w:rsidP="006E5CF9">
      <w:pPr>
        <w:pStyle w:val="BodyText"/>
      </w:pPr>
      <w:r w:rsidRPr="00966A0A">
        <w:t xml:space="preserve">VDS presents a proxied view of datasources to SSOi, accessed via LDAP. Some traits are required for the authentication of SSOi users, and some traits are required to establish linkage to optional data sources. This table presents the </w:t>
      </w:r>
      <w:proofErr w:type="gramStart"/>
      <w:r w:rsidRPr="00966A0A">
        <w:t>data that is required or optional in the respective database, and which</w:t>
      </w:r>
      <w:proofErr w:type="gramEnd"/>
      <w:r w:rsidRPr="00966A0A">
        <w:t xml:space="preserve"> traits are used as primary or foreign linkage keys to the next data store</w:t>
      </w:r>
      <w:r w:rsidR="002479DC" w:rsidRPr="00966A0A">
        <w:t>.</w:t>
      </w:r>
    </w:p>
    <w:p w14:paraId="3A265021" w14:textId="0028794B" w:rsidR="003E47AE" w:rsidRPr="00966A0A" w:rsidRDefault="003E47AE" w:rsidP="00661B4F">
      <w:pPr>
        <w:pStyle w:val="Caption"/>
        <w:rPr>
          <w:rFonts w:cs="Times New Roman"/>
        </w:rPr>
      </w:pPr>
      <w:bookmarkStart w:id="3674" w:name="_Toc449905407"/>
      <w:bookmarkStart w:id="3675" w:name="_Toc454363031"/>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24</w:t>
      </w:r>
      <w:r w:rsidR="00791CEA" w:rsidRPr="00966A0A">
        <w:rPr>
          <w:rFonts w:cs="Times New Roman"/>
          <w:noProof/>
        </w:rPr>
        <w:fldChar w:fldCharType="end"/>
      </w:r>
      <w:r w:rsidRPr="00966A0A">
        <w:rPr>
          <w:rFonts w:cs="Times New Roman"/>
        </w:rPr>
        <w:t xml:space="preserve">: VDS </w:t>
      </w:r>
      <w:r w:rsidR="003350B6" w:rsidRPr="00966A0A">
        <w:rPr>
          <w:rFonts w:cs="Times New Roman"/>
        </w:rPr>
        <w:t>Attributes</w:t>
      </w:r>
      <w:bookmarkEnd w:id="3674"/>
      <w:bookmarkEnd w:id="3675"/>
    </w:p>
    <w:tbl>
      <w:tblPr>
        <w:tblW w:w="93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Caption w:val="VDS Attributes"/>
        <w:tblDescription w:val="Table captures the VDS attributes by VDS / Header Name, source, optional/required, attribute, and description."/>
      </w:tblPr>
      <w:tblGrid>
        <w:gridCol w:w="1715"/>
        <w:gridCol w:w="1254"/>
        <w:gridCol w:w="1621"/>
        <w:gridCol w:w="2166"/>
        <w:gridCol w:w="2604"/>
      </w:tblGrid>
      <w:tr w:rsidR="0066014B" w:rsidRPr="00966A0A" w14:paraId="26E88893" w14:textId="77777777" w:rsidTr="0066014B">
        <w:trPr>
          <w:cantSplit/>
          <w:tblHeader/>
          <w:jc w:val="center"/>
        </w:trPr>
        <w:tc>
          <w:tcPr>
            <w:tcW w:w="916" w:type="pct"/>
            <w:shd w:val="clear" w:color="auto" w:fill="D9D9D9" w:themeFill="background1" w:themeFillShade="D9"/>
            <w:tcMar>
              <w:top w:w="0" w:type="dxa"/>
              <w:left w:w="115" w:type="dxa"/>
              <w:bottom w:w="0" w:type="dxa"/>
              <w:right w:w="115" w:type="dxa"/>
            </w:tcMar>
            <w:vAlign w:val="center"/>
            <w:hideMark/>
          </w:tcPr>
          <w:p w14:paraId="154258AE" w14:textId="76BA1914" w:rsidR="00C35814" w:rsidRPr="00966A0A" w:rsidRDefault="00C35814" w:rsidP="00586408">
            <w:pPr>
              <w:pStyle w:val="TableHeadingCentered"/>
            </w:pPr>
            <w:r w:rsidRPr="00966A0A">
              <w:t>VDS/</w:t>
            </w:r>
            <w:r w:rsidR="008B03D0" w:rsidRPr="00966A0A">
              <w:t>‌</w:t>
            </w:r>
            <w:r w:rsidRPr="00966A0A">
              <w:t>Header Name</w:t>
            </w:r>
          </w:p>
        </w:tc>
        <w:tc>
          <w:tcPr>
            <w:tcW w:w="670" w:type="pct"/>
            <w:shd w:val="clear" w:color="auto" w:fill="D9D9D9" w:themeFill="background1" w:themeFillShade="D9"/>
            <w:tcMar>
              <w:top w:w="0" w:type="dxa"/>
              <w:left w:w="115" w:type="dxa"/>
              <w:bottom w:w="0" w:type="dxa"/>
              <w:right w:w="115" w:type="dxa"/>
            </w:tcMar>
            <w:vAlign w:val="center"/>
            <w:hideMark/>
          </w:tcPr>
          <w:p w14:paraId="2D50D6E4" w14:textId="77777777" w:rsidR="00C35814" w:rsidRPr="00966A0A" w:rsidRDefault="00C35814" w:rsidP="00586408">
            <w:pPr>
              <w:pStyle w:val="TableHeadingCentered"/>
            </w:pPr>
            <w:r w:rsidRPr="00966A0A">
              <w:t>Source</w:t>
            </w:r>
          </w:p>
        </w:tc>
        <w:tc>
          <w:tcPr>
            <w:tcW w:w="866" w:type="pct"/>
            <w:shd w:val="clear" w:color="auto" w:fill="D9D9D9" w:themeFill="background1" w:themeFillShade="D9"/>
            <w:tcMar>
              <w:top w:w="0" w:type="dxa"/>
              <w:left w:w="115" w:type="dxa"/>
              <w:bottom w:w="0" w:type="dxa"/>
              <w:right w:w="115" w:type="dxa"/>
            </w:tcMar>
            <w:vAlign w:val="center"/>
            <w:hideMark/>
          </w:tcPr>
          <w:p w14:paraId="1150ADD7" w14:textId="6C992D3A" w:rsidR="00C35814" w:rsidRPr="00966A0A" w:rsidRDefault="00C35814" w:rsidP="00586408">
            <w:pPr>
              <w:pStyle w:val="TableHeadingCentered"/>
            </w:pPr>
            <w:r w:rsidRPr="00966A0A">
              <w:t>Optional/</w:t>
            </w:r>
            <w:r w:rsidR="008B03D0" w:rsidRPr="00966A0A">
              <w:t>‌</w:t>
            </w:r>
            <w:r w:rsidRPr="00966A0A">
              <w:t>Required</w:t>
            </w:r>
          </w:p>
        </w:tc>
        <w:tc>
          <w:tcPr>
            <w:tcW w:w="1157" w:type="pct"/>
            <w:shd w:val="clear" w:color="auto" w:fill="D9D9D9" w:themeFill="background1" w:themeFillShade="D9"/>
            <w:tcMar>
              <w:top w:w="0" w:type="dxa"/>
              <w:left w:w="115" w:type="dxa"/>
              <w:bottom w:w="0" w:type="dxa"/>
              <w:right w:w="115" w:type="dxa"/>
            </w:tcMar>
            <w:vAlign w:val="center"/>
            <w:hideMark/>
          </w:tcPr>
          <w:p w14:paraId="5F29CFBE" w14:textId="77777777" w:rsidR="00C35814" w:rsidRPr="00966A0A" w:rsidRDefault="00C35814" w:rsidP="00586408">
            <w:pPr>
              <w:pStyle w:val="TableHeadingCentered"/>
            </w:pPr>
            <w:r w:rsidRPr="00966A0A">
              <w:t>Attribute</w:t>
            </w:r>
          </w:p>
        </w:tc>
        <w:tc>
          <w:tcPr>
            <w:tcW w:w="1391" w:type="pct"/>
            <w:shd w:val="clear" w:color="auto" w:fill="D9D9D9" w:themeFill="background1" w:themeFillShade="D9"/>
            <w:tcMar>
              <w:top w:w="0" w:type="dxa"/>
              <w:left w:w="115" w:type="dxa"/>
              <w:bottom w:w="0" w:type="dxa"/>
              <w:right w:w="115" w:type="dxa"/>
            </w:tcMar>
            <w:vAlign w:val="center"/>
            <w:hideMark/>
          </w:tcPr>
          <w:p w14:paraId="6213A688" w14:textId="77777777" w:rsidR="00C35814" w:rsidRPr="00586408" w:rsidRDefault="00C35814" w:rsidP="00586408">
            <w:pPr>
              <w:pStyle w:val="TableHeadingCentered"/>
            </w:pPr>
            <w:r w:rsidRPr="00966A0A">
              <w:t>Description</w:t>
            </w:r>
          </w:p>
        </w:tc>
      </w:tr>
      <w:tr w:rsidR="00035D2F" w:rsidRPr="00966A0A" w14:paraId="160BDE03" w14:textId="77777777" w:rsidTr="008B03D0">
        <w:trPr>
          <w:cantSplit/>
          <w:jc w:val="center"/>
        </w:trPr>
        <w:tc>
          <w:tcPr>
            <w:tcW w:w="916" w:type="pct"/>
            <w:tcMar>
              <w:top w:w="0" w:type="dxa"/>
              <w:left w:w="115" w:type="dxa"/>
              <w:bottom w:w="0" w:type="dxa"/>
              <w:right w:w="115" w:type="dxa"/>
            </w:tcMar>
            <w:hideMark/>
          </w:tcPr>
          <w:p w14:paraId="41CC28B9" w14:textId="77777777" w:rsidR="00C35814" w:rsidRPr="00966A0A" w:rsidRDefault="00C35814" w:rsidP="00586408">
            <w:pPr>
              <w:pStyle w:val="TableText"/>
            </w:pPr>
            <w:r w:rsidRPr="00966A0A">
              <w:t>adDomain</w:t>
            </w:r>
          </w:p>
        </w:tc>
        <w:tc>
          <w:tcPr>
            <w:tcW w:w="670" w:type="pct"/>
            <w:tcMar>
              <w:top w:w="0" w:type="dxa"/>
              <w:left w:w="115" w:type="dxa"/>
              <w:bottom w:w="0" w:type="dxa"/>
              <w:right w:w="115" w:type="dxa"/>
            </w:tcMar>
            <w:hideMark/>
          </w:tcPr>
          <w:p w14:paraId="50431952" w14:textId="77777777" w:rsidR="00C35814" w:rsidRPr="00966A0A" w:rsidRDefault="00C35814" w:rsidP="00586408">
            <w:pPr>
              <w:pStyle w:val="TableText"/>
            </w:pPr>
            <w:r w:rsidRPr="00966A0A">
              <w:t>AD</w:t>
            </w:r>
          </w:p>
        </w:tc>
        <w:tc>
          <w:tcPr>
            <w:tcW w:w="866" w:type="pct"/>
            <w:tcMar>
              <w:top w:w="0" w:type="dxa"/>
              <w:left w:w="115" w:type="dxa"/>
              <w:bottom w:w="0" w:type="dxa"/>
              <w:right w:w="115" w:type="dxa"/>
            </w:tcMar>
            <w:hideMark/>
          </w:tcPr>
          <w:p w14:paraId="392F5002" w14:textId="77777777" w:rsidR="00C35814" w:rsidRPr="00966A0A" w:rsidRDefault="00C35814" w:rsidP="00586408">
            <w:pPr>
              <w:pStyle w:val="TableText"/>
            </w:pPr>
            <w:r w:rsidRPr="00966A0A">
              <w:t>R</w:t>
            </w:r>
          </w:p>
        </w:tc>
        <w:tc>
          <w:tcPr>
            <w:tcW w:w="1157" w:type="pct"/>
            <w:tcMar>
              <w:top w:w="0" w:type="dxa"/>
              <w:left w:w="115" w:type="dxa"/>
              <w:bottom w:w="0" w:type="dxa"/>
              <w:right w:w="115" w:type="dxa"/>
            </w:tcMar>
            <w:hideMark/>
          </w:tcPr>
          <w:p w14:paraId="671D21CF" w14:textId="77777777" w:rsidR="00C35814" w:rsidRPr="00966A0A" w:rsidRDefault="00C35814" w:rsidP="00586408">
            <w:pPr>
              <w:pStyle w:val="TableText"/>
            </w:pPr>
            <w:r w:rsidRPr="00966A0A">
              <w:t>Custom code</w:t>
            </w:r>
          </w:p>
        </w:tc>
        <w:tc>
          <w:tcPr>
            <w:tcW w:w="1391" w:type="pct"/>
            <w:tcMar>
              <w:top w:w="0" w:type="dxa"/>
              <w:left w:w="115" w:type="dxa"/>
              <w:bottom w:w="0" w:type="dxa"/>
              <w:right w:w="115" w:type="dxa"/>
            </w:tcMar>
            <w:hideMark/>
          </w:tcPr>
          <w:p w14:paraId="63A6EE2B" w14:textId="66C1FE1D" w:rsidR="00C35814" w:rsidRPr="00966A0A" w:rsidRDefault="00C35814" w:rsidP="00586408">
            <w:pPr>
              <w:pStyle w:val="TableText"/>
            </w:pPr>
            <w:r w:rsidRPr="00966A0A">
              <w:t>Recipient="Service-Domain-Org-URI"</w:t>
            </w:r>
          </w:p>
        </w:tc>
      </w:tr>
      <w:tr w:rsidR="00035D2F" w:rsidRPr="00966A0A" w14:paraId="1858C79F" w14:textId="77777777" w:rsidTr="008B03D0">
        <w:trPr>
          <w:cantSplit/>
          <w:jc w:val="center"/>
        </w:trPr>
        <w:tc>
          <w:tcPr>
            <w:tcW w:w="916" w:type="pct"/>
            <w:tcMar>
              <w:top w:w="0" w:type="dxa"/>
              <w:left w:w="115" w:type="dxa"/>
              <w:bottom w:w="0" w:type="dxa"/>
              <w:right w:w="115" w:type="dxa"/>
            </w:tcMar>
            <w:hideMark/>
          </w:tcPr>
          <w:p w14:paraId="6050CC44" w14:textId="77777777" w:rsidR="00C35814" w:rsidRPr="00966A0A" w:rsidRDefault="00C35814" w:rsidP="00586408">
            <w:pPr>
              <w:pStyle w:val="TableText"/>
            </w:pPr>
            <w:r w:rsidRPr="00966A0A">
              <w:t>adSamAccountName</w:t>
            </w:r>
          </w:p>
        </w:tc>
        <w:tc>
          <w:tcPr>
            <w:tcW w:w="670" w:type="pct"/>
            <w:tcMar>
              <w:top w:w="0" w:type="dxa"/>
              <w:left w:w="115" w:type="dxa"/>
              <w:bottom w:w="0" w:type="dxa"/>
              <w:right w:w="115" w:type="dxa"/>
            </w:tcMar>
            <w:hideMark/>
          </w:tcPr>
          <w:p w14:paraId="16B928DE" w14:textId="77777777" w:rsidR="00C35814" w:rsidRPr="00966A0A" w:rsidRDefault="00C35814" w:rsidP="00586408">
            <w:pPr>
              <w:pStyle w:val="TableText"/>
            </w:pPr>
            <w:r w:rsidRPr="00966A0A">
              <w:t>AD</w:t>
            </w:r>
          </w:p>
        </w:tc>
        <w:tc>
          <w:tcPr>
            <w:tcW w:w="866" w:type="pct"/>
            <w:tcMar>
              <w:top w:w="0" w:type="dxa"/>
              <w:left w:w="115" w:type="dxa"/>
              <w:bottom w:w="0" w:type="dxa"/>
              <w:right w:w="115" w:type="dxa"/>
            </w:tcMar>
            <w:hideMark/>
          </w:tcPr>
          <w:p w14:paraId="58619028" w14:textId="77777777" w:rsidR="00C35814" w:rsidRPr="00966A0A" w:rsidRDefault="00C35814" w:rsidP="00586408">
            <w:pPr>
              <w:pStyle w:val="TableText"/>
            </w:pPr>
            <w:r w:rsidRPr="00966A0A">
              <w:t>R</w:t>
            </w:r>
          </w:p>
        </w:tc>
        <w:tc>
          <w:tcPr>
            <w:tcW w:w="1157" w:type="pct"/>
            <w:tcMar>
              <w:top w:w="0" w:type="dxa"/>
              <w:left w:w="115" w:type="dxa"/>
              <w:bottom w:w="0" w:type="dxa"/>
              <w:right w:w="115" w:type="dxa"/>
            </w:tcMar>
            <w:hideMark/>
          </w:tcPr>
          <w:p w14:paraId="31E4419F" w14:textId="3B3E7D78" w:rsidR="00C35814" w:rsidRPr="00966A0A" w:rsidRDefault="00C35814" w:rsidP="00586408">
            <w:pPr>
              <w:pStyle w:val="TableText"/>
            </w:pPr>
            <w:r w:rsidRPr="00966A0A">
              <w:t>samAcountName</w:t>
            </w:r>
          </w:p>
        </w:tc>
        <w:tc>
          <w:tcPr>
            <w:tcW w:w="1391" w:type="pct"/>
            <w:tcMar>
              <w:top w:w="0" w:type="dxa"/>
              <w:left w:w="115" w:type="dxa"/>
              <w:bottom w:w="0" w:type="dxa"/>
              <w:right w:w="115" w:type="dxa"/>
            </w:tcMar>
            <w:hideMark/>
          </w:tcPr>
          <w:p w14:paraId="1CB64A9A" w14:textId="77777777" w:rsidR="00C35814" w:rsidRPr="00966A0A" w:rsidRDefault="00C35814" w:rsidP="00586408">
            <w:pPr>
              <w:pStyle w:val="TableText"/>
            </w:pPr>
            <w:proofErr w:type="gramStart"/>
            <w:r w:rsidRPr="00966A0A">
              <w:t>Active Directory domain unique account name.</w:t>
            </w:r>
            <w:proofErr w:type="gramEnd"/>
          </w:p>
        </w:tc>
      </w:tr>
      <w:tr w:rsidR="00035D2F" w:rsidRPr="00966A0A" w14:paraId="6CEF91C7" w14:textId="77777777" w:rsidTr="008B03D0">
        <w:trPr>
          <w:cantSplit/>
          <w:jc w:val="center"/>
        </w:trPr>
        <w:tc>
          <w:tcPr>
            <w:tcW w:w="916" w:type="pct"/>
            <w:tcMar>
              <w:top w:w="0" w:type="dxa"/>
              <w:left w:w="115" w:type="dxa"/>
              <w:bottom w:w="0" w:type="dxa"/>
              <w:right w:w="115" w:type="dxa"/>
            </w:tcMar>
            <w:hideMark/>
          </w:tcPr>
          <w:p w14:paraId="20EED1CA" w14:textId="77777777" w:rsidR="00C35814" w:rsidRPr="00966A0A" w:rsidRDefault="00C35814" w:rsidP="006F0475">
            <w:pPr>
              <w:pStyle w:val="TableText"/>
            </w:pPr>
            <w:r w:rsidRPr="00966A0A">
              <w:t>adUpn</w:t>
            </w:r>
          </w:p>
        </w:tc>
        <w:tc>
          <w:tcPr>
            <w:tcW w:w="670" w:type="pct"/>
            <w:tcMar>
              <w:top w:w="0" w:type="dxa"/>
              <w:left w:w="115" w:type="dxa"/>
              <w:bottom w:w="0" w:type="dxa"/>
              <w:right w:w="115" w:type="dxa"/>
            </w:tcMar>
            <w:hideMark/>
          </w:tcPr>
          <w:p w14:paraId="04F3009D" w14:textId="77777777" w:rsidR="00C35814" w:rsidRPr="00966A0A" w:rsidRDefault="00C35814" w:rsidP="006F0475">
            <w:pPr>
              <w:pStyle w:val="TableText"/>
            </w:pPr>
            <w:r w:rsidRPr="00966A0A">
              <w:t>AD</w:t>
            </w:r>
          </w:p>
        </w:tc>
        <w:tc>
          <w:tcPr>
            <w:tcW w:w="866" w:type="pct"/>
            <w:tcMar>
              <w:top w:w="0" w:type="dxa"/>
              <w:left w:w="115" w:type="dxa"/>
              <w:bottom w:w="0" w:type="dxa"/>
              <w:right w:w="115" w:type="dxa"/>
            </w:tcMar>
            <w:hideMark/>
          </w:tcPr>
          <w:p w14:paraId="796B2C6C" w14:textId="77777777" w:rsidR="00C35814" w:rsidRPr="00966A0A" w:rsidRDefault="00C35814" w:rsidP="006F0475">
            <w:pPr>
              <w:pStyle w:val="TableText"/>
            </w:pPr>
            <w:r w:rsidRPr="00966A0A">
              <w:t>PK Prov</w:t>
            </w:r>
          </w:p>
        </w:tc>
        <w:tc>
          <w:tcPr>
            <w:tcW w:w="1157" w:type="pct"/>
            <w:tcMar>
              <w:top w:w="0" w:type="dxa"/>
              <w:left w:w="115" w:type="dxa"/>
              <w:bottom w:w="0" w:type="dxa"/>
              <w:right w:w="115" w:type="dxa"/>
            </w:tcMar>
            <w:hideMark/>
          </w:tcPr>
          <w:p w14:paraId="1F941D94" w14:textId="77777777" w:rsidR="00C35814" w:rsidRPr="00966A0A" w:rsidRDefault="00C35814" w:rsidP="006F0475">
            <w:pPr>
              <w:pStyle w:val="TableText"/>
            </w:pPr>
            <w:r w:rsidRPr="00966A0A">
              <w:t>userPrincipalName</w:t>
            </w:r>
          </w:p>
        </w:tc>
        <w:tc>
          <w:tcPr>
            <w:tcW w:w="1391" w:type="pct"/>
            <w:tcMar>
              <w:top w:w="0" w:type="dxa"/>
              <w:left w:w="115" w:type="dxa"/>
              <w:bottom w:w="0" w:type="dxa"/>
              <w:right w:w="115" w:type="dxa"/>
            </w:tcMar>
            <w:hideMark/>
          </w:tcPr>
          <w:p w14:paraId="103F7170" w14:textId="77777777" w:rsidR="00C35814" w:rsidRPr="00966A0A" w:rsidRDefault="00C35814" w:rsidP="006F0475">
            <w:pPr>
              <w:pStyle w:val="TableText"/>
            </w:pPr>
            <w:r w:rsidRPr="00966A0A">
              <w:t>Active Directory User Principle Name</w:t>
            </w:r>
          </w:p>
        </w:tc>
      </w:tr>
      <w:tr w:rsidR="00035D2F" w:rsidRPr="00966A0A" w14:paraId="7A6EB67A" w14:textId="77777777" w:rsidTr="008B03D0">
        <w:trPr>
          <w:cantSplit/>
          <w:jc w:val="center"/>
        </w:trPr>
        <w:tc>
          <w:tcPr>
            <w:tcW w:w="916" w:type="pct"/>
            <w:tcMar>
              <w:top w:w="0" w:type="dxa"/>
              <w:left w:w="115" w:type="dxa"/>
              <w:bottom w:w="0" w:type="dxa"/>
              <w:right w:w="115" w:type="dxa"/>
            </w:tcMar>
            <w:hideMark/>
          </w:tcPr>
          <w:p w14:paraId="3DB8730F" w14:textId="77777777" w:rsidR="00C35814" w:rsidRPr="00966A0A" w:rsidRDefault="00C35814" w:rsidP="006F0475">
            <w:pPr>
              <w:pStyle w:val="TableText"/>
            </w:pPr>
            <w:r w:rsidRPr="00966A0A">
              <w:lastRenderedPageBreak/>
              <w:t>adEmail</w:t>
            </w:r>
          </w:p>
        </w:tc>
        <w:tc>
          <w:tcPr>
            <w:tcW w:w="670" w:type="pct"/>
            <w:tcMar>
              <w:top w:w="0" w:type="dxa"/>
              <w:left w:w="115" w:type="dxa"/>
              <w:bottom w:w="0" w:type="dxa"/>
              <w:right w:w="115" w:type="dxa"/>
            </w:tcMar>
            <w:hideMark/>
          </w:tcPr>
          <w:p w14:paraId="6822D259" w14:textId="77777777" w:rsidR="00C35814" w:rsidRPr="00966A0A" w:rsidRDefault="00C35814" w:rsidP="006F0475">
            <w:pPr>
              <w:pStyle w:val="TableText"/>
            </w:pPr>
            <w:r w:rsidRPr="00966A0A">
              <w:t>AD</w:t>
            </w:r>
          </w:p>
        </w:tc>
        <w:tc>
          <w:tcPr>
            <w:tcW w:w="866" w:type="pct"/>
            <w:tcMar>
              <w:top w:w="0" w:type="dxa"/>
              <w:left w:w="115" w:type="dxa"/>
              <w:bottom w:w="0" w:type="dxa"/>
              <w:right w:w="115" w:type="dxa"/>
            </w:tcMar>
            <w:hideMark/>
          </w:tcPr>
          <w:p w14:paraId="1AECA09D" w14:textId="676043C0"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02DA5951" w14:textId="77777777" w:rsidR="00C35814" w:rsidRPr="00966A0A" w:rsidRDefault="00C35814" w:rsidP="006F0475">
            <w:pPr>
              <w:pStyle w:val="TableText"/>
            </w:pPr>
            <w:r w:rsidRPr="00966A0A">
              <w:t>Mail</w:t>
            </w:r>
          </w:p>
        </w:tc>
        <w:tc>
          <w:tcPr>
            <w:tcW w:w="1391" w:type="pct"/>
            <w:tcMar>
              <w:top w:w="0" w:type="dxa"/>
              <w:left w:w="115" w:type="dxa"/>
              <w:bottom w:w="0" w:type="dxa"/>
              <w:right w:w="115" w:type="dxa"/>
            </w:tcMar>
            <w:hideMark/>
          </w:tcPr>
          <w:p w14:paraId="0DA12756" w14:textId="77777777" w:rsidR="00C35814" w:rsidRPr="00966A0A" w:rsidRDefault="00C35814" w:rsidP="006F0475">
            <w:pPr>
              <w:pStyle w:val="TableText"/>
            </w:pPr>
            <w:r w:rsidRPr="00966A0A">
              <w:t>Email address as provide within the authentication or identity context.</w:t>
            </w:r>
          </w:p>
        </w:tc>
      </w:tr>
      <w:tr w:rsidR="00035D2F" w:rsidRPr="00966A0A" w14:paraId="1DBBEFB2" w14:textId="77777777" w:rsidTr="008B03D0">
        <w:trPr>
          <w:cantSplit/>
          <w:jc w:val="center"/>
        </w:trPr>
        <w:tc>
          <w:tcPr>
            <w:tcW w:w="916" w:type="pct"/>
            <w:tcMar>
              <w:top w:w="0" w:type="dxa"/>
              <w:left w:w="115" w:type="dxa"/>
              <w:bottom w:w="0" w:type="dxa"/>
              <w:right w:w="115" w:type="dxa"/>
            </w:tcMar>
            <w:hideMark/>
          </w:tcPr>
          <w:p w14:paraId="045B6BEC" w14:textId="77777777" w:rsidR="00C35814" w:rsidRPr="00966A0A" w:rsidRDefault="00C35814" w:rsidP="006F0475">
            <w:pPr>
              <w:pStyle w:val="TableText"/>
            </w:pPr>
            <w:r w:rsidRPr="00966A0A">
              <w:t>VAUID</w:t>
            </w:r>
          </w:p>
        </w:tc>
        <w:tc>
          <w:tcPr>
            <w:tcW w:w="670" w:type="pct"/>
            <w:tcMar>
              <w:top w:w="0" w:type="dxa"/>
              <w:left w:w="115" w:type="dxa"/>
              <w:bottom w:w="0" w:type="dxa"/>
              <w:right w:w="115" w:type="dxa"/>
            </w:tcMar>
            <w:hideMark/>
          </w:tcPr>
          <w:p w14:paraId="4247EB1D" w14:textId="77777777" w:rsidR="00C35814" w:rsidRPr="00966A0A" w:rsidRDefault="00C35814" w:rsidP="006F0475">
            <w:pPr>
              <w:pStyle w:val="TableText"/>
            </w:pPr>
            <w:r w:rsidRPr="00966A0A">
              <w:t>AD</w:t>
            </w:r>
          </w:p>
        </w:tc>
        <w:tc>
          <w:tcPr>
            <w:tcW w:w="866" w:type="pct"/>
            <w:tcMar>
              <w:top w:w="0" w:type="dxa"/>
              <w:left w:w="115" w:type="dxa"/>
              <w:bottom w:w="0" w:type="dxa"/>
              <w:right w:w="115" w:type="dxa"/>
            </w:tcMar>
            <w:hideMark/>
          </w:tcPr>
          <w:p w14:paraId="5C13A215" w14:textId="731410D0" w:rsidR="00C35814" w:rsidRPr="00966A0A" w:rsidRDefault="00C35814" w:rsidP="006F0475">
            <w:pPr>
              <w:pStyle w:val="TableText"/>
            </w:pPr>
            <w:r w:rsidRPr="00966A0A">
              <w:t>R</w:t>
            </w:r>
          </w:p>
        </w:tc>
        <w:tc>
          <w:tcPr>
            <w:tcW w:w="1157" w:type="pct"/>
            <w:tcMar>
              <w:top w:w="0" w:type="dxa"/>
              <w:left w:w="115" w:type="dxa"/>
              <w:bottom w:w="0" w:type="dxa"/>
              <w:right w:w="115" w:type="dxa"/>
            </w:tcMar>
            <w:hideMark/>
          </w:tcPr>
          <w:p w14:paraId="783DE4B4" w14:textId="77777777" w:rsidR="00C35814" w:rsidRPr="00966A0A" w:rsidRDefault="00C35814" w:rsidP="006F0475">
            <w:pPr>
              <w:pStyle w:val="TableText"/>
            </w:pPr>
            <w:r w:rsidRPr="00966A0A">
              <w:t>extensionAttribute6</w:t>
            </w:r>
          </w:p>
        </w:tc>
        <w:tc>
          <w:tcPr>
            <w:tcW w:w="1391" w:type="pct"/>
            <w:tcMar>
              <w:top w:w="0" w:type="dxa"/>
              <w:left w:w="115" w:type="dxa"/>
              <w:bottom w:w="0" w:type="dxa"/>
              <w:right w:w="115" w:type="dxa"/>
            </w:tcMar>
            <w:hideMark/>
          </w:tcPr>
          <w:p w14:paraId="797BCEDD" w14:textId="77777777" w:rsidR="00C35814" w:rsidRPr="00966A0A" w:rsidRDefault="00C35814" w:rsidP="006F0475">
            <w:pPr>
              <w:pStyle w:val="TableText"/>
            </w:pPr>
            <w:proofErr w:type="gramStart"/>
            <w:r w:rsidRPr="00966A0A">
              <w:t>A unique single use identifier for the user.</w:t>
            </w:r>
            <w:proofErr w:type="gramEnd"/>
            <w:r w:rsidRPr="00966A0A">
              <w:t xml:space="preserve">  Within NHIN this could also be the subject of the NHIN SAML </w:t>
            </w:r>
            <w:proofErr w:type="gramStart"/>
            <w:r w:rsidRPr="00966A0A">
              <w:t>token which</w:t>
            </w:r>
            <w:proofErr w:type="gramEnd"/>
            <w:r w:rsidRPr="00966A0A">
              <w:t xml:space="preserve"> would contain email address of a X.509 name.</w:t>
            </w:r>
          </w:p>
        </w:tc>
      </w:tr>
      <w:tr w:rsidR="00035D2F" w:rsidRPr="00966A0A" w14:paraId="6DFAB179" w14:textId="77777777" w:rsidTr="008B03D0">
        <w:trPr>
          <w:cantSplit/>
          <w:jc w:val="center"/>
        </w:trPr>
        <w:tc>
          <w:tcPr>
            <w:tcW w:w="916" w:type="pct"/>
            <w:tcMar>
              <w:top w:w="0" w:type="dxa"/>
              <w:left w:w="115" w:type="dxa"/>
              <w:bottom w:w="0" w:type="dxa"/>
              <w:right w:w="115" w:type="dxa"/>
            </w:tcMar>
            <w:hideMark/>
          </w:tcPr>
          <w:p w14:paraId="4DE7396F" w14:textId="77777777" w:rsidR="00C35814" w:rsidRPr="00966A0A" w:rsidRDefault="00C35814" w:rsidP="006F0475">
            <w:pPr>
              <w:pStyle w:val="TableText"/>
            </w:pPr>
            <w:r w:rsidRPr="00966A0A">
              <w:t>firstName</w:t>
            </w:r>
          </w:p>
        </w:tc>
        <w:tc>
          <w:tcPr>
            <w:tcW w:w="670" w:type="pct"/>
            <w:tcMar>
              <w:top w:w="0" w:type="dxa"/>
              <w:left w:w="115" w:type="dxa"/>
              <w:bottom w:w="0" w:type="dxa"/>
              <w:right w:w="115" w:type="dxa"/>
            </w:tcMar>
            <w:hideMark/>
          </w:tcPr>
          <w:p w14:paraId="3A9332E3"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3C1406F5"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675BAC55" w14:textId="77777777" w:rsidR="00C35814" w:rsidRPr="00966A0A" w:rsidRDefault="00C35814" w:rsidP="006F0475">
            <w:pPr>
              <w:pStyle w:val="TableText"/>
            </w:pPr>
            <w:r w:rsidRPr="00966A0A">
              <w:t>givenName</w:t>
            </w:r>
          </w:p>
        </w:tc>
        <w:tc>
          <w:tcPr>
            <w:tcW w:w="1391" w:type="pct"/>
            <w:tcMar>
              <w:top w:w="0" w:type="dxa"/>
              <w:left w:w="115" w:type="dxa"/>
              <w:bottom w:w="0" w:type="dxa"/>
              <w:right w:w="115" w:type="dxa"/>
            </w:tcMar>
            <w:hideMark/>
          </w:tcPr>
          <w:p w14:paraId="42EF3616" w14:textId="77777777" w:rsidR="00C35814" w:rsidRPr="00966A0A" w:rsidRDefault="00C35814" w:rsidP="006F0475">
            <w:pPr>
              <w:pStyle w:val="TableText"/>
            </w:pPr>
            <w:r w:rsidRPr="00966A0A">
              <w:t>User’s first name</w:t>
            </w:r>
          </w:p>
        </w:tc>
      </w:tr>
      <w:tr w:rsidR="00035D2F" w:rsidRPr="00966A0A" w14:paraId="5DDB2992" w14:textId="77777777" w:rsidTr="008B03D0">
        <w:trPr>
          <w:cantSplit/>
          <w:jc w:val="center"/>
        </w:trPr>
        <w:tc>
          <w:tcPr>
            <w:tcW w:w="916" w:type="pct"/>
            <w:tcMar>
              <w:top w:w="0" w:type="dxa"/>
              <w:left w:w="115" w:type="dxa"/>
              <w:bottom w:w="0" w:type="dxa"/>
              <w:right w:w="115" w:type="dxa"/>
            </w:tcMar>
            <w:hideMark/>
          </w:tcPr>
          <w:p w14:paraId="457753BC" w14:textId="77777777" w:rsidR="00C35814" w:rsidRPr="00966A0A" w:rsidRDefault="00C35814" w:rsidP="006F0475">
            <w:pPr>
              <w:pStyle w:val="TableText"/>
            </w:pPr>
            <w:r w:rsidRPr="00966A0A">
              <w:t>lastName</w:t>
            </w:r>
          </w:p>
        </w:tc>
        <w:tc>
          <w:tcPr>
            <w:tcW w:w="670" w:type="pct"/>
            <w:tcMar>
              <w:top w:w="0" w:type="dxa"/>
              <w:left w:w="115" w:type="dxa"/>
              <w:bottom w:w="0" w:type="dxa"/>
              <w:right w:w="115" w:type="dxa"/>
            </w:tcMar>
            <w:hideMark/>
          </w:tcPr>
          <w:p w14:paraId="0DD438FA"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219A94F5"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42512F14" w14:textId="77777777" w:rsidR="00C35814" w:rsidRPr="00966A0A" w:rsidRDefault="00C35814" w:rsidP="006F0475">
            <w:pPr>
              <w:pStyle w:val="TableText"/>
            </w:pPr>
            <w:r w:rsidRPr="00966A0A">
              <w:t>Sn</w:t>
            </w:r>
          </w:p>
        </w:tc>
        <w:tc>
          <w:tcPr>
            <w:tcW w:w="1391" w:type="pct"/>
            <w:tcMar>
              <w:top w:w="0" w:type="dxa"/>
              <w:left w:w="115" w:type="dxa"/>
              <w:bottom w:w="0" w:type="dxa"/>
              <w:right w:w="115" w:type="dxa"/>
            </w:tcMar>
            <w:hideMark/>
          </w:tcPr>
          <w:p w14:paraId="3F87F552" w14:textId="77777777" w:rsidR="00C35814" w:rsidRPr="00966A0A" w:rsidRDefault="00C35814" w:rsidP="006F0475">
            <w:pPr>
              <w:pStyle w:val="TableText"/>
            </w:pPr>
            <w:r w:rsidRPr="00966A0A">
              <w:t>User’s last name</w:t>
            </w:r>
          </w:p>
        </w:tc>
      </w:tr>
      <w:tr w:rsidR="00035D2F" w:rsidRPr="00966A0A" w14:paraId="72FDD608" w14:textId="77777777" w:rsidTr="008B03D0">
        <w:trPr>
          <w:cantSplit/>
          <w:jc w:val="center"/>
        </w:trPr>
        <w:tc>
          <w:tcPr>
            <w:tcW w:w="916" w:type="pct"/>
            <w:tcMar>
              <w:top w:w="0" w:type="dxa"/>
              <w:left w:w="115" w:type="dxa"/>
              <w:bottom w:w="0" w:type="dxa"/>
              <w:right w:w="115" w:type="dxa"/>
            </w:tcMar>
            <w:hideMark/>
          </w:tcPr>
          <w:p w14:paraId="3BD6BDA0" w14:textId="77777777" w:rsidR="00C35814" w:rsidRPr="00966A0A" w:rsidRDefault="00C35814" w:rsidP="006F0475">
            <w:pPr>
              <w:pStyle w:val="TableText"/>
            </w:pPr>
            <w:r w:rsidRPr="00966A0A">
              <w:t>secid</w:t>
            </w:r>
          </w:p>
        </w:tc>
        <w:tc>
          <w:tcPr>
            <w:tcW w:w="670" w:type="pct"/>
            <w:tcMar>
              <w:top w:w="0" w:type="dxa"/>
              <w:left w:w="115" w:type="dxa"/>
              <w:bottom w:w="0" w:type="dxa"/>
              <w:right w:w="115" w:type="dxa"/>
            </w:tcMar>
            <w:hideMark/>
          </w:tcPr>
          <w:p w14:paraId="38357912"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76726820" w14:textId="77777777" w:rsidR="00C35814" w:rsidRPr="00966A0A" w:rsidRDefault="00C35814" w:rsidP="006F0475">
            <w:pPr>
              <w:pStyle w:val="TableText"/>
            </w:pPr>
            <w:r w:rsidRPr="00966A0A">
              <w:t>MVI PK</w:t>
            </w:r>
          </w:p>
        </w:tc>
        <w:tc>
          <w:tcPr>
            <w:tcW w:w="1157" w:type="pct"/>
            <w:tcMar>
              <w:top w:w="0" w:type="dxa"/>
              <w:left w:w="115" w:type="dxa"/>
              <w:bottom w:w="0" w:type="dxa"/>
              <w:right w:w="115" w:type="dxa"/>
            </w:tcMar>
            <w:hideMark/>
          </w:tcPr>
          <w:p w14:paraId="1E11837F" w14:textId="77777777" w:rsidR="00C35814" w:rsidRPr="00966A0A" w:rsidRDefault="00C35814" w:rsidP="006F0475">
            <w:pPr>
              <w:pStyle w:val="TableText"/>
            </w:pPr>
            <w:r w:rsidRPr="00966A0A">
              <w:t>VASECID</w:t>
            </w:r>
          </w:p>
        </w:tc>
        <w:tc>
          <w:tcPr>
            <w:tcW w:w="1391" w:type="pct"/>
            <w:tcMar>
              <w:top w:w="0" w:type="dxa"/>
              <w:left w:w="115" w:type="dxa"/>
              <w:bottom w:w="0" w:type="dxa"/>
              <w:right w:w="115" w:type="dxa"/>
            </w:tcMar>
            <w:hideMark/>
          </w:tcPr>
          <w:p w14:paraId="20EE59F5" w14:textId="77777777" w:rsidR="00C35814" w:rsidRPr="00966A0A" w:rsidRDefault="00C35814" w:rsidP="006F0475">
            <w:pPr>
              <w:pStyle w:val="TableText"/>
            </w:pPr>
            <w:r w:rsidRPr="00966A0A">
              <w:t>Unique Provisioning ID correlated with MVI</w:t>
            </w:r>
          </w:p>
        </w:tc>
      </w:tr>
      <w:tr w:rsidR="00035D2F" w:rsidRPr="00966A0A" w14:paraId="4F1C711E" w14:textId="77777777" w:rsidTr="008B03D0">
        <w:trPr>
          <w:cantSplit/>
          <w:jc w:val="center"/>
        </w:trPr>
        <w:tc>
          <w:tcPr>
            <w:tcW w:w="916" w:type="pct"/>
            <w:tcMar>
              <w:top w:w="0" w:type="dxa"/>
              <w:left w:w="115" w:type="dxa"/>
              <w:bottom w:w="0" w:type="dxa"/>
              <w:right w:w="115" w:type="dxa"/>
            </w:tcMar>
            <w:hideMark/>
          </w:tcPr>
          <w:p w14:paraId="0F08DC6F" w14:textId="77777777" w:rsidR="00C35814" w:rsidRPr="00966A0A" w:rsidRDefault="00C35814" w:rsidP="006F0475">
            <w:pPr>
              <w:pStyle w:val="TableText"/>
            </w:pPr>
            <w:r w:rsidRPr="00966A0A">
              <w:t>vistaId</w:t>
            </w:r>
          </w:p>
        </w:tc>
        <w:tc>
          <w:tcPr>
            <w:tcW w:w="670" w:type="pct"/>
            <w:tcMar>
              <w:top w:w="0" w:type="dxa"/>
              <w:left w:w="115" w:type="dxa"/>
              <w:bottom w:w="0" w:type="dxa"/>
              <w:right w:w="115" w:type="dxa"/>
            </w:tcMar>
            <w:hideMark/>
          </w:tcPr>
          <w:p w14:paraId="61FD349C"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49D83DE8"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07CBC314" w14:textId="77777777" w:rsidR="00C35814" w:rsidRPr="00966A0A" w:rsidRDefault="00C35814" w:rsidP="006F0475">
            <w:pPr>
              <w:pStyle w:val="TableText"/>
            </w:pPr>
            <w:r w:rsidRPr="00966A0A">
              <w:t>VistAID</w:t>
            </w:r>
          </w:p>
        </w:tc>
        <w:tc>
          <w:tcPr>
            <w:tcW w:w="1391" w:type="pct"/>
            <w:tcMar>
              <w:top w:w="0" w:type="dxa"/>
              <w:left w:w="115" w:type="dxa"/>
              <w:bottom w:w="0" w:type="dxa"/>
              <w:right w:w="115" w:type="dxa"/>
            </w:tcMar>
            <w:hideMark/>
          </w:tcPr>
          <w:p w14:paraId="2F0788EB" w14:textId="77777777" w:rsidR="00C35814" w:rsidRPr="00966A0A" w:rsidRDefault="00C35814" w:rsidP="006F0475">
            <w:pPr>
              <w:pStyle w:val="TableText"/>
            </w:pPr>
            <w:proofErr w:type="gramStart"/>
            <w:r w:rsidRPr="00966A0A">
              <w:t>VHA VistA user identifier – a combination of Site+DUZ to capture VistA instance and identifier within that instance.</w:t>
            </w:r>
            <w:proofErr w:type="gramEnd"/>
          </w:p>
        </w:tc>
      </w:tr>
      <w:tr w:rsidR="00035D2F" w:rsidRPr="00966A0A" w14:paraId="1C63ADD7" w14:textId="77777777" w:rsidTr="008B03D0">
        <w:trPr>
          <w:cantSplit/>
          <w:jc w:val="center"/>
        </w:trPr>
        <w:tc>
          <w:tcPr>
            <w:tcW w:w="916" w:type="pct"/>
            <w:tcMar>
              <w:top w:w="0" w:type="dxa"/>
              <w:left w:w="115" w:type="dxa"/>
              <w:bottom w:w="0" w:type="dxa"/>
              <w:right w:w="115" w:type="dxa"/>
            </w:tcMar>
            <w:hideMark/>
          </w:tcPr>
          <w:p w14:paraId="112C6C42" w14:textId="77777777" w:rsidR="00C35814" w:rsidRPr="00966A0A" w:rsidRDefault="00C35814" w:rsidP="006F0475">
            <w:pPr>
              <w:pStyle w:val="TableText"/>
            </w:pPr>
            <w:r w:rsidRPr="00966A0A">
              <w:t>Role</w:t>
            </w:r>
          </w:p>
        </w:tc>
        <w:tc>
          <w:tcPr>
            <w:tcW w:w="670" w:type="pct"/>
            <w:tcMar>
              <w:top w:w="0" w:type="dxa"/>
              <w:left w:w="115" w:type="dxa"/>
              <w:bottom w:w="0" w:type="dxa"/>
              <w:right w:w="115" w:type="dxa"/>
            </w:tcMar>
            <w:hideMark/>
          </w:tcPr>
          <w:p w14:paraId="7041EA14"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2BBDF3C2"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313D21EF" w14:textId="77777777" w:rsidR="00C35814" w:rsidRPr="00966A0A" w:rsidRDefault="00C35814" w:rsidP="006F0475">
            <w:pPr>
              <w:pStyle w:val="TableText"/>
            </w:pPr>
            <w:r w:rsidRPr="00966A0A">
              <w:t>unkn</w:t>
            </w:r>
          </w:p>
        </w:tc>
        <w:tc>
          <w:tcPr>
            <w:tcW w:w="1391" w:type="pct"/>
            <w:tcMar>
              <w:top w:w="0" w:type="dxa"/>
              <w:left w:w="115" w:type="dxa"/>
              <w:bottom w:w="0" w:type="dxa"/>
              <w:right w:w="115" w:type="dxa"/>
            </w:tcMar>
            <w:hideMark/>
          </w:tcPr>
          <w:p w14:paraId="114B9A1B" w14:textId="77777777" w:rsidR="00C35814" w:rsidRPr="00966A0A" w:rsidRDefault="00C35814" w:rsidP="006F0475">
            <w:pPr>
              <w:pStyle w:val="TableText"/>
            </w:pPr>
            <w:r w:rsidRPr="00966A0A">
              <w:t>Role assigned to user within Provisioning</w:t>
            </w:r>
          </w:p>
        </w:tc>
      </w:tr>
      <w:tr w:rsidR="00035D2F" w:rsidRPr="00966A0A" w14:paraId="1ACD2146" w14:textId="77777777" w:rsidTr="008B03D0">
        <w:trPr>
          <w:cantSplit/>
          <w:jc w:val="center"/>
        </w:trPr>
        <w:tc>
          <w:tcPr>
            <w:tcW w:w="916" w:type="pct"/>
            <w:tcMar>
              <w:top w:w="0" w:type="dxa"/>
              <w:left w:w="115" w:type="dxa"/>
              <w:bottom w:w="0" w:type="dxa"/>
              <w:right w:w="115" w:type="dxa"/>
            </w:tcMar>
            <w:hideMark/>
          </w:tcPr>
          <w:p w14:paraId="3710D524" w14:textId="77777777" w:rsidR="00C35814" w:rsidRPr="00966A0A" w:rsidRDefault="00C35814" w:rsidP="006F0475">
            <w:pPr>
              <w:pStyle w:val="TableText"/>
            </w:pPr>
            <w:r w:rsidRPr="00966A0A">
              <w:t>Organization</w:t>
            </w:r>
          </w:p>
        </w:tc>
        <w:tc>
          <w:tcPr>
            <w:tcW w:w="670" w:type="pct"/>
            <w:tcMar>
              <w:top w:w="0" w:type="dxa"/>
              <w:left w:w="115" w:type="dxa"/>
              <w:bottom w:w="0" w:type="dxa"/>
              <w:right w:w="115" w:type="dxa"/>
            </w:tcMar>
            <w:hideMark/>
          </w:tcPr>
          <w:p w14:paraId="1BCD9D39"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3A1550B3" w14:textId="77777777" w:rsidR="00C35814" w:rsidRPr="00966A0A" w:rsidRDefault="00C35814" w:rsidP="006F0475">
            <w:pPr>
              <w:pStyle w:val="TableText"/>
            </w:pPr>
            <w:r w:rsidRPr="00966A0A">
              <w:t>R</w:t>
            </w:r>
          </w:p>
        </w:tc>
        <w:tc>
          <w:tcPr>
            <w:tcW w:w="1157" w:type="pct"/>
            <w:tcMar>
              <w:top w:w="0" w:type="dxa"/>
              <w:left w:w="115" w:type="dxa"/>
              <w:bottom w:w="0" w:type="dxa"/>
              <w:right w:w="115" w:type="dxa"/>
            </w:tcMar>
            <w:hideMark/>
          </w:tcPr>
          <w:p w14:paraId="5EC5B752" w14:textId="77777777" w:rsidR="00C35814" w:rsidRPr="00966A0A" w:rsidRDefault="00C35814" w:rsidP="006F0475">
            <w:pPr>
              <w:pStyle w:val="TableText"/>
            </w:pPr>
            <w:r w:rsidRPr="00966A0A">
              <w:t>unkn</w:t>
            </w:r>
          </w:p>
        </w:tc>
        <w:tc>
          <w:tcPr>
            <w:tcW w:w="1391" w:type="pct"/>
            <w:tcMar>
              <w:top w:w="0" w:type="dxa"/>
              <w:left w:w="115" w:type="dxa"/>
              <w:bottom w:w="0" w:type="dxa"/>
              <w:right w:w="115" w:type="dxa"/>
            </w:tcMar>
            <w:hideMark/>
          </w:tcPr>
          <w:p w14:paraId="6216ABE3" w14:textId="77777777" w:rsidR="00C35814" w:rsidRPr="00966A0A" w:rsidRDefault="00C35814" w:rsidP="006F0475">
            <w:pPr>
              <w:pStyle w:val="TableText"/>
            </w:pPr>
            <w:r w:rsidRPr="00966A0A">
              <w:t>Value: Department of Veterans Affairs</w:t>
            </w:r>
          </w:p>
        </w:tc>
      </w:tr>
      <w:tr w:rsidR="00035D2F" w:rsidRPr="00966A0A" w14:paraId="60156F00" w14:textId="77777777" w:rsidTr="008B03D0">
        <w:trPr>
          <w:cantSplit/>
          <w:jc w:val="center"/>
        </w:trPr>
        <w:tc>
          <w:tcPr>
            <w:tcW w:w="916" w:type="pct"/>
            <w:tcMar>
              <w:top w:w="0" w:type="dxa"/>
              <w:left w:w="115" w:type="dxa"/>
              <w:bottom w:w="0" w:type="dxa"/>
              <w:right w:w="115" w:type="dxa"/>
            </w:tcMar>
            <w:hideMark/>
          </w:tcPr>
          <w:p w14:paraId="4A822CEE" w14:textId="77777777" w:rsidR="00C35814" w:rsidRPr="00966A0A" w:rsidRDefault="00C35814" w:rsidP="006F0475">
            <w:pPr>
              <w:pStyle w:val="TableText"/>
            </w:pPr>
            <w:r w:rsidRPr="00966A0A">
              <w:t>OrganizationId</w:t>
            </w:r>
          </w:p>
        </w:tc>
        <w:tc>
          <w:tcPr>
            <w:tcW w:w="670" w:type="pct"/>
            <w:tcMar>
              <w:top w:w="0" w:type="dxa"/>
              <w:left w:w="115" w:type="dxa"/>
              <w:bottom w:w="0" w:type="dxa"/>
              <w:right w:w="115" w:type="dxa"/>
            </w:tcMar>
            <w:hideMark/>
          </w:tcPr>
          <w:p w14:paraId="7F0290A1" w14:textId="77777777" w:rsidR="00C35814" w:rsidRPr="00966A0A" w:rsidRDefault="00C35814" w:rsidP="006F0475">
            <w:pPr>
              <w:pStyle w:val="TableText"/>
            </w:pPr>
            <w:r w:rsidRPr="00966A0A">
              <w:t>Prov</w:t>
            </w:r>
          </w:p>
        </w:tc>
        <w:tc>
          <w:tcPr>
            <w:tcW w:w="866" w:type="pct"/>
            <w:tcMar>
              <w:top w:w="0" w:type="dxa"/>
              <w:left w:w="115" w:type="dxa"/>
              <w:bottom w:w="0" w:type="dxa"/>
              <w:right w:w="115" w:type="dxa"/>
            </w:tcMar>
            <w:hideMark/>
          </w:tcPr>
          <w:p w14:paraId="20737F74" w14:textId="77777777" w:rsidR="00C35814" w:rsidRPr="00966A0A" w:rsidRDefault="00C35814" w:rsidP="006F0475">
            <w:pPr>
              <w:pStyle w:val="TableText"/>
            </w:pPr>
            <w:r w:rsidRPr="00966A0A">
              <w:t>R</w:t>
            </w:r>
          </w:p>
        </w:tc>
        <w:tc>
          <w:tcPr>
            <w:tcW w:w="1157" w:type="pct"/>
            <w:tcMar>
              <w:top w:w="0" w:type="dxa"/>
              <w:left w:w="115" w:type="dxa"/>
              <w:bottom w:w="0" w:type="dxa"/>
              <w:right w:w="115" w:type="dxa"/>
            </w:tcMar>
            <w:hideMark/>
          </w:tcPr>
          <w:p w14:paraId="09ED4E80" w14:textId="77777777" w:rsidR="00C35814" w:rsidRPr="00966A0A" w:rsidRDefault="00C35814" w:rsidP="006F0475">
            <w:pPr>
              <w:pStyle w:val="TableText"/>
            </w:pPr>
            <w:r w:rsidRPr="00966A0A">
              <w:t>unkn</w:t>
            </w:r>
          </w:p>
        </w:tc>
        <w:tc>
          <w:tcPr>
            <w:tcW w:w="1391" w:type="pct"/>
            <w:tcMar>
              <w:top w:w="0" w:type="dxa"/>
              <w:left w:w="115" w:type="dxa"/>
              <w:bottom w:w="0" w:type="dxa"/>
              <w:right w:w="115" w:type="dxa"/>
            </w:tcMar>
            <w:hideMark/>
          </w:tcPr>
          <w:p w14:paraId="6FE9314E" w14:textId="77777777" w:rsidR="00C35814" w:rsidRPr="00966A0A" w:rsidRDefault="00C35814" w:rsidP="006F0475">
            <w:pPr>
              <w:pStyle w:val="TableText"/>
            </w:pPr>
            <w:r w:rsidRPr="00966A0A">
              <w:t>Value:urn:oid:2.16.840.1.113883.4.349</w:t>
            </w:r>
          </w:p>
        </w:tc>
      </w:tr>
      <w:tr w:rsidR="00035D2F" w:rsidRPr="00966A0A" w14:paraId="2591798E" w14:textId="77777777" w:rsidTr="008B03D0">
        <w:trPr>
          <w:cantSplit/>
          <w:jc w:val="center"/>
        </w:trPr>
        <w:tc>
          <w:tcPr>
            <w:tcW w:w="916" w:type="pct"/>
            <w:tcMar>
              <w:top w:w="0" w:type="dxa"/>
              <w:left w:w="115" w:type="dxa"/>
              <w:bottom w:w="0" w:type="dxa"/>
              <w:right w:w="115" w:type="dxa"/>
            </w:tcMar>
            <w:hideMark/>
          </w:tcPr>
          <w:p w14:paraId="315041F8" w14:textId="63D5E343" w:rsidR="00C35814" w:rsidRPr="00966A0A" w:rsidRDefault="00C35814" w:rsidP="006F0475">
            <w:pPr>
              <w:pStyle w:val="TableText"/>
            </w:pPr>
            <w:r w:rsidRPr="00966A0A">
              <w:t>ICN</w:t>
            </w:r>
          </w:p>
        </w:tc>
        <w:tc>
          <w:tcPr>
            <w:tcW w:w="670" w:type="pct"/>
            <w:tcMar>
              <w:top w:w="0" w:type="dxa"/>
              <w:left w:w="115" w:type="dxa"/>
              <w:bottom w:w="0" w:type="dxa"/>
              <w:right w:w="115" w:type="dxa"/>
            </w:tcMar>
            <w:hideMark/>
          </w:tcPr>
          <w:p w14:paraId="6EFFA14E" w14:textId="77777777" w:rsidR="00C35814" w:rsidRPr="00966A0A" w:rsidRDefault="00C35814" w:rsidP="006F0475">
            <w:pPr>
              <w:pStyle w:val="TableText"/>
            </w:pPr>
            <w:r w:rsidRPr="00966A0A">
              <w:t>MVI</w:t>
            </w:r>
          </w:p>
        </w:tc>
        <w:tc>
          <w:tcPr>
            <w:tcW w:w="866" w:type="pct"/>
            <w:tcMar>
              <w:top w:w="0" w:type="dxa"/>
              <w:left w:w="115" w:type="dxa"/>
              <w:bottom w:w="0" w:type="dxa"/>
              <w:right w:w="115" w:type="dxa"/>
            </w:tcMar>
            <w:hideMark/>
          </w:tcPr>
          <w:p w14:paraId="5FDC21D9"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1B0B6D0F" w14:textId="1F7C6A2B" w:rsidR="00C35814" w:rsidRPr="00966A0A" w:rsidRDefault="00C35814" w:rsidP="006F0475">
            <w:pPr>
              <w:pStyle w:val="TableText"/>
            </w:pPr>
            <w:r w:rsidRPr="00966A0A">
              <w:t>200MVI</w:t>
            </w:r>
          </w:p>
        </w:tc>
        <w:tc>
          <w:tcPr>
            <w:tcW w:w="1391" w:type="pct"/>
            <w:tcMar>
              <w:top w:w="0" w:type="dxa"/>
              <w:left w:w="115" w:type="dxa"/>
              <w:bottom w:w="0" w:type="dxa"/>
              <w:right w:w="115" w:type="dxa"/>
            </w:tcMar>
            <w:hideMark/>
          </w:tcPr>
          <w:p w14:paraId="20638928" w14:textId="0301AB86" w:rsidR="00C35814" w:rsidRPr="00966A0A" w:rsidRDefault="00C35814" w:rsidP="006F0475">
            <w:pPr>
              <w:pStyle w:val="TableText"/>
            </w:pPr>
            <w:r w:rsidRPr="00966A0A">
              <w:t>The MVI unique Enterprise Identifier for each of the VA unique person records; the identifier is called Integration Control Number (ICN).</w:t>
            </w:r>
          </w:p>
        </w:tc>
      </w:tr>
      <w:tr w:rsidR="00035D2F" w:rsidRPr="00966A0A" w14:paraId="4C84CCB1" w14:textId="77777777" w:rsidTr="008B03D0">
        <w:trPr>
          <w:cantSplit/>
          <w:jc w:val="center"/>
        </w:trPr>
        <w:tc>
          <w:tcPr>
            <w:tcW w:w="916" w:type="pct"/>
            <w:tcMar>
              <w:top w:w="0" w:type="dxa"/>
              <w:left w:w="115" w:type="dxa"/>
              <w:bottom w:w="0" w:type="dxa"/>
              <w:right w:w="115" w:type="dxa"/>
            </w:tcMar>
            <w:hideMark/>
          </w:tcPr>
          <w:p w14:paraId="58F11500" w14:textId="77777777" w:rsidR="00C35814" w:rsidRPr="00966A0A" w:rsidRDefault="00C35814" w:rsidP="006F0475">
            <w:pPr>
              <w:pStyle w:val="TableText"/>
            </w:pPr>
            <w:r w:rsidRPr="00966A0A">
              <w:t>corpId</w:t>
            </w:r>
          </w:p>
        </w:tc>
        <w:tc>
          <w:tcPr>
            <w:tcW w:w="670" w:type="pct"/>
            <w:tcMar>
              <w:top w:w="0" w:type="dxa"/>
              <w:left w:w="115" w:type="dxa"/>
              <w:bottom w:w="0" w:type="dxa"/>
              <w:right w:w="115" w:type="dxa"/>
            </w:tcMar>
            <w:hideMark/>
          </w:tcPr>
          <w:p w14:paraId="33BF87BA" w14:textId="77777777" w:rsidR="00C35814" w:rsidRPr="00966A0A" w:rsidRDefault="00C35814" w:rsidP="006F0475">
            <w:pPr>
              <w:pStyle w:val="TableText"/>
            </w:pPr>
            <w:r w:rsidRPr="00966A0A">
              <w:t>MVI</w:t>
            </w:r>
          </w:p>
        </w:tc>
        <w:tc>
          <w:tcPr>
            <w:tcW w:w="866" w:type="pct"/>
            <w:tcMar>
              <w:top w:w="0" w:type="dxa"/>
              <w:left w:w="115" w:type="dxa"/>
              <w:bottom w:w="0" w:type="dxa"/>
              <w:right w:w="115" w:type="dxa"/>
            </w:tcMar>
            <w:hideMark/>
          </w:tcPr>
          <w:p w14:paraId="55C6C588"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4594DFE0" w14:textId="77777777" w:rsidR="00C35814" w:rsidRPr="00966A0A" w:rsidRDefault="00C35814" w:rsidP="006F0475">
            <w:pPr>
              <w:pStyle w:val="TableText"/>
            </w:pPr>
            <w:r w:rsidRPr="00966A0A">
              <w:t>200CORP id</w:t>
            </w:r>
          </w:p>
        </w:tc>
        <w:tc>
          <w:tcPr>
            <w:tcW w:w="1391" w:type="pct"/>
            <w:tcMar>
              <w:top w:w="0" w:type="dxa"/>
              <w:left w:w="115" w:type="dxa"/>
              <w:bottom w:w="0" w:type="dxa"/>
              <w:right w:w="115" w:type="dxa"/>
            </w:tcMar>
            <w:hideMark/>
          </w:tcPr>
          <w:p w14:paraId="7B5D7CAC" w14:textId="77777777" w:rsidR="00C35814" w:rsidRPr="00966A0A" w:rsidRDefault="00C35814" w:rsidP="006F0475">
            <w:pPr>
              <w:pStyle w:val="TableText"/>
            </w:pPr>
            <w:r w:rsidRPr="00966A0A">
              <w:t>VBA Corporate user identifier</w:t>
            </w:r>
          </w:p>
        </w:tc>
      </w:tr>
      <w:tr w:rsidR="00035D2F" w:rsidRPr="00966A0A" w14:paraId="1754D1FC" w14:textId="77777777" w:rsidTr="008B03D0">
        <w:trPr>
          <w:cantSplit/>
          <w:jc w:val="center"/>
        </w:trPr>
        <w:tc>
          <w:tcPr>
            <w:tcW w:w="916" w:type="pct"/>
            <w:tcMar>
              <w:top w:w="0" w:type="dxa"/>
              <w:left w:w="115" w:type="dxa"/>
              <w:bottom w:w="0" w:type="dxa"/>
              <w:right w:w="115" w:type="dxa"/>
            </w:tcMar>
            <w:hideMark/>
          </w:tcPr>
          <w:p w14:paraId="1DAD8608" w14:textId="77777777" w:rsidR="00C35814" w:rsidRPr="00966A0A" w:rsidRDefault="00C35814" w:rsidP="006F0475">
            <w:pPr>
              <w:pStyle w:val="TableText"/>
            </w:pPr>
            <w:r w:rsidRPr="00966A0A">
              <w:t>dodEdipnId</w:t>
            </w:r>
          </w:p>
        </w:tc>
        <w:tc>
          <w:tcPr>
            <w:tcW w:w="670" w:type="pct"/>
            <w:tcMar>
              <w:top w:w="0" w:type="dxa"/>
              <w:left w:w="115" w:type="dxa"/>
              <w:bottom w:w="0" w:type="dxa"/>
              <w:right w:w="115" w:type="dxa"/>
            </w:tcMar>
            <w:hideMark/>
          </w:tcPr>
          <w:p w14:paraId="24FBB1AE" w14:textId="77777777" w:rsidR="00C35814" w:rsidRPr="00966A0A" w:rsidRDefault="00C35814" w:rsidP="006F0475">
            <w:pPr>
              <w:pStyle w:val="TableText"/>
            </w:pPr>
            <w:r w:rsidRPr="00966A0A">
              <w:t>MVI</w:t>
            </w:r>
          </w:p>
        </w:tc>
        <w:tc>
          <w:tcPr>
            <w:tcW w:w="866" w:type="pct"/>
            <w:tcMar>
              <w:top w:w="0" w:type="dxa"/>
              <w:left w:w="115" w:type="dxa"/>
              <w:bottom w:w="0" w:type="dxa"/>
              <w:right w:w="115" w:type="dxa"/>
            </w:tcMar>
            <w:hideMark/>
          </w:tcPr>
          <w:p w14:paraId="66DC32B4" w14:textId="77777777" w:rsidR="00C35814" w:rsidRPr="00966A0A" w:rsidRDefault="00C35814" w:rsidP="006F0475">
            <w:pPr>
              <w:pStyle w:val="TableText"/>
            </w:pPr>
            <w:r w:rsidRPr="00966A0A">
              <w:t>O</w:t>
            </w:r>
          </w:p>
        </w:tc>
        <w:tc>
          <w:tcPr>
            <w:tcW w:w="1157" w:type="pct"/>
            <w:tcMar>
              <w:top w:w="0" w:type="dxa"/>
              <w:left w:w="115" w:type="dxa"/>
              <w:bottom w:w="0" w:type="dxa"/>
              <w:right w:w="115" w:type="dxa"/>
            </w:tcMar>
            <w:hideMark/>
          </w:tcPr>
          <w:p w14:paraId="28922312" w14:textId="77777777" w:rsidR="00C35814" w:rsidRPr="00966A0A" w:rsidRDefault="00C35814" w:rsidP="006F0475">
            <w:pPr>
              <w:pStyle w:val="TableText"/>
            </w:pPr>
            <w:r w:rsidRPr="00966A0A">
              <w:t>DOD root ID</w:t>
            </w:r>
          </w:p>
        </w:tc>
        <w:tc>
          <w:tcPr>
            <w:tcW w:w="1391" w:type="pct"/>
            <w:tcMar>
              <w:top w:w="0" w:type="dxa"/>
              <w:left w:w="115" w:type="dxa"/>
              <w:bottom w:w="0" w:type="dxa"/>
              <w:right w:w="115" w:type="dxa"/>
            </w:tcMar>
            <w:hideMark/>
          </w:tcPr>
          <w:p w14:paraId="095830CD" w14:textId="77777777" w:rsidR="00C35814" w:rsidRPr="00966A0A" w:rsidRDefault="00C35814" w:rsidP="006F0475">
            <w:pPr>
              <w:pStyle w:val="TableText"/>
            </w:pPr>
            <w:r w:rsidRPr="00966A0A">
              <w:t>DOD identifier</w:t>
            </w:r>
          </w:p>
        </w:tc>
      </w:tr>
    </w:tbl>
    <w:p w14:paraId="1FDF5543" w14:textId="41D37FA8" w:rsidR="00260C72" w:rsidRPr="006B2CFB" w:rsidRDefault="00260C72" w:rsidP="00AA5CCC">
      <w:pPr>
        <w:pStyle w:val="Heading2"/>
      </w:pPr>
      <w:bookmarkStart w:id="3676" w:name="_Toc435689050"/>
      <w:bookmarkStart w:id="3677" w:name="_Toc435691116"/>
      <w:bookmarkStart w:id="3678" w:name="_Toc435889585"/>
      <w:bookmarkStart w:id="3679" w:name="_Toc435891678"/>
      <w:bookmarkStart w:id="3680" w:name="_Toc436159109"/>
      <w:bookmarkStart w:id="3681" w:name="_Toc436163688"/>
      <w:bookmarkStart w:id="3682" w:name="_Toc436168267"/>
      <w:bookmarkStart w:id="3683" w:name="_Toc436172846"/>
      <w:bookmarkStart w:id="3684" w:name="_Toc436835473"/>
      <w:bookmarkStart w:id="3685" w:name="_Toc437275929"/>
      <w:bookmarkStart w:id="3686" w:name="_Toc437286127"/>
      <w:bookmarkStart w:id="3687" w:name="_Toc419499522"/>
      <w:bookmarkStart w:id="3688" w:name="_Toc420491764"/>
      <w:bookmarkStart w:id="3689" w:name="_Toc420534387"/>
      <w:bookmarkStart w:id="3690" w:name="_Toc420536679"/>
      <w:bookmarkStart w:id="3691" w:name="_Toc435689051"/>
      <w:bookmarkStart w:id="3692" w:name="_Toc435691117"/>
      <w:bookmarkStart w:id="3693" w:name="_Toc435889586"/>
      <w:bookmarkStart w:id="3694" w:name="_Toc435891679"/>
      <w:bookmarkStart w:id="3695" w:name="_Toc436159110"/>
      <w:bookmarkStart w:id="3696" w:name="_Toc436163689"/>
      <w:bookmarkStart w:id="3697" w:name="_Toc436168268"/>
      <w:bookmarkStart w:id="3698" w:name="_Toc436172847"/>
      <w:bookmarkStart w:id="3699" w:name="_Toc436835474"/>
      <w:bookmarkStart w:id="3700" w:name="_Toc437275930"/>
      <w:bookmarkStart w:id="3701" w:name="_Toc437286128"/>
      <w:bookmarkStart w:id="3702" w:name="_Toc435689052"/>
      <w:bookmarkStart w:id="3703" w:name="_Toc435691118"/>
      <w:bookmarkStart w:id="3704" w:name="_Toc435889587"/>
      <w:bookmarkStart w:id="3705" w:name="_Toc435891680"/>
      <w:bookmarkStart w:id="3706" w:name="_Toc436159111"/>
      <w:bookmarkStart w:id="3707" w:name="_Toc436163690"/>
      <w:bookmarkStart w:id="3708" w:name="_Toc436168269"/>
      <w:bookmarkStart w:id="3709" w:name="_Toc436172848"/>
      <w:bookmarkStart w:id="3710" w:name="_Toc436835475"/>
      <w:bookmarkStart w:id="3711" w:name="_Toc437275931"/>
      <w:bookmarkStart w:id="3712" w:name="_Toc437286129"/>
      <w:bookmarkStart w:id="3713" w:name="_Toc435689053"/>
      <w:bookmarkStart w:id="3714" w:name="_Toc435691119"/>
      <w:bookmarkStart w:id="3715" w:name="_Toc435889588"/>
      <w:bookmarkStart w:id="3716" w:name="_Toc435891681"/>
      <w:bookmarkStart w:id="3717" w:name="_Toc436159112"/>
      <w:bookmarkStart w:id="3718" w:name="_Toc436163691"/>
      <w:bookmarkStart w:id="3719" w:name="_Toc436168270"/>
      <w:bookmarkStart w:id="3720" w:name="_Toc436172849"/>
      <w:bookmarkStart w:id="3721" w:name="_Toc436835476"/>
      <w:bookmarkStart w:id="3722" w:name="_Toc437275932"/>
      <w:bookmarkStart w:id="3723" w:name="_Toc437286130"/>
      <w:bookmarkStart w:id="3724" w:name="_Toc435689054"/>
      <w:bookmarkStart w:id="3725" w:name="_Toc435691120"/>
      <w:bookmarkStart w:id="3726" w:name="_Toc435889589"/>
      <w:bookmarkStart w:id="3727" w:name="_Toc435891682"/>
      <w:bookmarkStart w:id="3728" w:name="_Toc436159113"/>
      <w:bookmarkStart w:id="3729" w:name="_Toc436163692"/>
      <w:bookmarkStart w:id="3730" w:name="_Toc436168271"/>
      <w:bookmarkStart w:id="3731" w:name="_Toc436172850"/>
      <w:bookmarkStart w:id="3732" w:name="_Toc436835477"/>
      <w:bookmarkStart w:id="3733" w:name="_Toc437275933"/>
      <w:bookmarkStart w:id="3734" w:name="_Toc437286131"/>
      <w:bookmarkStart w:id="3735" w:name="_Toc435689055"/>
      <w:bookmarkStart w:id="3736" w:name="_Toc435691121"/>
      <w:bookmarkStart w:id="3737" w:name="_Toc435889590"/>
      <w:bookmarkStart w:id="3738" w:name="_Toc435891683"/>
      <w:bookmarkStart w:id="3739" w:name="_Toc436159114"/>
      <w:bookmarkStart w:id="3740" w:name="_Toc436163693"/>
      <w:bookmarkStart w:id="3741" w:name="_Toc436168272"/>
      <w:bookmarkStart w:id="3742" w:name="_Toc436172851"/>
      <w:bookmarkStart w:id="3743" w:name="_Toc436835478"/>
      <w:bookmarkStart w:id="3744" w:name="_Toc437275934"/>
      <w:bookmarkStart w:id="3745" w:name="_Toc437286132"/>
      <w:bookmarkStart w:id="3746" w:name="_Toc435689056"/>
      <w:bookmarkStart w:id="3747" w:name="_Toc435691122"/>
      <w:bookmarkStart w:id="3748" w:name="_Toc435889591"/>
      <w:bookmarkStart w:id="3749" w:name="_Toc435891684"/>
      <w:bookmarkStart w:id="3750" w:name="_Toc436159115"/>
      <w:bookmarkStart w:id="3751" w:name="_Toc436163694"/>
      <w:bookmarkStart w:id="3752" w:name="_Toc436168273"/>
      <w:bookmarkStart w:id="3753" w:name="_Toc436172852"/>
      <w:bookmarkStart w:id="3754" w:name="_Toc436835479"/>
      <w:bookmarkStart w:id="3755" w:name="_Toc437275935"/>
      <w:bookmarkStart w:id="3756" w:name="_Toc437286133"/>
      <w:bookmarkStart w:id="3757" w:name="_Toc435689057"/>
      <w:bookmarkStart w:id="3758" w:name="_Toc435691123"/>
      <w:bookmarkStart w:id="3759" w:name="_Toc435889592"/>
      <w:bookmarkStart w:id="3760" w:name="_Toc435891685"/>
      <w:bookmarkStart w:id="3761" w:name="_Toc436159116"/>
      <w:bookmarkStart w:id="3762" w:name="_Toc436163695"/>
      <w:bookmarkStart w:id="3763" w:name="_Toc436168274"/>
      <w:bookmarkStart w:id="3764" w:name="_Toc436172853"/>
      <w:bookmarkStart w:id="3765" w:name="_Toc436835480"/>
      <w:bookmarkStart w:id="3766" w:name="_Toc437275936"/>
      <w:bookmarkStart w:id="3767" w:name="_Toc437286134"/>
      <w:bookmarkStart w:id="3768" w:name="_Toc435689058"/>
      <w:bookmarkStart w:id="3769" w:name="_Toc435691124"/>
      <w:bookmarkStart w:id="3770" w:name="_Toc435889593"/>
      <w:bookmarkStart w:id="3771" w:name="_Toc435891686"/>
      <w:bookmarkStart w:id="3772" w:name="_Toc436159117"/>
      <w:bookmarkStart w:id="3773" w:name="_Toc436163696"/>
      <w:bookmarkStart w:id="3774" w:name="_Toc436168275"/>
      <w:bookmarkStart w:id="3775" w:name="_Toc436172854"/>
      <w:bookmarkStart w:id="3776" w:name="_Toc436835481"/>
      <w:bookmarkStart w:id="3777" w:name="_Toc437275937"/>
      <w:bookmarkStart w:id="3778" w:name="_Toc437286135"/>
      <w:bookmarkStart w:id="3779" w:name="_Toc435689059"/>
      <w:bookmarkStart w:id="3780" w:name="_Toc435691125"/>
      <w:bookmarkStart w:id="3781" w:name="_Toc435889594"/>
      <w:bookmarkStart w:id="3782" w:name="_Toc435891687"/>
      <w:bookmarkStart w:id="3783" w:name="_Toc436159118"/>
      <w:bookmarkStart w:id="3784" w:name="_Toc436163697"/>
      <w:bookmarkStart w:id="3785" w:name="_Toc436168276"/>
      <w:bookmarkStart w:id="3786" w:name="_Toc436172855"/>
      <w:bookmarkStart w:id="3787" w:name="_Toc436835482"/>
      <w:bookmarkStart w:id="3788" w:name="_Toc437275938"/>
      <w:bookmarkStart w:id="3789" w:name="_Toc437286136"/>
      <w:bookmarkStart w:id="3790" w:name="_Toc435689060"/>
      <w:bookmarkStart w:id="3791" w:name="_Toc435691126"/>
      <w:bookmarkStart w:id="3792" w:name="_Toc435889595"/>
      <w:bookmarkStart w:id="3793" w:name="_Toc435891688"/>
      <w:bookmarkStart w:id="3794" w:name="_Toc436159119"/>
      <w:bookmarkStart w:id="3795" w:name="_Toc436163698"/>
      <w:bookmarkStart w:id="3796" w:name="_Toc436168277"/>
      <w:bookmarkStart w:id="3797" w:name="_Toc436172856"/>
      <w:bookmarkStart w:id="3798" w:name="_Toc436835483"/>
      <w:bookmarkStart w:id="3799" w:name="_Toc437275939"/>
      <w:bookmarkStart w:id="3800" w:name="_Toc437286137"/>
      <w:bookmarkStart w:id="3801" w:name="_Toc435689061"/>
      <w:bookmarkStart w:id="3802" w:name="_Toc435691127"/>
      <w:bookmarkStart w:id="3803" w:name="_Toc435889596"/>
      <w:bookmarkStart w:id="3804" w:name="_Toc435891689"/>
      <w:bookmarkStart w:id="3805" w:name="_Toc436159120"/>
      <w:bookmarkStart w:id="3806" w:name="_Toc436163699"/>
      <w:bookmarkStart w:id="3807" w:name="_Toc436168278"/>
      <w:bookmarkStart w:id="3808" w:name="_Toc436172857"/>
      <w:bookmarkStart w:id="3809" w:name="_Toc436835484"/>
      <w:bookmarkStart w:id="3810" w:name="_Toc437275940"/>
      <w:bookmarkStart w:id="3811" w:name="_Toc437286138"/>
      <w:bookmarkStart w:id="3812" w:name="_Toc435689062"/>
      <w:bookmarkStart w:id="3813" w:name="_Toc435691128"/>
      <w:bookmarkStart w:id="3814" w:name="_Toc435889597"/>
      <w:bookmarkStart w:id="3815" w:name="_Toc435891690"/>
      <w:bookmarkStart w:id="3816" w:name="_Toc436159121"/>
      <w:bookmarkStart w:id="3817" w:name="_Toc436163700"/>
      <w:bookmarkStart w:id="3818" w:name="_Toc436168279"/>
      <w:bookmarkStart w:id="3819" w:name="_Toc436172858"/>
      <w:bookmarkStart w:id="3820" w:name="_Toc436835485"/>
      <w:bookmarkStart w:id="3821" w:name="_Toc437275941"/>
      <w:bookmarkStart w:id="3822" w:name="_Toc437286139"/>
      <w:bookmarkStart w:id="3823" w:name="_Toc435689063"/>
      <w:bookmarkStart w:id="3824" w:name="_Toc435691129"/>
      <w:bookmarkStart w:id="3825" w:name="_Toc435889598"/>
      <w:bookmarkStart w:id="3826" w:name="_Toc435891691"/>
      <w:bookmarkStart w:id="3827" w:name="_Toc436159122"/>
      <w:bookmarkStart w:id="3828" w:name="_Toc436163701"/>
      <w:bookmarkStart w:id="3829" w:name="_Toc436168280"/>
      <w:bookmarkStart w:id="3830" w:name="_Toc436172859"/>
      <w:bookmarkStart w:id="3831" w:name="_Toc436835486"/>
      <w:bookmarkStart w:id="3832" w:name="_Toc437275942"/>
      <w:bookmarkStart w:id="3833" w:name="_Toc437286140"/>
      <w:bookmarkStart w:id="3834" w:name="_Toc435689064"/>
      <w:bookmarkStart w:id="3835" w:name="_Toc435691130"/>
      <w:bookmarkStart w:id="3836" w:name="_Toc435889599"/>
      <w:bookmarkStart w:id="3837" w:name="_Toc435891692"/>
      <w:bookmarkStart w:id="3838" w:name="_Toc436159123"/>
      <w:bookmarkStart w:id="3839" w:name="_Toc436163702"/>
      <w:bookmarkStart w:id="3840" w:name="_Toc436168281"/>
      <w:bookmarkStart w:id="3841" w:name="_Toc436172860"/>
      <w:bookmarkStart w:id="3842" w:name="_Toc436835487"/>
      <w:bookmarkStart w:id="3843" w:name="_Toc437275943"/>
      <w:bookmarkStart w:id="3844" w:name="_Toc437286141"/>
      <w:bookmarkStart w:id="3845" w:name="_Toc435689065"/>
      <w:bookmarkStart w:id="3846" w:name="_Toc435691131"/>
      <w:bookmarkStart w:id="3847" w:name="_Toc435889600"/>
      <w:bookmarkStart w:id="3848" w:name="_Toc435891693"/>
      <w:bookmarkStart w:id="3849" w:name="_Toc436159124"/>
      <w:bookmarkStart w:id="3850" w:name="_Toc436163703"/>
      <w:bookmarkStart w:id="3851" w:name="_Toc436168282"/>
      <w:bookmarkStart w:id="3852" w:name="_Toc436172861"/>
      <w:bookmarkStart w:id="3853" w:name="_Toc436835488"/>
      <w:bookmarkStart w:id="3854" w:name="_Toc437275944"/>
      <w:bookmarkStart w:id="3855" w:name="_Toc437286142"/>
      <w:bookmarkStart w:id="3856" w:name="_Toc435689066"/>
      <w:bookmarkStart w:id="3857" w:name="_Toc435691132"/>
      <w:bookmarkStart w:id="3858" w:name="_Toc435889601"/>
      <w:bookmarkStart w:id="3859" w:name="_Toc435891694"/>
      <w:bookmarkStart w:id="3860" w:name="_Toc436159125"/>
      <w:bookmarkStart w:id="3861" w:name="_Toc436163704"/>
      <w:bookmarkStart w:id="3862" w:name="_Toc436168283"/>
      <w:bookmarkStart w:id="3863" w:name="_Toc436172862"/>
      <w:bookmarkStart w:id="3864" w:name="_Toc436835489"/>
      <w:bookmarkStart w:id="3865" w:name="_Toc437275945"/>
      <w:bookmarkStart w:id="3866" w:name="_Toc437286143"/>
      <w:bookmarkStart w:id="3867" w:name="_Toc435689067"/>
      <w:bookmarkStart w:id="3868" w:name="_Toc435691133"/>
      <w:bookmarkStart w:id="3869" w:name="_Toc435889602"/>
      <w:bookmarkStart w:id="3870" w:name="_Toc435891695"/>
      <w:bookmarkStart w:id="3871" w:name="_Toc436159126"/>
      <w:bookmarkStart w:id="3872" w:name="_Toc436163705"/>
      <w:bookmarkStart w:id="3873" w:name="_Toc436168284"/>
      <w:bookmarkStart w:id="3874" w:name="_Toc436172863"/>
      <w:bookmarkStart w:id="3875" w:name="_Toc436835490"/>
      <w:bookmarkStart w:id="3876" w:name="_Toc437275946"/>
      <w:bookmarkStart w:id="3877" w:name="_Toc437286144"/>
      <w:bookmarkStart w:id="3878" w:name="_Toc435689068"/>
      <w:bookmarkStart w:id="3879" w:name="_Toc435691134"/>
      <w:bookmarkStart w:id="3880" w:name="_Toc435889603"/>
      <w:bookmarkStart w:id="3881" w:name="_Toc435891696"/>
      <w:bookmarkStart w:id="3882" w:name="_Toc436159127"/>
      <w:bookmarkStart w:id="3883" w:name="_Toc436163706"/>
      <w:bookmarkStart w:id="3884" w:name="_Toc436168285"/>
      <w:bookmarkStart w:id="3885" w:name="_Toc436172864"/>
      <w:bookmarkStart w:id="3886" w:name="_Toc436835491"/>
      <w:bookmarkStart w:id="3887" w:name="_Toc437275947"/>
      <w:bookmarkStart w:id="3888" w:name="_Toc437286145"/>
      <w:bookmarkStart w:id="3889" w:name="_Toc435689069"/>
      <w:bookmarkStart w:id="3890" w:name="_Toc435691135"/>
      <w:bookmarkStart w:id="3891" w:name="_Toc435889604"/>
      <w:bookmarkStart w:id="3892" w:name="_Toc435891697"/>
      <w:bookmarkStart w:id="3893" w:name="_Toc436159128"/>
      <w:bookmarkStart w:id="3894" w:name="_Toc436163707"/>
      <w:bookmarkStart w:id="3895" w:name="_Toc436168286"/>
      <w:bookmarkStart w:id="3896" w:name="_Toc436172865"/>
      <w:bookmarkStart w:id="3897" w:name="_Toc436835492"/>
      <w:bookmarkStart w:id="3898" w:name="_Toc437275948"/>
      <w:bookmarkStart w:id="3899" w:name="_Toc437286146"/>
      <w:bookmarkStart w:id="3900" w:name="_Toc435689070"/>
      <w:bookmarkStart w:id="3901" w:name="_Toc435691136"/>
      <w:bookmarkStart w:id="3902" w:name="_Toc435889605"/>
      <w:bookmarkStart w:id="3903" w:name="_Toc435891698"/>
      <w:bookmarkStart w:id="3904" w:name="_Toc436159129"/>
      <w:bookmarkStart w:id="3905" w:name="_Toc436163708"/>
      <w:bookmarkStart w:id="3906" w:name="_Toc436168287"/>
      <w:bookmarkStart w:id="3907" w:name="_Toc436172866"/>
      <w:bookmarkStart w:id="3908" w:name="_Toc436835493"/>
      <w:bookmarkStart w:id="3909" w:name="_Toc437275949"/>
      <w:bookmarkStart w:id="3910" w:name="_Toc437286147"/>
      <w:bookmarkStart w:id="3911" w:name="_Toc435689071"/>
      <w:bookmarkStart w:id="3912" w:name="_Toc435691137"/>
      <w:bookmarkStart w:id="3913" w:name="_Toc435889606"/>
      <w:bookmarkStart w:id="3914" w:name="_Toc435891699"/>
      <w:bookmarkStart w:id="3915" w:name="_Toc436159130"/>
      <w:bookmarkStart w:id="3916" w:name="_Toc436163709"/>
      <w:bookmarkStart w:id="3917" w:name="_Toc436168288"/>
      <w:bookmarkStart w:id="3918" w:name="_Toc436172867"/>
      <w:bookmarkStart w:id="3919" w:name="_Toc436835494"/>
      <w:bookmarkStart w:id="3920" w:name="_Toc437275950"/>
      <w:bookmarkStart w:id="3921" w:name="_Toc437286148"/>
      <w:bookmarkStart w:id="3922" w:name="_Toc435689072"/>
      <w:bookmarkStart w:id="3923" w:name="_Toc435691138"/>
      <w:bookmarkStart w:id="3924" w:name="_Toc435889607"/>
      <w:bookmarkStart w:id="3925" w:name="_Toc435891700"/>
      <w:bookmarkStart w:id="3926" w:name="_Toc436159131"/>
      <w:bookmarkStart w:id="3927" w:name="_Toc436163710"/>
      <w:bookmarkStart w:id="3928" w:name="_Toc436168289"/>
      <w:bookmarkStart w:id="3929" w:name="_Toc436172868"/>
      <w:bookmarkStart w:id="3930" w:name="_Toc436835495"/>
      <w:bookmarkStart w:id="3931" w:name="_Toc437275951"/>
      <w:bookmarkStart w:id="3932" w:name="_Toc437286149"/>
      <w:bookmarkStart w:id="3933" w:name="_Toc435689073"/>
      <w:bookmarkStart w:id="3934" w:name="_Toc435691139"/>
      <w:bookmarkStart w:id="3935" w:name="_Toc435889608"/>
      <w:bookmarkStart w:id="3936" w:name="_Toc435891701"/>
      <w:bookmarkStart w:id="3937" w:name="_Toc436159132"/>
      <w:bookmarkStart w:id="3938" w:name="_Toc436163711"/>
      <w:bookmarkStart w:id="3939" w:name="_Toc436168290"/>
      <w:bookmarkStart w:id="3940" w:name="_Toc436172869"/>
      <w:bookmarkStart w:id="3941" w:name="_Toc436835496"/>
      <w:bookmarkStart w:id="3942" w:name="_Toc437275952"/>
      <w:bookmarkStart w:id="3943" w:name="_Toc437286150"/>
      <w:bookmarkStart w:id="3944" w:name="_Toc435689074"/>
      <w:bookmarkStart w:id="3945" w:name="_Toc435691140"/>
      <w:bookmarkStart w:id="3946" w:name="_Toc435889609"/>
      <w:bookmarkStart w:id="3947" w:name="_Toc435891702"/>
      <w:bookmarkStart w:id="3948" w:name="_Toc436159133"/>
      <w:bookmarkStart w:id="3949" w:name="_Toc436163712"/>
      <w:bookmarkStart w:id="3950" w:name="_Toc436168291"/>
      <w:bookmarkStart w:id="3951" w:name="_Toc436172870"/>
      <w:bookmarkStart w:id="3952" w:name="_Toc436835497"/>
      <w:bookmarkStart w:id="3953" w:name="_Toc437275953"/>
      <w:bookmarkStart w:id="3954" w:name="_Toc437286151"/>
      <w:bookmarkStart w:id="3955" w:name="_Toc435689075"/>
      <w:bookmarkStart w:id="3956" w:name="_Toc435691141"/>
      <w:bookmarkStart w:id="3957" w:name="_Toc435889610"/>
      <w:bookmarkStart w:id="3958" w:name="_Toc435891703"/>
      <w:bookmarkStart w:id="3959" w:name="_Toc436159134"/>
      <w:bookmarkStart w:id="3960" w:name="_Toc436163713"/>
      <w:bookmarkStart w:id="3961" w:name="_Toc436168292"/>
      <w:bookmarkStart w:id="3962" w:name="_Toc436172871"/>
      <w:bookmarkStart w:id="3963" w:name="_Toc436835498"/>
      <w:bookmarkStart w:id="3964" w:name="_Toc437275954"/>
      <w:bookmarkStart w:id="3965" w:name="_Toc437286152"/>
      <w:bookmarkStart w:id="3966" w:name="_Toc435689076"/>
      <w:bookmarkStart w:id="3967" w:name="_Toc435691142"/>
      <w:bookmarkStart w:id="3968" w:name="_Toc435889611"/>
      <w:bookmarkStart w:id="3969" w:name="_Toc435891704"/>
      <w:bookmarkStart w:id="3970" w:name="_Toc436159135"/>
      <w:bookmarkStart w:id="3971" w:name="_Toc436163714"/>
      <w:bookmarkStart w:id="3972" w:name="_Toc436168293"/>
      <w:bookmarkStart w:id="3973" w:name="_Toc436172872"/>
      <w:bookmarkStart w:id="3974" w:name="_Toc436835499"/>
      <w:bookmarkStart w:id="3975" w:name="_Toc437275955"/>
      <w:bookmarkStart w:id="3976" w:name="_Toc437286153"/>
      <w:bookmarkStart w:id="3977" w:name="_Toc435689077"/>
      <w:bookmarkStart w:id="3978" w:name="_Toc435691143"/>
      <w:bookmarkStart w:id="3979" w:name="_Toc435889612"/>
      <w:bookmarkStart w:id="3980" w:name="_Toc435891705"/>
      <w:bookmarkStart w:id="3981" w:name="_Toc436159136"/>
      <w:bookmarkStart w:id="3982" w:name="_Toc436163715"/>
      <w:bookmarkStart w:id="3983" w:name="_Toc436168294"/>
      <w:bookmarkStart w:id="3984" w:name="_Toc436172873"/>
      <w:bookmarkStart w:id="3985" w:name="_Toc436835500"/>
      <w:bookmarkStart w:id="3986" w:name="_Toc437275956"/>
      <w:bookmarkStart w:id="3987" w:name="_Toc437286154"/>
      <w:bookmarkStart w:id="3988" w:name="_Toc435689078"/>
      <w:bookmarkStart w:id="3989" w:name="_Toc435691144"/>
      <w:bookmarkStart w:id="3990" w:name="_Toc435889613"/>
      <w:bookmarkStart w:id="3991" w:name="_Toc435891706"/>
      <w:bookmarkStart w:id="3992" w:name="_Toc436159137"/>
      <w:bookmarkStart w:id="3993" w:name="_Toc436163716"/>
      <w:bookmarkStart w:id="3994" w:name="_Toc436168295"/>
      <w:bookmarkStart w:id="3995" w:name="_Toc436172874"/>
      <w:bookmarkStart w:id="3996" w:name="_Toc436835501"/>
      <w:bookmarkStart w:id="3997" w:name="_Toc437275957"/>
      <w:bookmarkStart w:id="3998" w:name="_Toc437286155"/>
      <w:bookmarkStart w:id="3999" w:name="_Toc435689079"/>
      <w:bookmarkStart w:id="4000" w:name="_Toc435691145"/>
      <w:bookmarkStart w:id="4001" w:name="_Toc435889614"/>
      <w:bookmarkStart w:id="4002" w:name="_Toc435891707"/>
      <w:bookmarkStart w:id="4003" w:name="_Toc436159138"/>
      <w:bookmarkStart w:id="4004" w:name="_Toc436163717"/>
      <w:bookmarkStart w:id="4005" w:name="_Toc436168296"/>
      <w:bookmarkStart w:id="4006" w:name="_Toc436172875"/>
      <w:bookmarkStart w:id="4007" w:name="_Toc436835502"/>
      <w:bookmarkStart w:id="4008" w:name="_Toc437275958"/>
      <w:bookmarkStart w:id="4009" w:name="_Toc437286156"/>
      <w:bookmarkStart w:id="4010" w:name="_Toc435689080"/>
      <w:bookmarkStart w:id="4011" w:name="_Toc435691146"/>
      <w:bookmarkStart w:id="4012" w:name="_Toc435889615"/>
      <w:bookmarkStart w:id="4013" w:name="_Toc435891708"/>
      <w:bookmarkStart w:id="4014" w:name="_Toc436159139"/>
      <w:bookmarkStart w:id="4015" w:name="_Toc436163718"/>
      <w:bookmarkStart w:id="4016" w:name="_Toc436168297"/>
      <w:bookmarkStart w:id="4017" w:name="_Toc436172876"/>
      <w:bookmarkStart w:id="4018" w:name="_Toc436835503"/>
      <w:bookmarkStart w:id="4019" w:name="_Toc437275959"/>
      <w:bookmarkStart w:id="4020" w:name="_Toc437286157"/>
      <w:bookmarkStart w:id="4021" w:name="_Toc435689081"/>
      <w:bookmarkStart w:id="4022" w:name="_Toc435691147"/>
      <w:bookmarkStart w:id="4023" w:name="_Toc435889616"/>
      <w:bookmarkStart w:id="4024" w:name="_Toc435891709"/>
      <w:bookmarkStart w:id="4025" w:name="_Toc436159140"/>
      <w:bookmarkStart w:id="4026" w:name="_Toc436163719"/>
      <w:bookmarkStart w:id="4027" w:name="_Toc436168298"/>
      <w:bookmarkStart w:id="4028" w:name="_Toc436172877"/>
      <w:bookmarkStart w:id="4029" w:name="_Toc436835504"/>
      <w:bookmarkStart w:id="4030" w:name="_Toc437275960"/>
      <w:bookmarkStart w:id="4031" w:name="_Toc437286158"/>
      <w:bookmarkStart w:id="4032" w:name="_Toc435689082"/>
      <w:bookmarkStart w:id="4033" w:name="_Toc435691148"/>
      <w:bookmarkStart w:id="4034" w:name="_Toc435889617"/>
      <w:bookmarkStart w:id="4035" w:name="_Toc435891710"/>
      <w:bookmarkStart w:id="4036" w:name="_Toc436159141"/>
      <w:bookmarkStart w:id="4037" w:name="_Toc436163720"/>
      <w:bookmarkStart w:id="4038" w:name="_Toc436168299"/>
      <w:bookmarkStart w:id="4039" w:name="_Toc436172878"/>
      <w:bookmarkStart w:id="4040" w:name="_Toc436835505"/>
      <w:bookmarkStart w:id="4041" w:name="_Toc437275961"/>
      <w:bookmarkStart w:id="4042" w:name="_Toc437286159"/>
      <w:bookmarkStart w:id="4043" w:name="_Toc435689083"/>
      <w:bookmarkStart w:id="4044" w:name="_Toc435691149"/>
      <w:bookmarkStart w:id="4045" w:name="_Toc435889618"/>
      <w:bookmarkStart w:id="4046" w:name="_Toc435891711"/>
      <w:bookmarkStart w:id="4047" w:name="_Toc436159142"/>
      <w:bookmarkStart w:id="4048" w:name="_Toc436163721"/>
      <w:bookmarkStart w:id="4049" w:name="_Toc436168300"/>
      <w:bookmarkStart w:id="4050" w:name="_Toc436172879"/>
      <w:bookmarkStart w:id="4051" w:name="_Toc436835506"/>
      <w:bookmarkStart w:id="4052" w:name="_Toc437275962"/>
      <w:bookmarkStart w:id="4053" w:name="_Toc437286160"/>
      <w:bookmarkStart w:id="4054" w:name="_Toc435689084"/>
      <w:bookmarkStart w:id="4055" w:name="_Toc435691150"/>
      <w:bookmarkStart w:id="4056" w:name="_Toc435889619"/>
      <w:bookmarkStart w:id="4057" w:name="_Toc435891712"/>
      <w:bookmarkStart w:id="4058" w:name="_Toc436159143"/>
      <w:bookmarkStart w:id="4059" w:name="_Toc436163722"/>
      <w:bookmarkStart w:id="4060" w:name="_Toc436168301"/>
      <w:bookmarkStart w:id="4061" w:name="_Toc436172880"/>
      <w:bookmarkStart w:id="4062" w:name="_Toc436835507"/>
      <w:bookmarkStart w:id="4063" w:name="_Toc437275963"/>
      <w:bookmarkStart w:id="4064" w:name="_Toc437286161"/>
      <w:bookmarkStart w:id="4065" w:name="_Toc435689085"/>
      <w:bookmarkStart w:id="4066" w:name="_Toc435691151"/>
      <w:bookmarkStart w:id="4067" w:name="_Toc435889620"/>
      <w:bookmarkStart w:id="4068" w:name="_Toc435891713"/>
      <w:bookmarkStart w:id="4069" w:name="_Toc436159144"/>
      <w:bookmarkStart w:id="4070" w:name="_Toc436163723"/>
      <w:bookmarkStart w:id="4071" w:name="_Toc436168302"/>
      <w:bookmarkStart w:id="4072" w:name="_Toc436172881"/>
      <w:bookmarkStart w:id="4073" w:name="_Toc436835508"/>
      <w:bookmarkStart w:id="4074" w:name="_Toc437275964"/>
      <w:bookmarkStart w:id="4075" w:name="_Toc437286162"/>
      <w:bookmarkStart w:id="4076" w:name="_Toc435689086"/>
      <w:bookmarkStart w:id="4077" w:name="_Toc435691152"/>
      <w:bookmarkStart w:id="4078" w:name="_Toc435889621"/>
      <w:bookmarkStart w:id="4079" w:name="_Toc435891714"/>
      <w:bookmarkStart w:id="4080" w:name="_Toc436159145"/>
      <w:bookmarkStart w:id="4081" w:name="_Toc436163724"/>
      <w:bookmarkStart w:id="4082" w:name="_Toc436168303"/>
      <w:bookmarkStart w:id="4083" w:name="_Toc436172882"/>
      <w:bookmarkStart w:id="4084" w:name="_Toc436835509"/>
      <w:bookmarkStart w:id="4085" w:name="_Toc437275965"/>
      <w:bookmarkStart w:id="4086" w:name="_Toc437286163"/>
      <w:bookmarkStart w:id="4087" w:name="_Toc435689087"/>
      <w:bookmarkStart w:id="4088" w:name="_Toc435691153"/>
      <w:bookmarkStart w:id="4089" w:name="_Toc435889622"/>
      <w:bookmarkStart w:id="4090" w:name="_Toc435891715"/>
      <w:bookmarkStart w:id="4091" w:name="_Toc436159146"/>
      <w:bookmarkStart w:id="4092" w:name="_Toc436163725"/>
      <w:bookmarkStart w:id="4093" w:name="_Toc436168304"/>
      <w:bookmarkStart w:id="4094" w:name="_Toc436172883"/>
      <w:bookmarkStart w:id="4095" w:name="_Toc436835510"/>
      <w:bookmarkStart w:id="4096" w:name="_Toc437275966"/>
      <w:bookmarkStart w:id="4097" w:name="_Toc437286164"/>
      <w:bookmarkStart w:id="4098" w:name="_Toc435689088"/>
      <w:bookmarkStart w:id="4099" w:name="_Toc435691154"/>
      <w:bookmarkStart w:id="4100" w:name="_Toc435889623"/>
      <w:bookmarkStart w:id="4101" w:name="_Toc435891716"/>
      <w:bookmarkStart w:id="4102" w:name="_Toc436159147"/>
      <w:bookmarkStart w:id="4103" w:name="_Toc436163726"/>
      <w:bookmarkStart w:id="4104" w:name="_Toc436168305"/>
      <w:bookmarkStart w:id="4105" w:name="_Toc436172884"/>
      <w:bookmarkStart w:id="4106" w:name="_Toc436835511"/>
      <w:bookmarkStart w:id="4107" w:name="_Toc437275967"/>
      <w:bookmarkStart w:id="4108" w:name="_Toc437286165"/>
      <w:bookmarkStart w:id="4109" w:name="_Toc435689089"/>
      <w:bookmarkStart w:id="4110" w:name="_Toc435691155"/>
      <w:bookmarkStart w:id="4111" w:name="_Toc435889624"/>
      <w:bookmarkStart w:id="4112" w:name="_Toc435891717"/>
      <w:bookmarkStart w:id="4113" w:name="_Toc436159148"/>
      <w:bookmarkStart w:id="4114" w:name="_Toc436163727"/>
      <w:bookmarkStart w:id="4115" w:name="_Toc436168306"/>
      <w:bookmarkStart w:id="4116" w:name="_Toc436172885"/>
      <w:bookmarkStart w:id="4117" w:name="_Toc436835512"/>
      <w:bookmarkStart w:id="4118" w:name="_Toc437275968"/>
      <w:bookmarkStart w:id="4119" w:name="_Toc437286166"/>
      <w:bookmarkStart w:id="4120" w:name="_Toc435689090"/>
      <w:bookmarkStart w:id="4121" w:name="_Toc435691156"/>
      <w:bookmarkStart w:id="4122" w:name="_Toc435889625"/>
      <w:bookmarkStart w:id="4123" w:name="_Toc435891718"/>
      <w:bookmarkStart w:id="4124" w:name="_Toc436159149"/>
      <w:bookmarkStart w:id="4125" w:name="_Toc436163728"/>
      <w:bookmarkStart w:id="4126" w:name="_Toc436168307"/>
      <w:bookmarkStart w:id="4127" w:name="_Toc436172886"/>
      <w:bookmarkStart w:id="4128" w:name="_Toc436835513"/>
      <w:bookmarkStart w:id="4129" w:name="_Toc437275969"/>
      <w:bookmarkStart w:id="4130" w:name="_Toc437286167"/>
      <w:bookmarkStart w:id="4131" w:name="_Toc435689091"/>
      <w:bookmarkStart w:id="4132" w:name="_Toc435691157"/>
      <w:bookmarkStart w:id="4133" w:name="_Toc435889626"/>
      <w:bookmarkStart w:id="4134" w:name="_Toc435891719"/>
      <w:bookmarkStart w:id="4135" w:name="_Toc436159150"/>
      <w:bookmarkStart w:id="4136" w:name="_Toc436163729"/>
      <w:bookmarkStart w:id="4137" w:name="_Toc436168308"/>
      <w:bookmarkStart w:id="4138" w:name="_Toc436172887"/>
      <w:bookmarkStart w:id="4139" w:name="_Toc436835514"/>
      <w:bookmarkStart w:id="4140" w:name="_Toc437275970"/>
      <w:bookmarkStart w:id="4141" w:name="_Toc437286168"/>
      <w:bookmarkStart w:id="4142" w:name="_Toc435689092"/>
      <w:bookmarkStart w:id="4143" w:name="_Toc435691158"/>
      <w:bookmarkStart w:id="4144" w:name="_Toc435889627"/>
      <w:bookmarkStart w:id="4145" w:name="_Toc435891720"/>
      <w:bookmarkStart w:id="4146" w:name="_Toc436159151"/>
      <w:bookmarkStart w:id="4147" w:name="_Toc436163730"/>
      <w:bookmarkStart w:id="4148" w:name="_Toc436168309"/>
      <w:bookmarkStart w:id="4149" w:name="_Toc436172888"/>
      <w:bookmarkStart w:id="4150" w:name="_Toc436835515"/>
      <w:bookmarkStart w:id="4151" w:name="_Toc437275971"/>
      <w:bookmarkStart w:id="4152" w:name="_Toc437286169"/>
      <w:bookmarkStart w:id="4153" w:name="_Toc435689093"/>
      <w:bookmarkStart w:id="4154" w:name="_Toc435691159"/>
      <w:bookmarkStart w:id="4155" w:name="_Toc435889628"/>
      <w:bookmarkStart w:id="4156" w:name="_Toc435891721"/>
      <w:bookmarkStart w:id="4157" w:name="_Toc436159152"/>
      <w:bookmarkStart w:id="4158" w:name="_Toc436163731"/>
      <w:bookmarkStart w:id="4159" w:name="_Toc436168310"/>
      <w:bookmarkStart w:id="4160" w:name="_Toc436172889"/>
      <w:bookmarkStart w:id="4161" w:name="_Toc436835516"/>
      <w:bookmarkStart w:id="4162" w:name="_Toc437275972"/>
      <w:bookmarkStart w:id="4163" w:name="_Toc437286170"/>
      <w:bookmarkStart w:id="4164" w:name="_Toc435689094"/>
      <w:bookmarkStart w:id="4165" w:name="_Toc435691160"/>
      <w:bookmarkStart w:id="4166" w:name="_Toc435889629"/>
      <w:bookmarkStart w:id="4167" w:name="_Toc435891722"/>
      <w:bookmarkStart w:id="4168" w:name="_Toc436159153"/>
      <w:bookmarkStart w:id="4169" w:name="_Toc436163732"/>
      <w:bookmarkStart w:id="4170" w:name="_Toc436168311"/>
      <w:bookmarkStart w:id="4171" w:name="_Toc436172890"/>
      <w:bookmarkStart w:id="4172" w:name="_Toc436835517"/>
      <w:bookmarkStart w:id="4173" w:name="_Toc437275973"/>
      <w:bookmarkStart w:id="4174" w:name="_Toc437286171"/>
      <w:bookmarkStart w:id="4175" w:name="_Toc435689095"/>
      <w:bookmarkStart w:id="4176" w:name="_Toc435691161"/>
      <w:bookmarkStart w:id="4177" w:name="_Toc435889630"/>
      <w:bookmarkStart w:id="4178" w:name="_Toc435891723"/>
      <w:bookmarkStart w:id="4179" w:name="_Toc436159154"/>
      <w:bookmarkStart w:id="4180" w:name="_Toc436163733"/>
      <w:bookmarkStart w:id="4181" w:name="_Toc436168312"/>
      <w:bookmarkStart w:id="4182" w:name="_Toc436172891"/>
      <w:bookmarkStart w:id="4183" w:name="_Toc436835518"/>
      <w:bookmarkStart w:id="4184" w:name="_Toc437275974"/>
      <w:bookmarkStart w:id="4185" w:name="_Toc437286172"/>
      <w:bookmarkStart w:id="4186" w:name="_Toc435689096"/>
      <w:bookmarkStart w:id="4187" w:name="_Toc435691162"/>
      <w:bookmarkStart w:id="4188" w:name="_Toc435889631"/>
      <w:bookmarkStart w:id="4189" w:name="_Toc435891724"/>
      <w:bookmarkStart w:id="4190" w:name="_Toc436159155"/>
      <w:bookmarkStart w:id="4191" w:name="_Toc436163734"/>
      <w:bookmarkStart w:id="4192" w:name="_Toc436168313"/>
      <w:bookmarkStart w:id="4193" w:name="_Toc436172892"/>
      <w:bookmarkStart w:id="4194" w:name="_Toc436835519"/>
      <w:bookmarkStart w:id="4195" w:name="_Toc437275975"/>
      <w:bookmarkStart w:id="4196" w:name="_Toc437286173"/>
      <w:bookmarkStart w:id="4197" w:name="_Toc435689097"/>
      <w:bookmarkStart w:id="4198" w:name="_Toc435691163"/>
      <w:bookmarkStart w:id="4199" w:name="_Toc435889632"/>
      <w:bookmarkStart w:id="4200" w:name="_Toc435891725"/>
      <w:bookmarkStart w:id="4201" w:name="_Toc436159156"/>
      <w:bookmarkStart w:id="4202" w:name="_Toc436163735"/>
      <w:bookmarkStart w:id="4203" w:name="_Toc436168314"/>
      <w:bookmarkStart w:id="4204" w:name="_Toc436172893"/>
      <w:bookmarkStart w:id="4205" w:name="_Toc436835520"/>
      <w:bookmarkStart w:id="4206" w:name="_Toc437275976"/>
      <w:bookmarkStart w:id="4207" w:name="_Toc437286174"/>
      <w:bookmarkStart w:id="4208" w:name="_Toc435689098"/>
      <w:bookmarkStart w:id="4209" w:name="_Toc435691164"/>
      <w:bookmarkStart w:id="4210" w:name="_Toc435889633"/>
      <w:bookmarkStart w:id="4211" w:name="_Toc435891726"/>
      <w:bookmarkStart w:id="4212" w:name="_Toc436159157"/>
      <w:bookmarkStart w:id="4213" w:name="_Toc436163736"/>
      <w:bookmarkStart w:id="4214" w:name="_Toc436168315"/>
      <w:bookmarkStart w:id="4215" w:name="_Toc436172894"/>
      <w:bookmarkStart w:id="4216" w:name="_Toc436835521"/>
      <w:bookmarkStart w:id="4217" w:name="_Toc437275977"/>
      <w:bookmarkStart w:id="4218" w:name="_Toc437286175"/>
      <w:bookmarkStart w:id="4219" w:name="_Toc435689099"/>
      <w:bookmarkStart w:id="4220" w:name="_Toc435691165"/>
      <w:bookmarkStart w:id="4221" w:name="_Toc435889634"/>
      <w:bookmarkStart w:id="4222" w:name="_Toc435891727"/>
      <w:bookmarkStart w:id="4223" w:name="_Toc436159158"/>
      <w:bookmarkStart w:id="4224" w:name="_Toc436163737"/>
      <w:bookmarkStart w:id="4225" w:name="_Toc436168316"/>
      <w:bookmarkStart w:id="4226" w:name="_Toc436172895"/>
      <w:bookmarkStart w:id="4227" w:name="_Toc436835522"/>
      <w:bookmarkStart w:id="4228" w:name="_Toc437275978"/>
      <w:bookmarkStart w:id="4229" w:name="_Toc437286176"/>
      <w:bookmarkStart w:id="4230" w:name="_Toc435689100"/>
      <w:bookmarkStart w:id="4231" w:name="_Toc435691166"/>
      <w:bookmarkStart w:id="4232" w:name="_Toc435889635"/>
      <w:bookmarkStart w:id="4233" w:name="_Toc435891728"/>
      <w:bookmarkStart w:id="4234" w:name="_Toc436159159"/>
      <w:bookmarkStart w:id="4235" w:name="_Toc436163738"/>
      <w:bookmarkStart w:id="4236" w:name="_Toc436168317"/>
      <w:bookmarkStart w:id="4237" w:name="_Toc436172896"/>
      <w:bookmarkStart w:id="4238" w:name="_Toc436835523"/>
      <w:bookmarkStart w:id="4239" w:name="_Toc437275979"/>
      <w:bookmarkStart w:id="4240" w:name="_Toc437286177"/>
      <w:bookmarkStart w:id="4241" w:name="_Toc435689101"/>
      <w:bookmarkStart w:id="4242" w:name="_Toc435691167"/>
      <w:bookmarkStart w:id="4243" w:name="_Toc435889636"/>
      <w:bookmarkStart w:id="4244" w:name="_Toc435891729"/>
      <w:bookmarkStart w:id="4245" w:name="_Toc436159160"/>
      <w:bookmarkStart w:id="4246" w:name="_Toc436163739"/>
      <w:bookmarkStart w:id="4247" w:name="_Toc436168318"/>
      <w:bookmarkStart w:id="4248" w:name="_Toc436172897"/>
      <w:bookmarkStart w:id="4249" w:name="_Toc436835524"/>
      <w:bookmarkStart w:id="4250" w:name="_Toc437275980"/>
      <w:bookmarkStart w:id="4251" w:name="_Toc437286178"/>
      <w:bookmarkStart w:id="4252" w:name="_Toc435689102"/>
      <w:bookmarkStart w:id="4253" w:name="_Toc435691168"/>
      <w:bookmarkStart w:id="4254" w:name="_Toc435889637"/>
      <w:bookmarkStart w:id="4255" w:name="_Toc435891730"/>
      <w:bookmarkStart w:id="4256" w:name="_Toc436159161"/>
      <w:bookmarkStart w:id="4257" w:name="_Toc436163740"/>
      <w:bookmarkStart w:id="4258" w:name="_Toc436168319"/>
      <w:bookmarkStart w:id="4259" w:name="_Toc436172898"/>
      <w:bookmarkStart w:id="4260" w:name="_Toc436835525"/>
      <w:bookmarkStart w:id="4261" w:name="_Toc437275981"/>
      <w:bookmarkStart w:id="4262" w:name="_Toc437286179"/>
      <w:bookmarkStart w:id="4263" w:name="_Toc435689103"/>
      <w:bookmarkStart w:id="4264" w:name="_Toc435691169"/>
      <w:bookmarkStart w:id="4265" w:name="_Toc435889638"/>
      <w:bookmarkStart w:id="4266" w:name="_Toc435891731"/>
      <w:bookmarkStart w:id="4267" w:name="_Toc436159162"/>
      <w:bookmarkStart w:id="4268" w:name="_Toc436163741"/>
      <w:bookmarkStart w:id="4269" w:name="_Toc436168320"/>
      <w:bookmarkStart w:id="4270" w:name="_Toc436172899"/>
      <w:bookmarkStart w:id="4271" w:name="_Toc436835526"/>
      <w:bookmarkStart w:id="4272" w:name="_Toc437275982"/>
      <w:bookmarkStart w:id="4273" w:name="_Toc437286180"/>
      <w:bookmarkStart w:id="4274" w:name="_Toc435689104"/>
      <w:bookmarkStart w:id="4275" w:name="_Toc435691170"/>
      <w:bookmarkStart w:id="4276" w:name="_Toc435889639"/>
      <w:bookmarkStart w:id="4277" w:name="_Toc435891732"/>
      <w:bookmarkStart w:id="4278" w:name="_Toc436159163"/>
      <w:bookmarkStart w:id="4279" w:name="_Toc436163742"/>
      <w:bookmarkStart w:id="4280" w:name="_Toc436168321"/>
      <w:bookmarkStart w:id="4281" w:name="_Toc436172900"/>
      <w:bookmarkStart w:id="4282" w:name="_Toc436835527"/>
      <w:bookmarkStart w:id="4283" w:name="_Toc437275983"/>
      <w:bookmarkStart w:id="4284" w:name="_Toc437286181"/>
      <w:bookmarkStart w:id="4285" w:name="_Toc435689105"/>
      <w:bookmarkStart w:id="4286" w:name="_Toc435691171"/>
      <w:bookmarkStart w:id="4287" w:name="_Toc435889640"/>
      <w:bookmarkStart w:id="4288" w:name="_Toc435891733"/>
      <w:bookmarkStart w:id="4289" w:name="_Toc436159164"/>
      <w:bookmarkStart w:id="4290" w:name="_Toc436163743"/>
      <w:bookmarkStart w:id="4291" w:name="_Toc436168322"/>
      <w:bookmarkStart w:id="4292" w:name="_Toc436172901"/>
      <w:bookmarkStart w:id="4293" w:name="_Toc436835528"/>
      <w:bookmarkStart w:id="4294" w:name="_Toc437275984"/>
      <w:bookmarkStart w:id="4295" w:name="_Toc437286182"/>
      <w:bookmarkStart w:id="4296" w:name="_Toc435689106"/>
      <w:bookmarkStart w:id="4297" w:name="_Toc435691172"/>
      <w:bookmarkStart w:id="4298" w:name="_Toc435889641"/>
      <w:bookmarkStart w:id="4299" w:name="_Toc435891734"/>
      <w:bookmarkStart w:id="4300" w:name="_Toc436159165"/>
      <w:bookmarkStart w:id="4301" w:name="_Toc436163744"/>
      <w:bookmarkStart w:id="4302" w:name="_Toc436168323"/>
      <w:bookmarkStart w:id="4303" w:name="_Toc436172902"/>
      <w:bookmarkStart w:id="4304" w:name="_Toc436835529"/>
      <w:bookmarkStart w:id="4305" w:name="_Toc437275985"/>
      <w:bookmarkStart w:id="4306" w:name="_Toc437286183"/>
      <w:bookmarkStart w:id="4307" w:name="_Toc435689107"/>
      <w:bookmarkStart w:id="4308" w:name="_Toc435691173"/>
      <w:bookmarkStart w:id="4309" w:name="_Toc435889642"/>
      <w:bookmarkStart w:id="4310" w:name="_Toc435891735"/>
      <w:bookmarkStart w:id="4311" w:name="_Toc436159166"/>
      <w:bookmarkStart w:id="4312" w:name="_Toc436163745"/>
      <w:bookmarkStart w:id="4313" w:name="_Toc436168324"/>
      <w:bookmarkStart w:id="4314" w:name="_Toc436172903"/>
      <w:bookmarkStart w:id="4315" w:name="_Toc436835530"/>
      <w:bookmarkStart w:id="4316" w:name="_Toc437275986"/>
      <w:bookmarkStart w:id="4317" w:name="_Toc437286184"/>
      <w:bookmarkStart w:id="4318" w:name="_Toc435689108"/>
      <w:bookmarkStart w:id="4319" w:name="_Toc435691174"/>
      <w:bookmarkStart w:id="4320" w:name="_Toc435889643"/>
      <w:bookmarkStart w:id="4321" w:name="_Toc435891736"/>
      <w:bookmarkStart w:id="4322" w:name="_Toc436159167"/>
      <w:bookmarkStart w:id="4323" w:name="_Toc436163746"/>
      <w:bookmarkStart w:id="4324" w:name="_Toc436168325"/>
      <w:bookmarkStart w:id="4325" w:name="_Toc436172904"/>
      <w:bookmarkStart w:id="4326" w:name="_Toc436835531"/>
      <w:bookmarkStart w:id="4327" w:name="_Toc437275987"/>
      <w:bookmarkStart w:id="4328" w:name="_Toc437286185"/>
      <w:bookmarkStart w:id="4329" w:name="_Toc435689109"/>
      <w:bookmarkStart w:id="4330" w:name="_Toc435691175"/>
      <w:bookmarkStart w:id="4331" w:name="_Toc435889644"/>
      <w:bookmarkStart w:id="4332" w:name="_Toc435891737"/>
      <w:bookmarkStart w:id="4333" w:name="_Toc436159168"/>
      <w:bookmarkStart w:id="4334" w:name="_Toc436163747"/>
      <w:bookmarkStart w:id="4335" w:name="_Toc436168326"/>
      <w:bookmarkStart w:id="4336" w:name="_Toc436172905"/>
      <w:bookmarkStart w:id="4337" w:name="_Toc436835532"/>
      <w:bookmarkStart w:id="4338" w:name="_Toc437275988"/>
      <w:bookmarkStart w:id="4339" w:name="_Toc437286186"/>
      <w:bookmarkStart w:id="4340" w:name="_Toc435689110"/>
      <w:bookmarkStart w:id="4341" w:name="_Toc435691176"/>
      <w:bookmarkStart w:id="4342" w:name="_Toc435889645"/>
      <w:bookmarkStart w:id="4343" w:name="_Toc435891738"/>
      <w:bookmarkStart w:id="4344" w:name="_Toc436159169"/>
      <w:bookmarkStart w:id="4345" w:name="_Toc436163748"/>
      <w:bookmarkStart w:id="4346" w:name="_Toc436168327"/>
      <w:bookmarkStart w:id="4347" w:name="_Toc436172906"/>
      <w:bookmarkStart w:id="4348" w:name="_Toc436835533"/>
      <w:bookmarkStart w:id="4349" w:name="_Toc437275989"/>
      <w:bookmarkStart w:id="4350" w:name="_Toc437286187"/>
      <w:bookmarkStart w:id="4351" w:name="_Toc435689111"/>
      <w:bookmarkStart w:id="4352" w:name="_Toc435691177"/>
      <w:bookmarkStart w:id="4353" w:name="_Toc435889646"/>
      <w:bookmarkStart w:id="4354" w:name="_Toc435891739"/>
      <w:bookmarkStart w:id="4355" w:name="_Toc436159170"/>
      <w:bookmarkStart w:id="4356" w:name="_Toc436163749"/>
      <w:bookmarkStart w:id="4357" w:name="_Toc436168328"/>
      <w:bookmarkStart w:id="4358" w:name="_Toc436172907"/>
      <w:bookmarkStart w:id="4359" w:name="_Toc436835534"/>
      <w:bookmarkStart w:id="4360" w:name="_Toc437275990"/>
      <w:bookmarkStart w:id="4361" w:name="_Toc437286188"/>
      <w:bookmarkStart w:id="4362" w:name="_Toc435689112"/>
      <w:bookmarkStart w:id="4363" w:name="_Toc435691178"/>
      <w:bookmarkStart w:id="4364" w:name="_Toc435889647"/>
      <w:bookmarkStart w:id="4365" w:name="_Toc435891740"/>
      <w:bookmarkStart w:id="4366" w:name="_Toc436159171"/>
      <w:bookmarkStart w:id="4367" w:name="_Toc436163750"/>
      <w:bookmarkStart w:id="4368" w:name="_Toc436168329"/>
      <w:bookmarkStart w:id="4369" w:name="_Toc436172908"/>
      <w:bookmarkStart w:id="4370" w:name="_Toc436835535"/>
      <w:bookmarkStart w:id="4371" w:name="_Toc437275991"/>
      <w:bookmarkStart w:id="4372" w:name="_Toc437286189"/>
      <w:bookmarkStart w:id="4373" w:name="_Toc435689113"/>
      <w:bookmarkStart w:id="4374" w:name="_Toc435691179"/>
      <w:bookmarkStart w:id="4375" w:name="_Toc435889648"/>
      <w:bookmarkStart w:id="4376" w:name="_Toc435891741"/>
      <w:bookmarkStart w:id="4377" w:name="_Toc436159172"/>
      <w:bookmarkStart w:id="4378" w:name="_Toc436163751"/>
      <w:bookmarkStart w:id="4379" w:name="_Toc436168330"/>
      <w:bookmarkStart w:id="4380" w:name="_Toc436172909"/>
      <w:bookmarkStart w:id="4381" w:name="_Toc436835536"/>
      <w:bookmarkStart w:id="4382" w:name="_Toc437275992"/>
      <w:bookmarkStart w:id="4383" w:name="_Toc437286190"/>
      <w:bookmarkStart w:id="4384" w:name="_Toc435689114"/>
      <w:bookmarkStart w:id="4385" w:name="_Toc435691180"/>
      <w:bookmarkStart w:id="4386" w:name="_Toc435889649"/>
      <w:bookmarkStart w:id="4387" w:name="_Toc435891742"/>
      <w:bookmarkStart w:id="4388" w:name="_Toc436159173"/>
      <w:bookmarkStart w:id="4389" w:name="_Toc436163752"/>
      <w:bookmarkStart w:id="4390" w:name="_Toc436168331"/>
      <w:bookmarkStart w:id="4391" w:name="_Toc436172910"/>
      <w:bookmarkStart w:id="4392" w:name="_Toc436835537"/>
      <w:bookmarkStart w:id="4393" w:name="_Toc437275993"/>
      <w:bookmarkStart w:id="4394" w:name="_Toc437286191"/>
      <w:bookmarkStart w:id="4395" w:name="_Toc435689115"/>
      <w:bookmarkStart w:id="4396" w:name="_Toc435691181"/>
      <w:bookmarkStart w:id="4397" w:name="_Toc435889650"/>
      <w:bookmarkStart w:id="4398" w:name="_Toc435891743"/>
      <w:bookmarkStart w:id="4399" w:name="_Toc436159174"/>
      <w:bookmarkStart w:id="4400" w:name="_Toc436163753"/>
      <w:bookmarkStart w:id="4401" w:name="_Toc436168332"/>
      <w:bookmarkStart w:id="4402" w:name="_Toc436172911"/>
      <w:bookmarkStart w:id="4403" w:name="_Toc436835538"/>
      <w:bookmarkStart w:id="4404" w:name="_Toc437275994"/>
      <w:bookmarkStart w:id="4405" w:name="_Toc437286192"/>
      <w:bookmarkStart w:id="4406" w:name="_Toc435689116"/>
      <w:bookmarkStart w:id="4407" w:name="_Toc435691182"/>
      <w:bookmarkStart w:id="4408" w:name="_Toc435889651"/>
      <w:bookmarkStart w:id="4409" w:name="_Toc435891744"/>
      <w:bookmarkStart w:id="4410" w:name="_Toc436159175"/>
      <w:bookmarkStart w:id="4411" w:name="_Toc436163754"/>
      <w:bookmarkStart w:id="4412" w:name="_Toc436168333"/>
      <w:bookmarkStart w:id="4413" w:name="_Toc436172912"/>
      <w:bookmarkStart w:id="4414" w:name="_Toc436835539"/>
      <w:bookmarkStart w:id="4415" w:name="_Toc437275995"/>
      <w:bookmarkStart w:id="4416" w:name="_Toc437286193"/>
      <w:bookmarkStart w:id="4417" w:name="_Toc435689117"/>
      <w:bookmarkStart w:id="4418" w:name="_Toc435691183"/>
      <w:bookmarkStart w:id="4419" w:name="_Toc435889652"/>
      <w:bookmarkStart w:id="4420" w:name="_Toc435891745"/>
      <w:bookmarkStart w:id="4421" w:name="_Toc436159176"/>
      <w:bookmarkStart w:id="4422" w:name="_Toc436163755"/>
      <w:bookmarkStart w:id="4423" w:name="_Toc436168334"/>
      <w:bookmarkStart w:id="4424" w:name="_Toc436172913"/>
      <w:bookmarkStart w:id="4425" w:name="_Toc436835540"/>
      <w:bookmarkStart w:id="4426" w:name="_Toc437275996"/>
      <w:bookmarkStart w:id="4427" w:name="_Toc437286194"/>
      <w:bookmarkStart w:id="4428" w:name="_Toc435689118"/>
      <w:bookmarkStart w:id="4429" w:name="_Toc435691184"/>
      <w:bookmarkStart w:id="4430" w:name="_Toc435889653"/>
      <w:bookmarkStart w:id="4431" w:name="_Toc435891746"/>
      <w:bookmarkStart w:id="4432" w:name="_Toc436159177"/>
      <w:bookmarkStart w:id="4433" w:name="_Toc436163756"/>
      <w:bookmarkStart w:id="4434" w:name="_Toc436168335"/>
      <w:bookmarkStart w:id="4435" w:name="_Toc436172914"/>
      <w:bookmarkStart w:id="4436" w:name="_Toc436835541"/>
      <w:bookmarkStart w:id="4437" w:name="_Toc437275997"/>
      <w:bookmarkStart w:id="4438" w:name="_Toc437286195"/>
      <w:bookmarkStart w:id="4439" w:name="_Toc435689119"/>
      <w:bookmarkStart w:id="4440" w:name="_Toc435691185"/>
      <w:bookmarkStart w:id="4441" w:name="_Toc435889654"/>
      <w:bookmarkStart w:id="4442" w:name="_Toc435891747"/>
      <w:bookmarkStart w:id="4443" w:name="_Toc436159178"/>
      <w:bookmarkStart w:id="4444" w:name="_Toc436163757"/>
      <w:bookmarkStart w:id="4445" w:name="_Toc436168336"/>
      <w:bookmarkStart w:id="4446" w:name="_Toc436172915"/>
      <w:bookmarkStart w:id="4447" w:name="_Toc436835542"/>
      <w:bookmarkStart w:id="4448" w:name="_Toc437275998"/>
      <w:bookmarkStart w:id="4449" w:name="_Toc437286196"/>
      <w:bookmarkStart w:id="4450" w:name="_Toc435689120"/>
      <w:bookmarkStart w:id="4451" w:name="_Toc435691186"/>
      <w:bookmarkStart w:id="4452" w:name="_Toc435889655"/>
      <w:bookmarkStart w:id="4453" w:name="_Toc435891748"/>
      <w:bookmarkStart w:id="4454" w:name="_Toc436159179"/>
      <w:bookmarkStart w:id="4455" w:name="_Toc436163758"/>
      <w:bookmarkStart w:id="4456" w:name="_Toc436168337"/>
      <w:bookmarkStart w:id="4457" w:name="_Toc436172916"/>
      <w:bookmarkStart w:id="4458" w:name="_Toc436835543"/>
      <w:bookmarkStart w:id="4459" w:name="_Toc437275999"/>
      <w:bookmarkStart w:id="4460" w:name="_Toc437286197"/>
      <w:bookmarkStart w:id="4461" w:name="_Toc435689121"/>
      <w:bookmarkStart w:id="4462" w:name="_Toc435691187"/>
      <w:bookmarkStart w:id="4463" w:name="_Toc435889656"/>
      <w:bookmarkStart w:id="4464" w:name="_Toc435891749"/>
      <w:bookmarkStart w:id="4465" w:name="_Toc436159180"/>
      <w:bookmarkStart w:id="4466" w:name="_Toc436163759"/>
      <w:bookmarkStart w:id="4467" w:name="_Toc436168338"/>
      <w:bookmarkStart w:id="4468" w:name="_Toc436172917"/>
      <w:bookmarkStart w:id="4469" w:name="_Toc436835544"/>
      <w:bookmarkStart w:id="4470" w:name="_Toc437276000"/>
      <w:bookmarkStart w:id="4471" w:name="_Toc437286198"/>
      <w:bookmarkStart w:id="4472" w:name="_Toc435689122"/>
      <w:bookmarkStart w:id="4473" w:name="_Toc435691188"/>
      <w:bookmarkStart w:id="4474" w:name="_Toc435889657"/>
      <w:bookmarkStart w:id="4475" w:name="_Toc435891750"/>
      <w:bookmarkStart w:id="4476" w:name="_Toc436159181"/>
      <w:bookmarkStart w:id="4477" w:name="_Toc436163760"/>
      <w:bookmarkStart w:id="4478" w:name="_Toc436168339"/>
      <w:bookmarkStart w:id="4479" w:name="_Toc436172918"/>
      <w:bookmarkStart w:id="4480" w:name="_Toc436835545"/>
      <w:bookmarkStart w:id="4481" w:name="_Toc437276001"/>
      <w:bookmarkStart w:id="4482" w:name="_Toc437286199"/>
      <w:bookmarkStart w:id="4483" w:name="_Toc435689123"/>
      <w:bookmarkStart w:id="4484" w:name="_Toc435691189"/>
      <w:bookmarkStart w:id="4485" w:name="_Toc435889658"/>
      <w:bookmarkStart w:id="4486" w:name="_Toc435891751"/>
      <w:bookmarkStart w:id="4487" w:name="_Toc436159182"/>
      <w:bookmarkStart w:id="4488" w:name="_Toc436163761"/>
      <w:bookmarkStart w:id="4489" w:name="_Toc436168340"/>
      <w:bookmarkStart w:id="4490" w:name="_Toc436172919"/>
      <w:bookmarkStart w:id="4491" w:name="_Toc436835546"/>
      <w:bookmarkStart w:id="4492" w:name="_Toc437276002"/>
      <w:bookmarkStart w:id="4493" w:name="_Toc437286200"/>
      <w:bookmarkStart w:id="4494" w:name="_Toc435689124"/>
      <w:bookmarkStart w:id="4495" w:name="_Toc435691190"/>
      <w:bookmarkStart w:id="4496" w:name="_Toc435889659"/>
      <w:bookmarkStart w:id="4497" w:name="_Toc435891752"/>
      <w:bookmarkStart w:id="4498" w:name="_Toc436159183"/>
      <w:bookmarkStart w:id="4499" w:name="_Toc436163762"/>
      <w:bookmarkStart w:id="4500" w:name="_Toc436168341"/>
      <w:bookmarkStart w:id="4501" w:name="_Toc436172920"/>
      <w:bookmarkStart w:id="4502" w:name="_Toc436835547"/>
      <w:bookmarkStart w:id="4503" w:name="_Toc437276003"/>
      <w:bookmarkStart w:id="4504" w:name="_Toc437286201"/>
      <w:bookmarkStart w:id="4505" w:name="_Toc435689125"/>
      <w:bookmarkStart w:id="4506" w:name="_Toc435691191"/>
      <w:bookmarkStart w:id="4507" w:name="_Toc435889660"/>
      <w:bookmarkStart w:id="4508" w:name="_Toc435891753"/>
      <w:bookmarkStart w:id="4509" w:name="_Toc436159184"/>
      <w:bookmarkStart w:id="4510" w:name="_Toc436163763"/>
      <w:bookmarkStart w:id="4511" w:name="_Toc436168342"/>
      <w:bookmarkStart w:id="4512" w:name="_Toc436172921"/>
      <w:bookmarkStart w:id="4513" w:name="_Toc436835548"/>
      <w:bookmarkStart w:id="4514" w:name="_Toc437276004"/>
      <w:bookmarkStart w:id="4515" w:name="_Toc437286202"/>
      <w:bookmarkStart w:id="4516" w:name="_Toc435689126"/>
      <w:bookmarkStart w:id="4517" w:name="_Toc435691192"/>
      <w:bookmarkStart w:id="4518" w:name="_Toc435889661"/>
      <w:bookmarkStart w:id="4519" w:name="_Toc435891754"/>
      <w:bookmarkStart w:id="4520" w:name="_Toc436159185"/>
      <w:bookmarkStart w:id="4521" w:name="_Toc436163764"/>
      <w:bookmarkStart w:id="4522" w:name="_Toc436168343"/>
      <w:bookmarkStart w:id="4523" w:name="_Toc436172922"/>
      <w:bookmarkStart w:id="4524" w:name="_Toc436835549"/>
      <w:bookmarkStart w:id="4525" w:name="_Toc437276005"/>
      <w:bookmarkStart w:id="4526" w:name="_Toc437286203"/>
      <w:bookmarkStart w:id="4527" w:name="_Toc435689127"/>
      <w:bookmarkStart w:id="4528" w:name="_Toc435691193"/>
      <w:bookmarkStart w:id="4529" w:name="_Toc435889662"/>
      <w:bookmarkStart w:id="4530" w:name="_Toc435891755"/>
      <w:bookmarkStart w:id="4531" w:name="_Toc436159186"/>
      <w:bookmarkStart w:id="4532" w:name="_Toc436163765"/>
      <w:bookmarkStart w:id="4533" w:name="_Toc436168344"/>
      <w:bookmarkStart w:id="4534" w:name="_Toc436172923"/>
      <w:bookmarkStart w:id="4535" w:name="_Toc436835550"/>
      <w:bookmarkStart w:id="4536" w:name="_Toc437276006"/>
      <w:bookmarkStart w:id="4537" w:name="_Toc437286204"/>
      <w:bookmarkStart w:id="4538" w:name="_Toc435689128"/>
      <w:bookmarkStart w:id="4539" w:name="_Toc435691194"/>
      <w:bookmarkStart w:id="4540" w:name="_Toc435889663"/>
      <w:bookmarkStart w:id="4541" w:name="_Toc435891756"/>
      <w:bookmarkStart w:id="4542" w:name="_Toc436159187"/>
      <w:bookmarkStart w:id="4543" w:name="_Toc436163766"/>
      <w:bookmarkStart w:id="4544" w:name="_Toc436168345"/>
      <w:bookmarkStart w:id="4545" w:name="_Toc436172924"/>
      <w:bookmarkStart w:id="4546" w:name="_Toc436835551"/>
      <w:bookmarkStart w:id="4547" w:name="_Toc437276007"/>
      <w:bookmarkStart w:id="4548" w:name="_Toc437286205"/>
      <w:bookmarkStart w:id="4549" w:name="_Toc435689129"/>
      <w:bookmarkStart w:id="4550" w:name="_Toc435691195"/>
      <w:bookmarkStart w:id="4551" w:name="_Toc435889664"/>
      <w:bookmarkStart w:id="4552" w:name="_Toc435891757"/>
      <w:bookmarkStart w:id="4553" w:name="_Toc436159188"/>
      <w:bookmarkStart w:id="4554" w:name="_Toc436163767"/>
      <w:bookmarkStart w:id="4555" w:name="_Toc436168346"/>
      <w:bookmarkStart w:id="4556" w:name="_Toc436172925"/>
      <w:bookmarkStart w:id="4557" w:name="_Toc436835552"/>
      <w:bookmarkStart w:id="4558" w:name="_Toc437276008"/>
      <w:bookmarkStart w:id="4559" w:name="_Toc437286206"/>
      <w:bookmarkStart w:id="4560" w:name="_Toc435689130"/>
      <w:bookmarkStart w:id="4561" w:name="_Toc435691196"/>
      <w:bookmarkStart w:id="4562" w:name="_Toc435889665"/>
      <w:bookmarkStart w:id="4563" w:name="_Toc435891758"/>
      <w:bookmarkStart w:id="4564" w:name="_Toc436159189"/>
      <w:bookmarkStart w:id="4565" w:name="_Toc436163768"/>
      <w:bookmarkStart w:id="4566" w:name="_Toc436168347"/>
      <w:bookmarkStart w:id="4567" w:name="_Toc436172926"/>
      <w:bookmarkStart w:id="4568" w:name="_Toc436835553"/>
      <w:bookmarkStart w:id="4569" w:name="_Toc437276009"/>
      <w:bookmarkStart w:id="4570" w:name="_Toc437286207"/>
      <w:bookmarkStart w:id="4571" w:name="_Toc435689131"/>
      <w:bookmarkStart w:id="4572" w:name="_Toc435691197"/>
      <w:bookmarkStart w:id="4573" w:name="_Toc435889666"/>
      <w:bookmarkStart w:id="4574" w:name="_Toc435891759"/>
      <w:bookmarkStart w:id="4575" w:name="_Toc436159190"/>
      <w:bookmarkStart w:id="4576" w:name="_Toc436163769"/>
      <w:bookmarkStart w:id="4577" w:name="_Toc436168348"/>
      <w:bookmarkStart w:id="4578" w:name="_Toc436172927"/>
      <w:bookmarkStart w:id="4579" w:name="_Toc436835554"/>
      <w:bookmarkStart w:id="4580" w:name="_Toc437276010"/>
      <w:bookmarkStart w:id="4581" w:name="_Toc437286208"/>
      <w:bookmarkStart w:id="4582" w:name="_Toc435689132"/>
      <w:bookmarkStart w:id="4583" w:name="_Toc435691198"/>
      <w:bookmarkStart w:id="4584" w:name="_Toc435889667"/>
      <w:bookmarkStart w:id="4585" w:name="_Toc435891760"/>
      <w:bookmarkStart w:id="4586" w:name="_Toc436159191"/>
      <w:bookmarkStart w:id="4587" w:name="_Toc436163770"/>
      <w:bookmarkStart w:id="4588" w:name="_Toc436168349"/>
      <w:bookmarkStart w:id="4589" w:name="_Toc436172928"/>
      <w:bookmarkStart w:id="4590" w:name="_Toc436835555"/>
      <w:bookmarkStart w:id="4591" w:name="_Toc437276011"/>
      <w:bookmarkStart w:id="4592" w:name="_Toc437286209"/>
      <w:bookmarkStart w:id="4593" w:name="_Toc435689133"/>
      <w:bookmarkStart w:id="4594" w:name="_Toc435691199"/>
      <w:bookmarkStart w:id="4595" w:name="_Toc435889668"/>
      <w:bookmarkStart w:id="4596" w:name="_Toc435891761"/>
      <w:bookmarkStart w:id="4597" w:name="_Toc436159192"/>
      <w:bookmarkStart w:id="4598" w:name="_Toc436163771"/>
      <w:bookmarkStart w:id="4599" w:name="_Toc436168350"/>
      <w:bookmarkStart w:id="4600" w:name="_Toc436172929"/>
      <w:bookmarkStart w:id="4601" w:name="_Toc436835556"/>
      <w:bookmarkStart w:id="4602" w:name="_Toc437276012"/>
      <w:bookmarkStart w:id="4603" w:name="_Toc437286210"/>
      <w:bookmarkStart w:id="4604" w:name="_Toc435689134"/>
      <w:bookmarkStart w:id="4605" w:name="_Toc435691200"/>
      <w:bookmarkStart w:id="4606" w:name="_Toc435889669"/>
      <w:bookmarkStart w:id="4607" w:name="_Toc435891762"/>
      <w:bookmarkStart w:id="4608" w:name="_Toc436159193"/>
      <w:bookmarkStart w:id="4609" w:name="_Toc436163772"/>
      <w:bookmarkStart w:id="4610" w:name="_Toc436168351"/>
      <w:bookmarkStart w:id="4611" w:name="_Toc436172930"/>
      <w:bookmarkStart w:id="4612" w:name="_Toc436835557"/>
      <w:bookmarkStart w:id="4613" w:name="_Toc437276013"/>
      <w:bookmarkStart w:id="4614" w:name="_Toc437286211"/>
      <w:bookmarkStart w:id="4615" w:name="_Toc435689135"/>
      <w:bookmarkStart w:id="4616" w:name="_Toc435691201"/>
      <w:bookmarkStart w:id="4617" w:name="_Toc435889670"/>
      <w:bookmarkStart w:id="4618" w:name="_Toc435891763"/>
      <w:bookmarkStart w:id="4619" w:name="_Toc436159194"/>
      <w:bookmarkStart w:id="4620" w:name="_Toc436163773"/>
      <w:bookmarkStart w:id="4621" w:name="_Toc436168352"/>
      <w:bookmarkStart w:id="4622" w:name="_Toc436172931"/>
      <w:bookmarkStart w:id="4623" w:name="_Toc436835558"/>
      <w:bookmarkStart w:id="4624" w:name="_Toc437276014"/>
      <w:bookmarkStart w:id="4625" w:name="_Toc437286212"/>
      <w:bookmarkStart w:id="4626" w:name="_Toc435689136"/>
      <w:bookmarkStart w:id="4627" w:name="_Toc435691202"/>
      <w:bookmarkStart w:id="4628" w:name="_Toc435889671"/>
      <w:bookmarkStart w:id="4629" w:name="_Toc435891764"/>
      <w:bookmarkStart w:id="4630" w:name="_Toc436159195"/>
      <w:bookmarkStart w:id="4631" w:name="_Toc436163774"/>
      <w:bookmarkStart w:id="4632" w:name="_Toc436168353"/>
      <w:bookmarkStart w:id="4633" w:name="_Toc436172932"/>
      <w:bookmarkStart w:id="4634" w:name="_Toc436835559"/>
      <w:bookmarkStart w:id="4635" w:name="_Toc437276015"/>
      <w:bookmarkStart w:id="4636" w:name="_Toc437286213"/>
      <w:bookmarkStart w:id="4637" w:name="_Toc435689137"/>
      <w:bookmarkStart w:id="4638" w:name="_Toc435691203"/>
      <w:bookmarkStart w:id="4639" w:name="_Toc435889672"/>
      <w:bookmarkStart w:id="4640" w:name="_Toc435891765"/>
      <w:bookmarkStart w:id="4641" w:name="_Toc436159196"/>
      <w:bookmarkStart w:id="4642" w:name="_Toc436163775"/>
      <w:bookmarkStart w:id="4643" w:name="_Toc436168354"/>
      <w:bookmarkStart w:id="4644" w:name="_Toc436172933"/>
      <w:bookmarkStart w:id="4645" w:name="_Toc436835560"/>
      <w:bookmarkStart w:id="4646" w:name="_Toc437276016"/>
      <w:bookmarkStart w:id="4647" w:name="_Toc437286214"/>
      <w:bookmarkStart w:id="4648" w:name="_Toc435689138"/>
      <w:bookmarkStart w:id="4649" w:name="_Toc435691204"/>
      <w:bookmarkStart w:id="4650" w:name="_Toc435889673"/>
      <w:bookmarkStart w:id="4651" w:name="_Toc435891766"/>
      <w:bookmarkStart w:id="4652" w:name="_Toc436159197"/>
      <w:bookmarkStart w:id="4653" w:name="_Toc436163776"/>
      <w:bookmarkStart w:id="4654" w:name="_Toc436168355"/>
      <w:bookmarkStart w:id="4655" w:name="_Toc436172934"/>
      <w:bookmarkStart w:id="4656" w:name="_Toc436835561"/>
      <w:bookmarkStart w:id="4657" w:name="_Toc437276017"/>
      <w:bookmarkStart w:id="4658" w:name="_Toc437286215"/>
      <w:bookmarkStart w:id="4659" w:name="_Toc435689139"/>
      <w:bookmarkStart w:id="4660" w:name="_Toc435691205"/>
      <w:bookmarkStart w:id="4661" w:name="_Toc435889674"/>
      <w:bookmarkStart w:id="4662" w:name="_Toc435891767"/>
      <w:bookmarkStart w:id="4663" w:name="_Toc436159198"/>
      <w:bookmarkStart w:id="4664" w:name="_Toc436163777"/>
      <w:bookmarkStart w:id="4665" w:name="_Toc436168356"/>
      <w:bookmarkStart w:id="4666" w:name="_Toc436172935"/>
      <w:bookmarkStart w:id="4667" w:name="_Toc436835562"/>
      <w:bookmarkStart w:id="4668" w:name="_Toc437276018"/>
      <w:bookmarkStart w:id="4669" w:name="_Toc437286216"/>
      <w:bookmarkStart w:id="4670" w:name="_Toc435689140"/>
      <w:bookmarkStart w:id="4671" w:name="_Toc435691206"/>
      <w:bookmarkStart w:id="4672" w:name="_Toc435889675"/>
      <w:bookmarkStart w:id="4673" w:name="_Toc435891768"/>
      <w:bookmarkStart w:id="4674" w:name="_Toc436159199"/>
      <w:bookmarkStart w:id="4675" w:name="_Toc436163778"/>
      <w:bookmarkStart w:id="4676" w:name="_Toc436168357"/>
      <w:bookmarkStart w:id="4677" w:name="_Toc436172936"/>
      <w:bookmarkStart w:id="4678" w:name="_Toc436835563"/>
      <w:bookmarkStart w:id="4679" w:name="_Toc437276019"/>
      <w:bookmarkStart w:id="4680" w:name="_Toc437286217"/>
      <w:bookmarkStart w:id="4681" w:name="_Toc435689141"/>
      <w:bookmarkStart w:id="4682" w:name="_Toc435691207"/>
      <w:bookmarkStart w:id="4683" w:name="_Toc435889676"/>
      <w:bookmarkStart w:id="4684" w:name="_Toc435891769"/>
      <w:bookmarkStart w:id="4685" w:name="_Toc436159200"/>
      <w:bookmarkStart w:id="4686" w:name="_Toc436163779"/>
      <w:bookmarkStart w:id="4687" w:name="_Toc436168358"/>
      <w:bookmarkStart w:id="4688" w:name="_Toc436172937"/>
      <w:bookmarkStart w:id="4689" w:name="_Toc436835564"/>
      <w:bookmarkStart w:id="4690" w:name="_Toc437276020"/>
      <w:bookmarkStart w:id="4691" w:name="_Toc437286218"/>
      <w:bookmarkStart w:id="4692" w:name="_Toc435689142"/>
      <w:bookmarkStart w:id="4693" w:name="_Toc435691208"/>
      <w:bookmarkStart w:id="4694" w:name="_Toc435889677"/>
      <w:bookmarkStart w:id="4695" w:name="_Toc435891770"/>
      <w:bookmarkStart w:id="4696" w:name="_Toc436159201"/>
      <w:bookmarkStart w:id="4697" w:name="_Toc436163780"/>
      <w:bookmarkStart w:id="4698" w:name="_Toc436168359"/>
      <w:bookmarkStart w:id="4699" w:name="_Toc436172938"/>
      <w:bookmarkStart w:id="4700" w:name="_Toc436835565"/>
      <w:bookmarkStart w:id="4701" w:name="_Toc437276021"/>
      <w:bookmarkStart w:id="4702" w:name="_Toc437286219"/>
      <w:bookmarkStart w:id="4703" w:name="_Toc435689143"/>
      <w:bookmarkStart w:id="4704" w:name="_Toc435691209"/>
      <w:bookmarkStart w:id="4705" w:name="_Toc435889678"/>
      <w:bookmarkStart w:id="4706" w:name="_Toc435891771"/>
      <w:bookmarkStart w:id="4707" w:name="_Toc436159202"/>
      <w:bookmarkStart w:id="4708" w:name="_Toc436163781"/>
      <w:bookmarkStart w:id="4709" w:name="_Toc436168360"/>
      <w:bookmarkStart w:id="4710" w:name="_Toc436172939"/>
      <w:bookmarkStart w:id="4711" w:name="_Toc436835566"/>
      <w:bookmarkStart w:id="4712" w:name="_Toc437276022"/>
      <w:bookmarkStart w:id="4713" w:name="_Toc437286220"/>
      <w:bookmarkStart w:id="4714" w:name="_Toc435689144"/>
      <w:bookmarkStart w:id="4715" w:name="_Toc435691210"/>
      <w:bookmarkStart w:id="4716" w:name="_Toc435889679"/>
      <w:bookmarkStart w:id="4717" w:name="_Toc435891772"/>
      <w:bookmarkStart w:id="4718" w:name="_Toc436159203"/>
      <w:bookmarkStart w:id="4719" w:name="_Toc436163782"/>
      <w:bookmarkStart w:id="4720" w:name="_Toc436168361"/>
      <w:bookmarkStart w:id="4721" w:name="_Toc436172940"/>
      <w:bookmarkStart w:id="4722" w:name="_Toc436835567"/>
      <w:bookmarkStart w:id="4723" w:name="_Toc437276023"/>
      <w:bookmarkStart w:id="4724" w:name="_Toc437286221"/>
      <w:bookmarkStart w:id="4725" w:name="_Toc435689145"/>
      <w:bookmarkStart w:id="4726" w:name="_Toc435691211"/>
      <w:bookmarkStart w:id="4727" w:name="_Toc435889680"/>
      <w:bookmarkStart w:id="4728" w:name="_Toc435891773"/>
      <w:bookmarkStart w:id="4729" w:name="_Toc436159204"/>
      <w:bookmarkStart w:id="4730" w:name="_Toc436163783"/>
      <w:bookmarkStart w:id="4731" w:name="_Toc436168362"/>
      <w:bookmarkStart w:id="4732" w:name="_Toc436172941"/>
      <w:bookmarkStart w:id="4733" w:name="_Toc436835568"/>
      <w:bookmarkStart w:id="4734" w:name="_Toc437276024"/>
      <w:bookmarkStart w:id="4735" w:name="_Toc437286222"/>
      <w:bookmarkStart w:id="4736" w:name="_Toc435689146"/>
      <w:bookmarkStart w:id="4737" w:name="_Toc435691212"/>
      <w:bookmarkStart w:id="4738" w:name="_Toc435889681"/>
      <w:bookmarkStart w:id="4739" w:name="_Toc435891774"/>
      <w:bookmarkStart w:id="4740" w:name="_Toc436159205"/>
      <w:bookmarkStart w:id="4741" w:name="_Toc436163784"/>
      <w:bookmarkStart w:id="4742" w:name="_Toc436168363"/>
      <w:bookmarkStart w:id="4743" w:name="_Toc436172942"/>
      <w:bookmarkStart w:id="4744" w:name="_Toc436835569"/>
      <w:bookmarkStart w:id="4745" w:name="_Toc437276025"/>
      <w:bookmarkStart w:id="4746" w:name="_Toc437286223"/>
      <w:bookmarkStart w:id="4747" w:name="_Toc435689147"/>
      <w:bookmarkStart w:id="4748" w:name="_Toc435691213"/>
      <w:bookmarkStart w:id="4749" w:name="_Toc435889682"/>
      <w:bookmarkStart w:id="4750" w:name="_Toc435891775"/>
      <w:bookmarkStart w:id="4751" w:name="_Toc436159206"/>
      <w:bookmarkStart w:id="4752" w:name="_Toc436163785"/>
      <w:bookmarkStart w:id="4753" w:name="_Toc436168364"/>
      <w:bookmarkStart w:id="4754" w:name="_Toc436172943"/>
      <w:bookmarkStart w:id="4755" w:name="_Toc436835570"/>
      <w:bookmarkStart w:id="4756" w:name="_Toc437276026"/>
      <w:bookmarkStart w:id="4757" w:name="_Toc437286224"/>
      <w:bookmarkStart w:id="4758" w:name="_Toc435689148"/>
      <w:bookmarkStart w:id="4759" w:name="_Toc435691214"/>
      <w:bookmarkStart w:id="4760" w:name="_Toc435889683"/>
      <w:bookmarkStart w:id="4761" w:name="_Toc435891776"/>
      <w:bookmarkStart w:id="4762" w:name="_Toc436159207"/>
      <w:bookmarkStart w:id="4763" w:name="_Toc436163786"/>
      <w:bookmarkStart w:id="4764" w:name="_Toc436168365"/>
      <w:bookmarkStart w:id="4765" w:name="_Toc436172944"/>
      <w:bookmarkStart w:id="4766" w:name="_Toc436835571"/>
      <w:bookmarkStart w:id="4767" w:name="_Toc437276027"/>
      <w:bookmarkStart w:id="4768" w:name="_Toc437286225"/>
      <w:bookmarkStart w:id="4769" w:name="_Toc435689149"/>
      <w:bookmarkStart w:id="4770" w:name="_Toc435691215"/>
      <w:bookmarkStart w:id="4771" w:name="_Toc435889684"/>
      <w:bookmarkStart w:id="4772" w:name="_Toc435891777"/>
      <w:bookmarkStart w:id="4773" w:name="_Toc436159208"/>
      <w:bookmarkStart w:id="4774" w:name="_Toc436163787"/>
      <w:bookmarkStart w:id="4775" w:name="_Toc436168366"/>
      <w:bookmarkStart w:id="4776" w:name="_Toc436172945"/>
      <w:bookmarkStart w:id="4777" w:name="_Toc436835572"/>
      <w:bookmarkStart w:id="4778" w:name="_Toc437276028"/>
      <w:bookmarkStart w:id="4779" w:name="_Toc437286226"/>
      <w:bookmarkStart w:id="4780" w:name="_Toc435689150"/>
      <w:bookmarkStart w:id="4781" w:name="_Toc435691216"/>
      <w:bookmarkStart w:id="4782" w:name="_Toc435889685"/>
      <w:bookmarkStart w:id="4783" w:name="_Toc435891778"/>
      <w:bookmarkStart w:id="4784" w:name="_Toc436159209"/>
      <w:bookmarkStart w:id="4785" w:name="_Toc436163788"/>
      <w:bookmarkStart w:id="4786" w:name="_Toc436168367"/>
      <w:bookmarkStart w:id="4787" w:name="_Toc436172946"/>
      <w:bookmarkStart w:id="4788" w:name="_Toc436835573"/>
      <w:bookmarkStart w:id="4789" w:name="_Toc437276029"/>
      <w:bookmarkStart w:id="4790" w:name="_Toc437286227"/>
      <w:bookmarkStart w:id="4791" w:name="_Toc435689151"/>
      <w:bookmarkStart w:id="4792" w:name="_Toc435691217"/>
      <w:bookmarkStart w:id="4793" w:name="_Toc435889686"/>
      <w:bookmarkStart w:id="4794" w:name="_Toc435891779"/>
      <w:bookmarkStart w:id="4795" w:name="_Toc436159210"/>
      <w:bookmarkStart w:id="4796" w:name="_Toc436163789"/>
      <w:bookmarkStart w:id="4797" w:name="_Toc436168368"/>
      <w:bookmarkStart w:id="4798" w:name="_Toc436172947"/>
      <w:bookmarkStart w:id="4799" w:name="_Toc436835574"/>
      <w:bookmarkStart w:id="4800" w:name="_Toc437276030"/>
      <w:bookmarkStart w:id="4801" w:name="_Toc437286228"/>
      <w:bookmarkStart w:id="4802" w:name="_Toc435689152"/>
      <w:bookmarkStart w:id="4803" w:name="_Toc435691218"/>
      <w:bookmarkStart w:id="4804" w:name="_Toc435889687"/>
      <w:bookmarkStart w:id="4805" w:name="_Toc435891780"/>
      <w:bookmarkStart w:id="4806" w:name="_Toc436159211"/>
      <w:bookmarkStart w:id="4807" w:name="_Toc436163790"/>
      <w:bookmarkStart w:id="4808" w:name="_Toc436168369"/>
      <w:bookmarkStart w:id="4809" w:name="_Toc436172948"/>
      <w:bookmarkStart w:id="4810" w:name="_Toc436835575"/>
      <w:bookmarkStart w:id="4811" w:name="_Toc437276031"/>
      <w:bookmarkStart w:id="4812" w:name="_Toc437286229"/>
      <w:bookmarkStart w:id="4813" w:name="_Toc435689153"/>
      <w:bookmarkStart w:id="4814" w:name="_Toc435691219"/>
      <w:bookmarkStart w:id="4815" w:name="_Toc435889688"/>
      <w:bookmarkStart w:id="4816" w:name="_Toc435891781"/>
      <w:bookmarkStart w:id="4817" w:name="_Toc436159212"/>
      <w:bookmarkStart w:id="4818" w:name="_Toc436163791"/>
      <w:bookmarkStart w:id="4819" w:name="_Toc436168370"/>
      <w:bookmarkStart w:id="4820" w:name="_Toc436172949"/>
      <w:bookmarkStart w:id="4821" w:name="_Toc436835576"/>
      <w:bookmarkStart w:id="4822" w:name="_Toc437276032"/>
      <w:bookmarkStart w:id="4823" w:name="_Toc437286230"/>
      <w:bookmarkStart w:id="4824" w:name="_Toc435689154"/>
      <w:bookmarkStart w:id="4825" w:name="_Toc435691220"/>
      <w:bookmarkStart w:id="4826" w:name="_Toc435889689"/>
      <w:bookmarkStart w:id="4827" w:name="_Toc435891782"/>
      <w:bookmarkStart w:id="4828" w:name="_Toc436159213"/>
      <w:bookmarkStart w:id="4829" w:name="_Toc436163792"/>
      <w:bookmarkStart w:id="4830" w:name="_Toc436168371"/>
      <w:bookmarkStart w:id="4831" w:name="_Toc436172950"/>
      <w:bookmarkStart w:id="4832" w:name="_Toc436835577"/>
      <w:bookmarkStart w:id="4833" w:name="_Toc437276033"/>
      <w:bookmarkStart w:id="4834" w:name="_Toc437286231"/>
      <w:bookmarkStart w:id="4835" w:name="_Toc435689155"/>
      <w:bookmarkStart w:id="4836" w:name="_Toc435691221"/>
      <w:bookmarkStart w:id="4837" w:name="_Toc435889690"/>
      <w:bookmarkStart w:id="4838" w:name="_Toc435891783"/>
      <w:bookmarkStart w:id="4839" w:name="_Toc436159214"/>
      <w:bookmarkStart w:id="4840" w:name="_Toc436163793"/>
      <w:bookmarkStart w:id="4841" w:name="_Toc436168372"/>
      <w:bookmarkStart w:id="4842" w:name="_Toc436172951"/>
      <w:bookmarkStart w:id="4843" w:name="_Toc436835578"/>
      <w:bookmarkStart w:id="4844" w:name="_Toc437276034"/>
      <w:bookmarkStart w:id="4845" w:name="_Toc437286232"/>
      <w:bookmarkStart w:id="4846" w:name="_Toc435689156"/>
      <w:bookmarkStart w:id="4847" w:name="_Toc435691222"/>
      <w:bookmarkStart w:id="4848" w:name="_Toc435889691"/>
      <w:bookmarkStart w:id="4849" w:name="_Toc435891784"/>
      <w:bookmarkStart w:id="4850" w:name="_Toc436159215"/>
      <w:bookmarkStart w:id="4851" w:name="_Toc436163794"/>
      <w:bookmarkStart w:id="4852" w:name="_Toc436168373"/>
      <w:bookmarkStart w:id="4853" w:name="_Toc436172952"/>
      <w:bookmarkStart w:id="4854" w:name="_Toc436835579"/>
      <w:bookmarkStart w:id="4855" w:name="_Toc437276035"/>
      <w:bookmarkStart w:id="4856" w:name="_Toc437286233"/>
      <w:bookmarkStart w:id="4857" w:name="_Toc435689157"/>
      <w:bookmarkStart w:id="4858" w:name="_Toc435691223"/>
      <w:bookmarkStart w:id="4859" w:name="_Toc435889692"/>
      <w:bookmarkStart w:id="4860" w:name="_Toc435891785"/>
      <w:bookmarkStart w:id="4861" w:name="_Toc436159216"/>
      <w:bookmarkStart w:id="4862" w:name="_Toc436163795"/>
      <w:bookmarkStart w:id="4863" w:name="_Toc436168374"/>
      <w:bookmarkStart w:id="4864" w:name="_Toc436172953"/>
      <w:bookmarkStart w:id="4865" w:name="_Toc436835580"/>
      <w:bookmarkStart w:id="4866" w:name="_Toc437276036"/>
      <w:bookmarkStart w:id="4867" w:name="_Toc437286234"/>
      <w:bookmarkStart w:id="4868" w:name="_Toc435689158"/>
      <w:bookmarkStart w:id="4869" w:name="_Toc435691224"/>
      <w:bookmarkStart w:id="4870" w:name="_Toc435889693"/>
      <w:bookmarkStart w:id="4871" w:name="_Toc435891786"/>
      <w:bookmarkStart w:id="4872" w:name="_Toc436159217"/>
      <w:bookmarkStart w:id="4873" w:name="_Toc436163796"/>
      <w:bookmarkStart w:id="4874" w:name="_Toc436168375"/>
      <w:bookmarkStart w:id="4875" w:name="_Toc436172954"/>
      <w:bookmarkStart w:id="4876" w:name="_Toc436835581"/>
      <w:bookmarkStart w:id="4877" w:name="_Toc437276037"/>
      <w:bookmarkStart w:id="4878" w:name="_Toc437286235"/>
      <w:bookmarkStart w:id="4879" w:name="_Toc435689159"/>
      <w:bookmarkStart w:id="4880" w:name="_Toc435691225"/>
      <w:bookmarkStart w:id="4881" w:name="_Toc435889694"/>
      <w:bookmarkStart w:id="4882" w:name="_Toc435891787"/>
      <w:bookmarkStart w:id="4883" w:name="_Toc436159218"/>
      <w:bookmarkStart w:id="4884" w:name="_Toc436163797"/>
      <w:bookmarkStart w:id="4885" w:name="_Toc436168376"/>
      <w:bookmarkStart w:id="4886" w:name="_Toc436172955"/>
      <w:bookmarkStart w:id="4887" w:name="_Toc436835582"/>
      <w:bookmarkStart w:id="4888" w:name="_Toc437276038"/>
      <w:bookmarkStart w:id="4889" w:name="_Toc437286236"/>
      <w:bookmarkStart w:id="4890" w:name="_Toc435689160"/>
      <w:bookmarkStart w:id="4891" w:name="_Toc435691226"/>
      <w:bookmarkStart w:id="4892" w:name="_Toc435889695"/>
      <w:bookmarkStart w:id="4893" w:name="_Toc435891788"/>
      <w:bookmarkStart w:id="4894" w:name="_Toc436159219"/>
      <w:bookmarkStart w:id="4895" w:name="_Toc436163798"/>
      <w:bookmarkStart w:id="4896" w:name="_Toc436168377"/>
      <w:bookmarkStart w:id="4897" w:name="_Toc436172956"/>
      <w:bookmarkStart w:id="4898" w:name="_Toc436835583"/>
      <w:bookmarkStart w:id="4899" w:name="_Toc437276039"/>
      <w:bookmarkStart w:id="4900" w:name="_Toc437286237"/>
      <w:bookmarkStart w:id="4901" w:name="_Toc435689161"/>
      <w:bookmarkStart w:id="4902" w:name="_Toc435691227"/>
      <w:bookmarkStart w:id="4903" w:name="_Toc435889696"/>
      <w:bookmarkStart w:id="4904" w:name="_Toc435891789"/>
      <w:bookmarkStart w:id="4905" w:name="_Toc436159220"/>
      <w:bookmarkStart w:id="4906" w:name="_Toc436163799"/>
      <w:bookmarkStart w:id="4907" w:name="_Toc436168378"/>
      <w:bookmarkStart w:id="4908" w:name="_Toc436172957"/>
      <w:bookmarkStart w:id="4909" w:name="_Toc436835584"/>
      <w:bookmarkStart w:id="4910" w:name="_Toc437276040"/>
      <w:bookmarkStart w:id="4911" w:name="_Toc437286238"/>
      <w:bookmarkStart w:id="4912" w:name="_Toc435689162"/>
      <w:bookmarkStart w:id="4913" w:name="_Toc435691228"/>
      <w:bookmarkStart w:id="4914" w:name="_Toc435889697"/>
      <w:bookmarkStart w:id="4915" w:name="_Toc435891790"/>
      <w:bookmarkStart w:id="4916" w:name="_Toc436159221"/>
      <w:bookmarkStart w:id="4917" w:name="_Toc436163800"/>
      <w:bookmarkStart w:id="4918" w:name="_Toc436168379"/>
      <w:bookmarkStart w:id="4919" w:name="_Toc436172958"/>
      <w:bookmarkStart w:id="4920" w:name="_Toc436835585"/>
      <w:bookmarkStart w:id="4921" w:name="_Toc437276041"/>
      <w:bookmarkStart w:id="4922" w:name="_Toc437286239"/>
      <w:bookmarkStart w:id="4923" w:name="_Toc435689163"/>
      <w:bookmarkStart w:id="4924" w:name="_Toc435691229"/>
      <w:bookmarkStart w:id="4925" w:name="_Toc435889698"/>
      <w:bookmarkStart w:id="4926" w:name="_Toc435891791"/>
      <w:bookmarkStart w:id="4927" w:name="_Toc436159222"/>
      <w:bookmarkStart w:id="4928" w:name="_Toc436163801"/>
      <w:bookmarkStart w:id="4929" w:name="_Toc436168380"/>
      <w:bookmarkStart w:id="4930" w:name="_Toc436172959"/>
      <w:bookmarkStart w:id="4931" w:name="_Toc436835586"/>
      <w:bookmarkStart w:id="4932" w:name="_Toc437276042"/>
      <w:bookmarkStart w:id="4933" w:name="_Toc437286240"/>
      <w:bookmarkStart w:id="4934" w:name="_Toc435689164"/>
      <w:bookmarkStart w:id="4935" w:name="_Toc435691230"/>
      <w:bookmarkStart w:id="4936" w:name="_Toc435889699"/>
      <w:bookmarkStart w:id="4937" w:name="_Toc435891792"/>
      <w:bookmarkStart w:id="4938" w:name="_Toc436159223"/>
      <w:bookmarkStart w:id="4939" w:name="_Toc436163802"/>
      <w:bookmarkStart w:id="4940" w:name="_Toc436168381"/>
      <w:bookmarkStart w:id="4941" w:name="_Toc436172960"/>
      <w:bookmarkStart w:id="4942" w:name="_Toc436835587"/>
      <w:bookmarkStart w:id="4943" w:name="_Toc437276043"/>
      <w:bookmarkStart w:id="4944" w:name="_Toc437286241"/>
      <w:bookmarkStart w:id="4945" w:name="_Toc435689165"/>
      <w:bookmarkStart w:id="4946" w:name="_Toc435691231"/>
      <w:bookmarkStart w:id="4947" w:name="_Toc435889700"/>
      <w:bookmarkStart w:id="4948" w:name="_Toc435891793"/>
      <w:bookmarkStart w:id="4949" w:name="_Toc436159224"/>
      <w:bookmarkStart w:id="4950" w:name="_Toc436163803"/>
      <w:bookmarkStart w:id="4951" w:name="_Toc436168382"/>
      <w:bookmarkStart w:id="4952" w:name="_Toc436172961"/>
      <w:bookmarkStart w:id="4953" w:name="_Toc436835588"/>
      <w:bookmarkStart w:id="4954" w:name="_Toc437276044"/>
      <w:bookmarkStart w:id="4955" w:name="_Toc437286242"/>
      <w:bookmarkStart w:id="4956" w:name="_Toc435689166"/>
      <w:bookmarkStart w:id="4957" w:name="_Toc435691232"/>
      <w:bookmarkStart w:id="4958" w:name="_Toc435889701"/>
      <w:bookmarkStart w:id="4959" w:name="_Toc435891794"/>
      <w:bookmarkStart w:id="4960" w:name="_Toc436159225"/>
      <w:bookmarkStart w:id="4961" w:name="_Toc436163804"/>
      <w:bookmarkStart w:id="4962" w:name="_Toc436168383"/>
      <w:bookmarkStart w:id="4963" w:name="_Toc436172962"/>
      <w:bookmarkStart w:id="4964" w:name="_Toc436835589"/>
      <w:bookmarkStart w:id="4965" w:name="_Toc437276045"/>
      <w:bookmarkStart w:id="4966" w:name="_Toc437286243"/>
      <w:bookmarkStart w:id="4967" w:name="_Toc435689167"/>
      <w:bookmarkStart w:id="4968" w:name="_Toc435691233"/>
      <w:bookmarkStart w:id="4969" w:name="_Toc435889702"/>
      <w:bookmarkStart w:id="4970" w:name="_Toc435891795"/>
      <w:bookmarkStart w:id="4971" w:name="_Toc436159226"/>
      <w:bookmarkStart w:id="4972" w:name="_Toc436163805"/>
      <w:bookmarkStart w:id="4973" w:name="_Toc436168384"/>
      <w:bookmarkStart w:id="4974" w:name="_Toc436172963"/>
      <w:bookmarkStart w:id="4975" w:name="_Toc436835590"/>
      <w:bookmarkStart w:id="4976" w:name="_Toc437276046"/>
      <w:bookmarkStart w:id="4977" w:name="_Toc437286244"/>
      <w:bookmarkStart w:id="4978" w:name="_Toc435689168"/>
      <w:bookmarkStart w:id="4979" w:name="_Toc435691234"/>
      <w:bookmarkStart w:id="4980" w:name="_Toc435889703"/>
      <w:bookmarkStart w:id="4981" w:name="_Toc435891796"/>
      <w:bookmarkStart w:id="4982" w:name="_Toc436159227"/>
      <w:bookmarkStart w:id="4983" w:name="_Toc436163806"/>
      <w:bookmarkStart w:id="4984" w:name="_Toc436168385"/>
      <w:bookmarkStart w:id="4985" w:name="_Toc436172964"/>
      <w:bookmarkStart w:id="4986" w:name="_Toc436835591"/>
      <w:bookmarkStart w:id="4987" w:name="_Toc437276047"/>
      <w:bookmarkStart w:id="4988" w:name="_Toc437286245"/>
      <w:bookmarkStart w:id="4989" w:name="_Toc435689169"/>
      <w:bookmarkStart w:id="4990" w:name="_Toc435691235"/>
      <w:bookmarkStart w:id="4991" w:name="_Toc435889704"/>
      <w:bookmarkStart w:id="4992" w:name="_Toc435891797"/>
      <w:bookmarkStart w:id="4993" w:name="_Toc436159228"/>
      <w:bookmarkStart w:id="4994" w:name="_Toc436163807"/>
      <w:bookmarkStart w:id="4995" w:name="_Toc436168386"/>
      <w:bookmarkStart w:id="4996" w:name="_Toc436172965"/>
      <w:bookmarkStart w:id="4997" w:name="_Toc436835592"/>
      <w:bookmarkStart w:id="4998" w:name="_Toc437276048"/>
      <w:bookmarkStart w:id="4999" w:name="_Toc437286246"/>
      <w:bookmarkStart w:id="5000" w:name="_Toc435689170"/>
      <w:bookmarkStart w:id="5001" w:name="_Toc435691236"/>
      <w:bookmarkStart w:id="5002" w:name="_Toc435889705"/>
      <w:bookmarkStart w:id="5003" w:name="_Toc435891798"/>
      <w:bookmarkStart w:id="5004" w:name="_Toc436159229"/>
      <w:bookmarkStart w:id="5005" w:name="_Toc436163808"/>
      <w:bookmarkStart w:id="5006" w:name="_Toc436168387"/>
      <w:bookmarkStart w:id="5007" w:name="_Toc436172966"/>
      <w:bookmarkStart w:id="5008" w:name="_Toc436835593"/>
      <w:bookmarkStart w:id="5009" w:name="_Toc437276049"/>
      <w:bookmarkStart w:id="5010" w:name="_Toc437286247"/>
      <w:bookmarkStart w:id="5011" w:name="_Toc435689171"/>
      <w:bookmarkStart w:id="5012" w:name="_Toc435691237"/>
      <w:bookmarkStart w:id="5013" w:name="_Toc435889706"/>
      <w:bookmarkStart w:id="5014" w:name="_Toc435891799"/>
      <w:bookmarkStart w:id="5015" w:name="_Toc436159230"/>
      <w:bookmarkStart w:id="5016" w:name="_Toc436163809"/>
      <w:bookmarkStart w:id="5017" w:name="_Toc436168388"/>
      <w:bookmarkStart w:id="5018" w:name="_Toc436172967"/>
      <w:bookmarkStart w:id="5019" w:name="_Toc436835594"/>
      <w:bookmarkStart w:id="5020" w:name="_Toc437276050"/>
      <w:bookmarkStart w:id="5021" w:name="_Toc437286248"/>
      <w:bookmarkStart w:id="5022" w:name="_Toc435689172"/>
      <w:bookmarkStart w:id="5023" w:name="_Toc435691238"/>
      <w:bookmarkStart w:id="5024" w:name="_Toc435889707"/>
      <w:bookmarkStart w:id="5025" w:name="_Toc435891800"/>
      <w:bookmarkStart w:id="5026" w:name="_Toc436159231"/>
      <w:bookmarkStart w:id="5027" w:name="_Toc436163810"/>
      <w:bookmarkStart w:id="5028" w:name="_Toc436168389"/>
      <w:bookmarkStart w:id="5029" w:name="_Toc436172968"/>
      <w:bookmarkStart w:id="5030" w:name="_Toc436835595"/>
      <w:bookmarkStart w:id="5031" w:name="_Toc437276051"/>
      <w:bookmarkStart w:id="5032" w:name="_Toc437286249"/>
      <w:bookmarkStart w:id="5033" w:name="_Toc435689173"/>
      <w:bookmarkStart w:id="5034" w:name="_Toc435691239"/>
      <w:bookmarkStart w:id="5035" w:name="_Toc435889708"/>
      <w:bookmarkStart w:id="5036" w:name="_Toc435891801"/>
      <w:bookmarkStart w:id="5037" w:name="_Toc436159232"/>
      <w:bookmarkStart w:id="5038" w:name="_Toc436163811"/>
      <w:bookmarkStart w:id="5039" w:name="_Toc436168390"/>
      <w:bookmarkStart w:id="5040" w:name="_Toc436172969"/>
      <w:bookmarkStart w:id="5041" w:name="_Toc436835596"/>
      <w:bookmarkStart w:id="5042" w:name="_Toc437276052"/>
      <w:bookmarkStart w:id="5043" w:name="_Toc437286250"/>
      <w:bookmarkStart w:id="5044" w:name="_Toc435689174"/>
      <w:bookmarkStart w:id="5045" w:name="_Toc435691240"/>
      <w:bookmarkStart w:id="5046" w:name="_Toc435889709"/>
      <w:bookmarkStart w:id="5047" w:name="_Toc435891802"/>
      <w:bookmarkStart w:id="5048" w:name="_Toc436159233"/>
      <w:bookmarkStart w:id="5049" w:name="_Toc436163812"/>
      <w:bookmarkStart w:id="5050" w:name="_Toc436168391"/>
      <w:bookmarkStart w:id="5051" w:name="_Toc436172970"/>
      <w:bookmarkStart w:id="5052" w:name="_Toc436835597"/>
      <w:bookmarkStart w:id="5053" w:name="_Toc437276053"/>
      <w:bookmarkStart w:id="5054" w:name="_Toc437286251"/>
      <w:bookmarkStart w:id="5055" w:name="_Toc435689175"/>
      <w:bookmarkStart w:id="5056" w:name="_Toc435691241"/>
      <w:bookmarkStart w:id="5057" w:name="_Toc435889710"/>
      <w:bookmarkStart w:id="5058" w:name="_Toc435891803"/>
      <w:bookmarkStart w:id="5059" w:name="_Toc436159234"/>
      <w:bookmarkStart w:id="5060" w:name="_Toc436163813"/>
      <w:bookmarkStart w:id="5061" w:name="_Toc436168392"/>
      <w:bookmarkStart w:id="5062" w:name="_Toc436172971"/>
      <w:bookmarkStart w:id="5063" w:name="_Toc436835598"/>
      <w:bookmarkStart w:id="5064" w:name="_Toc437276054"/>
      <w:bookmarkStart w:id="5065" w:name="_Toc437286252"/>
      <w:bookmarkStart w:id="5066" w:name="_Toc435689176"/>
      <w:bookmarkStart w:id="5067" w:name="_Toc435691242"/>
      <w:bookmarkStart w:id="5068" w:name="_Toc435889711"/>
      <w:bookmarkStart w:id="5069" w:name="_Toc435891804"/>
      <w:bookmarkStart w:id="5070" w:name="_Toc436159235"/>
      <w:bookmarkStart w:id="5071" w:name="_Toc436163814"/>
      <w:bookmarkStart w:id="5072" w:name="_Toc436168393"/>
      <w:bookmarkStart w:id="5073" w:name="_Toc436172972"/>
      <w:bookmarkStart w:id="5074" w:name="_Toc436835599"/>
      <w:bookmarkStart w:id="5075" w:name="_Toc437276055"/>
      <w:bookmarkStart w:id="5076" w:name="_Toc437286253"/>
      <w:bookmarkStart w:id="5077" w:name="_Toc435689177"/>
      <w:bookmarkStart w:id="5078" w:name="_Toc435691243"/>
      <w:bookmarkStart w:id="5079" w:name="_Toc435889712"/>
      <w:bookmarkStart w:id="5080" w:name="_Toc435891805"/>
      <w:bookmarkStart w:id="5081" w:name="_Toc436159236"/>
      <w:bookmarkStart w:id="5082" w:name="_Toc436163815"/>
      <w:bookmarkStart w:id="5083" w:name="_Toc436168394"/>
      <w:bookmarkStart w:id="5084" w:name="_Toc436172973"/>
      <w:bookmarkStart w:id="5085" w:name="_Toc436835600"/>
      <w:bookmarkStart w:id="5086" w:name="_Toc437276056"/>
      <w:bookmarkStart w:id="5087" w:name="_Toc437286254"/>
      <w:bookmarkStart w:id="5088" w:name="_Toc435689178"/>
      <w:bookmarkStart w:id="5089" w:name="_Toc435691244"/>
      <w:bookmarkStart w:id="5090" w:name="_Toc435889713"/>
      <w:bookmarkStart w:id="5091" w:name="_Toc435891806"/>
      <w:bookmarkStart w:id="5092" w:name="_Toc436159237"/>
      <w:bookmarkStart w:id="5093" w:name="_Toc436163816"/>
      <w:bookmarkStart w:id="5094" w:name="_Toc436168395"/>
      <w:bookmarkStart w:id="5095" w:name="_Toc436172974"/>
      <w:bookmarkStart w:id="5096" w:name="_Toc436835601"/>
      <w:bookmarkStart w:id="5097" w:name="_Toc437276057"/>
      <w:bookmarkStart w:id="5098" w:name="_Toc437286255"/>
      <w:bookmarkStart w:id="5099" w:name="_Toc435689179"/>
      <w:bookmarkStart w:id="5100" w:name="_Toc435691245"/>
      <w:bookmarkStart w:id="5101" w:name="_Toc435889714"/>
      <w:bookmarkStart w:id="5102" w:name="_Toc435891807"/>
      <w:bookmarkStart w:id="5103" w:name="_Toc436159238"/>
      <w:bookmarkStart w:id="5104" w:name="_Toc436163817"/>
      <w:bookmarkStart w:id="5105" w:name="_Toc436168396"/>
      <w:bookmarkStart w:id="5106" w:name="_Toc436172975"/>
      <w:bookmarkStart w:id="5107" w:name="_Toc436835602"/>
      <w:bookmarkStart w:id="5108" w:name="_Toc437276058"/>
      <w:bookmarkStart w:id="5109" w:name="_Toc437286256"/>
      <w:bookmarkStart w:id="5110" w:name="_Toc435689180"/>
      <w:bookmarkStart w:id="5111" w:name="_Toc435691246"/>
      <w:bookmarkStart w:id="5112" w:name="_Toc435889715"/>
      <w:bookmarkStart w:id="5113" w:name="_Toc435891808"/>
      <w:bookmarkStart w:id="5114" w:name="_Toc436159239"/>
      <w:bookmarkStart w:id="5115" w:name="_Toc436163818"/>
      <w:bookmarkStart w:id="5116" w:name="_Toc436168397"/>
      <w:bookmarkStart w:id="5117" w:name="_Toc436172976"/>
      <w:bookmarkStart w:id="5118" w:name="_Toc436835603"/>
      <w:bookmarkStart w:id="5119" w:name="_Toc437276059"/>
      <w:bookmarkStart w:id="5120" w:name="_Toc437286257"/>
      <w:bookmarkStart w:id="5121" w:name="_Toc435689181"/>
      <w:bookmarkStart w:id="5122" w:name="_Toc435691247"/>
      <w:bookmarkStart w:id="5123" w:name="_Toc435889716"/>
      <w:bookmarkStart w:id="5124" w:name="_Toc435891809"/>
      <w:bookmarkStart w:id="5125" w:name="_Toc436159240"/>
      <w:bookmarkStart w:id="5126" w:name="_Toc436163819"/>
      <w:bookmarkStart w:id="5127" w:name="_Toc436168398"/>
      <w:bookmarkStart w:id="5128" w:name="_Toc436172977"/>
      <w:bookmarkStart w:id="5129" w:name="_Toc436835604"/>
      <w:bookmarkStart w:id="5130" w:name="_Toc437276060"/>
      <w:bookmarkStart w:id="5131" w:name="_Toc437286258"/>
      <w:bookmarkStart w:id="5132" w:name="_Toc435689182"/>
      <w:bookmarkStart w:id="5133" w:name="_Toc435691248"/>
      <w:bookmarkStart w:id="5134" w:name="_Toc435889717"/>
      <w:bookmarkStart w:id="5135" w:name="_Toc435891810"/>
      <w:bookmarkStart w:id="5136" w:name="_Toc436159241"/>
      <w:bookmarkStart w:id="5137" w:name="_Toc436163820"/>
      <w:bookmarkStart w:id="5138" w:name="_Toc436168399"/>
      <w:bookmarkStart w:id="5139" w:name="_Toc436172978"/>
      <w:bookmarkStart w:id="5140" w:name="_Toc436835605"/>
      <w:bookmarkStart w:id="5141" w:name="_Toc437276061"/>
      <w:bookmarkStart w:id="5142" w:name="_Toc437286259"/>
      <w:bookmarkStart w:id="5143" w:name="_Toc435689183"/>
      <w:bookmarkStart w:id="5144" w:name="_Toc435691249"/>
      <w:bookmarkStart w:id="5145" w:name="_Toc435889718"/>
      <w:bookmarkStart w:id="5146" w:name="_Toc435891811"/>
      <w:bookmarkStart w:id="5147" w:name="_Toc436159242"/>
      <w:bookmarkStart w:id="5148" w:name="_Toc436163821"/>
      <w:bookmarkStart w:id="5149" w:name="_Toc436168400"/>
      <w:bookmarkStart w:id="5150" w:name="_Toc436172979"/>
      <w:bookmarkStart w:id="5151" w:name="_Toc436835606"/>
      <w:bookmarkStart w:id="5152" w:name="_Toc437276062"/>
      <w:bookmarkStart w:id="5153" w:name="_Toc437286260"/>
      <w:bookmarkStart w:id="5154" w:name="_Toc435689184"/>
      <w:bookmarkStart w:id="5155" w:name="_Toc435691250"/>
      <w:bookmarkStart w:id="5156" w:name="_Toc435889719"/>
      <w:bookmarkStart w:id="5157" w:name="_Toc435891812"/>
      <w:bookmarkStart w:id="5158" w:name="_Toc436159243"/>
      <w:bookmarkStart w:id="5159" w:name="_Toc436163822"/>
      <w:bookmarkStart w:id="5160" w:name="_Toc436168401"/>
      <w:bookmarkStart w:id="5161" w:name="_Toc436172980"/>
      <w:bookmarkStart w:id="5162" w:name="_Toc436835607"/>
      <w:bookmarkStart w:id="5163" w:name="_Toc437276063"/>
      <w:bookmarkStart w:id="5164" w:name="_Toc437286261"/>
      <w:bookmarkStart w:id="5165" w:name="_Toc435689185"/>
      <w:bookmarkStart w:id="5166" w:name="_Toc435691251"/>
      <w:bookmarkStart w:id="5167" w:name="_Toc435889720"/>
      <w:bookmarkStart w:id="5168" w:name="_Toc435891813"/>
      <w:bookmarkStart w:id="5169" w:name="_Toc436159244"/>
      <w:bookmarkStart w:id="5170" w:name="_Toc436163823"/>
      <w:bookmarkStart w:id="5171" w:name="_Toc436168402"/>
      <w:bookmarkStart w:id="5172" w:name="_Toc436172981"/>
      <w:bookmarkStart w:id="5173" w:name="_Toc436835608"/>
      <w:bookmarkStart w:id="5174" w:name="_Toc437276064"/>
      <w:bookmarkStart w:id="5175" w:name="_Toc437286262"/>
      <w:bookmarkStart w:id="5176" w:name="_Toc435689186"/>
      <w:bookmarkStart w:id="5177" w:name="_Toc435691252"/>
      <w:bookmarkStart w:id="5178" w:name="_Toc435889721"/>
      <w:bookmarkStart w:id="5179" w:name="_Toc435891814"/>
      <w:bookmarkStart w:id="5180" w:name="_Toc436159245"/>
      <w:bookmarkStart w:id="5181" w:name="_Toc436163824"/>
      <w:bookmarkStart w:id="5182" w:name="_Toc436168403"/>
      <w:bookmarkStart w:id="5183" w:name="_Toc436172982"/>
      <w:bookmarkStart w:id="5184" w:name="_Toc436835609"/>
      <w:bookmarkStart w:id="5185" w:name="_Toc437276065"/>
      <w:bookmarkStart w:id="5186" w:name="_Toc437286263"/>
      <w:bookmarkStart w:id="5187" w:name="_Toc435689187"/>
      <w:bookmarkStart w:id="5188" w:name="_Toc435691253"/>
      <w:bookmarkStart w:id="5189" w:name="_Toc435889722"/>
      <w:bookmarkStart w:id="5190" w:name="_Toc435891815"/>
      <w:bookmarkStart w:id="5191" w:name="_Toc436159246"/>
      <w:bookmarkStart w:id="5192" w:name="_Toc436163825"/>
      <w:bookmarkStart w:id="5193" w:name="_Toc436168404"/>
      <w:bookmarkStart w:id="5194" w:name="_Toc436172983"/>
      <w:bookmarkStart w:id="5195" w:name="_Toc436835610"/>
      <w:bookmarkStart w:id="5196" w:name="_Toc437276066"/>
      <w:bookmarkStart w:id="5197" w:name="_Toc437286264"/>
      <w:bookmarkStart w:id="5198" w:name="_Toc435689188"/>
      <w:bookmarkStart w:id="5199" w:name="_Toc435691254"/>
      <w:bookmarkStart w:id="5200" w:name="_Toc435889723"/>
      <w:bookmarkStart w:id="5201" w:name="_Toc435891816"/>
      <w:bookmarkStart w:id="5202" w:name="_Toc436159247"/>
      <w:bookmarkStart w:id="5203" w:name="_Toc436163826"/>
      <w:bookmarkStart w:id="5204" w:name="_Toc436168405"/>
      <w:bookmarkStart w:id="5205" w:name="_Toc436172984"/>
      <w:bookmarkStart w:id="5206" w:name="_Toc436835611"/>
      <w:bookmarkStart w:id="5207" w:name="_Toc437276067"/>
      <w:bookmarkStart w:id="5208" w:name="_Toc437286265"/>
      <w:bookmarkStart w:id="5209" w:name="_Toc435689189"/>
      <w:bookmarkStart w:id="5210" w:name="_Toc435691255"/>
      <w:bookmarkStart w:id="5211" w:name="_Toc435889724"/>
      <w:bookmarkStart w:id="5212" w:name="_Toc435891817"/>
      <w:bookmarkStart w:id="5213" w:name="_Toc436159248"/>
      <w:bookmarkStart w:id="5214" w:name="_Toc436163827"/>
      <w:bookmarkStart w:id="5215" w:name="_Toc436168406"/>
      <w:bookmarkStart w:id="5216" w:name="_Toc436172985"/>
      <w:bookmarkStart w:id="5217" w:name="_Toc436835612"/>
      <w:bookmarkStart w:id="5218" w:name="_Toc437276068"/>
      <w:bookmarkStart w:id="5219" w:name="_Toc437286266"/>
      <w:bookmarkStart w:id="5220" w:name="_Toc435689190"/>
      <w:bookmarkStart w:id="5221" w:name="_Toc435691256"/>
      <w:bookmarkStart w:id="5222" w:name="_Toc435889725"/>
      <w:bookmarkStart w:id="5223" w:name="_Toc435891818"/>
      <w:bookmarkStart w:id="5224" w:name="_Toc436159249"/>
      <w:bookmarkStart w:id="5225" w:name="_Toc436163828"/>
      <w:bookmarkStart w:id="5226" w:name="_Toc436168407"/>
      <w:bookmarkStart w:id="5227" w:name="_Toc436172986"/>
      <w:bookmarkStart w:id="5228" w:name="_Toc436835613"/>
      <w:bookmarkStart w:id="5229" w:name="_Toc437276069"/>
      <w:bookmarkStart w:id="5230" w:name="_Toc437286267"/>
      <w:bookmarkStart w:id="5231" w:name="_Toc435689191"/>
      <w:bookmarkStart w:id="5232" w:name="_Toc435691257"/>
      <w:bookmarkStart w:id="5233" w:name="_Toc435889726"/>
      <w:bookmarkStart w:id="5234" w:name="_Toc435891819"/>
      <w:bookmarkStart w:id="5235" w:name="_Toc436159250"/>
      <w:bookmarkStart w:id="5236" w:name="_Toc436163829"/>
      <w:bookmarkStart w:id="5237" w:name="_Toc436168408"/>
      <w:bookmarkStart w:id="5238" w:name="_Toc436172987"/>
      <w:bookmarkStart w:id="5239" w:name="_Toc436835614"/>
      <w:bookmarkStart w:id="5240" w:name="_Toc437276070"/>
      <w:bookmarkStart w:id="5241" w:name="_Toc437286268"/>
      <w:bookmarkStart w:id="5242" w:name="_Toc435689192"/>
      <w:bookmarkStart w:id="5243" w:name="_Toc435691258"/>
      <w:bookmarkStart w:id="5244" w:name="_Toc435889727"/>
      <w:bookmarkStart w:id="5245" w:name="_Toc435891820"/>
      <w:bookmarkStart w:id="5246" w:name="_Toc436159251"/>
      <w:bookmarkStart w:id="5247" w:name="_Toc436163830"/>
      <w:bookmarkStart w:id="5248" w:name="_Toc436168409"/>
      <w:bookmarkStart w:id="5249" w:name="_Toc436172988"/>
      <w:bookmarkStart w:id="5250" w:name="_Toc436835615"/>
      <w:bookmarkStart w:id="5251" w:name="_Toc437276071"/>
      <w:bookmarkStart w:id="5252" w:name="_Toc437286269"/>
      <w:bookmarkStart w:id="5253" w:name="_Toc435689193"/>
      <w:bookmarkStart w:id="5254" w:name="_Toc435691259"/>
      <w:bookmarkStart w:id="5255" w:name="_Toc435889728"/>
      <w:bookmarkStart w:id="5256" w:name="_Toc435891821"/>
      <w:bookmarkStart w:id="5257" w:name="_Toc436159252"/>
      <w:bookmarkStart w:id="5258" w:name="_Toc436163831"/>
      <w:bookmarkStart w:id="5259" w:name="_Toc436168410"/>
      <w:bookmarkStart w:id="5260" w:name="_Toc436172989"/>
      <w:bookmarkStart w:id="5261" w:name="_Toc436835616"/>
      <w:bookmarkStart w:id="5262" w:name="_Toc437276072"/>
      <w:bookmarkStart w:id="5263" w:name="_Toc437286270"/>
      <w:bookmarkStart w:id="5264" w:name="_Toc435689194"/>
      <w:bookmarkStart w:id="5265" w:name="_Toc435691260"/>
      <w:bookmarkStart w:id="5266" w:name="_Toc435889729"/>
      <w:bookmarkStart w:id="5267" w:name="_Toc435891822"/>
      <w:bookmarkStart w:id="5268" w:name="_Toc436159253"/>
      <w:bookmarkStart w:id="5269" w:name="_Toc436163832"/>
      <w:bookmarkStart w:id="5270" w:name="_Toc436168411"/>
      <w:bookmarkStart w:id="5271" w:name="_Toc436172990"/>
      <w:bookmarkStart w:id="5272" w:name="_Toc436835617"/>
      <w:bookmarkStart w:id="5273" w:name="_Toc437276073"/>
      <w:bookmarkStart w:id="5274" w:name="_Toc437286271"/>
      <w:bookmarkStart w:id="5275" w:name="_Toc435689195"/>
      <w:bookmarkStart w:id="5276" w:name="_Toc435691261"/>
      <w:bookmarkStart w:id="5277" w:name="_Toc435889730"/>
      <w:bookmarkStart w:id="5278" w:name="_Toc435891823"/>
      <w:bookmarkStart w:id="5279" w:name="_Toc436159254"/>
      <w:bookmarkStart w:id="5280" w:name="_Toc436163833"/>
      <w:bookmarkStart w:id="5281" w:name="_Toc436168412"/>
      <w:bookmarkStart w:id="5282" w:name="_Toc436172991"/>
      <w:bookmarkStart w:id="5283" w:name="_Toc436835618"/>
      <w:bookmarkStart w:id="5284" w:name="_Toc437276074"/>
      <w:bookmarkStart w:id="5285" w:name="_Toc437286272"/>
      <w:bookmarkStart w:id="5286" w:name="_Toc435689196"/>
      <w:bookmarkStart w:id="5287" w:name="_Toc435691262"/>
      <w:bookmarkStart w:id="5288" w:name="_Toc435889731"/>
      <w:bookmarkStart w:id="5289" w:name="_Toc435891824"/>
      <w:bookmarkStart w:id="5290" w:name="_Toc436159255"/>
      <w:bookmarkStart w:id="5291" w:name="_Toc436163834"/>
      <w:bookmarkStart w:id="5292" w:name="_Toc436168413"/>
      <w:bookmarkStart w:id="5293" w:name="_Toc436172992"/>
      <w:bookmarkStart w:id="5294" w:name="_Toc436835619"/>
      <w:bookmarkStart w:id="5295" w:name="_Toc437276075"/>
      <w:bookmarkStart w:id="5296" w:name="_Toc437286273"/>
      <w:bookmarkStart w:id="5297" w:name="_Toc435689197"/>
      <w:bookmarkStart w:id="5298" w:name="_Toc435691263"/>
      <w:bookmarkStart w:id="5299" w:name="_Toc435889732"/>
      <w:bookmarkStart w:id="5300" w:name="_Toc435891825"/>
      <w:bookmarkStart w:id="5301" w:name="_Toc436159256"/>
      <w:bookmarkStart w:id="5302" w:name="_Toc436163835"/>
      <w:bookmarkStart w:id="5303" w:name="_Toc436168414"/>
      <w:bookmarkStart w:id="5304" w:name="_Toc436172993"/>
      <w:bookmarkStart w:id="5305" w:name="_Toc436835620"/>
      <w:bookmarkStart w:id="5306" w:name="_Toc437276076"/>
      <w:bookmarkStart w:id="5307" w:name="_Toc437286274"/>
      <w:bookmarkStart w:id="5308" w:name="_Toc435689198"/>
      <w:bookmarkStart w:id="5309" w:name="_Toc435691264"/>
      <w:bookmarkStart w:id="5310" w:name="_Toc435889733"/>
      <w:bookmarkStart w:id="5311" w:name="_Toc435891826"/>
      <w:bookmarkStart w:id="5312" w:name="_Toc436159257"/>
      <w:bookmarkStart w:id="5313" w:name="_Toc436163836"/>
      <w:bookmarkStart w:id="5314" w:name="_Toc436168415"/>
      <w:bookmarkStart w:id="5315" w:name="_Toc436172994"/>
      <w:bookmarkStart w:id="5316" w:name="_Toc436835621"/>
      <w:bookmarkStart w:id="5317" w:name="_Toc437276077"/>
      <w:bookmarkStart w:id="5318" w:name="_Toc437286275"/>
      <w:bookmarkStart w:id="5319" w:name="_Toc435689199"/>
      <w:bookmarkStart w:id="5320" w:name="_Toc435691265"/>
      <w:bookmarkStart w:id="5321" w:name="_Toc435889734"/>
      <w:bookmarkStart w:id="5322" w:name="_Toc435891827"/>
      <w:bookmarkStart w:id="5323" w:name="_Toc436159258"/>
      <w:bookmarkStart w:id="5324" w:name="_Toc436163837"/>
      <w:bookmarkStart w:id="5325" w:name="_Toc436168416"/>
      <w:bookmarkStart w:id="5326" w:name="_Toc436172995"/>
      <w:bookmarkStart w:id="5327" w:name="_Toc436835622"/>
      <w:bookmarkStart w:id="5328" w:name="_Toc437276078"/>
      <w:bookmarkStart w:id="5329" w:name="_Toc437286276"/>
      <w:bookmarkStart w:id="5330" w:name="_Toc435689200"/>
      <w:bookmarkStart w:id="5331" w:name="_Toc435691266"/>
      <w:bookmarkStart w:id="5332" w:name="_Toc435889735"/>
      <w:bookmarkStart w:id="5333" w:name="_Toc435891828"/>
      <w:bookmarkStart w:id="5334" w:name="_Toc436159259"/>
      <w:bookmarkStart w:id="5335" w:name="_Toc436163838"/>
      <w:bookmarkStart w:id="5336" w:name="_Toc436168417"/>
      <w:bookmarkStart w:id="5337" w:name="_Toc436172996"/>
      <w:bookmarkStart w:id="5338" w:name="_Toc436835623"/>
      <w:bookmarkStart w:id="5339" w:name="_Toc437276079"/>
      <w:bookmarkStart w:id="5340" w:name="_Toc437286277"/>
      <w:bookmarkStart w:id="5341" w:name="_Toc435689201"/>
      <w:bookmarkStart w:id="5342" w:name="_Toc435691267"/>
      <w:bookmarkStart w:id="5343" w:name="_Toc435889736"/>
      <w:bookmarkStart w:id="5344" w:name="_Toc435891829"/>
      <w:bookmarkStart w:id="5345" w:name="_Toc436159260"/>
      <w:bookmarkStart w:id="5346" w:name="_Toc436163839"/>
      <w:bookmarkStart w:id="5347" w:name="_Toc436168418"/>
      <w:bookmarkStart w:id="5348" w:name="_Toc436172997"/>
      <w:bookmarkStart w:id="5349" w:name="_Toc436835624"/>
      <w:bookmarkStart w:id="5350" w:name="_Toc437276080"/>
      <w:bookmarkStart w:id="5351" w:name="_Toc437286278"/>
      <w:bookmarkStart w:id="5352" w:name="_Toc435689202"/>
      <w:bookmarkStart w:id="5353" w:name="_Toc435691268"/>
      <w:bookmarkStart w:id="5354" w:name="_Toc435889737"/>
      <w:bookmarkStart w:id="5355" w:name="_Toc435891830"/>
      <w:bookmarkStart w:id="5356" w:name="_Toc436159261"/>
      <w:bookmarkStart w:id="5357" w:name="_Toc436163840"/>
      <w:bookmarkStart w:id="5358" w:name="_Toc436168419"/>
      <w:bookmarkStart w:id="5359" w:name="_Toc436172998"/>
      <w:bookmarkStart w:id="5360" w:name="_Toc436835625"/>
      <w:bookmarkStart w:id="5361" w:name="_Toc437276081"/>
      <w:bookmarkStart w:id="5362" w:name="_Toc437286279"/>
      <w:bookmarkStart w:id="5363" w:name="_Toc435689203"/>
      <w:bookmarkStart w:id="5364" w:name="_Toc435691269"/>
      <w:bookmarkStart w:id="5365" w:name="_Toc435889738"/>
      <w:bookmarkStart w:id="5366" w:name="_Toc435891831"/>
      <w:bookmarkStart w:id="5367" w:name="_Toc436159262"/>
      <w:bookmarkStart w:id="5368" w:name="_Toc436163841"/>
      <w:bookmarkStart w:id="5369" w:name="_Toc436168420"/>
      <w:bookmarkStart w:id="5370" w:name="_Toc436172999"/>
      <w:bookmarkStart w:id="5371" w:name="_Toc436835626"/>
      <w:bookmarkStart w:id="5372" w:name="_Toc437276082"/>
      <w:bookmarkStart w:id="5373" w:name="_Toc437286280"/>
      <w:bookmarkStart w:id="5374" w:name="_Toc435689204"/>
      <w:bookmarkStart w:id="5375" w:name="_Toc435691270"/>
      <w:bookmarkStart w:id="5376" w:name="_Toc435889739"/>
      <w:bookmarkStart w:id="5377" w:name="_Toc435891832"/>
      <w:bookmarkStart w:id="5378" w:name="_Toc436159263"/>
      <w:bookmarkStart w:id="5379" w:name="_Toc436163842"/>
      <w:bookmarkStart w:id="5380" w:name="_Toc436168421"/>
      <w:bookmarkStart w:id="5381" w:name="_Toc436173000"/>
      <w:bookmarkStart w:id="5382" w:name="_Toc436835627"/>
      <w:bookmarkStart w:id="5383" w:name="_Toc437276083"/>
      <w:bookmarkStart w:id="5384" w:name="_Toc437286281"/>
      <w:bookmarkStart w:id="5385" w:name="_Toc435689205"/>
      <w:bookmarkStart w:id="5386" w:name="_Toc435691271"/>
      <w:bookmarkStart w:id="5387" w:name="_Toc435889740"/>
      <w:bookmarkStart w:id="5388" w:name="_Toc435891833"/>
      <w:bookmarkStart w:id="5389" w:name="_Toc436159264"/>
      <w:bookmarkStart w:id="5390" w:name="_Toc436163843"/>
      <w:bookmarkStart w:id="5391" w:name="_Toc436168422"/>
      <w:bookmarkStart w:id="5392" w:name="_Toc436173001"/>
      <w:bookmarkStart w:id="5393" w:name="_Toc436835628"/>
      <w:bookmarkStart w:id="5394" w:name="_Toc437276084"/>
      <w:bookmarkStart w:id="5395" w:name="_Toc437286282"/>
      <w:bookmarkStart w:id="5396" w:name="_Toc421120201"/>
      <w:bookmarkStart w:id="5397" w:name="_Toc435689206"/>
      <w:bookmarkStart w:id="5398" w:name="_Toc435691272"/>
      <w:bookmarkStart w:id="5399" w:name="_Toc435889741"/>
      <w:bookmarkStart w:id="5400" w:name="_Toc435891834"/>
      <w:bookmarkStart w:id="5401" w:name="_Toc436159265"/>
      <w:bookmarkStart w:id="5402" w:name="_Toc436163844"/>
      <w:bookmarkStart w:id="5403" w:name="_Toc436168423"/>
      <w:bookmarkStart w:id="5404" w:name="_Toc436173002"/>
      <w:bookmarkStart w:id="5405" w:name="_Toc436835629"/>
      <w:bookmarkStart w:id="5406" w:name="_Toc437276085"/>
      <w:bookmarkStart w:id="5407" w:name="_Toc437286283"/>
      <w:bookmarkStart w:id="5408" w:name="_Toc435689207"/>
      <w:bookmarkStart w:id="5409" w:name="_Toc435691273"/>
      <w:bookmarkStart w:id="5410" w:name="_Toc435889742"/>
      <w:bookmarkStart w:id="5411" w:name="_Toc435891835"/>
      <w:bookmarkStart w:id="5412" w:name="_Toc436159266"/>
      <w:bookmarkStart w:id="5413" w:name="_Toc436163845"/>
      <w:bookmarkStart w:id="5414" w:name="_Toc436168424"/>
      <w:bookmarkStart w:id="5415" w:name="_Toc436173003"/>
      <w:bookmarkStart w:id="5416" w:name="_Toc436835630"/>
      <w:bookmarkStart w:id="5417" w:name="_Toc437276086"/>
      <w:bookmarkStart w:id="5418" w:name="_Toc437286284"/>
      <w:bookmarkStart w:id="5419" w:name="_Toc435689208"/>
      <w:bookmarkStart w:id="5420" w:name="_Toc435691274"/>
      <w:bookmarkStart w:id="5421" w:name="_Toc435889743"/>
      <w:bookmarkStart w:id="5422" w:name="_Toc435891836"/>
      <w:bookmarkStart w:id="5423" w:name="_Toc436159267"/>
      <w:bookmarkStart w:id="5424" w:name="_Toc436163846"/>
      <w:bookmarkStart w:id="5425" w:name="_Toc436168425"/>
      <w:bookmarkStart w:id="5426" w:name="_Toc436173004"/>
      <w:bookmarkStart w:id="5427" w:name="_Toc436835631"/>
      <w:bookmarkStart w:id="5428" w:name="_Toc437276087"/>
      <w:bookmarkStart w:id="5429" w:name="_Toc437286285"/>
      <w:bookmarkStart w:id="5430" w:name="_Toc435689209"/>
      <w:bookmarkStart w:id="5431" w:name="_Toc435691275"/>
      <w:bookmarkStart w:id="5432" w:name="_Toc435889744"/>
      <w:bookmarkStart w:id="5433" w:name="_Toc435891837"/>
      <w:bookmarkStart w:id="5434" w:name="_Toc436159268"/>
      <w:bookmarkStart w:id="5435" w:name="_Toc436163847"/>
      <w:bookmarkStart w:id="5436" w:name="_Toc436168426"/>
      <w:bookmarkStart w:id="5437" w:name="_Toc436173005"/>
      <w:bookmarkStart w:id="5438" w:name="_Toc436835632"/>
      <w:bookmarkStart w:id="5439" w:name="_Toc437276088"/>
      <w:bookmarkStart w:id="5440" w:name="_Toc437286286"/>
      <w:bookmarkStart w:id="5441" w:name="_Toc435689210"/>
      <w:bookmarkStart w:id="5442" w:name="_Toc435691276"/>
      <w:bookmarkStart w:id="5443" w:name="_Toc435889745"/>
      <w:bookmarkStart w:id="5444" w:name="_Toc435891838"/>
      <w:bookmarkStart w:id="5445" w:name="_Toc436159269"/>
      <w:bookmarkStart w:id="5446" w:name="_Toc436163848"/>
      <w:bookmarkStart w:id="5447" w:name="_Toc436168427"/>
      <w:bookmarkStart w:id="5448" w:name="_Toc436173006"/>
      <w:bookmarkStart w:id="5449" w:name="_Toc436835633"/>
      <w:bookmarkStart w:id="5450" w:name="_Toc437276089"/>
      <w:bookmarkStart w:id="5451" w:name="_Toc437286287"/>
      <w:bookmarkStart w:id="5452" w:name="_Toc435689211"/>
      <w:bookmarkStart w:id="5453" w:name="_Toc435691277"/>
      <w:bookmarkStart w:id="5454" w:name="_Toc435889746"/>
      <w:bookmarkStart w:id="5455" w:name="_Toc435891839"/>
      <w:bookmarkStart w:id="5456" w:name="_Toc436159270"/>
      <w:bookmarkStart w:id="5457" w:name="_Toc436163849"/>
      <w:bookmarkStart w:id="5458" w:name="_Toc436168428"/>
      <w:bookmarkStart w:id="5459" w:name="_Toc436173007"/>
      <w:bookmarkStart w:id="5460" w:name="_Toc436835634"/>
      <w:bookmarkStart w:id="5461" w:name="_Toc437276090"/>
      <w:bookmarkStart w:id="5462" w:name="_Toc437286288"/>
      <w:bookmarkStart w:id="5463" w:name="_Toc435689212"/>
      <w:bookmarkStart w:id="5464" w:name="_Toc435691278"/>
      <w:bookmarkStart w:id="5465" w:name="_Toc435889747"/>
      <w:bookmarkStart w:id="5466" w:name="_Toc435891840"/>
      <w:bookmarkStart w:id="5467" w:name="_Toc436159271"/>
      <w:bookmarkStart w:id="5468" w:name="_Toc436163850"/>
      <w:bookmarkStart w:id="5469" w:name="_Toc436168429"/>
      <w:bookmarkStart w:id="5470" w:name="_Toc436173008"/>
      <w:bookmarkStart w:id="5471" w:name="_Toc436835635"/>
      <w:bookmarkStart w:id="5472" w:name="_Toc437276091"/>
      <w:bookmarkStart w:id="5473" w:name="_Toc437286289"/>
      <w:bookmarkStart w:id="5474" w:name="_Toc435689213"/>
      <w:bookmarkStart w:id="5475" w:name="_Toc435691279"/>
      <w:bookmarkStart w:id="5476" w:name="_Toc435889748"/>
      <w:bookmarkStart w:id="5477" w:name="_Toc435891841"/>
      <w:bookmarkStart w:id="5478" w:name="_Toc436159272"/>
      <w:bookmarkStart w:id="5479" w:name="_Toc436163851"/>
      <w:bookmarkStart w:id="5480" w:name="_Toc436168430"/>
      <w:bookmarkStart w:id="5481" w:name="_Toc436173009"/>
      <w:bookmarkStart w:id="5482" w:name="_Toc436835636"/>
      <w:bookmarkStart w:id="5483" w:name="_Toc437276092"/>
      <w:bookmarkStart w:id="5484" w:name="_Toc437286290"/>
      <w:bookmarkStart w:id="5485" w:name="_Toc435689214"/>
      <w:bookmarkStart w:id="5486" w:name="_Toc435691280"/>
      <w:bookmarkStart w:id="5487" w:name="_Toc435889749"/>
      <w:bookmarkStart w:id="5488" w:name="_Toc435891842"/>
      <w:bookmarkStart w:id="5489" w:name="_Toc436159273"/>
      <w:bookmarkStart w:id="5490" w:name="_Toc436163852"/>
      <w:bookmarkStart w:id="5491" w:name="_Toc436168431"/>
      <w:bookmarkStart w:id="5492" w:name="_Toc436173010"/>
      <w:bookmarkStart w:id="5493" w:name="_Toc436835637"/>
      <w:bookmarkStart w:id="5494" w:name="_Toc437276093"/>
      <w:bookmarkStart w:id="5495" w:name="_Toc437286291"/>
      <w:bookmarkStart w:id="5496" w:name="_Toc435689215"/>
      <w:bookmarkStart w:id="5497" w:name="_Toc435691281"/>
      <w:bookmarkStart w:id="5498" w:name="_Toc435889750"/>
      <w:bookmarkStart w:id="5499" w:name="_Toc435891843"/>
      <w:bookmarkStart w:id="5500" w:name="_Toc436159274"/>
      <w:bookmarkStart w:id="5501" w:name="_Toc436163853"/>
      <w:bookmarkStart w:id="5502" w:name="_Toc436168432"/>
      <w:bookmarkStart w:id="5503" w:name="_Toc436173011"/>
      <w:bookmarkStart w:id="5504" w:name="_Toc436835638"/>
      <w:bookmarkStart w:id="5505" w:name="_Toc437276094"/>
      <w:bookmarkStart w:id="5506" w:name="_Toc437286292"/>
      <w:bookmarkStart w:id="5507" w:name="_Toc435689216"/>
      <w:bookmarkStart w:id="5508" w:name="_Toc435691282"/>
      <w:bookmarkStart w:id="5509" w:name="_Toc435889751"/>
      <w:bookmarkStart w:id="5510" w:name="_Toc435891844"/>
      <w:bookmarkStart w:id="5511" w:name="_Toc436159275"/>
      <w:bookmarkStart w:id="5512" w:name="_Toc436163854"/>
      <w:bookmarkStart w:id="5513" w:name="_Toc436168433"/>
      <w:bookmarkStart w:id="5514" w:name="_Toc436173012"/>
      <w:bookmarkStart w:id="5515" w:name="_Toc436835639"/>
      <w:bookmarkStart w:id="5516" w:name="_Toc437276095"/>
      <w:bookmarkStart w:id="5517" w:name="_Toc437286293"/>
      <w:bookmarkStart w:id="5518" w:name="_Toc435689217"/>
      <w:bookmarkStart w:id="5519" w:name="_Toc435691283"/>
      <w:bookmarkStart w:id="5520" w:name="_Toc435889752"/>
      <w:bookmarkStart w:id="5521" w:name="_Toc435891845"/>
      <w:bookmarkStart w:id="5522" w:name="_Toc436159276"/>
      <w:bookmarkStart w:id="5523" w:name="_Toc436163855"/>
      <w:bookmarkStart w:id="5524" w:name="_Toc436168434"/>
      <w:bookmarkStart w:id="5525" w:name="_Toc436173013"/>
      <w:bookmarkStart w:id="5526" w:name="_Toc436835640"/>
      <w:bookmarkStart w:id="5527" w:name="_Toc437276096"/>
      <w:bookmarkStart w:id="5528" w:name="_Toc437286294"/>
      <w:bookmarkStart w:id="5529" w:name="_Toc435689218"/>
      <w:bookmarkStart w:id="5530" w:name="_Toc435691284"/>
      <w:bookmarkStart w:id="5531" w:name="_Toc435889753"/>
      <w:bookmarkStart w:id="5532" w:name="_Toc435891846"/>
      <w:bookmarkStart w:id="5533" w:name="_Toc436159277"/>
      <w:bookmarkStart w:id="5534" w:name="_Toc436163856"/>
      <w:bookmarkStart w:id="5535" w:name="_Toc436168435"/>
      <w:bookmarkStart w:id="5536" w:name="_Toc436173014"/>
      <w:bookmarkStart w:id="5537" w:name="_Toc436835641"/>
      <w:bookmarkStart w:id="5538" w:name="_Toc437276097"/>
      <w:bookmarkStart w:id="5539" w:name="_Toc437286295"/>
      <w:bookmarkStart w:id="5540" w:name="_Toc435689219"/>
      <w:bookmarkStart w:id="5541" w:name="_Toc435691285"/>
      <w:bookmarkStart w:id="5542" w:name="_Toc435889754"/>
      <w:bookmarkStart w:id="5543" w:name="_Toc435891847"/>
      <w:bookmarkStart w:id="5544" w:name="_Toc436159278"/>
      <w:bookmarkStart w:id="5545" w:name="_Toc436163857"/>
      <w:bookmarkStart w:id="5546" w:name="_Toc436168436"/>
      <w:bookmarkStart w:id="5547" w:name="_Toc436173015"/>
      <w:bookmarkStart w:id="5548" w:name="_Toc436835642"/>
      <w:bookmarkStart w:id="5549" w:name="_Toc437276098"/>
      <w:bookmarkStart w:id="5550" w:name="_Toc437286296"/>
      <w:bookmarkStart w:id="5551" w:name="_Toc435689220"/>
      <w:bookmarkStart w:id="5552" w:name="_Toc435691286"/>
      <w:bookmarkStart w:id="5553" w:name="_Toc435889755"/>
      <w:bookmarkStart w:id="5554" w:name="_Toc435891848"/>
      <w:bookmarkStart w:id="5555" w:name="_Toc436159279"/>
      <w:bookmarkStart w:id="5556" w:name="_Toc436163858"/>
      <w:bookmarkStart w:id="5557" w:name="_Toc436168437"/>
      <w:bookmarkStart w:id="5558" w:name="_Toc436173016"/>
      <w:bookmarkStart w:id="5559" w:name="_Toc436835643"/>
      <w:bookmarkStart w:id="5560" w:name="_Toc437276099"/>
      <w:bookmarkStart w:id="5561" w:name="_Toc437286297"/>
      <w:bookmarkStart w:id="5562" w:name="_Toc435689221"/>
      <w:bookmarkStart w:id="5563" w:name="_Toc435691287"/>
      <w:bookmarkStart w:id="5564" w:name="_Toc435889756"/>
      <w:bookmarkStart w:id="5565" w:name="_Toc435891849"/>
      <w:bookmarkStart w:id="5566" w:name="_Toc436159280"/>
      <w:bookmarkStart w:id="5567" w:name="_Toc436163859"/>
      <w:bookmarkStart w:id="5568" w:name="_Toc436168438"/>
      <w:bookmarkStart w:id="5569" w:name="_Toc436173017"/>
      <w:bookmarkStart w:id="5570" w:name="_Toc436835644"/>
      <w:bookmarkStart w:id="5571" w:name="_Toc437276100"/>
      <w:bookmarkStart w:id="5572" w:name="_Toc437286298"/>
      <w:bookmarkStart w:id="5573" w:name="_Toc435689222"/>
      <w:bookmarkStart w:id="5574" w:name="_Toc435691288"/>
      <w:bookmarkStart w:id="5575" w:name="_Toc435889757"/>
      <w:bookmarkStart w:id="5576" w:name="_Toc435891850"/>
      <w:bookmarkStart w:id="5577" w:name="_Toc436159281"/>
      <w:bookmarkStart w:id="5578" w:name="_Toc436163860"/>
      <w:bookmarkStart w:id="5579" w:name="_Toc436168439"/>
      <w:bookmarkStart w:id="5580" w:name="_Toc436173018"/>
      <w:bookmarkStart w:id="5581" w:name="_Toc436835645"/>
      <w:bookmarkStart w:id="5582" w:name="_Toc437276101"/>
      <w:bookmarkStart w:id="5583" w:name="_Toc437286299"/>
      <w:bookmarkStart w:id="5584" w:name="_Toc435689223"/>
      <w:bookmarkStart w:id="5585" w:name="_Toc435691289"/>
      <w:bookmarkStart w:id="5586" w:name="_Toc435889758"/>
      <w:bookmarkStart w:id="5587" w:name="_Toc435891851"/>
      <w:bookmarkStart w:id="5588" w:name="_Toc436159282"/>
      <w:bookmarkStart w:id="5589" w:name="_Toc436163861"/>
      <w:bookmarkStart w:id="5590" w:name="_Toc436168440"/>
      <w:bookmarkStart w:id="5591" w:name="_Toc436173019"/>
      <w:bookmarkStart w:id="5592" w:name="_Toc436835646"/>
      <w:bookmarkStart w:id="5593" w:name="_Toc437276102"/>
      <w:bookmarkStart w:id="5594" w:name="_Toc437286300"/>
      <w:bookmarkStart w:id="5595" w:name="_Toc435689224"/>
      <w:bookmarkStart w:id="5596" w:name="_Toc435691290"/>
      <w:bookmarkStart w:id="5597" w:name="_Toc435889759"/>
      <w:bookmarkStart w:id="5598" w:name="_Toc435891852"/>
      <w:bookmarkStart w:id="5599" w:name="_Toc436159283"/>
      <w:bookmarkStart w:id="5600" w:name="_Toc436163862"/>
      <w:bookmarkStart w:id="5601" w:name="_Toc436168441"/>
      <w:bookmarkStart w:id="5602" w:name="_Toc436173020"/>
      <w:bookmarkStart w:id="5603" w:name="_Toc436835647"/>
      <w:bookmarkStart w:id="5604" w:name="_Toc437276103"/>
      <w:bookmarkStart w:id="5605" w:name="_Toc437286301"/>
      <w:bookmarkStart w:id="5606" w:name="_Toc435689225"/>
      <w:bookmarkStart w:id="5607" w:name="_Toc435691291"/>
      <w:bookmarkStart w:id="5608" w:name="_Toc435889760"/>
      <w:bookmarkStart w:id="5609" w:name="_Toc435891853"/>
      <w:bookmarkStart w:id="5610" w:name="_Toc436159284"/>
      <w:bookmarkStart w:id="5611" w:name="_Toc436163863"/>
      <w:bookmarkStart w:id="5612" w:name="_Toc436168442"/>
      <w:bookmarkStart w:id="5613" w:name="_Toc436173021"/>
      <w:bookmarkStart w:id="5614" w:name="_Toc436835648"/>
      <w:bookmarkStart w:id="5615" w:name="_Toc437276104"/>
      <w:bookmarkStart w:id="5616" w:name="_Toc437286302"/>
      <w:bookmarkStart w:id="5617" w:name="_Toc435689226"/>
      <w:bookmarkStart w:id="5618" w:name="_Toc435691292"/>
      <w:bookmarkStart w:id="5619" w:name="_Toc435889761"/>
      <w:bookmarkStart w:id="5620" w:name="_Toc435891854"/>
      <w:bookmarkStart w:id="5621" w:name="_Toc436159285"/>
      <w:bookmarkStart w:id="5622" w:name="_Toc436163864"/>
      <w:bookmarkStart w:id="5623" w:name="_Toc436168443"/>
      <w:bookmarkStart w:id="5624" w:name="_Toc436173022"/>
      <w:bookmarkStart w:id="5625" w:name="_Toc436835649"/>
      <w:bookmarkStart w:id="5626" w:name="_Toc437276105"/>
      <w:bookmarkStart w:id="5627" w:name="_Toc437286303"/>
      <w:bookmarkStart w:id="5628" w:name="_Toc435689227"/>
      <w:bookmarkStart w:id="5629" w:name="_Toc435691293"/>
      <w:bookmarkStart w:id="5630" w:name="_Toc435889762"/>
      <w:bookmarkStart w:id="5631" w:name="_Toc435891855"/>
      <w:bookmarkStart w:id="5632" w:name="_Toc436159286"/>
      <w:bookmarkStart w:id="5633" w:name="_Toc436163865"/>
      <w:bookmarkStart w:id="5634" w:name="_Toc436168444"/>
      <w:bookmarkStart w:id="5635" w:name="_Toc436173023"/>
      <w:bookmarkStart w:id="5636" w:name="_Toc436835650"/>
      <w:bookmarkStart w:id="5637" w:name="_Toc437276106"/>
      <w:bookmarkStart w:id="5638" w:name="_Toc437286304"/>
      <w:bookmarkStart w:id="5639" w:name="_Toc435689228"/>
      <w:bookmarkStart w:id="5640" w:name="_Toc435691294"/>
      <w:bookmarkStart w:id="5641" w:name="_Toc435889763"/>
      <w:bookmarkStart w:id="5642" w:name="_Toc435891856"/>
      <w:bookmarkStart w:id="5643" w:name="_Toc436159287"/>
      <w:bookmarkStart w:id="5644" w:name="_Toc436163866"/>
      <w:bookmarkStart w:id="5645" w:name="_Toc436168445"/>
      <w:bookmarkStart w:id="5646" w:name="_Toc436173024"/>
      <w:bookmarkStart w:id="5647" w:name="_Toc436835651"/>
      <w:bookmarkStart w:id="5648" w:name="_Toc437276107"/>
      <w:bookmarkStart w:id="5649" w:name="_Toc437286305"/>
      <w:bookmarkStart w:id="5650" w:name="_Toc435689229"/>
      <w:bookmarkStart w:id="5651" w:name="_Toc435691295"/>
      <w:bookmarkStart w:id="5652" w:name="_Toc435889764"/>
      <w:bookmarkStart w:id="5653" w:name="_Toc435891857"/>
      <w:bookmarkStart w:id="5654" w:name="_Toc436159288"/>
      <w:bookmarkStart w:id="5655" w:name="_Toc436163867"/>
      <w:bookmarkStart w:id="5656" w:name="_Toc436168446"/>
      <w:bookmarkStart w:id="5657" w:name="_Toc436173025"/>
      <w:bookmarkStart w:id="5658" w:name="_Toc436835652"/>
      <w:bookmarkStart w:id="5659" w:name="_Toc437276108"/>
      <w:bookmarkStart w:id="5660" w:name="_Toc437286306"/>
      <w:bookmarkStart w:id="5661" w:name="_Toc435689230"/>
      <w:bookmarkStart w:id="5662" w:name="_Toc435691296"/>
      <w:bookmarkStart w:id="5663" w:name="_Toc435889765"/>
      <w:bookmarkStart w:id="5664" w:name="_Toc435891858"/>
      <w:bookmarkStart w:id="5665" w:name="_Toc436159289"/>
      <w:bookmarkStart w:id="5666" w:name="_Toc436163868"/>
      <w:bookmarkStart w:id="5667" w:name="_Toc436168447"/>
      <w:bookmarkStart w:id="5668" w:name="_Toc436173026"/>
      <w:bookmarkStart w:id="5669" w:name="_Toc436835653"/>
      <w:bookmarkStart w:id="5670" w:name="_Toc437276109"/>
      <w:bookmarkStart w:id="5671" w:name="_Toc437286307"/>
      <w:bookmarkStart w:id="5672" w:name="_Toc435689231"/>
      <w:bookmarkStart w:id="5673" w:name="_Toc435691297"/>
      <w:bookmarkStart w:id="5674" w:name="_Toc435889766"/>
      <w:bookmarkStart w:id="5675" w:name="_Toc435891859"/>
      <w:bookmarkStart w:id="5676" w:name="_Toc436159290"/>
      <w:bookmarkStart w:id="5677" w:name="_Toc436163869"/>
      <w:bookmarkStart w:id="5678" w:name="_Toc436168448"/>
      <w:bookmarkStart w:id="5679" w:name="_Toc436173027"/>
      <w:bookmarkStart w:id="5680" w:name="_Toc436835654"/>
      <w:bookmarkStart w:id="5681" w:name="_Toc437276110"/>
      <w:bookmarkStart w:id="5682" w:name="_Toc437286308"/>
      <w:bookmarkStart w:id="5683" w:name="_Toc435689232"/>
      <w:bookmarkStart w:id="5684" w:name="_Toc435691298"/>
      <w:bookmarkStart w:id="5685" w:name="_Toc435889767"/>
      <w:bookmarkStart w:id="5686" w:name="_Toc435891860"/>
      <w:bookmarkStart w:id="5687" w:name="_Toc436159291"/>
      <w:bookmarkStart w:id="5688" w:name="_Toc436163870"/>
      <w:bookmarkStart w:id="5689" w:name="_Toc436168449"/>
      <w:bookmarkStart w:id="5690" w:name="_Toc436173028"/>
      <w:bookmarkStart w:id="5691" w:name="_Toc436835655"/>
      <w:bookmarkStart w:id="5692" w:name="_Toc437276111"/>
      <w:bookmarkStart w:id="5693" w:name="_Toc437286309"/>
      <w:bookmarkStart w:id="5694" w:name="_Toc435689233"/>
      <w:bookmarkStart w:id="5695" w:name="_Toc435691299"/>
      <w:bookmarkStart w:id="5696" w:name="_Toc435889768"/>
      <w:bookmarkStart w:id="5697" w:name="_Toc435891861"/>
      <w:bookmarkStart w:id="5698" w:name="_Toc436159292"/>
      <w:bookmarkStart w:id="5699" w:name="_Toc436163871"/>
      <w:bookmarkStart w:id="5700" w:name="_Toc436168450"/>
      <w:bookmarkStart w:id="5701" w:name="_Toc436173029"/>
      <w:bookmarkStart w:id="5702" w:name="_Toc436835656"/>
      <w:bookmarkStart w:id="5703" w:name="_Toc437276112"/>
      <w:bookmarkStart w:id="5704" w:name="_Toc437286310"/>
      <w:bookmarkStart w:id="5705" w:name="_Toc435689234"/>
      <w:bookmarkStart w:id="5706" w:name="_Toc435691300"/>
      <w:bookmarkStart w:id="5707" w:name="_Toc435889769"/>
      <w:bookmarkStart w:id="5708" w:name="_Toc435891862"/>
      <w:bookmarkStart w:id="5709" w:name="_Toc436159293"/>
      <w:bookmarkStart w:id="5710" w:name="_Toc436163872"/>
      <w:bookmarkStart w:id="5711" w:name="_Toc436168451"/>
      <w:bookmarkStart w:id="5712" w:name="_Toc436173030"/>
      <w:bookmarkStart w:id="5713" w:name="_Toc436835657"/>
      <w:bookmarkStart w:id="5714" w:name="_Toc437276113"/>
      <w:bookmarkStart w:id="5715" w:name="_Toc437286311"/>
      <w:bookmarkStart w:id="5716" w:name="_Toc435689235"/>
      <w:bookmarkStart w:id="5717" w:name="_Toc435691301"/>
      <w:bookmarkStart w:id="5718" w:name="_Toc435889770"/>
      <w:bookmarkStart w:id="5719" w:name="_Toc435891863"/>
      <w:bookmarkStart w:id="5720" w:name="_Toc436159294"/>
      <w:bookmarkStart w:id="5721" w:name="_Toc436163873"/>
      <w:bookmarkStart w:id="5722" w:name="_Toc436168452"/>
      <w:bookmarkStart w:id="5723" w:name="_Toc436173031"/>
      <w:bookmarkStart w:id="5724" w:name="_Toc436835658"/>
      <w:bookmarkStart w:id="5725" w:name="_Toc437276114"/>
      <w:bookmarkStart w:id="5726" w:name="_Toc437286312"/>
      <w:bookmarkStart w:id="5727" w:name="_Toc435689236"/>
      <w:bookmarkStart w:id="5728" w:name="_Toc435691302"/>
      <w:bookmarkStart w:id="5729" w:name="_Toc435889771"/>
      <w:bookmarkStart w:id="5730" w:name="_Toc435891864"/>
      <w:bookmarkStart w:id="5731" w:name="_Toc436159295"/>
      <w:bookmarkStart w:id="5732" w:name="_Toc436163874"/>
      <w:bookmarkStart w:id="5733" w:name="_Toc436168453"/>
      <w:bookmarkStart w:id="5734" w:name="_Toc436173032"/>
      <w:bookmarkStart w:id="5735" w:name="_Toc436835659"/>
      <w:bookmarkStart w:id="5736" w:name="_Toc437276115"/>
      <w:bookmarkStart w:id="5737" w:name="_Toc437286313"/>
      <w:bookmarkStart w:id="5738" w:name="_Toc435689237"/>
      <w:bookmarkStart w:id="5739" w:name="_Toc435691303"/>
      <w:bookmarkStart w:id="5740" w:name="_Toc435889772"/>
      <w:bookmarkStart w:id="5741" w:name="_Toc435891865"/>
      <w:bookmarkStart w:id="5742" w:name="_Toc436159296"/>
      <w:bookmarkStart w:id="5743" w:name="_Toc436163875"/>
      <w:bookmarkStart w:id="5744" w:name="_Toc436168454"/>
      <w:bookmarkStart w:id="5745" w:name="_Toc436173033"/>
      <w:bookmarkStart w:id="5746" w:name="_Toc436835660"/>
      <w:bookmarkStart w:id="5747" w:name="_Toc437276116"/>
      <w:bookmarkStart w:id="5748" w:name="_Toc437286314"/>
      <w:bookmarkStart w:id="5749" w:name="_Toc435689238"/>
      <w:bookmarkStart w:id="5750" w:name="_Toc435691304"/>
      <w:bookmarkStart w:id="5751" w:name="_Toc435889773"/>
      <w:bookmarkStart w:id="5752" w:name="_Toc435891866"/>
      <w:bookmarkStart w:id="5753" w:name="_Toc436159297"/>
      <w:bookmarkStart w:id="5754" w:name="_Toc436163876"/>
      <w:bookmarkStart w:id="5755" w:name="_Toc436168455"/>
      <w:bookmarkStart w:id="5756" w:name="_Toc436173034"/>
      <w:bookmarkStart w:id="5757" w:name="_Toc436835661"/>
      <w:bookmarkStart w:id="5758" w:name="_Toc437276117"/>
      <w:bookmarkStart w:id="5759" w:name="_Toc437286315"/>
      <w:bookmarkStart w:id="5760" w:name="_Toc435689239"/>
      <w:bookmarkStart w:id="5761" w:name="_Toc435691305"/>
      <w:bookmarkStart w:id="5762" w:name="_Toc435889774"/>
      <w:bookmarkStart w:id="5763" w:name="_Toc435891867"/>
      <w:bookmarkStart w:id="5764" w:name="_Toc436159298"/>
      <w:bookmarkStart w:id="5765" w:name="_Toc436163877"/>
      <w:bookmarkStart w:id="5766" w:name="_Toc436168456"/>
      <w:bookmarkStart w:id="5767" w:name="_Toc436173035"/>
      <w:bookmarkStart w:id="5768" w:name="_Toc436835662"/>
      <w:bookmarkStart w:id="5769" w:name="_Toc437276118"/>
      <w:bookmarkStart w:id="5770" w:name="_Toc437286316"/>
      <w:bookmarkStart w:id="5771" w:name="_Toc435689240"/>
      <w:bookmarkStart w:id="5772" w:name="_Toc435691306"/>
      <w:bookmarkStart w:id="5773" w:name="_Toc435889775"/>
      <w:bookmarkStart w:id="5774" w:name="_Toc435891868"/>
      <w:bookmarkStart w:id="5775" w:name="_Toc436159299"/>
      <w:bookmarkStart w:id="5776" w:name="_Toc436163878"/>
      <w:bookmarkStart w:id="5777" w:name="_Toc436168457"/>
      <w:bookmarkStart w:id="5778" w:name="_Toc436173036"/>
      <w:bookmarkStart w:id="5779" w:name="_Toc436835663"/>
      <w:bookmarkStart w:id="5780" w:name="_Toc437276119"/>
      <w:bookmarkStart w:id="5781" w:name="_Toc437286317"/>
      <w:bookmarkStart w:id="5782" w:name="_Toc419499527"/>
      <w:bookmarkStart w:id="5783" w:name="_Toc420491769"/>
      <w:bookmarkStart w:id="5784" w:name="_Toc435689241"/>
      <w:bookmarkStart w:id="5785" w:name="_Toc435691307"/>
      <w:bookmarkStart w:id="5786" w:name="_Toc435889776"/>
      <w:bookmarkStart w:id="5787" w:name="_Toc435891869"/>
      <w:bookmarkStart w:id="5788" w:name="_Toc436159300"/>
      <w:bookmarkStart w:id="5789" w:name="_Toc436163879"/>
      <w:bookmarkStart w:id="5790" w:name="_Toc436168458"/>
      <w:bookmarkStart w:id="5791" w:name="_Toc436173037"/>
      <w:bookmarkStart w:id="5792" w:name="_Toc436835664"/>
      <w:bookmarkStart w:id="5793" w:name="_Toc437276120"/>
      <w:bookmarkStart w:id="5794" w:name="_Toc437286318"/>
      <w:bookmarkStart w:id="5795" w:name="_Toc435689242"/>
      <w:bookmarkStart w:id="5796" w:name="_Toc435691308"/>
      <w:bookmarkStart w:id="5797" w:name="_Toc435889777"/>
      <w:bookmarkStart w:id="5798" w:name="_Toc435891870"/>
      <w:bookmarkStart w:id="5799" w:name="_Toc436159301"/>
      <w:bookmarkStart w:id="5800" w:name="_Toc436163880"/>
      <w:bookmarkStart w:id="5801" w:name="_Toc436168459"/>
      <w:bookmarkStart w:id="5802" w:name="_Toc436173038"/>
      <w:bookmarkStart w:id="5803" w:name="_Toc436835665"/>
      <w:bookmarkStart w:id="5804" w:name="_Toc437276121"/>
      <w:bookmarkStart w:id="5805" w:name="_Toc437286319"/>
      <w:bookmarkStart w:id="5806" w:name="_Toc420534393"/>
      <w:bookmarkStart w:id="5807" w:name="_Toc420536685"/>
      <w:bookmarkStart w:id="5808" w:name="_Toc419499528"/>
      <w:bookmarkStart w:id="5809" w:name="_Toc420491770"/>
      <w:bookmarkStart w:id="5810" w:name="_Toc420534394"/>
      <w:bookmarkStart w:id="5811" w:name="_Toc420536686"/>
      <w:bookmarkStart w:id="5812" w:name="_Toc419499529"/>
      <w:bookmarkStart w:id="5813" w:name="_Toc420491771"/>
      <w:bookmarkStart w:id="5814" w:name="_Toc420534395"/>
      <w:bookmarkStart w:id="5815" w:name="_Toc420536687"/>
      <w:bookmarkStart w:id="5816" w:name="_Toc419499530"/>
      <w:bookmarkStart w:id="5817" w:name="_Toc420491772"/>
      <w:bookmarkStart w:id="5818" w:name="_Toc420534396"/>
      <w:bookmarkStart w:id="5819" w:name="_Toc420536688"/>
      <w:bookmarkStart w:id="5820" w:name="_Toc454362672"/>
      <w:bookmarkStart w:id="5821" w:name="_Toc419127016"/>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r w:rsidRPr="006B2CFB">
        <w:lastRenderedPageBreak/>
        <w:t>Data View</w:t>
      </w:r>
      <w:bookmarkEnd w:id="5820"/>
    </w:p>
    <w:p w14:paraId="60667DA0" w14:textId="0A607D06" w:rsidR="005D043B" w:rsidRPr="00966A0A" w:rsidRDefault="005D043B" w:rsidP="00AA5CCC">
      <w:pPr>
        <w:pStyle w:val="Heading3"/>
      </w:pPr>
      <w:bookmarkStart w:id="5822" w:name="_Toc454362673"/>
      <w:r w:rsidRPr="00966A0A">
        <w:t>SiteMinder</w:t>
      </w:r>
      <w:bookmarkEnd w:id="5822"/>
    </w:p>
    <w:p w14:paraId="5D860975" w14:textId="517C597C" w:rsidR="00224428" w:rsidRPr="00966A0A" w:rsidRDefault="000C1D33" w:rsidP="006E5CF9">
      <w:pPr>
        <w:pStyle w:val="Figure"/>
      </w:pPr>
      <w:r w:rsidRPr="00966A0A">
        <w:rPr>
          <w:noProof/>
        </w:rPr>
        <w:drawing>
          <wp:inline distT="0" distB="0" distL="0" distR="0" wp14:anchorId="2A81D51F" wp14:editId="0318FF5A">
            <wp:extent cx="5391397" cy="3861788"/>
            <wp:effectExtent l="19050" t="19050" r="19050" b="24765"/>
            <wp:docPr id="451" name="Picture 451" descr="SiteMinder Data Model Diagram figure" title="SiteMinder Data Mode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SSOi Diagrams - SiteMinder Data Model.gif"/>
                    <pic:cNvPicPr/>
                  </pic:nvPicPr>
                  <pic:blipFill>
                    <a:blip r:embed="rId41">
                      <a:extLst>
                        <a:ext uri="{28A0092B-C50C-407E-A947-70E740481C1C}">
                          <a14:useLocalDpi xmlns:a14="http://schemas.microsoft.com/office/drawing/2010/main" val="0"/>
                        </a:ext>
                      </a:extLst>
                    </a:blip>
                    <a:stretch>
                      <a:fillRect/>
                    </a:stretch>
                  </pic:blipFill>
                  <pic:spPr>
                    <a:xfrm>
                      <a:off x="0" y="0"/>
                      <a:ext cx="5394815" cy="3864236"/>
                    </a:xfrm>
                    <a:prstGeom prst="rect">
                      <a:avLst/>
                    </a:prstGeom>
                    <a:ln w="6350">
                      <a:solidFill>
                        <a:schemeClr val="tx1"/>
                      </a:solidFill>
                    </a:ln>
                  </pic:spPr>
                </pic:pic>
              </a:graphicData>
            </a:graphic>
          </wp:inline>
        </w:drawing>
      </w:r>
    </w:p>
    <w:p w14:paraId="18C6A172" w14:textId="6568019F" w:rsidR="007F2D80" w:rsidRPr="00966A0A" w:rsidRDefault="00224428" w:rsidP="0066014B">
      <w:pPr>
        <w:pStyle w:val="Caption"/>
        <w:rPr>
          <w:rFonts w:cs="Times New Roman"/>
        </w:rPr>
      </w:pPr>
      <w:bookmarkStart w:id="5823" w:name="_Toc45436293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20</w:t>
      </w:r>
      <w:r w:rsidR="00791CEA" w:rsidRPr="00966A0A">
        <w:rPr>
          <w:rFonts w:cs="Times New Roman"/>
          <w:noProof/>
        </w:rPr>
        <w:fldChar w:fldCharType="end"/>
      </w:r>
      <w:r w:rsidRPr="00966A0A">
        <w:rPr>
          <w:rFonts w:cs="Times New Roman"/>
        </w:rPr>
        <w:t>: SiteMinder Data Model</w:t>
      </w:r>
      <w:r w:rsidR="00731FF8" w:rsidRPr="00966A0A">
        <w:rPr>
          <w:rFonts w:cs="Times New Roman"/>
        </w:rPr>
        <w:t xml:space="preserve"> Di</w:t>
      </w:r>
      <w:r w:rsidR="001617A3" w:rsidRPr="00966A0A">
        <w:rPr>
          <w:rFonts w:cs="Times New Roman"/>
        </w:rPr>
        <w:t>ag</w:t>
      </w:r>
      <w:r w:rsidR="00731FF8" w:rsidRPr="00966A0A">
        <w:rPr>
          <w:rFonts w:cs="Times New Roman"/>
        </w:rPr>
        <w:t>ram</w:t>
      </w:r>
      <w:bookmarkEnd w:id="5823"/>
    </w:p>
    <w:p w14:paraId="77FA7CE7" w14:textId="15B569D9" w:rsidR="001C5762" w:rsidRPr="00966A0A" w:rsidRDefault="00260C72" w:rsidP="00AA5CCC">
      <w:pPr>
        <w:pStyle w:val="Heading3"/>
      </w:pPr>
      <w:bookmarkStart w:id="5824" w:name="_Toc436161302"/>
      <w:bookmarkStart w:id="5825" w:name="_Toc436165881"/>
      <w:bookmarkStart w:id="5826" w:name="_Toc436170460"/>
      <w:bookmarkStart w:id="5827" w:name="_Toc436175039"/>
      <w:bookmarkStart w:id="5828" w:name="_Toc436837666"/>
      <w:bookmarkStart w:id="5829" w:name="_Toc437278122"/>
      <w:bookmarkStart w:id="5830" w:name="_Toc437288320"/>
      <w:bookmarkStart w:id="5831" w:name="_Toc436161303"/>
      <w:bookmarkStart w:id="5832" w:name="_Toc436165882"/>
      <w:bookmarkStart w:id="5833" w:name="_Toc436170461"/>
      <w:bookmarkStart w:id="5834" w:name="_Toc436175040"/>
      <w:bookmarkStart w:id="5835" w:name="_Toc436837667"/>
      <w:bookmarkStart w:id="5836" w:name="_Toc437278123"/>
      <w:bookmarkStart w:id="5837" w:name="_Toc437288321"/>
      <w:bookmarkStart w:id="5838" w:name="_Toc436161376"/>
      <w:bookmarkStart w:id="5839" w:name="_Toc436165955"/>
      <w:bookmarkStart w:id="5840" w:name="_Toc436170534"/>
      <w:bookmarkStart w:id="5841" w:name="_Toc436175113"/>
      <w:bookmarkStart w:id="5842" w:name="_Toc436837740"/>
      <w:bookmarkStart w:id="5843" w:name="_Toc437278196"/>
      <w:bookmarkStart w:id="5844" w:name="_Toc437288394"/>
      <w:bookmarkStart w:id="5845" w:name="_Toc436161377"/>
      <w:bookmarkStart w:id="5846" w:name="_Toc436165956"/>
      <w:bookmarkStart w:id="5847" w:name="_Toc436170535"/>
      <w:bookmarkStart w:id="5848" w:name="_Toc436175114"/>
      <w:bookmarkStart w:id="5849" w:name="_Toc436837741"/>
      <w:bookmarkStart w:id="5850" w:name="_Toc437278197"/>
      <w:bookmarkStart w:id="5851" w:name="_Toc437288395"/>
      <w:bookmarkStart w:id="5852" w:name="_Toc436161540"/>
      <w:bookmarkStart w:id="5853" w:name="_Toc436166119"/>
      <w:bookmarkStart w:id="5854" w:name="_Toc436170698"/>
      <w:bookmarkStart w:id="5855" w:name="_Toc436175277"/>
      <w:bookmarkStart w:id="5856" w:name="_Toc436837904"/>
      <w:bookmarkStart w:id="5857" w:name="_Toc437278360"/>
      <w:bookmarkStart w:id="5858" w:name="_Toc437288558"/>
      <w:bookmarkStart w:id="5859" w:name="_Toc418283224"/>
      <w:bookmarkStart w:id="5860" w:name="_Toc418289538"/>
      <w:bookmarkStart w:id="5861" w:name="_Toc418662477"/>
      <w:bookmarkStart w:id="5862" w:name="_Toc418679735"/>
      <w:bookmarkStart w:id="5863" w:name="_Toc419052882"/>
      <w:bookmarkStart w:id="5864" w:name="_Toc419499537"/>
      <w:bookmarkStart w:id="5865" w:name="_Toc420491779"/>
      <w:bookmarkStart w:id="5866" w:name="_Toc420534403"/>
      <w:bookmarkStart w:id="5867" w:name="_Toc420536695"/>
      <w:bookmarkStart w:id="5868" w:name="_Toc418283225"/>
      <w:bookmarkStart w:id="5869" w:name="_Toc418289539"/>
      <w:bookmarkStart w:id="5870" w:name="_Toc418662478"/>
      <w:bookmarkStart w:id="5871" w:name="_Toc418679736"/>
      <w:bookmarkStart w:id="5872" w:name="_Toc419052883"/>
      <w:bookmarkStart w:id="5873" w:name="_Toc419499538"/>
      <w:bookmarkStart w:id="5874" w:name="_Toc420491780"/>
      <w:bookmarkStart w:id="5875" w:name="_Toc420534404"/>
      <w:bookmarkStart w:id="5876" w:name="_Toc420536696"/>
      <w:bookmarkStart w:id="5877" w:name="_Toc453765873"/>
      <w:bookmarkStart w:id="5878" w:name="_Toc453768093"/>
      <w:bookmarkStart w:id="5879" w:name="_Toc453867781"/>
      <w:bookmarkStart w:id="5880" w:name="_Toc453943084"/>
      <w:bookmarkStart w:id="5881" w:name="_Toc453946339"/>
      <w:bookmarkStart w:id="5882" w:name="_Toc453946641"/>
      <w:bookmarkStart w:id="5883" w:name="_Toc453946944"/>
      <w:bookmarkStart w:id="5884" w:name="_Toc454193799"/>
      <w:bookmarkStart w:id="5885" w:name="_Toc454362674"/>
      <w:bookmarkStart w:id="5886" w:name="_Toc454362675"/>
      <w:bookmarkEnd w:id="5821"/>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r w:rsidRPr="00966A0A">
        <w:lastRenderedPageBreak/>
        <w:t>VDS</w:t>
      </w:r>
      <w:bookmarkEnd w:id="5886"/>
    </w:p>
    <w:p w14:paraId="3255B202" w14:textId="6CA84CFC" w:rsidR="001231D3" w:rsidRPr="00966A0A" w:rsidRDefault="00BF5BED" w:rsidP="006E5CF9">
      <w:pPr>
        <w:pStyle w:val="Figure"/>
      </w:pPr>
      <w:r w:rsidRPr="00966A0A">
        <w:rPr>
          <w:noProof/>
        </w:rPr>
        <w:drawing>
          <wp:inline distT="0" distB="0" distL="0" distR="0" wp14:anchorId="48B35D64" wp14:editId="79A4495E">
            <wp:extent cx="3966379" cy="3526972"/>
            <wp:effectExtent l="19050" t="19050" r="15240" b="16510"/>
            <wp:docPr id="835" name="Picture 835" descr="VDS Entity Relationship Diagram" title="VDS Entity Relationship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76086" cy="3535603"/>
                    </a:xfrm>
                    <a:prstGeom prst="rect">
                      <a:avLst/>
                    </a:prstGeom>
                    <a:noFill/>
                    <a:ln w="6350">
                      <a:solidFill>
                        <a:schemeClr val="tx1"/>
                      </a:solidFill>
                    </a:ln>
                    <a:extLst/>
                  </pic:spPr>
                </pic:pic>
              </a:graphicData>
            </a:graphic>
          </wp:inline>
        </w:drawing>
      </w:r>
    </w:p>
    <w:p w14:paraId="5028290D" w14:textId="546E7706" w:rsidR="009D5DFA" w:rsidRDefault="003E47AE" w:rsidP="0066014B">
      <w:pPr>
        <w:pStyle w:val="Caption"/>
      </w:pPr>
      <w:bookmarkStart w:id="5887" w:name="_Toc419500431"/>
      <w:bookmarkStart w:id="5888" w:name="_Toc423186057"/>
      <w:bookmarkStart w:id="5889" w:name="_Toc454362933"/>
      <w:r w:rsidRPr="00814D5A">
        <w:t xml:space="preserve">Figure </w:t>
      </w:r>
      <w:r w:rsidR="00862264">
        <w:fldChar w:fldCharType="begin"/>
      </w:r>
      <w:r w:rsidR="00862264">
        <w:instrText xml:space="preserve"> SEQ Figure \* ARABIC </w:instrText>
      </w:r>
      <w:r w:rsidR="00862264">
        <w:fldChar w:fldCharType="separate"/>
      </w:r>
      <w:r w:rsidR="00BF35C8">
        <w:rPr>
          <w:noProof/>
        </w:rPr>
        <w:t>21</w:t>
      </w:r>
      <w:r w:rsidR="00862264">
        <w:rPr>
          <w:noProof/>
        </w:rPr>
        <w:fldChar w:fldCharType="end"/>
      </w:r>
      <w:r w:rsidRPr="00814D5A">
        <w:t>: VDS Entity Relationship Diagram</w:t>
      </w:r>
      <w:bookmarkEnd w:id="5887"/>
      <w:bookmarkEnd w:id="5888"/>
      <w:bookmarkEnd w:id="5889"/>
    </w:p>
    <w:p w14:paraId="067DD85C" w14:textId="77777777" w:rsidR="00AA5CCC" w:rsidRPr="00AA5CCC" w:rsidRDefault="00AA5CCC" w:rsidP="00AA5CCC"/>
    <w:p w14:paraId="12AD78D8" w14:textId="52678EC1" w:rsidR="00260C72" w:rsidRPr="00966A0A" w:rsidRDefault="00260C72" w:rsidP="00AA5CCC">
      <w:pPr>
        <w:pStyle w:val="Heading3"/>
      </w:pPr>
      <w:bookmarkStart w:id="5890" w:name="_Toc454362676"/>
      <w:r w:rsidRPr="00966A0A">
        <w:t>SAML Assertion Data Model</w:t>
      </w:r>
      <w:bookmarkEnd w:id="5890"/>
    </w:p>
    <w:p w14:paraId="3B334BBC" w14:textId="77777777" w:rsidR="00686225" w:rsidRPr="00966A0A" w:rsidRDefault="00260C72" w:rsidP="006E5CF9">
      <w:pPr>
        <w:pStyle w:val="Figure"/>
      </w:pPr>
      <w:r w:rsidRPr="00966A0A">
        <w:rPr>
          <w:noProof/>
        </w:rPr>
        <w:drawing>
          <wp:inline distT="0" distB="0" distL="0" distR="0" wp14:anchorId="37F86CBD" wp14:editId="04FFF3C4">
            <wp:extent cx="4061766" cy="2300720"/>
            <wp:effectExtent l="19050" t="19050" r="15240" b="23495"/>
            <wp:docPr id="479" name="Picture 479" descr="Image captures the SAML Assertion Data Model." title="SAML Assertion Data Mod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CraigK\Desktop\STS2\Documentation\saml-assertion.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66587" cy="2303451"/>
                    </a:xfrm>
                    <a:prstGeom prst="rect">
                      <a:avLst/>
                    </a:prstGeom>
                    <a:noFill/>
                    <a:ln w="6350">
                      <a:solidFill>
                        <a:schemeClr val="tx1"/>
                      </a:solidFill>
                    </a:ln>
                  </pic:spPr>
                </pic:pic>
              </a:graphicData>
            </a:graphic>
          </wp:inline>
        </w:drawing>
      </w:r>
    </w:p>
    <w:p w14:paraId="1020A1AB" w14:textId="6E3DB1EB" w:rsidR="00260C72" w:rsidRDefault="00686225" w:rsidP="00661B4F">
      <w:pPr>
        <w:pStyle w:val="Caption"/>
        <w:rPr>
          <w:rFonts w:cs="Times New Roman"/>
        </w:rPr>
      </w:pPr>
      <w:bookmarkStart w:id="5891" w:name="_Toc419500432"/>
      <w:bookmarkStart w:id="5892" w:name="_Toc423186058"/>
      <w:bookmarkStart w:id="5893" w:name="_Toc45436293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22</w:t>
      </w:r>
      <w:r w:rsidR="00791CEA" w:rsidRPr="00966A0A">
        <w:rPr>
          <w:rFonts w:cs="Times New Roman"/>
          <w:noProof/>
        </w:rPr>
        <w:fldChar w:fldCharType="end"/>
      </w:r>
      <w:r w:rsidRPr="00966A0A">
        <w:rPr>
          <w:rFonts w:cs="Times New Roman"/>
        </w:rPr>
        <w:t>: SAML Assertion Data Model</w:t>
      </w:r>
      <w:bookmarkEnd w:id="5891"/>
      <w:bookmarkEnd w:id="5892"/>
      <w:bookmarkEnd w:id="5893"/>
    </w:p>
    <w:p w14:paraId="164E88D9" w14:textId="77777777" w:rsidR="008B0C16" w:rsidRPr="008B0C16" w:rsidRDefault="008B0C16" w:rsidP="008B0C16"/>
    <w:p w14:paraId="77FA7CE9" w14:textId="77777777" w:rsidR="001C5762" w:rsidRPr="00966A0A" w:rsidRDefault="001C5762" w:rsidP="004E6F3E">
      <w:pPr>
        <w:pStyle w:val="Heading1"/>
        <w:rPr>
          <w:rFonts w:cs="Times New Roman"/>
        </w:rPr>
      </w:pPr>
      <w:bookmarkStart w:id="5894" w:name="_Toc418241991"/>
      <w:bookmarkStart w:id="5895" w:name="_Toc418283227"/>
      <w:bookmarkStart w:id="5896" w:name="_Toc418289541"/>
      <w:bookmarkStart w:id="5897" w:name="_Toc418662480"/>
      <w:bookmarkStart w:id="5898" w:name="_Toc418679738"/>
      <w:bookmarkStart w:id="5899" w:name="_Toc419052885"/>
      <w:bookmarkStart w:id="5900" w:name="_Toc419499541"/>
      <w:bookmarkStart w:id="5901" w:name="_Toc420491783"/>
      <w:bookmarkStart w:id="5902" w:name="_Toc420534407"/>
      <w:bookmarkStart w:id="5903" w:name="_Toc420536699"/>
      <w:bookmarkStart w:id="5904" w:name="_Toc418283228"/>
      <w:bookmarkStart w:id="5905" w:name="_Toc418289542"/>
      <w:bookmarkStart w:id="5906" w:name="_Toc418662481"/>
      <w:bookmarkStart w:id="5907" w:name="_Toc418679739"/>
      <w:bookmarkStart w:id="5908" w:name="_Toc419052886"/>
      <w:bookmarkStart w:id="5909" w:name="_Toc419499542"/>
      <w:bookmarkStart w:id="5910" w:name="_Toc420491784"/>
      <w:bookmarkStart w:id="5911" w:name="_Toc420534408"/>
      <w:bookmarkStart w:id="5912" w:name="_Toc420536700"/>
      <w:bookmarkStart w:id="5913" w:name="_Toc419052887"/>
      <w:bookmarkStart w:id="5914" w:name="_Toc454362677"/>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r w:rsidRPr="00966A0A">
        <w:rPr>
          <w:rFonts w:cs="Times New Roman"/>
        </w:rPr>
        <w:t>Detailed Design</w:t>
      </w:r>
      <w:bookmarkEnd w:id="5913"/>
      <w:bookmarkEnd w:id="5914"/>
    </w:p>
    <w:p w14:paraId="77FA7CEA" w14:textId="5E617975" w:rsidR="001C5762" w:rsidRDefault="001F4E35" w:rsidP="006E5CF9">
      <w:pPr>
        <w:pStyle w:val="BodyText"/>
      </w:pPr>
      <w:r w:rsidRPr="00966A0A">
        <w:t>This section describes the design for the SSOi solution and its activities in detail</w:t>
      </w:r>
      <w:r w:rsidR="001C5762" w:rsidRPr="00966A0A">
        <w:t>.</w:t>
      </w:r>
    </w:p>
    <w:p w14:paraId="77FA7CEC" w14:textId="4FDF725D" w:rsidR="001C5762" w:rsidRPr="00966A0A" w:rsidRDefault="001C5762" w:rsidP="00AA5CCC">
      <w:pPr>
        <w:pStyle w:val="Heading2"/>
      </w:pPr>
      <w:bookmarkStart w:id="5915" w:name="_Toc453943088"/>
      <w:bookmarkStart w:id="5916" w:name="_Toc453946343"/>
      <w:bookmarkStart w:id="5917" w:name="_Toc453946645"/>
      <w:bookmarkStart w:id="5918" w:name="_Toc453946948"/>
      <w:bookmarkStart w:id="5919" w:name="_Toc454193803"/>
      <w:bookmarkStart w:id="5920" w:name="_Toc454362678"/>
      <w:bookmarkStart w:id="5921" w:name="_Toc421120213"/>
      <w:bookmarkStart w:id="5922" w:name="_Ref415156950"/>
      <w:bookmarkStart w:id="5923" w:name="_Toc419052888"/>
      <w:bookmarkStart w:id="5924" w:name="_Toc454362679"/>
      <w:bookmarkEnd w:id="5915"/>
      <w:bookmarkEnd w:id="5916"/>
      <w:bookmarkEnd w:id="5917"/>
      <w:bookmarkEnd w:id="5918"/>
      <w:bookmarkEnd w:id="5919"/>
      <w:bookmarkEnd w:id="5920"/>
      <w:bookmarkEnd w:id="5921"/>
      <w:r w:rsidRPr="00966A0A">
        <w:lastRenderedPageBreak/>
        <w:t>Hardware Detailed Design</w:t>
      </w:r>
      <w:bookmarkEnd w:id="5922"/>
      <w:bookmarkEnd w:id="5923"/>
      <w:bookmarkEnd w:id="5924"/>
    </w:p>
    <w:p w14:paraId="576B2EF1" w14:textId="29F894A3" w:rsidR="00A846BC" w:rsidRPr="00966A0A" w:rsidRDefault="001F4E35" w:rsidP="006E5CF9">
      <w:pPr>
        <w:pStyle w:val="BodyText"/>
      </w:pPr>
      <w:r w:rsidRPr="00966A0A">
        <w:t xml:space="preserve">The sections below provide the hardware information for each activity in the VA </w:t>
      </w:r>
      <w:r w:rsidR="00EF7198" w:rsidRPr="00966A0A">
        <w:t>SSOi</w:t>
      </w:r>
      <w:r w:rsidRPr="00966A0A">
        <w:t xml:space="preserve">. The </w:t>
      </w:r>
      <w:r w:rsidR="00B52DD6" w:rsidRPr="00966A0A">
        <w:t xml:space="preserve">Server Planning Sheets indicate </w:t>
      </w:r>
      <w:r w:rsidRPr="00966A0A">
        <w:t xml:space="preserve">the sizing, network, </w:t>
      </w:r>
      <w:r w:rsidR="00B52DD6" w:rsidRPr="00966A0A">
        <w:t>operating system, and number of virtual machines</w:t>
      </w:r>
      <w:r w:rsidRPr="00966A0A">
        <w:t xml:space="preserve"> required to be deployed across </w:t>
      </w:r>
      <w:proofErr w:type="gramStart"/>
      <w:r w:rsidRPr="00966A0A">
        <w:t>AcS</w:t>
      </w:r>
      <w:proofErr w:type="gramEnd"/>
      <w:r w:rsidRPr="00966A0A">
        <w:t xml:space="preserve"> activities</w:t>
      </w:r>
      <w:r w:rsidR="00B52DD6" w:rsidRPr="00966A0A">
        <w:t xml:space="preserve">. The Server Planning Sheets are available on </w:t>
      </w:r>
      <w:r w:rsidR="007171DC">
        <w:t>xxxxx</w:t>
      </w:r>
      <w:r w:rsidR="008B0C16">
        <w:t>.</w:t>
      </w:r>
    </w:p>
    <w:p w14:paraId="0A78827D" w14:textId="0CD68934" w:rsidR="00AA5CCC" w:rsidRPr="00966A0A" w:rsidRDefault="00AA5CCC" w:rsidP="00586408"/>
    <w:p w14:paraId="70DBD264" w14:textId="61057910" w:rsidR="001F4E35" w:rsidRDefault="001F4E35" w:rsidP="006E5CF9">
      <w:pPr>
        <w:pStyle w:val="BodyText"/>
      </w:pPr>
      <w:r w:rsidRPr="00814D5A">
        <w:rPr>
          <w:b/>
        </w:rPr>
        <w:t>Note</w:t>
      </w:r>
      <w:r w:rsidRPr="00814D5A">
        <w:t xml:space="preserve">: Applications </w:t>
      </w:r>
      <w:proofErr w:type="gramStart"/>
      <w:r w:rsidRPr="00814D5A">
        <w:t>will be deployed</w:t>
      </w:r>
      <w:proofErr w:type="gramEnd"/>
      <w:r w:rsidRPr="00814D5A">
        <w:t xml:space="preserve"> on virtual machines</w:t>
      </w:r>
      <w:r w:rsidR="00032AC7" w:rsidRPr="00814D5A">
        <w:t>,</w:t>
      </w:r>
      <w:r w:rsidRPr="00814D5A">
        <w:t xml:space="preserve"> except Oracle (SQA), IBM DataPower, and ARX CoSign.</w:t>
      </w:r>
      <w:bookmarkStart w:id="5925" w:name="_1469862578"/>
      <w:bookmarkEnd w:id="5925"/>
    </w:p>
    <w:p w14:paraId="4C32A24B" w14:textId="77777777" w:rsidR="00AA5CCC" w:rsidRPr="00814D5A" w:rsidRDefault="00AA5CCC" w:rsidP="00AA5CCC"/>
    <w:p w14:paraId="77FA7CF6" w14:textId="02FA4DDB" w:rsidR="001C5762" w:rsidRPr="00814D5A" w:rsidRDefault="001C5762" w:rsidP="00AA5CCC">
      <w:pPr>
        <w:pStyle w:val="Heading2"/>
      </w:pPr>
      <w:bookmarkStart w:id="5926" w:name="_Toc419052889"/>
      <w:bookmarkStart w:id="5927" w:name="_Toc454362680"/>
      <w:r w:rsidRPr="00814D5A">
        <w:t>Software Detailed Design</w:t>
      </w:r>
      <w:bookmarkEnd w:id="5926"/>
      <w:bookmarkEnd w:id="5927"/>
    </w:p>
    <w:p w14:paraId="77FA7CF7" w14:textId="555609B0" w:rsidR="001C5762" w:rsidRDefault="006F4287" w:rsidP="006E5CF9">
      <w:pPr>
        <w:pStyle w:val="BodyText"/>
      </w:pPr>
      <w:r w:rsidRPr="00814D5A">
        <w:t>This section provides final detailed information associated with the design of SSOi solution activity and the associated functionality</w:t>
      </w:r>
      <w:r w:rsidR="001C5762" w:rsidRPr="00814D5A">
        <w:t>.</w:t>
      </w:r>
    </w:p>
    <w:p w14:paraId="1E40D479" w14:textId="77777777" w:rsidR="0021671D" w:rsidRPr="00814D5A" w:rsidRDefault="0021671D" w:rsidP="0021671D"/>
    <w:p w14:paraId="77FA7CF8" w14:textId="2F75B66C" w:rsidR="001C5762" w:rsidRPr="00966A0A" w:rsidRDefault="001C5762" w:rsidP="00AA5CCC">
      <w:pPr>
        <w:pStyle w:val="Heading3"/>
      </w:pPr>
      <w:bookmarkStart w:id="5928" w:name="_Toc419052890"/>
      <w:bookmarkStart w:id="5929" w:name="_Toc454362681"/>
      <w:r w:rsidRPr="00966A0A">
        <w:t>Conceptual Design</w:t>
      </w:r>
      <w:bookmarkEnd w:id="5928"/>
      <w:bookmarkEnd w:id="5929"/>
    </w:p>
    <w:p w14:paraId="7FFF8B2E" w14:textId="77777777" w:rsidR="00177606" w:rsidRDefault="00177606" w:rsidP="006E5CF9">
      <w:pPr>
        <w:pStyle w:val="BodyText"/>
      </w:pPr>
      <w:r w:rsidRPr="00966A0A">
        <w:t xml:space="preserve">The existence of multiple applications accessed by the VA user community creates a problem where users have to remember multiple passwords for multiple applications. Each application is using disparate logon capabilities that commensurate with the risk-level associated with the specific application security requirements. The SSOi activity addresses these identified issues of multiple passwords, re-authentication and security challenges by providing seamless authentication from application to application without prompting user’s for their credentials again. To simplify users’ experience, the SSOi activity will provide a common entry point for SSOi enabled applications. The authentication events for users </w:t>
      </w:r>
      <w:proofErr w:type="gramStart"/>
      <w:r w:rsidRPr="00966A0A">
        <w:t>will be logged and audited as required to produce necessary reports</w:t>
      </w:r>
      <w:proofErr w:type="gramEnd"/>
      <w:r w:rsidRPr="00966A0A">
        <w:t xml:space="preserve">. </w:t>
      </w:r>
    </w:p>
    <w:p w14:paraId="3823D6F6" w14:textId="77777777" w:rsidR="0021671D" w:rsidRPr="00966A0A" w:rsidRDefault="0021671D" w:rsidP="0021671D"/>
    <w:p w14:paraId="77FA7CF9" w14:textId="098B6F28" w:rsidR="001C5762" w:rsidRPr="00966A0A" w:rsidRDefault="00177606" w:rsidP="006E5CF9">
      <w:pPr>
        <w:pStyle w:val="BodyText"/>
      </w:pPr>
      <w:r w:rsidRPr="00966A0A">
        <w:t xml:space="preserve">A detailed view of the SSOi activity </w:t>
      </w:r>
      <w:proofErr w:type="gramStart"/>
      <w:r w:rsidRPr="00966A0A">
        <w:t>is depicted</w:t>
      </w:r>
      <w:proofErr w:type="gramEnd"/>
      <w:r w:rsidRPr="00966A0A">
        <w:t xml:space="preserve"> in the following diagram</w:t>
      </w:r>
      <w:r w:rsidR="001C5762" w:rsidRPr="00966A0A">
        <w:t>.</w:t>
      </w:r>
    </w:p>
    <w:p w14:paraId="7D3F974A" w14:textId="5A11947C" w:rsidR="00472F5C" w:rsidRPr="00966A0A" w:rsidRDefault="006442E9" w:rsidP="006E5CF9">
      <w:pPr>
        <w:pStyle w:val="Figure"/>
      </w:pPr>
      <w:r w:rsidRPr="00966A0A">
        <w:rPr>
          <w:noProof/>
        </w:rPr>
        <w:lastRenderedPageBreak/>
        <w:drawing>
          <wp:inline distT="0" distB="0" distL="0" distR="0" wp14:anchorId="6F7A2DCA" wp14:editId="77D3BC9D">
            <wp:extent cx="5943600" cy="3319325"/>
            <wp:effectExtent l="19050" t="19050" r="19050" b="14605"/>
            <wp:docPr id="33" name="Picture 33" descr="Image captures the SSOi detailed design.&#10;" title="SSOi Detailed Desig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SOi Detailed Design i6.gif"/>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51456" cy="3323712"/>
                    </a:xfrm>
                    <a:prstGeom prst="rect">
                      <a:avLst/>
                    </a:prstGeom>
                    <a:ln w="6350">
                      <a:solidFill>
                        <a:schemeClr val="tx1"/>
                      </a:solidFill>
                    </a:ln>
                  </pic:spPr>
                </pic:pic>
              </a:graphicData>
            </a:graphic>
          </wp:inline>
        </w:drawing>
      </w:r>
    </w:p>
    <w:p w14:paraId="472D6E8F" w14:textId="440B0511" w:rsidR="00611105" w:rsidRDefault="00472F5C" w:rsidP="00661B4F">
      <w:pPr>
        <w:pStyle w:val="Caption"/>
        <w:rPr>
          <w:rFonts w:cs="Times New Roman"/>
        </w:rPr>
      </w:pPr>
      <w:bookmarkStart w:id="5930" w:name="_Toc417087318"/>
      <w:bookmarkStart w:id="5931" w:name="_Toc419500433"/>
      <w:bookmarkStart w:id="5932" w:name="_Toc423186059"/>
      <w:bookmarkStart w:id="5933" w:name="_Toc45436293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23</w:t>
      </w:r>
      <w:r w:rsidR="00791CEA" w:rsidRPr="00966A0A">
        <w:rPr>
          <w:rFonts w:cs="Times New Roman"/>
          <w:noProof/>
        </w:rPr>
        <w:fldChar w:fldCharType="end"/>
      </w:r>
      <w:r w:rsidRPr="00966A0A">
        <w:rPr>
          <w:rFonts w:cs="Times New Roman"/>
        </w:rPr>
        <w:t>: SSOi Detailed Design</w:t>
      </w:r>
      <w:bookmarkEnd w:id="5930"/>
      <w:bookmarkEnd w:id="5931"/>
      <w:bookmarkEnd w:id="5932"/>
      <w:bookmarkEnd w:id="5933"/>
    </w:p>
    <w:p w14:paraId="10F7C05C" w14:textId="77777777" w:rsidR="0021671D" w:rsidRPr="0021671D" w:rsidRDefault="0021671D" w:rsidP="00586408"/>
    <w:p w14:paraId="3327DF5E" w14:textId="77777777" w:rsidR="00611105" w:rsidRPr="00AA4A90" w:rsidRDefault="00611105" w:rsidP="00586408">
      <w:pPr>
        <w:rPr>
          <w:b/>
        </w:rPr>
      </w:pPr>
      <w:r w:rsidRPr="00586408">
        <w:rPr>
          <w:b/>
          <w:sz w:val="24"/>
        </w:rPr>
        <w:t>Enforcement Agents:</w:t>
      </w:r>
    </w:p>
    <w:p w14:paraId="1BB0DB2A" w14:textId="77777777" w:rsidR="00611105" w:rsidRPr="00966A0A" w:rsidRDefault="00611105" w:rsidP="006E5CF9">
      <w:pPr>
        <w:pStyle w:val="BodyText"/>
      </w:pPr>
      <w:r w:rsidRPr="00966A0A">
        <w:t>The enforcement agent enforces policies and protects the end applications.</w:t>
      </w:r>
    </w:p>
    <w:p w14:paraId="6AD48EB5" w14:textId="77777777" w:rsidR="00611105" w:rsidRPr="00966A0A" w:rsidRDefault="00611105" w:rsidP="00611105">
      <w:pPr>
        <w:pStyle w:val="BodyTextBullet1"/>
      </w:pPr>
      <w:r w:rsidRPr="00966A0A">
        <w:rPr>
          <w:b/>
        </w:rPr>
        <w:t>Web Agent</w:t>
      </w:r>
      <w:r w:rsidRPr="00966A0A">
        <w:t xml:space="preserve">: A Web agent protects web and application containers. Agents </w:t>
      </w:r>
      <w:proofErr w:type="gramStart"/>
      <w:r w:rsidRPr="00966A0A">
        <w:t>are installed</w:t>
      </w:r>
      <w:proofErr w:type="gramEnd"/>
      <w:r w:rsidRPr="00966A0A">
        <w:t xml:space="preserve"> on application web servers to intercept authentication requests to determine authorization permissions defined by the access policies. </w:t>
      </w:r>
    </w:p>
    <w:p w14:paraId="77739549" w14:textId="460932AB" w:rsidR="00611105" w:rsidRPr="00966A0A" w:rsidRDefault="00611105" w:rsidP="00611105">
      <w:pPr>
        <w:pStyle w:val="BodyTextBullet1"/>
      </w:pPr>
      <w:r w:rsidRPr="00966A0A">
        <w:rPr>
          <w:b/>
        </w:rPr>
        <w:t>SOA Agent</w:t>
      </w:r>
      <w:r w:rsidRPr="00966A0A">
        <w:t>: This Agent protects the web service endpoints and enforces necessary policies to secure access. SOA Agents provide the capability to read SOAP/REST messages and add</w:t>
      </w:r>
      <w:r w:rsidR="00A54121" w:rsidRPr="00966A0A">
        <w:t>/</w:t>
      </w:r>
      <w:r w:rsidRPr="00966A0A">
        <w:t>update security headers with a user’s SSO session.</w:t>
      </w:r>
    </w:p>
    <w:p w14:paraId="28330223" w14:textId="77777777" w:rsidR="00611105" w:rsidRPr="00966A0A" w:rsidRDefault="00611105" w:rsidP="00611105">
      <w:pPr>
        <w:pStyle w:val="BodyTextBullet1"/>
      </w:pPr>
      <w:r w:rsidRPr="00966A0A">
        <w:rPr>
          <w:b/>
        </w:rPr>
        <w:t>Secure Proxy Server (SPS)</w:t>
      </w:r>
      <w:r w:rsidRPr="00966A0A">
        <w:t>: The SPS provides proxy services for application authentication and authorizations. SPS enables mobile applications in a similar way it does for web applications by issuing mini cookies. These cookies are compliant with native mobile applications and browsers. A web application can also call the SSOi Authentication and Authorization web service interface to authenticate and validate the SSOi sessions via SOAP and REST messages.</w:t>
      </w:r>
    </w:p>
    <w:p w14:paraId="06364764" w14:textId="06FB1496" w:rsidR="00F87873" w:rsidRPr="00966A0A" w:rsidRDefault="00F87873" w:rsidP="00611105">
      <w:pPr>
        <w:pStyle w:val="BodyTextBullet1"/>
      </w:pPr>
      <w:r w:rsidRPr="00966A0A">
        <w:rPr>
          <w:rStyle w:val="Strong"/>
        </w:rPr>
        <w:t>Site</w:t>
      </w:r>
      <w:r w:rsidR="006B08E9" w:rsidRPr="00966A0A">
        <w:rPr>
          <w:rStyle w:val="Strong"/>
        </w:rPr>
        <w:t>M</w:t>
      </w:r>
      <w:r w:rsidRPr="00966A0A">
        <w:rPr>
          <w:rStyle w:val="Strong"/>
        </w:rPr>
        <w:t>inder Admin UI</w:t>
      </w:r>
      <w:r w:rsidRPr="00966A0A">
        <w:t>: The Site</w:t>
      </w:r>
      <w:r w:rsidR="006B08E9" w:rsidRPr="00966A0A">
        <w:t>M</w:t>
      </w:r>
      <w:r w:rsidRPr="00966A0A">
        <w:t xml:space="preserve">inder Admin UI is the application that runs on </w:t>
      </w:r>
      <w:r w:rsidR="006B08E9" w:rsidRPr="00966A0A">
        <w:t>WebLogic</w:t>
      </w:r>
      <w:r w:rsidRPr="00966A0A">
        <w:t xml:space="preserve">. It </w:t>
      </w:r>
      <w:proofErr w:type="gramStart"/>
      <w:r w:rsidRPr="00966A0A">
        <w:t>is used</w:t>
      </w:r>
      <w:proofErr w:type="gramEnd"/>
      <w:r w:rsidRPr="00966A0A">
        <w:t xml:space="preserve"> to create/modify the </w:t>
      </w:r>
      <w:r w:rsidR="006B08E9" w:rsidRPr="00966A0A">
        <w:t>SiteMinder</w:t>
      </w:r>
      <w:r w:rsidRPr="00966A0A">
        <w:t xml:space="preserve"> policy server </w:t>
      </w:r>
      <w:r w:rsidR="006B08E9" w:rsidRPr="00966A0A">
        <w:t>configurations. It</w:t>
      </w:r>
      <w:r w:rsidRPr="00966A0A">
        <w:t xml:space="preserve"> writes all the updates to the policy store.</w:t>
      </w:r>
    </w:p>
    <w:p w14:paraId="56D6E2BD" w14:textId="77777777" w:rsidR="00611105" w:rsidRPr="00966A0A" w:rsidRDefault="00611105" w:rsidP="00611105">
      <w:pPr>
        <w:pStyle w:val="BodyTextBullet1"/>
      </w:pPr>
      <w:r w:rsidRPr="00966A0A">
        <w:rPr>
          <w:b/>
        </w:rPr>
        <w:t>Option Pack Agent</w:t>
      </w:r>
      <w:r w:rsidRPr="00966A0A">
        <w:t>: This agent specifically enforces policies for federation application. It has the ability to generate and consume SAML assertion as well as WS Trust. The option pack agent communicates with the Federation Security Service (FSS) to manage federation partners.</w:t>
      </w:r>
    </w:p>
    <w:p w14:paraId="62C7FEAE" w14:textId="77777777" w:rsidR="00796BBC" w:rsidRDefault="00796BBC" w:rsidP="00796BBC">
      <w:pPr>
        <w:rPr>
          <w:b/>
          <w:sz w:val="24"/>
        </w:rPr>
      </w:pPr>
    </w:p>
    <w:p w14:paraId="0CC55BEF" w14:textId="77777777" w:rsidR="00611105" w:rsidRPr="00586408" w:rsidRDefault="00611105" w:rsidP="00586408">
      <w:pPr>
        <w:rPr>
          <w:b/>
        </w:rPr>
      </w:pPr>
      <w:r w:rsidRPr="00586408">
        <w:rPr>
          <w:b/>
          <w:sz w:val="24"/>
        </w:rPr>
        <w:lastRenderedPageBreak/>
        <w:t>Service Endpoints:</w:t>
      </w:r>
    </w:p>
    <w:p w14:paraId="0A648930" w14:textId="77777777" w:rsidR="00611105" w:rsidRPr="00966A0A" w:rsidRDefault="00611105" w:rsidP="00611105">
      <w:pPr>
        <w:pStyle w:val="BodyTextBullet1"/>
      </w:pPr>
      <w:r w:rsidRPr="00966A0A">
        <w:rPr>
          <w:b/>
        </w:rPr>
        <w:t>Web Service Security (WSS)</w:t>
      </w:r>
      <w:r w:rsidRPr="00966A0A">
        <w:t>: SSOi supports WS-Security tokens through WSS for various web service methods such as SOAP and REST. WSS also provides authentication and authorization web services to validate XML requests from client and generate sessions through XML response.</w:t>
      </w:r>
    </w:p>
    <w:p w14:paraId="4DEFB41A" w14:textId="77777777" w:rsidR="00611105" w:rsidRPr="00966A0A" w:rsidRDefault="00611105" w:rsidP="00611105">
      <w:pPr>
        <w:pStyle w:val="BodyTextBullet1"/>
      </w:pPr>
      <w:r w:rsidRPr="00966A0A">
        <w:rPr>
          <w:b/>
        </w:rPr>
        <w:t>Federation Security Service (FSS)</w:t>
      </w:r>
      <w:r w:rsidRPr="00966A0A">
        <w:t>: FSS supports legacy through option pack agent and partnership federation through federation manager. It supports various federation standards such as SAML and WS-Federation. This provides the Identity Provider (</w:t>
      </w:r>
      <w:proofErr w:type="gramStart"/>
      <w:r w:rsidRPr="00966A0A">
        <w:t>IdP</w:t>
      </w:r>
      <w:proofErr w:type="gramEnd"/>
      <w:r w:rsidRPr="00966A0A">
        <w:t xml:space="preserve">) and Service Provider (SP) objects for application integration. </w:t>
      </w:r>
    </w:p>
    <w:p w14:paraId="7FDD3616" w14:textId="682BA88A" w:rsidR="00611105" w:rsidRDefault="00611105" w:rsidP="00611105">
      <w:pPr>
        <w:pStyle w:val="BodyTextBullet1"/>
      </w:pPr>
      <w:r w:rsidRPr="00966A0A">
        <w:rPr>
          <w:b/>
        </w:rPr>
        <w:t>Security Token Store Service (STS)</w:t>
      </w:r>
      <w:r w:rsidRPr="00966A0A">
        <w:t>: DataPower acts as the STS store that supports token translation requests from application end, where it supports WS-Trust token as input request having user’s SiteMinder session as part of request. STS store validates Token request and will returns the standard user attributes as a part of response specification</w:t>
      </w:r>
      <w:r w:rsidR="00796BBC">
        <w:t>.</w:t>
      </w:r>
    </w:p>
    <w:p w14:paraId="1986EC80" w14:textId="77777777" w:rsidR="00796BBC" w:rsidRPr="00966A0A" w:rsidRDefault="00796BBC" w:rsidP="00586408"/>
    <w:p w14:paraId="6470F8BB" w14:textId="77777777" w:rsidR="00611105" w:rsidRPr="00586408" w:rsidRDefault="00611105" w:rsidP="00586408">
      <w:pPr>
        <w:rPr>
          <w:b/>
        </w:rPr>
      </w:pPr>
      <w:r w:rsidRPr="00586408">
        <w:rPr>
          <w:b/>
          <w:sz w:val="24"/>
        </w:rPr>
        <w:t>Centralized Policy Engine:</w:t>
      </w:r>
    </w:p>
    <w:p w14:paraId="5D02F8D2" w14:textId="66E1B47B" w:rsidR="00611105" w:rsidRDefault="00611105" w:rsidP="006E5CF9">
      <w:pPr>
        <w:pStyle w:val="BodyText"/>
      </w:pPr>
      <w:r w:rsidRPr="00966A0A">
        <w:t xml:space="preserve">The SSOi policy engine </w:t>
      </w:r>
      <w:proofErr w:type="gramStart"/>
      <w:r w:rsidRPr="00966A0A">
        <w:t>is made up</w:t>
      </w:r>
      <w:proofErr w:type="gramEnd"/>
      <w:r w:rsidRPr="00966A0A">
        <w:t xml:space="preserve"> of CA SiteMinder and SSO policy server. All policy configuration, administration, and evaluation </w:t>
      </w:r>
      <w:proofErr w:type="gramStart"/>
      <w:r w:rsidRPr="00966A0A">
        <w:t>are managed</w:t>
      </w:r>
      <w:proofErr w:type="gramEnd"/>
      <w:r w:rsidRPr="00966A0A">
        <w:t xml:space="preserve"> through a centralized policy engine. The policy engine receives the requests from the different enforcement agents and service components. It then evaluates and takes action on the requests by providing an appropriate response back to the integrated application. The centralized policy engine provides various ways to authenticate a user such </w:t>
      </w:r>
      <w:r w:rsidR="006B08E9" w:rsidRPr="00966A0A">
        <w:t>as</w:t>
      </w:r>
      <w:r w:rsidRPr="00966A0A">
        <w:t xml:space="preserve"> user ID/password, Microsoft Windows authentication using Kerberos and NTLM token, PIV and PKI authentication, conversion of desktop token to a Web token, XML digital signature, SAML, and WS-Federation. SSOi validates credentials against the back end user store and provides the SSO token as well as the user attributes to enforcement point </w:t>
      </w:r>
      <w:r w:rsidR="003644E1" w:rsidRPr="00966A0A">
        <w:t xml:space="preserve">as a </w:t>
      </w:r>
      <w:r w:rsidRPr="00966A0A">
        <w:t>response back to the application.</w:t>
      </w:r>
    </w:p>
    <w:p w14:paraId="3F53858D" w14:textId="77777777" w:rsidR="00796BBC" w:rsidRPr="00966A0A" w:rsidRDefault="00796BBC" w:rsidP="00796BBC"/>
    <w:p w14:paraId="13482165" w14:textId="75CE4626" w:rsidR="003F4BC4" w:rsidRPr="00966A0A" w:rsidRDefault="003F4BC4" w:rsidP="006E5CF9">
      <w:pPr>
        <w:pStyle w:val="BodyText"/>
      </w:pPr>
      <w:r w:rsidRPr="00966A0A">
        <w:t xml:space="preserve">Refer to Section </w:t>
      </w:r>
      <w:r w:rsidRPr="00966A0A">
        <w:fldChar w:fldCharType="begin"/>
      </w:r>
      <w:r w:rsidRPr="00966A0A">
        <w:instrText xml:space="preserve"> REF _Ref417072720 \r \h </w:instrText>
      </w:r>
      <w:r w:rsidR="00966A0A">
        <w:instrText xml:space="preserve"> \* MERGEFORMAT </w:instrText>
      </w:r>
      <w:r w:rsidRPr="00966A0A">
        <w:fldChar w:fldCharType="separate"/>
      </w:r>
      <w:r w:rsidR="00BF35C8">
        <w:t>3.2.3.1</w:t>
      </w:r>
      <w:r w:rsidRPr="00966A0A">
        <w:fldChar w:fldCharType="end"/>
      </w:r>
      <w:r w:rsidRPr="00966A0A">
        <w:t xml:space="preserve"> for screen interface.</w:t>
      </w:r>
    </w:p>
    <w:p w14:paraId="5F88A862" w14:textId="6391324F" w:rsidR="00472F5C" w:rsidRPr="00966A0A" w:rsidRDefault="0065250C" w:rsidP="006E5CF9">
      <w:pPr>
        <w:pStyle w:val="Figure"/>
      </w:pPr>
      <w:bookmarkStart w:id="5934" w:name="_Toc396384343"/>
      <w:bookmarkStart w:id="5935" w:name="_Toc406573254"/>
      <w:bookmarkStart w:id="5936" w:name="_Toc414626311"/>
      <w:r w:rsidRPr="00966A0A">
        <w:rPr>
          <w:noProof/>
        </w:rPr>
        <w:lastRenderedPageBreak/>
        <w:drawing>
          <wp:inline distT="0" distB="0" distL="0" distR="0" wp14:anchorId="5443F656" wp14:editId="26E165BA">
            <wp:extent cx="5943600" cy="2567305"/>
            <wp:effectExtent l="19050" t="19050" r="19050" b="23495"/>
            <wp:docPr id="14" name="Picture 14" descr="Image captues the SSOi Centralized Login Page with Windows Authentication.&#10;" title="SSOi Centralized Login Page with Windows Authent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SOi Centralized Login Page with Windows Authentication Sequence Diagram.gif"/>
                    <pic:cNvPicPr/>
                  </pic:nvPicPr>
                  <pic:blipFill>
                    <a:blip r:embed="rId45">
                      <a:extLst>
                        <a:ext uri="{28A0092B-C50C-407E-A947-70E740481C1C}">
                          <a14:useLocalDpi xmlns:a14="http://schemas.microsoft.com/office/drawing/2010/main" val="0"/>
                        </a:ext>
                      </a:extLst>
                    </a:blip>
                    <a:stretch>
                      <a:fillRect/>
                    </a:stretch>
                  </pic:blipFill>
                  <pic:spPr>
                    <a:xfrm>
                      <a:off x="0" y="0"/>
                      <a:ext cx="5943600" cy="2567305"/>
                    </a:xfrm>
                    <a:prstGeom prst="rect">
                      <a:avLst/>
                    </a:prstGeom>
                    <a:ln w="6350">
                      <a:solidFill>
                        <a:schemeClr val="tx1"/>
                      </a:solidFill>
                    </a:ln>
                  </pic:spPr>
                </pic:pic>
              </a:graphicData>
            </a:graphic>
          </wp:inline>
        </w:drawing>
      </w:r>
    </w:p>
    <w:p w14:paraId="0577D0B9" w14:textId="60B2B7A3" w:rsidR="00472F5C" w:rsidRDefault="00472F5C" w:rsidP="00586408">
      <w:pPr>
        <w:pStyle w:val="Caption"/>
        <w:rPr>
          <w:rFonts w:cs="Times New Roman"/>
        </w:rPr>
      </w:pPr>
      <w:bookmarkStart w:id="5937" w:name="_Toc417087319"/>
      <w:bookmarkStart w:id="5938" w:name="_Toc419500434"/>
      <w:bookmarkStart w:id="5939" w:name="_Toc423186060"/>
      <w:bookmarkStart w:id="5940" w:name="_Toc45436293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24</w:t>
      </w:r>
      <w:r w:rsidR="00791CEA" w:rsidRPr="00966A0A">
        <w:rPr>
          <w:rFonts w:cs="Times New Roman"/>
          <w:noProof/>
        </w:rPr>
        <w:fldChar w:fldCharType="end"/>
      </w:r>
      <w:r w:rsidRPr="00966A0A">
        <w:rPr>
          <w:rFonts w:cs="Times New Roman"/>
        </w:rPr>
        <w:t xml:space="preserve">: SSOi </w:t>
      </w:r>
      <w:r w:rsidR="00D50DBC" w:rsidRPr="00966A0A">
        <w:rPr>
          <w:rFonts w:cs="Times New Roman"/>
        </w:rPr>
        <w:t>Centralized Login Page</w:t>
      </w:r>
      <w:r w:rsidRPr="00966A0A">
        <w:rPr>
          <w:rFonts w:cs="Times New Roman"/>
        </w:rPr>
        <w:t xml:space="preserve"> with Windows Authentication Sequence Diagram</w:t>
      </w:r>
      <w:bookmarkEnd w:id="5937"/>
      <w:bookmarkEnd w:id="5938"/>
      <w:bookmarkEnd w:id="5939"/>
      <w:bookmarkEnd w:id="5940"/>
    </w:p>
    <w:p w14:paraId="274B6A4B" w14:textId="77777777" w:rsidR="00796BBC" w:rsidRPr="00796BBC" w:rsidRDefault="00796BBC" w:rsidP="00BD471D"/>
    <w:bookmarkEnd w:id="5934"/>
    <w:bookmarkEnd w:id="5935"/>
    <w:bookmarkEnd w:id="5936"/>
    <w:p w14:paraId="32C41304" w14:textId="48025396" w:rsidR="00472F5C" w:rsidRPr="00966A0A" w:rsidRDefault="002C26B1" w:rsidP="006E5CF9">
      <w:pPr>
        <w:pStyle w:val="Figure"/>
      </w:pPr>
      <w:r w:rsidRPr="00966A0A">
        <w:rPr>
          <w:noProof/>
        </w:rPr>
        <w:drawing>
          <wp:inline distT="0" distB="0" distL="0" distR="0" wp14:anchorId="0240C435" wp14:editId="64B1CE10">
            <wp:extent cx="5943600" cy="3999506"/>
            <wp:effectExtent l="19050" t="19050" r="19050" b="20320"/>
            <wp:docPr id="454" name="Picture 454" descr="Image captures the centralized login page with authentication sequence diagram. " title="Centralized Login Page with PIV Authentication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8.PNG"/>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943600" cy="399950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271A592C" w14:textId="1D1D46D7" w:rsidR="00472F5C" w:rsidRPr="00966A0A" w:rsidRDefault="00472F5C" w:rsidP="00586408">
      <w:pPr>
        <w:pStyle w:val="Caption"/>
        <w:rPr>
          <w:rFonts w:cs="Times New Roman"/>
        </w:rPr>
      </w:pPr>
      <w:bookmarkStart w:id="5941" w:name="_Toc417087320"/>
      <w:bookmarkStart w:id="5942" w:name="_Toc419500435"/>
      <w:bookmarkStart w:id="5943" w:name="_Toc423186061"/>
      <w:bookmarkStart w:id="5944" w:name="_Toc454362937"/>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25</w:t>
      </w:r>
      <w:r w:rsidR="00791CEA" w:rsidRPr="00966A0A">
        <w:rPr>
          <w:rFonts w:cs="Times New Roman"/>
          <w:noProof/>
        </w:rPr>
        <w:fldChar w:fldCharType="end"/>
      </w:r>
      <w:r w:rsidRPr="00966A0A">
        <w:rPr>
          <w:rFonts w:cs="Times New Roman"/>
        </w:rPr>
        <w:t xml:space="preserve">: </w:t>
      </w:r>
      <w:r w:rsidR="00D50DBC" w:rsidRPr="00966A0A">
        <w:rPr>
          <w:rFonts w:cs="Times New Roman"/>
        </w:rPr>
        <w:t>Centralized Login Page</w:t>
      </w:r>
      <w:r w:rsidRPr="00966A0A">
        <w:rPr>
          <w:rFonts w:cs="Times New Roman"/>
        </w:rPr>
        <w:t xml:space="preserve"> with PIV Authentication Sequence Diagram</w:t>
      </w:r>
      <w:bookmarkEnd w:id="5941"/>
      <w:bookmarkEnd w:id="5942"/>
      <w:bookmarkEnd w:id="5943"/>
      <w:bookmarkEnd w:id="5944"/>
    </w:p>
    <w:p w14:paraId="7804381A" w14:textId="07335F34" w:rsidR="00472F5C" w:rsidRPr="00966A0A" w:rsidRDefault="00472F5C" w:rsidP="006E5CF9">
      <w:pPr>
        <w:pStyle w:val="Figure"/>
      </w:pPr>
      <w:r w:rsidRPr="00966A0A">
        <w:lastRenderedPageBreak/>
        <w:t xml:space="preserve"> </w:t>
      </w:r>
      <w:r w:rsidR="002C26B1" w:rsidRPr="00966A0A">
        <w:rPr>
          <w:noProof/>
        </w:rPr>
        <w:drawing>
          <wp:inline distT="0" distB="0" distL="0" distR="0" wp14:anchorId="4B2B6C25" wp14:editId="4FBDD0A7">
            <wp:extent cx="5868219" cy="3372321"/>
            <wp:effectExtent l="19050" t="19050" r="18415" b="19050"/>
            <wp:docPr id="455" name="Picture 455" descr="Image captures the Centralized PIV-Only Logon with PIV Authentication Sequence Diagram.&#10;" title="Centralized PIV only loging with PIV Authentication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9.PNG"/>
                    <pic:cNvPicPr/>
                  </pic:nvPicPr>
                  <pic:blipFill>
                    <a:blip r:embed="rId47">
                      <a:extLst>
                        <a:ext uri="{28A0092B-C50C-407E-A947-70E740481C1C}">
                          <a14:useLocalDpi xmlns:a14="http://schemas.microsoft.com/office/drawing/2010/main" val="0"/>
                        </a:ext>
                      </a:extLst>
                    </a:blip>
                    <a:stretch>
                      <a:fillRect/>
                    </a:stretch>
                  </pic:blipFill>
                  <pic:spPr>
                    <a:xfrm>
                      <a:off x="0" y="0"/>
                      <a:ext cx="5868219" cy="3372321"/>
                    </a:xfrm>
                    <a:prstGeom prst="rect">
                      <a:avLst/>
                    </a:prstGeom>
                    <a:ln w="6350">
                      <a:solidFill>
                        <a:schemeClr val="tx1"/>
                      </a:solidFill>
                    </a:ln>
                  </pic:spPr>
                </pic:pic>
              </a:graphicData>
            </a:graphic>
          </wp:inline>
        </w:drawing>
      </w:r>
    </w:p>
    <w:p w14:paraId="1344831B" w14:textId="7414E9A9" w:rsidR="00972CF5" w:rsidRDefault="00472F5C" w:rsidP="00661B4F">
      <w:pPr>
        <w:pStyle w:val="Caption"/>
        <w:rPr>
          <w:rFonts w:cs="Times New Roman"/>
        </w:rPr>
      </w:pPr>
      <w:bookmarkStart w:id="5945" w:name="_Toc417087321"/>
      <w:bookmarkStart w:id="5946" w:name="_Toc419500436"/>
      <w:bookmarkStart w:id="5947" w:name="_Toc423186062"/>
      <w:bookmarkStart w:id="5948" w:name="_Toc45436293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26</w:t>
      </w:r>
      <w:r w:rsidR="00791CEA" w:rsidRPr="00966A0A">
        <w:rPr>
          <w:rFonts w:cs="Times New Roman"/>
          <w:noProof/>
        </w:rPr>
        <w:fldChar w:fldCharType="end"/>
      </w:r>
      <w:r w:rsidRPr="00966A0A">
        <w:rPr>
          <w:rFonts w:cs="Times New Roman"/>
        </w:rPr>
        <w:t>: Centralized PIV-Only Logon with PIV Authentication Sequence Diagram</w:t>
      </w:r>
      <w:bookmarkEnd w:id="5945"/>
      <w:bookmarkEnd w:id="5946"/>
      <w:bookmarkEnd w:id="5947"/>
      <w:bookmarkEnd w:id="5948"/>
    </w:p>
    <w:p w14:paraId="377D70A8" w14:textId="77777777" w:rsidR="00BD471D" w:rsidRPr="00BD471D" w:rsidRDefault="00BD471D" w:rsidP="00586408"/>
    <w:p w14:paraId="759A5579" w14:textId="53FC567C" w:rsidR="001D3F52" w:rsidRPr="00966A0A" w:rsidRDefault="001D3F52" w:rsidP="00661B4F">
      <w:pPr>
        <w:pStyle w:val="Caption"/>
        <w:rPr>
          <w:rFonts w:cs="Times New Roman"/>
        </w:rPr>
      </w:pPr>
      <w:bookmarkStart w:id="5949" w:name="_Toc417087284"/>
      <w:bookmarkStart w:id="5950" w:name="_Toc449905408"/>
      <w:bookmarkStart w:id="5951" w:name="_Toc454363032"/>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25</w:t>
      </w:r>
      <w:r w:rsidR="00791CEA" w:rsidRPr="00966A0A">
        <w:rPr>
          <w:rFonts w:cs="Times New Roman"/>
          <w:noProof/>
        </w:rPr>
        <w:fldChar w:fldCharType="end"/>
      </w:r>
      <w:r w:rsidRPr="00966A0A">
        <w:rPr>
          <w:rFonts w:cs="Times New Roman"/>
        </w:rPr>
        <w:t xml:space="preserve">: Windows Authentication, User ID/Password Authentication, and </w:t>
      </w:r>
      <w:r w:rsidR="00D50DBC" w:rsidRPr="00966A0A">
        <w:rPr>
          <w:rFonts w:cs="Times New Roman"/>
        </w:rPr>
        <w:t>Centralized Login Page</w:t>
      </w:r>
      <w:r w:rsidRPr="00966A0A">
        <w:rPr>
          <w:rFonts w:cs="Times New Roman"/>
        </w:rPr>
        <w:t xml:space="preserve"> with PIV Authentication</w:t>
      </w:r>
      <w:bookmarkEnd w:id="5949"/>
      <w:bookmarkEnd w:id="5950"/>
      <w:bookmarkEnd w:id="5951"/>
    </w:p>
    <w:tbl>
      <w:tblPr>
        <w:tblStyle w:val="TableGrid"/>
        <w:tblW w:w="9360" w:type="dxa"/>
        <w:jc w:val="center"/>
        <w:tblLayout w:type="fixed"/>
        <w:tblCellMar>
          <w:left w:w="115" w:type="dxa"/>
          <w:right w:w="115" w:type="dxa"/>
        </w:tblCellMar>
        <w:tblLook w:val="01E0" w:firstRow="1" w:lastRow="1" w:firstColumn="1" w:lastColumn="1" w:noHBand="0" w:noVBand="0"/>
        <w:tblCaption w:val="Windows Authentication, User ID/Password Authentication, and Centralized Login Page with PIV Authentication"/>
        <w:tblDescription w:val="Below table describes file upload/download use case flow when accessing protected application using TAM&#10;"/>
      </w:tblPr>
      <w:tblGrid>
        <w:gridCol w:w="1440"/>
        <w:gridCol w:w="7920"/>
      </w:tblGrid>
      <w:tr w:rsidR="00451EFE" w:rsidRPr="00966A0A" w14:paraId="74009C1B" w14:textId="77777777" w:rsidTr="00586408">
        <w:trPr>
          <w:tblHeader/>
          <w:jc w:val="center"/>
        </w:trPr>
        <w:tc>
          <w:tcPr>
            <w:tcW w:w="1440" w:type="dxa"/>
            <w:tcBorders>
              <w:bottom w:val="single" w:sz="4" w:space="0" w:color="auto"/>
            </w:tcBorders>
            <w:shd w:val="clear" w:color="auto" w:fill="D9D9D9" w:themeFill="background1" w:themeFillShade="D9"/>
          </w:tcPr>
          <w:p w14:paraId="431273E0" w14:textId="77777777" w:rsidR="00451EFE" w:rsidRPr="00966A0A" w:rsidRDefault="00451EFE" w:rsidP="00586408">
            <w:pPr>
              <w:pStyle w:val="TableHeadingCentered"/>
            </w:pPr>
            <w:r w:rsidRPr="00966A0A">
              <w:t>Field</w:t>
            </w:r>
          </w:p>
        </w:tc>
        <w:tc>
          <w:tcPr>
            <w:tcW w:w="7920" w:type="dxa"/>
            <w:shd w:val="clear" w:color="auto" w:fill="D9D9D9" w:themeFill="background1" w:themeFillShade="D9"/>
          </w:tcPr>
          <w:p w14:paraId="35F430CB" w14:textId="77777777" w:rsidR="00451EFE" w:rsidRPr="00966A0A" w:rsidRDefault="00451EFE" w:rsidP="00586408">
            <w:pPr>
              <w:pStyle w:val="TableHeadingCentered"/>
            </w:pPr>
            <w:r w:rsidRPr="00966A0A">
              <w:t>Description</w:t>
            </w:r>
          </w:p>
        </w:tc>
      </w:tr>
      <w:tr w:rsidR="00451EFE" w:rsidRPr="00966A0A" w14:paraId="795B3254" w14:textId="77777777" w:rsidTr="00EC34B6">
        <w:trPr>
          <w:jc w:val="center"/>
        </w:trPr>
        <w:tc>
          <w:tcPr>
            <w:tcW w:w="1440" w:type="dxa"/>
            <w:shd w:val="clear" w:color="auto" w:fill="FFFFFF" w:themeFill="background1"/>
          </w:tcPr>
          <w:p w14:paraId="5671B922" w14:textId="77777777" w:rsidR="00451EFE" w:rsidRPr="00586408" w:rsidRDefault="00451EFE" w:rsidP="00586408">
            <w:pPr>
              <w:pStyle w:val="TableText"/>
            </w:pPr>
            <w:r w:rsidRPr="00586408">
              <w:t>Use Case Name</w:t>
            </w:r>
          </w:p>
        </w:tc>
        <w:tc>
          <w:tcPr>
            <w:tcW w:w="7920" w:type="dxa"/>
          </w:tcPr>
          <w:p w14:paraId="63D83AF8" w14:textId="77777777" w:rsidR="00451EFE" w:rsidRPr="00586408" w:rsidRDefault="00451EFE" w:rsidP="00586408">
            <w:pPr>
              <w:pStyle w:val="TableText"/>
            </w:pPr>
            <w:r w:rsidRPr="00586408">
              <w:t>Authentication Support for Level of Assurance (LOA 2/3)</w:t>
            </w:r>
          </w:p>
        </w:tc>
      </w:tr>
      <w:tr w:rsidR="00451EFE" w:rsidRPr="00966A0A" w14:paraId="0811FDFE" w14:textId="77777777" w:rsidTr="00EC34B6">
        <w:trPr>
          <w:jc w:val="center"/>
        </w:trPr>
        <w:tc>
          <w:tcPr>
            <w:tcW w:w="1440" w:type="dxa"/>
            <w:shd w:val="clear" w:color="auto" w:fill="FFFFFF" w:themeFill="background1"/>
          </w:tcPr>
          <w:p w14:paraId="3AA6B27B" w14:textId="77777777" w:rsidR="00451EFE" w:rsidRPr="00586408" w:rsidRDefault="00451EFE" w:rsidP="00586408">
            <w:pPr>
              <w:pStyle w:val="TableText"/>
            </w:pPr>
            <w:r w:rsidRPr="00586408">
              <w:t>Description</w:t>
            </w:r>
          </w:p>
        </w:tc>
        <w:tc>
          <w:tcPr>
            <w:tcW w:w="7920" w:type="dxa"/>
          </w:tcPr>
          <w:p w14:paraId="2819FD2A" w14:textId="77777777" w:rsidR="00451EFE" w:rsidRPr="00586408" w:rsidRDefault="00451EFE" w:rsidP="00586408">
            <w:pPr>
              <w:pStyle w:val="TableText"/>
            </w:pPr>
            <w:r w:rsidRPr="00586408">
              <w:t>This use case describes the process through which a user authenticates to the SSOi service using approved LOA 2/3</w:t>
            </w:r>
          </w:p>
        </w:tc>
      </w:tr>
      <w:tr w:rsidR="00451EFE" w:rsidRPr="00966A0A" w14:paraId="191AD1FE" w14:textId="77777777" w:rsidTr="00EC34B6">
        <w:trPr>
          <w:jc w:val="center"/>
        </w:trPr>
        <w:tc>
          <w:tcPr>
            <w:tcW w:w="1440" w:type="dxa"/>
            <w:shd w:val="clear" w:color="auto" w:fill="FFFFFF" w:themeFill="background1"/>
          </w:tcPr>
          <w:p w14:paraId="3549A28F" w14:textId="77777777" w:rsidR="00451EFE" w:rsidRPr="00586408" w:rsidRDefault="00451EFE" w:rsidP="00586408">
            <w:pPr>
              <w:pStyle w:val="TableText"/>
            </w:pPr>
            <w:r w:rsidRPr="00586408">
              <w:t>Actors</w:t>
            </w:r>
          </w:p>
        </w:tc>
        <w:tc>
          <w:tcPr>
            <w:tcW w:w="7920" w:type="dxa"/>
          </w:tcPr>
          <w:p w14:paraId="64EE2502" w14:textId="77777777" w:rsidR="00451EFE" w:rsidRPr="00586408" w:rsidRDefault="00451EFE" w:rsidP="00586408">
            <w:pPr>
              <w:pStyle w:val="TableText"/>
              <w:numPr>
                <w:ilvl w:val="0"/>
                <w:numId w:val="68"/>
              </w:numPr>
            </w:pPr>
            <w:r w:rsidRPr="00586408">
              <w:t>Internal Users</w:t>
            </w:r>
          </w:p>
          <w:p w14:paraId="1F0EAE7F" w14:textId="77777777" w:rsidR="00451EFE" w:rsidRPr="00586408" w:rsidRDefault="00451EFE" w:rsidP="00586408">
            <w:pPr>
              <w:pStyle w:val="TableText"/>
              <w:numPr>
                <w:ilvl w:val="0"/>
                <w:numId w:val="68"/>
              </w:numPr>
            </w:pPr>
            <w:r w:rsidRPr="00586408">
              <w:t>SSOi</w:t>
            </w:r>
          </w:p>
          <w:p w14:paraId="1148FFC7" w14:textId="128EBECC" w:rsidR="00451EFE" w:rsidRPr="00586408" w:rsidRDefault="00D50DBC" w:rsidP="00586408">
            <w:pPr>
              <w:pStyle w:val="TableText"/>
              <w:numPr>
                <w:ilvl w:val="0"/>
                <w:numId w:val="68"/>
              </w:numPr>
            </w:pPr>
            <w:r w:rsidRPr="00586408">
              <w:t>Centralized Login Page</w:t>
            </w:r>
          </w:p>
          <w:p w14:paraId="38892D44" w14:textId="77777777" w:rsidR="00451EFE" w:rsidRPr="00586408" w:rsidRDefault="00451EFE" w:rsidP="00586408">
            <w:pPr>
              <w:pStyle w:val="TableText"/>
              <w:numPr>
                <w:ilvl w:val="0"/>
                <w:numId w:val="68"/>
              </w:numPr>
            </w:pPr>
            <w:r w:rsidRPr="00586408">
              <w:t>SSOi Integrated Application(s)</w:t>
            </w:r>
          </w:p>
          <w:p w14:paraId="019A577C" w14:textId="77777777" w:rsidR="00451EFE" w:rsidRPr="00586408" w:rsidRDefault="00451EFE" w:rsidP="00586408">
            <w:pPr>
              <w:pStyle w:val="TableText"/>
              <w:numPr>
                <w:ilvl w:val="0"/>
                <w:numId w:val="68"/>
              </w:numPr>
            </w:pPr>
            <w:r w:rsidRPr="00586408">
              <w:t>User Directory</w:t>
            </w:r>
          </w:p>
        </w:tc>
      </w:tr>
      <w:tr w:rsidR="00451EFE" w:rsidRPr="00966A0A" w14:paraId="44C69B01" w14:textId="77777777" w:rsidTr="00EC34B6">
        <w:trPr>
          <w:jc w:val="center"/>
        </w:trPr>
        <w:tc>
          <w:tcPr>
            <w:tcW w:w="1440" w:type="dxa"/>
            <w:shd w:val="clear" w:color="auto" w:fill="FFFFFF" w:themeFill="background1"/>
          </w:tcPr>
          <w:p w14:paraId="34F6BB9E" w14:textId="77777777" w:rsidR="00451EFE" w:rsidRPr="00586408" w:rsidRDefault="00451EFE" w:rsidP="00586408">
            <w:pPr>
              <w:pStyle w:val="TableText"/>
            </w:pPr>
            <w:r w:rsidRPr="00586408">
              <w:t>Pre-Conditions</w:t>
            </w:r>
          </w:p>
        </w:tc>
        <w:tc>
          <w:tcPr>
            <w:tcW w:w="7920" w:type="dxa"/>
          </w:tcPr>
          <w:p w14:paraId="7888602B" w14:textId="77777777" w:rsidR="00451EFE" w:rsidRPr="00586408" w:rsidRDefault="00451EFE" w:rsidP="00586408">
            <w:pPr>
              <w:pStyle w:val="TableText"/>
            </w:pPr>
            <w:r w:rsidRPr="00586408">
              <w:t>User has valid credential for each type of authentication method and tries to access the protected application.</w:t>
            </w:r>
          </w:p>
          <w:p w14:paraId="22DE49EC" w14:textId="77777777" w:rsidR="00451EFE" w:rsidRPr="00586408" w:rsidRDefault="00451EFE" w:rsidP="00586408">
            <w:pPr>
              <w:pStyle w:val="TableText"/>
            </w:pPr>
            <w:r w:rsidRPr="00586408">
              <w:t xml:space="preserve">Invalid credentials </w:t>
            </w:r>
            <w:proofErr w:type="gramStart"/>
            <w:r w:rsidRPr="00586408">
              <w:t>are supported</w:t>
            </w:r>
            <w:proofErr w:type="gramEnd"/>
            <w:r w:rsidRPr="00586408">
              <w:t xml:space="preserve"> through error flows.</w:t>
            </w:r>
          </w:p>
        </w:tc>
      </w:tr>
      <w:tr w:rsidR="00451EFE" w:rsidRPr="00966A0A" w14:paraId="7CFE67A1" w14:textId="77777777" w:rsidTr="00EC34B6">
        <w:trPr>
          <w:jc w:val="center"/>
        </w:trPr>
        <w:tc>
          <w:tcPr>
            <w:tcW w:w="1440" w:type="dxa"/>
            <w:shd w:val="clear" w:color="auto" w:fill="FFFFFF" w:themeFill="background1"/>
          </w:tcPr>
          <w:p w14:paraId="12355F04" w14:textId="77777777" w:rsidR="00451EFE" w:rsidRPr="00586408" w:rsidRDefault="00451EFE" w:rsidP="00586408">
            <w:pPr>
              <w:pStyle w:val="TableText"/>
            </w:pPr>
            <w:r w:rsidRPr="00586408">
              <w:t>Trigger</w:t>
            </w:r>
          </w:p>
        </w:tc>
        <w:tc>
          <w:tcPr>
            <w:tcW w:w="7920" w:type="dxa"/>
          </w:tcPr>
          <w:p w14:paraId="248AD447" w14:textId="77777777" w:rsidR="00451EFE" w:rsidRPr="00586408" w:rsidRDefault="00451EFE" w:rsidP="00586408">
            <w:pPr>
              <w:pStyle w:val="TableText"/>
            </w:pPr>
            <w:r w:rsidRPr="00586408">
              <w:t>The internal user tries to access the application protected by SSOi.</w:t>
            </w:r>
          </w:p>
        </w:tc>
      </w:tr>
      <w:tr w:rsidR="00451EFE" w:rsidRPr="00966A0A" w14:paraId="3C720150" w14:textId="77777777" w:rsidTr="00EC34B6">
        <w:trPr>
          <w:jc w:val="center"/>
        </w:trPr>
        <w:tc>
          <w:tcPr>
            <w:tcW w:w="1440" w:type="dxa"/>
            <w:shd w:val="clear" w:color="auto" w:fill="FFFFFF" w:themeFill="background1"/>
          </w:tcPr>
          <w:p w14:paraId="46DA8266" w14:textId="77777777" w:rsidR="00451EFE" w:rsidRPr="00586408" w:rsidRDefault="00451EFE" w:rsidP="00586408">
            <w:pPr>
              <w:pStyle w:val="TableText"/>
            </w:pPr>
            <w:r w:rsidRPr="00586408">
              <w:t>Actions</w:t>
            </w:r>
          </w:p>
        </w:tc>
        <w:tc>
          <w:tcPr>
            <w:tcW w:w="7920" w:type="dxa"/>
          </w:tcPr>
          <w:p w14:paraId="47C96715" w14:textId="093A533B" w:rsidR="00451EFE" w:rsidRPr="00586408" w:rsidRDefault="00D50DBC" w:rsidP="00586408">
            <w:pPr>
              <w:pStyle w:val="TableText"/>
            </w:pPr>
            <w:r w:rsidRPr="00586408">
              <w:t>Centralized Login Page</w:t>
            </w:r>
            <w:r w:rsidR="00451EFE" w:rsidRPr="00586408">
              <w:t xml:space="preserve"> with Windows Authentication </w:t>
            </w:r>
          </w:p>
          <w:p w14:paraId="14847D47" w14:textId="6FCC42FE" w:rsidR="00451EFE" w:rsidRPr="00586408" w:rsidRDefault="00451EFE" w:rsidP="00586408">
            <w:pPr>
              <w:pStyle w:val="TableText"/>
            </w:pPr>
            <w:r w:rsidRPr="00586408">
              <w:t xml:space="preserve">SSOi Web Agent Intercepts the request to access integrated application and verifies it with </w:t>
            </w:r>
            <w:r w:rsidRPr="00586408">
              <w:lastRenderedPageBreak/>
              <w:t>policy server</w:t>
            </w:r>
            <w:r w:rsidR="000F16E3" w:rsidRPr="00586408">
              <w:t>.</w:t>
            </w:r>
          </w:p>
          <w:p w14:paraId="39C6CECE" w14:textId="1D97BDFA" w:rsidR="00451EFE" w:rsidRPr="00586408" w:rsidRDefault="00451EFE" w:rsidP="00586408">
            <w:pPr>
              <w:pStyle w:val="TableText"/>
            </w:pPr>
            <w:r w:rsidRPr="00586408">
              <w:t xml:space="preserve">Web Agent redirects the request to </w:t>
            </w:r>
            <w:r w:rsidR="00BB45CF" w:rsidRPr="00586408">
              <w:t>Centralzed Login Page</w:t>
            </w:r>
            <w:r w:rsidRPr="00586408">
              <w:t xml:space="preserve"> with Windows authentication.</w:t>
            </w:r>
          </w:p>
          <w:p w14:paraId="1AF88FA7" w14:textId="62E61158" w:rsidR="00451EFE" w:rsidRPr="00586408" w:rsidRDefault="00451EFE" w:rsidP="00586408">
            <w:pPr>
              <w:pStyle w:val="TableText"/>
            </w:pPr>
            <w:proofErr w:type="gramStart"/>
            <w:r w:rsidRPr="00586408">
              <w:t>The IIS Windows Authentication Logon Server</w:t>
            </w:r>
            <w:r w:rsidR="000F16E3" w:rsidRPr="00586408">
              <w:t>.</w:t>
            </w:r>
            <w:proofErr w:type="gramEnd"/>
          </w:p>
          <w:p w14:paraId="4CABB2D6" w14:textId="77777777" w:rsidR="00451EFE" w:rsidRPr="00586408" w:rsidRDefault="00451EFE" w:rsidP="00586408">
            <w:pPr>
              <w:pStyle w:val="TableText"/>
            </w:pPr>
            <w:r w:rsidRPr="00586408">
              <w:t>The logon server collects the Kerberos credentials.</w:t>
            </w:r>
          </w:p>
          <w:p w14:paraId="71F8AC48" w14:textId="77777777" w:rsidR="00451EFE" w:rsidRPr="00586408" w:rsidRDefault="00451EFE" w:rsidP="00586408">
            <w:pPr>
              <w:pStyle w:val="TableText"/>
            </w:pPr>
            <w:r w:rsidRPr="00586408">
              <w:t>SSOi authenticates the user against the Active Directory.</w:t>
            </w:r>
          </w:p>
          <w:p w14:paraId="6BF63F9D" w14:textId="0F32F2FF" w:rsidR="00451EFE" w:rsidRPr="00586408" w:rsidRDefault="00451EFE" w:rsidP="00586408">
            <w:pPr>
              <w:pStyle w:val="TableText"/>
            </w:pPr>
            <w:r w:rsidRPr="00586408">
              <w:t>The Logon Server passes the control to SiteMinder Policy server to authorize the user</w:t>
            </w:r>
            <w:r w:rsidR="000F16E3" w:rsidRPr="00586408">
              <w:t>.</w:t>
            </w:r>
          </w:p>
          <w:p w14:paraId="60F354CE" w14:textId="507825FC" w:rsidR="00451EFE" w:rsidRPr="00586408" w:rsidRDefault="00451EFE" w:rsidP="00586408">
            <w:pPr>
              <w:pStyle w:val="TableText"/>
            </w:pPr>
            <w:r w:rsidRPr="00586408">
              <w:t>If the user is authorized to access the resource</w:t>
            </w:r>
            <w:r w:rsidR="000F16E3" w:rsidRPr="00586408">
              <w:t>,</w:t>
            </w:r>
            <w:r w:rsidRPr="00586408">
              <w:t xml:space="preserve"> then </w:t>
            </w:r>
            <w:proofErr w:type="gramStart"/>
            <w:r w:rsidRPr="00586408">
              <w:t>a token is generated by SSOi (SiteMinder Policy Server)</w:t>
            </w:r>
            <w:proofErr w:type="gramEnd"/>
            <w:r w:rsidR="000F16E3" w:rsidRPr="00586408">
              <w:t>.</w:t>
            </w:r>
          </w:p>
          <w:p w14:paraId="72095CE4" w14:textId="173DE5E8" w:rsidR="00451EFE" w:rsidRPr="00586408" w:rsidRDefault="00451EFE" w:rsidP="00586408">
            <w:pPr>
              <w:pStyle w:val="TableText"/>
            </w:pPr>
            <w:r w:rsidRPr="00586408">
              <w:t xml:space="preserve">SSOi creates SiteMinder Token and then </w:t>
            </w:r>
            <w:r w:rsidR="000F16E3" w:rsidRPr="00586408">
              <w:t xml:space="preserve">notifies </w:t>
            </w:r>
            <w:r w:rsidRPr="00586408">
              <w:t>Windows Authentication Logon Server</w:t>
            </w:r>
            <w:r w:rsidR="000F16E3" w:rsidRPr="00586408">
              <w:t>.</w:t>
            </w:r>
          </w:p>
          <w:p w14:paraId="6C3D92E8" w14:textId="385B23E0" w:rsidR="00451EFE" w:rsidRPr="00586408" w:rsidRDefault="00451EFE" w:rsidP="00586408">
            <w:pPr>
              <w:pStyle w:val="TableText"/>
            </w:pPr>
            <w:r w:rsidRPr="00586408">
              <w:t>The Logon server redirects the user to application</w:t>
            </w:r>
            <w:r w:rsidR="000F16E3" w:rsidRPr="00586408">
              <w:t>.</w:t>
            </w:r>
          </w:p>
          <w:p w14:paraId="1139C6B2" w14:textId="77777777" w:rsidR="00451EFE" w:rsidRPr="00586408" w:rsidRDefault="00451EFE" w:rsidP="00586408">
            <w:pPr>
              <w:pStyle w:val="TableText"/>
            </w:pPr>
            <w:r w:rsidRPr="00586408">
              <w:t xml:space="preserve">The Application </w:t>
            </w:r>
            <w:proofErr w:type="gramStart"/>
            <w:r w:rsidRPr="00586408">
              <w:t>is presented</w:t>
            </w:r>
            <w:proofErr w:type="gramEnd"/>
            <w:r w:rsidRPr="00586408">
              <w:t xml:space="preserve"> to the user.</w:t>
            </w:r>
          </w:p>
          <w:p w14:paraId="70884A3E" w14:textId="615FD47E" w:rsidR="00451EFE" w:rsidRPr="00586408" w:rsidRDefault="00D50DBC" w:rsidP="00586408">
            <w:pPr>
              <w:pStyle w:val="TableText"/>
            </w:pPr>
            <w:r w:rsidRPr="00586408">
              <w:t>Centralized Login Page</w:t>
            </w:r>
            <w:r w:rsidR="00451EFE" w:rsidRPr="00586408">
              <w:t xml:space="preserve"> with User ID/Password Authentication</w:t>
            </w:r>
          </w:p>
          <w:p w14:paraId="3795137A" w14:textId="3AFE7E38" w:rsidR="00451EFE" w:rsidRPr="00586408" w:rsidRDefault="00451EFE" w:rsidP="00586408">
            <w:pPr>
              <w:pStyle w:val="TableText"/>
            </w:pPr>
            <w:r w:rsidRPr="00586408">
              <w:t>SSOi Web Agent Intercepts the user request to access integrated application</w:t>
            </w:r>
            <w:r w:rsidR="000F16E3" w:rsidRPr="00586408">
              <w:t>.</w:t>
            </w:r>
          </w:p>
          <w:p w14:paraId="6D18F8F9" w14:textId="6A56DE0C" w:rsidR="00451EFE" w:rsidRPr="00586408" w:rsidRDefault="00451EFE" w:rsidP="00586408">
            <w:pPr>
              <w:pStyle w:val="TableText"/>
            </w:pPr>
            <w:r w:rsidRPr="00586408">
              <w:t xml:space="preserve">The Web Agent verifies it with policy server if the application </w:t>
            </w:r>
            <w:proofErr w:type="gramStart"/>
            <w:r w:rsidRPr="00586408">
              <w:t>is protected</w:t>
            </w:r>
            <w:proofErr w:type="gramEnd"/>
            <w:r w:rsidR="000F16E3" w:rsidRPr="00586408">
              <w:t>.</w:t>
            </w:r>
          </w:p>
          <w:p w14:paraId="7214577F" w14:textId="6D54A925" w:rsidR="00451EFE" w:rsidRPr="00586408" w:rsidRDefault="00451EFE" w:rsidP="00586408">
            <w:pPr>
              <w:pStyle w:val="TableText"/>
            </w:pPr>
            <w:r w:rsidRPr="00586408">
              <w:t xml:space="preserve">If the resource </w:t>
            </w:r>
            <w:proofErr w:type="gramStart"/>
            <w:r w:rsidRPr="00586408">
              <w:t>is</w:t>
            </w:r>
            <w:proofErr w:type="gramEnd"/>
            <w:r w:rsidRPr="00586408">
              <w:t xml:space="preserve"> protected Web Agent redirects to Logon server</w:t>
            </w:r>
            <w:r w:rsidR="000F16E3" w:rsidRPr="00586408">
              <w:t>.</w:t>
            </w:r>
          </w:p>
          <w:p w14:paraId="116DAAD6" w14:textId="2D0266CE" w:rsidR="00451EFE" w:rsidRPr="00586408" w:rsidRDefault="00451EFE" w:rsidP="00586408">
            <w:pPr>
              <w:pStyle w:val="TableText"/>
            </w:pPr>
            <w:r w:rsidRPr="00586408">
              <w:t>Logon Server prompts for credentials</w:t>
            </w:r>
            <w:r w:rsidR="000F16E3" w:rsidRPr="00586408">
              <w:t>.</w:t>
            </w:r>
          </w:p>
          <w:p w14:paraId="373F856C" w14:textId="61706BB6" w:rsidR="00451EFE" w:rsidRPr="00586408" w:rsidRDefault="00451EFE" w:rsidP="00586408">
            <w:pPr>
              <w:pStyle w:val="TableText"/>
            </w:pPr>
            <w:r w:rsidRPr="00586408">
              <w:t>The user enters the credentials</w:t>
            </w:r>
            <w:r w:rsidR="000F16E3" w:rsidRPr="00586408">
              <w:t>.</w:t>
            </w:r>
          </w:p>
          <w:p w14:paraId="1AEE441F" w14:textId="03BF9C87" w:rsidR="00451EFE" w:rsidRPr="00586408" w:rsidRDefault="00451EFE" w:rsidP="00586408">
            <w:pPr>
              <w:pStyle w:val="TableText"/>
            </w:pPr>
            <w:r w:rsidRPr="00586408">
              <w:t>The Logon Server passes the control to SiteMinder Policy server to authorize the user</w:t>
            </w:r>
            <w:r w:rsidR="000F16E3" w:rsidRPr="00586408">
              <w:t>.</w:t>
            </w:r>
          </w:p>
          <w:p w14:paraId="41B82278" w14:textId="5FF82BCB" w:rsidR="00451EFE" w:rsidRPr="00586408" w:rsidRDefault="00451EFE" w:rsidP="00586408">
            <w:pPr>
              <w:pStyle w:val="TableText"/>
            </w:pPr>
            <w:r w:rsidRPr="00586408">
              <w:t>SiteMinder Policy Server authenticates and authorizes user against Active Directory</w:t>
            </w:r>
            <w:r w:rsidR="000F16E3" w:rsidRPr="00586408">
              <w:t>.</w:t>
            </w:r>
          </w:p>
          <w:p w14:paraId="500F1AD4" w14:textId="2EC9E129" w:rsidR="00451EFE" w:rsidRPr="00586408" w:rsidRDefault="00451EFE" w:rsidP="00586408">
            <w:pPr>
              <w:pStyle w:val="TableText"/>
            </w:pPr>
            <w:r w:rsidRPr="00586408">
              <w:t xml:space="preserve">SiteMinder Policy Server </w:t>
            </w:r>
            <w:proofErr w:type="gramStart"/>
            <w:r w:rsidRPr="00586408">
              <w:t>create</w:t>
            </w:r>
            <w:proofErr w:type="gramEnd"/>
            <w:r w:rsidRPr="00586408">
              <w:t xml:space="preserve"> SiteMinder Token</w:t>
            </w:r>
            <w:r w:rsidR="000F16E3" w:rsidRPr="00586408">
              <w:t>.</w:t>
            </w:r>
          </w:p>
          <w:p w14:paraId="6E850A8F" w14:textId="182BD9F6" w:rsidR="00451EFE" w:rsidRPr="00586408" w:rsidRDefault="00451EFE" w:rsidP="00586408">
            <w:pPr>
              <w:pStyle w:val="TableText"/>
            </w:pPr>
            <w:r w:rsidRPr="00586408">
              <w:t xml:space="preserve">User </w:t>
            </w:r>
            <w:proofErr w:type="gramStart"/>
            <w:r w:rsidRPr="00586408">
              <w:t>is authenticated and authorized to access the resource by SiteMinder Policy Server</w:t>
            </w:r>
            <w:proofErr w:type="gramEnd"/>
            <w:r w:rsidR="000F16E3" w:rsidRPr="00586408">
              <w:t>.</w:t>
            </w:r>
          </w:p>
          <w:p w14:paraId="00F2FE19" w14:textId="609710A3" w:rsidR="00451EFE" w:rsidRPr="00586408" w:rsidRDefault="00451EFE" w:rsidP="00586408">
            <w:pPr>
              <w:pStyle w:val="TableText"/>
            </w:pPr>
            <w:r w:rsidRPr="00586408">
              <w:t>The Logon server redirects the user to application</w:t>
            </w:r>
            <w:r w:rsidR="000F16E3" w:rsidRPr="00586408">
              <w:t>.</w:t>
            </w:r>
          </w:p>
          <w:p w14:paraId="050AB929" w14:textId="77777777" w:rsidR="00451EFE" w:rsidRPr="00586408" w:rsidRDefault="00451EFE" w:rsidP="00586408">
            <w:pPr>
              <w:pStyle w:val="TableText"/>
            </w:pPr>
            <w:r w:rsidRPr="00586408">
              <w:t>Centralized Logon Page with PIV Authentication</w:t>
            </w:r>
          </w:p>
          <w:p w14:paraId="076E1697" w14:textId="5147FDE0" w:rsidR="00451EFE" w:rsidRPr="00586408" w:rsidRDefault="00451EFE" w:rsidP="00586408">
            <w:pPr>
              <w:pStyle w:val="TableText"/>
            </w:pPr>
            <w:r w:rsidRPr="00586408">
              <w:t>SSOi Web Agent Intercepts the user request to access integrated application</w:t>
            </w:r>
            <w:r w:rsidR="000F16E3" w:rsidRPr="00586408">
              <w:t>.</w:t>
            </w:r>
          </w:p>
          <w:p w14:paraId="256562C6" w14:textId="0D226005" w:rsidR="00451EFE" w:rsidRPr="00586408" w:rsidRDefault="00451EFE" w:rsidP="00586408">
            <w:pPr>
              <w:pStyle w:val="TableText"/>
            </w:pPr>
            <w:r w:rsidRPr="00586408">
              <w:t xml:space="preserve">The Web Agent verifies it with Policy Server if the application </w:t>
            </w:r>
            <w:proofErr w:type="gramStart"/>
            <w:r w:rsidRPr="00586408">
              <w:t>is protected</w:t>
            </w:r>
            <w:proofErr w:type="gramEnd"/>
            <w:r w:rsidR="000F16E3" w:rsidRPr="00586408">
              <w:t>.</w:t>
            </w:r>
          </w:p>
          <w:p w14:paraId="3D8B1E2D" w14:textId="3467DA37" w:rsidR="00451EFE" w:rsidRPr="00586408" w:rsidRDefault="00451EFE" w:rsidP="00586408">
            <w:pPr>
              <w:pStyle w:val="TableText"/>
            </w:pPr>
            <w:r w:rsidRPr="00586408">
              <w:t xml:space="preserve">If the resource </w:t>
            </w:r>
            <w:proofErr w:type="gramStart"/>
            <w:r w:rsidRPr="00586408">
              <w:t>is protected</w:t>
            </w:r>
            <w:proofErr w:type="gramEnd"/>
            <w:r w:rsidR="006B08E9" w:rsidRPr="00586408">
              <w:t>,</w:t>
            </w:r>
            <w:r w:rsidRPr="00586408">
              <w:t xml:space="preserve"> Web Agent redirects to </w:t>
            </w:r>
            <w:r w:rsidR="00BB45CF" w:rsidRPr="00586408">
              <w:t xml:space="preserve">Centralzed Login Page </w:t>
            </w:r>
            <w:r w:rsidRPr="00586408">
              <w:t>where a user can select PIV Logon from the list of supported authentication methods.</w:t>
            </w:r>
          </w:p>
          <w:p w14:paraId="1D118502" w14:textId="77777777" w:rsidR="00451EFE" w:rsidRPr="00586408" w:rsidRDefault="00451EFE" w:rsidP="00586408">
            <w:pPr>
              <w:pStyle w:val="TableText"/>
            </w:pPr>
            <w:r w:rsidRPr="00586408">
              <w:t>PIV Logon prompts to select Client certificate</w:t>
            </w:r>
          </w:p>
          <w:p w14:paraId="44285D57" w14:textId="77777777" w:rsidR="00451EFE" w:rsidRPr="00586408" w:rsidRDefault="00451EFE" w:rsidP="00586408">
            <w:pPr>
              <w:pStyle w:val="TableText"/>
            </w:pPr>
            <w:r w:rsidRPr="00586408">
              <w:t xml:space="preserve">The user selects the client certificate and enters the PIN </w:t>
            </w:r>
          </w:p>
          <w:p w14:paraId="5B91B49C" w14:textId="77777777" w:rsidR="00451EFE" w:rsidRPr="00586408" w:rsidRDefault="00451EFE" w:rsidP="00586408">
            <w:pPr>
              <w:pStyle w:val="TableText"/>
            </w:pPr>
            <w:r w:rsidRPr="00586408">
              <w:t xml:space="preserve">The SSL server maps the user’s certificate to the server. </w:t>
            </w:r>
          </w:p>
          <w:p w14:paraId="7FCAB4FC" w14:textId="77777777" w:rsidR="00451EFE" w:rsidRPr="00586408" w:rsidRDefault="00451EFE" w:rsidP="00586408">
            <w:pPr>
              <w:pStyle w:val="TableText"/>
            </w:pPr>
            <w:r w:rsidRPr="00586408">
              <w:t xml:space="preserve">CA SiteMinder verifies the user exists. </w:t>
            </w:r>
          </w:p>
          <w:p w14:paraId="1E8E3277" w14:textId="0F4AA305" w:rsidR="00451EFE" w:rsidRPr="00586408" w:rsidRDefault="00451EFE" w:rsidP="00586408">
            <w:pPr>
              <w:pStyle w:val="TableText"/>
            </w:pPr>
            <w:r w:rsidRPr="00586408">
              <w:t xml:space="preserve">CA SiteMinder verifies the user’s basic credentials. </w:t>
            </w:r>
          </w:p>
          <w:p w14:paraId="5032D014" w14:textId="77777777" w:rsidR="00451EFE" w:rsidRPr="00586408" w:rsidRDefault="00451EFE" w:rsidP="00586408">
            <w:pPr>
              <w:pStyle w:val="TableText"/>
            </w:pPr>
            <w:r w:rsidRPr="00586408">
              <w:t>CA SiteMinder verifies that the certificate credentials and the basic credentials represent the same user.</w:t>
            </w:r>
          </w:p>
          <w:p w14:paraId="486568BB" w14:textId="62625034" w:rsidR="00451EFE" w:rsidRPr="00586408" w:rsidRDefault="00451EFE" w:rsidP="00586408">
            <w:pPr>
              <w:pStyle w:val="TableText"/>
            </w:pPr>
            <w:r w:rsidRPr="00586408">
              <w:t>If the user lookup failed on AD by SiteMinder</w:t>
            </w:r>
            <w:r w:rsidR="00407275" w:rsidRPr="00586408">
              <w:t>,</w:t>
            </w:r>
            <w:r w:rsidRPr="00586408">
              <w:t xml:space="preserve"> then it generates user OnAuthattempt rule</w:t>
            </w:r>
            <w:r w:rsidR="00407275" w:rsidRPr="00586408">
              <w:t>,</w:t>
            </w:r>
            <w:r w:rsidRPr="00586408">
              <w:t xml:space="preserve"> which redirects the user back to</w:t>
            </w:r>
            <w:r w:rsidR="00407275" w:rsidRPr="00586408">
              <w:t xml:space="preserve"> the</w:t>
            </w:r>
            <w:r w:rsidRPr="00586408">
              <w:t xml:space="preserve"> failed logon page or else it authorizes the access to the resource an</w:t>
            </w:r>
            <w:r w:rsidR="001C6CD9" w:rsidRPr="00586408">
              <w:t>d r</w:t>
            </w:r>
            <w:r w:rsidR="009F395E" w:rsidRPr="00586408">
              <w:t>edir</w:t>
            </w:r>
            <w:r w:rsidR="001C6CD9" w:rsidRPr="00586408">
              <w:t>e</w:t>
            </w:r>
            <w:r w:rsidRPr="00586408">
              <w:t xml:space="preserve">cts the user back to </w:t>
            </w:r>
            <w:r w:rsidR="00407275" w:rsidRPr="00586408">
              <w:t xml:space="preserve">the </w:t>
            </w:r>
            <w:r w:rsidRPr="00586408">
              <w:t xml:space="preserve">application with </w:t>
            </w:r>
            <w:r w:rsidR="00407275" w:rsidRPr="00586408">
              <w:t xml:space="preserve">a </w:t>
            </w:r>
            <w:r w:rsidRPr="00586408">
              <w:t>valid SiteMinder session cookie.</w:t>
            </w:r>
          </w:p>
          <w:p w14:paraId="756FA320" w14:textId="4720D9A6" w:rsidR="00451EFE" w:rsidRPr="00586408" w:rsidRDefault="00D50DBC" w:rsidP="00586408">
            <w:pPr>
              <w:pStyle w:val="TableText"/>
            </w:pPr>
            <w:r w:rsidRPr="00586408">
              <w:lastRenderedPageBreak/>
              <w:t>Centralized Login Page</w:t>
            </w:r>
            <w:r w:rsidR="00451EFE" w:rsidRPr="00586408">
              <w:t xml:space="preserve"> with PIV-Only Authentication (LOA 3)</w:t>
            </w:r>
          </w:p>
          <w:p w14:paraId="56D1F09E" w14:textId="77777777" w:rsidR="00451EFE" w:rsidRPr="00586408" w:rsidRDefault="00451EFE" w:rsidP="00586408">
            <w:pPr>
              <w:pStyle w:val="TableText"/>
            </w:pPr>
            <w:r w:rsidRPr="00586408">
              <w:t>SSOi Web Agent Intercepts the user request to access integrated application</w:t>
            </w:r>
          </w:p>
          <w:p w14:paraId="4F08D01D" w14:textId="61A8DAAF" w:rsidR="00451EFE" w:rsidRPr="00586408" w:rsidRDefault="00451EFE" w:rsidP="00586408">
            <w:pPr>
              <w:pStyle w:val="TableText"/>
            </w:pPr>
            <w:r w:rsidRPr="00586408">
              <w:t xml:space="preserve">The Web Agent verifies it with Policy Server if the application </w:t>
            </w:r>
            <w:proofErr w:type="gramStart"/>
            <w:r w:rsidRPr="00586408">
              <w:t>is protected</w:t>
            </w:r>
            <w:proofErr w:type="gramEnd"/>
            <w:r w:rsidRPr="00586408">
              <w:t xml:space="preserve"> by </w:t>
            </w:r>
            <w:r w:rsidR="00407275" w:rsidRPr="00586408">
              <w:t>higher level 10 authentication.</w:t>
            </w:r>
          </w:p>
          <w:p w14:paraId="2024C5E6" w14:textId="22EC4D68" w:rsidR="00451EFE" w:rsidRPr="00586408" w:rsidRDefault="00451EFE" w:rsidP="00586408">
            <w:pPr>
              <w:pStyle w:val="TableText"/>
            </w:pPr>
            <w:r w:rsidRPr="00586408">
              <w:t xml:space="preserve">If the resource </w:t>
            </w:r>
            <w:proofErr w:type="gramStart"/>
            <w:r w:rsidRPr="00586408">
              <w:t>is protected</w:t>
            </w:r>
            <w:proofErr w:type="gramEnd"/>
            <w:r w:rsidR="006B08E9" w:rsidRPr="00586408">
              <w:t>,</w:t>
            </w:r>
            <w:r w:rsidRPr="00586408">
              <w:t xml:space="preserve"> Web Agent redirects to centralized PIV log on page</w:t>
            </w:r>
            <w:r w:rsidR="00407275" w:rsidRPr="00586408">
              <w:t>,</w:t>
            </w:r>
            <w:r w:rsidRPr="00586408">
              <w:t xml:space="preserve"> where a user can </w:t>
            </w:r>
            <w:r w:rsidR="00407275" w:rsidRPr="00586408">
              <w:t>use the</w:t>
            </w:r>
            <w:r w:rsidRPr="00586408">
              <w:t xml:space="preserve"> login button to login using PIV card.</w:t>
            </w:r>
          </w:p>
          <w:p w14:paraId="3DC8C878" w14:textId="77777777" w:rsidR="00451EFE" w:rsidRPr="00586408" w:rsidRDefault="00451EFE" w:rsidP="00586408">
            <w:pPr>
              <w:pStyle w:val="TableText"/>
            </w:pPr>
            <w:r w:rsidRPr="00586408">
              <w:t>Central login server sends the requests to PIV logon server.</w:t>
            </w:r>
          </w:p>
          <w:p w14:paraId="5ABF7B1C" w14:textId="5DEC2FA5" w:rsidR="00451EFE" w:rsidRPr="00586408" w:rsidRDefault="00451EFE" w:rsidP="00586408">
            <w:pPr>
              <w:pStyle w:val="TableText"/>
            </w:pPr>
            <w:r w:rsidRPr="00586408">
              <w:t>PIV Logon prompts to select</w:t>
            </w:r>
            <w:r w:rsidR="00407275" w:rsidRPr="00586408">
              <w:t xml:space="preserve"> a</w:t>
            </w:r>
            <w:r w:rsidRPr="00586408">
              <w:t xml:space="preserve"> Client certificate</w:t>
            </w:r>
            <w:r w:rsidR="00407275" w:rsidRPr="00586408">
              <w:t>.</w:t>
            </w:r>
          </w:p>
          <w:p w14:paraId="7EE2C100" w14:textId="356819AE" w:rsidR="00451EFE" w:rsidRPr="00586408" w:rsidRDefault="00451EFE" w:rsidP="00586408">
            <w:pPr>
              <w:pStyle w:val="TableText"/>
            </w:pPr>
            <w:r w:rsidRPr="00586408">
              <w:t>The user selects the client certificate and enters the PIN</w:t>
            </w:r>
            <w:r w:rsidR="00407275" w:rsidRPr="00586408">
              <w:t>.</w:t>
            </w:r>
          </w:p>
          <w:p w14:paraId="5C13296A" w14:textId="0DD85F53" w:rsidR="00451EFE" w:rsidRPr="00586408" w:rsidRDefault="00451EFE" w:rsidP="00586408">
            <w:pPr>
              <w:pStyle w:val="TableText"/>
            </w:pPr>
            <w:r w:rsidRPr="00586408">
              <w:t>The SSL server maps the user’s certificate to the server</w:t>
            </w:r>
            <w:r w:rsidR="00407275" w:rsidRPr="00586408">
              <w:t>.</w:t>
            </w:r>
          </w:p>
          <w:p w14:paraId="6628B0A1" w14:textId="061077DF" w:rsidR="00451EFE" w:rsidRPr="00586408" w:rsidRDefault="00451EFE" w:rsidP="00586408">
            <w:pPr>
              <w:pStyle w:val="TableText"/>
            </w:pPr>
            <w:r w:rsidRPr="00586408">
              <w:t xml:space="preserve">PIV certificate authentication happens at the TLS layer, </w:t>
            </w:r>
            <w:r w:rsidR="00407275" w:rsidRPr="00586408">
              <w:t xml:space="preserve">a </w:t>
            </w:r>
            <w:r w:rsidRPr="00586408">
              <w:t>higher authentication level (10) configured on policy server</w:t>
            </w:r>
            <w:r w:rsidR="00407275" w:rsidRPr="00586408">
              <w:t>.</w:t>
            </w:r>
          </w:p>
          <w:p w14:paraId="420D0A9F" w14:textId="77777777" w:rsidR="00451EFE" w:rsidRPr="00586408" w:rsidRDefault="00451EFE" w:rsidP="00586408">
            <w:pPr>
              <w:pStyle w:val="TableText"/>
            </w:pPr>
            <w:r w:rsidRPr="00586408">
              <w:t xml:space="preserve">CA SiteMinder verifies the user exists. </w:t>
            </w:r>
          </w:p>
          <w:p w14:paraId="095D5274" w14:textId="0A47AADF" w:rsidR="00451EFE" w:rsidRPr="00586408" w:rsidRDefault="00451EFE" w:rsidP="00586408">
            <w:pPr>
              <w:pStyle w:val="TableText"/>
            </w:pPr>
            <w:r w:rsidRPr="00586408">
              <w:t xml:space="preserve">CA SiteMinder verifies the user’s basic credentials. </w:t>
            </w:r>
          </w:p>
          <w:p w14:paraId="5C30D3B4" w14:textId="77777777" w:rsidR="00451EFE" w:rsidRPr="00586408" w:rsidRDefault="00451EFE" w:rsidP="00586408">
            <w:pPr>
              <w:pStyle w:val="TableText"/>
            </w:pPr>
            <w:r w:rsidRPr="00586408">
              <w:t>CA SiteMinder verifies that the certificate credentials and the basic credentials represent the same user.</w:t>
            </w:r>
          </w:p>
          <w:p w14:paraId="583676A2" w14:textId="067498A6" w:rsidR="00451EFE" w:rsidRPr="00586408" w:rsidRDefault="00451EFE" w:rsidP="00586408">
            <w:pPr>
              <w:pStyle w:val="TableText"/>
            </w:pPr>
            <w:r w:rsidRPr="00586408">
              <w:t xml:space="preserve">If the user </w:t>
            </w:r>
            <w:proofErr w:type="gramStart"/>
            <w:r w:rsidRPr="00586408">
              <w:t>is authorized</w:t>
            </w:r>
            <w:proofErr w:type="gramEnd"/>
            <w:r w:rsidRPr="00586408">
              <w:t xml:space="preserve"> to access the resource, the PIV Logon server redirects the user to </w:t>
            </w:r>
            <w:r w:rsidR="00407275" w:rsidRPr="00586408">
              <w:t xml:space="preserve">the </w:t>
            </w:r>
            <w:r w:rsidRPr="00586408">
              <w:t>application</w:t>
            </w:r>
            <w:r w:rsidR="00407275" w:rsidRPr="00586408">
              <w:t>.</w:t>
            </w:r>
          </w:p>
        </w:tc>
      </w:tr>
      <w:tr w:rsidR="00451EFE" w:rsidRPr="00966A0A" w14:paraId="3EB37428" w14:textId="77777777" w:rsidTr="00EC34B6">
        <w:trPr>
          <w:trHeight w:val="70"/>
          <w:jc w:val="center"/>
        </w:trPr>
        <w:tc>
          <w:tcPr>
            <w:tcW w:w="1440" w:type="dxa"/>
            <w:shd w:val="clear" w:color="auto" w:fill="FFFFFF" w:themeFill="background1"/>
          </w:tcPr>
          <w:p w14:paraId="7CA93971" w14:textId="77777777" w:rsidR="00451EFE" w:rsidRPr="00586408" w:rsidRDefault="00451EFE" w:rsidP="00586408">
            <w:pPr>
              <w:pStyle w:val="TableText"/>
            </w:pPr>
            <w:r w:rsidRPr="00586408">
              <w:lastRenderedPageBreak/>
              <w:t>Main Success Scenarios</w:t>
            </w:r>
          </w:p>
        </w:tc>
        <w:tc>
          <w:tcPr>
            <w:tcW w:w="7920" w:type="dxa"/>
          </w:tcPr>
          <w:p w14:paraId="030DAD06" w14:textId="77777777" w:rsidR="00451EFE" w:rsidRPr="00586408" w:rsidRDefault="00451EFE" w:rsidP="00586408">
            <w:pPr>
              <w:pStyle w:val="TableText"/>
            </w:pPr>
            <w:r w:rsidRPr="00586408">
              <w:t xml:space="preserve">User </w:t>
            </w:r>
            <w:proofErr w:type="gramStart"/>
            <w:r w:rsidRPr="00586408">
              <w:t>is authenticated</w:t>
            </w:r>
            <w:proofErr w:type="gramEnd"/>
            <w:r w:rsidRPr="00586408">
              <w:t xml:space="preserve"> successfully and application is presented to the user.</w:t>
            </w:r>
          </w:p>
        </w:tc>
      </w:tr>
      <w:tr w:rsidR="00451EFE" w:rsidRPr="00966A0A" w14:paraId="73BEEDD4" w14:textId="77777777" w:rsidTr="00EC34B6">
        <w:trPr>
          <w:trHeight w:val="70"/>
          <w:jc w:val="center"/>
        </w:trPr>
        <w:tc>
          <w:tcPr>
            <w:tcW w:w="1440" w:type="dxa"/>
            <w:shd w:val="clear" w:color="auto" w:fill="FFFFFF" w:themeFill="background1"/>
          </w:tcPr>
          <w:p w14:paraId="057BE61F" w14:textId="77777777" w:rsidR="00451EFE" w:rsidRPr="00586408" w:rsidRDefault="00451EFE" w:rsidP="00586408">
            <w:pPr>
              <w:pStyle w:val="TableText"/>
            </w:pPr>
            <w:r w:rsidRPr="00586408">
              <w:t>Main Failure Scenarios</w:t>
            </w:r>
          </w:p>
        </w:tc>
        <w:tc>
          <w:tcPr>
            <w:tcW w:w="7920" w:type="dxa"/>
          </w:tcPr>
          <w:p w14:paraId="7D37F798" w14:textId="7BCE6C69" w:rsidR="00451EFE" w:rsidRPr="00586408" w:rsidRDefault="00451EFE" w:rsidP="00586408">
            <w:pPr>
              <w:pStyle w:val="TableText"/>
            </w:pPr>
            <w:r w:rsidRPr="00586408">
              <w:t>No failed authorization may occur</w:t>
            </w:r>
            <w:r w:rsidR="00407275" w:rsidRPr="00586408">
              <w:t>,</w:t>
            </w:r>
            <w:r w:rsidRPr="00586408">
              <w:t xml:space="preserve"> but system had been designed to handle to scenario if at all it may</w:t>
            </w:r>
          </w:p>
          <w:p w14:paraId="6722753B" w14:textId="6154E2B7" w:rsidR="00451EFE" w:rsidRPr="00586408" w:rsidRDefault="00451EFE" w:rsidP="00586408">
            <w:pPr>
              <w:pStyle w:val="TableTextBullet"/>
              <w:numPr>
                <w:ilvl w:val="0"/>
                <w:numId w:val="69"/>
              </w:numPr>
            </w:pPr>
            <w:r w:rsidRPr="00586408">
              <w:t>Default failed Kerberos authentication will redirect the user to the centralized log Username/Password page but can be customized to redirect to any applica</w:t>
            </w:r>
            <w:r w:rsidR="00BD471D" w:rsidRPr="00586408">
              <w:t>tion page based on the policies</w:t>
            </w:r>
          </w:p>
          <w:p w14:paraId="2FF851BE" w14:textId="108A7D18" w:rsidR="00451EFE" w:rsidRPr="00586408" w:rsidRDefault="00451EFE" w:rsidP="00586408">
            <w:pPr>
              <w:pStyle w:val="TableTextBullet"/>
              <w:numPr>
                <w:ilvl w:val="0"/>
                <w:numId w:val="69"/>
              </w:numPr>
            </w:pPr>
            <w:r w:rsidRPr="00586408">
              <w:t>Default failed Kerberos authorization will redirect the user to centralized login page but can be customized to redirect to any applica</w:t>
            </w:r>
            <w:r w:rsidR="00BD471D" w:rsidRPr="00586408">
              <w:t>tion page based on the policies</w:t>
            </w:r>
          </w:p>
          <w:p w14:paraId="6464C2C8" w14:textId="2BEDC9CD" w:rsidR="00451EFE" w:rsidRPr="00586408" w:rsidRDefault="00451EFE" w:rsidP="00586408">
            <w:pPr>
              <w:pStyle w:val="TableTextBullet"/>
              <w:numPr>
                <w:ilvl w:val="0"/>
                <w:numId w:val="69"/>
              </w:numPr>
            </w:pPr>
            <w:r w:rsidRPr="00586408">
              <w:t>Default failed UserId/Password authentication will redirect the user to the centralized log Username/Password page but can be customized to redirect to any applica</w:t>
            </w:r>
            <w:r w:rsidR="00BD471D" w:rsidRPr="00586408">
              <w:t>tion page based on the policies</w:t>
            </w:r>
          </w:p>
          <w:p w14:paraId="08916DEB" w14:textId="5C638D45" w:rsidR="00451EFE" w:rsidRPr="00586408" w:rsidRDefault="00451EFE" w:rsidP="00586408">
            <w:pPr>
              <w:pStyle w:val="TableTextBullet"/>
              <w:numPr>
                <w:ilvl w:val="0"/>
                <w:numId w:val="69"/>
              </w:numPr>
            </w:pPr>
            <w:r w:rsidRPr="00586408">
              <w:t>Default failed UserID/Password authorization will redirect the user to centralized login page but can be customized to redirect to any applica</w:t>
            </w:r>
            <w:r w:rsidR="00BD471D" w:rsidRPr="00586408">
              <w:t>tion page based on the policies</w:t>
            </w:r>
            <w:r w:rsidRPr="00586408">
              <w:t xml:space="preserve"> </w:t>
            </w:r>
          </w:p>
          <w:p w14:paraId="4E327C21" w14:textId="722F7B10" w:rsidR="00451EFE" w:rsidRPr="00586408" w:rsidRDefault="00451EFE" w:rsidP="00586408">
            <w:pPr>
              <w:pStyle w:val="TableTextBullet"/>
              <w:numPr>
                <w:ilvl w:val="0"/>
                <w:numId w:val="69"/>
              </w:numPr>
            </w:pPr>
            <w:r w:rsidRPr="00586408">
              <w:t>Default failed PIV authentication will redirect the user to the centralized log Username/Password page but can be customized to redirect to any applica</w:t>
            </w:r>
            <w:r w:rsidR="00BD471D" w:rsidRPr="00586408">
              <w:t>tion page based on the policies</w:t>
            </w:r>
          </w:p>
          <w:p w14:paraId="01D0DAD4" w14:textId="2290FD57" w:rsidR="00451EFE" w:rsidRPr="00586408" w:rsidRDefault="00451EFE" w:rsidP="00586408">
            <w:pPr>
              <w:pStyle w:val="TableTextBullet"/>
              <w:numPr>
                <w:ilvl w:val="0"/>
                <w:numId w:val="69"/>
              </w:numPr>
            </w:pPr>
            <w:r w:rsidRPr="00586408">
              <w:t>Default failed PIV authorization will redirect the user to centralized login page but can be customized to redirect to any application page based on the polici</w:t>
            </w:r>
            <w:r w:rsidR="00BD471D" w:rsidRPr="00586408">
              <w:t>es</w:t>
            </w:r>
          </w:p>
          <w:p w14:paraId="4467AC84" w14:textId="2F53B511" w:rsidR="00451EFE" w:rsidRPr="00586408" w:rsidRDefault="00451EFE" w:rsidP="00586408">
            <w:pPr>
              <w:pStyle w:val="TableTextBullet"/>
              <w:numPr>
                <w:ilvl w:val="0"/>
                <w:numId w:val="69"/>
              </w:numPr>
            </w:pPr>
            <w:r w:rsidRPr="00586408">
              <w:t xml:space="preserve">Default </w:t>
            </w:r>
            <w:r w:rsidR="00407275" w:rsidRPr="00586408">
              <w:t xml:space="preserve">session timeout will </w:t>
            </w:r>
            <w:r w:rsidRPr="00586408">
              <w:t>redirect the users back to the centralize logon page</w:t>
            </w:r>
          </w:p>
          <w:p w14:paraId="585211F4" w14:textId="39562B70" w:rsidR="00451EFE" w:rsidRPr="00586408" w:rsidRDefault="00451EFE" w:rsidP="00586408">
            <w:pPr>
              <w:pStyle w:val="TableTextBullet"/>
              <w:numPr>
                <w:ilvl w:val="0"/>
                <w:numId w:val="69"/>
              </w:numPr>
            </w:pPr>
            <w:r w:rsidRPr="00586408">
              <w:t xml:space="preserve">Default </w:t>
            </w:r>
            <w:r w:rsidR="00407275" w:rsidRPr="00586408">
              <w:t xml:space="preserve">authorization failure </w:t>
            </w:r>
            <w:r w:rsidRPr="00586408">
              <w:t>to the application will redirect the user to the centralize failedlogin page</w:t>
            </w:r>
          </w:p>
          <w:p w14:paraId="5F87B1DA" w14:textId="77777777" w:rsidR="00451EFE" w:rsidRPr="00586408" w:rsidRDefault="00451EFE" w:rsidP="00586408">
            <w:pPr>
              <w:pStyle w:val="TableTextBullet"/>
              <w:numPr>
                <w:ilvl w:val="0"/>
                <w:numId w:val="69"/>
              </w:numPr>
            </w:pPr>
            <w:r w:rsidRPr="00586408">
              <w:lastRenderedPageBreak/>
              <w:t>Default Application Logout Page will redirect the user back to the centralize logon page</w:t>
            </w:r>
          </w:p>
        </w:tc>
      </w:tr>
    </w:tbl>
    <w:p w14:paraId="7473A170" w14:textId="77777777" w:rsidR="00BD471D" w:rsidRDefault="00BD471D" w:rsidP="00BD471D">
      <w:bookmarkStart w:id="5952" w:name="_Toc419052891"/>
    </w:p>
    <w:p w14:paraId="14C1F0A5" w14:textId="021150F3" w:rsidR="00E666EC" w:rsidRPr="00814D5A" w:rsidRDefault="00E666EC" w:rsidP="00AA5CCC">
      <w:pPr>
        <w:pStyle w:val="Heading4"/>
      </w:pPr>
      <w:bookmarkStart w:id="5953" w:name="_Toc454362682"/>
      <w:r w:rsidRPr="00814D5A">
        <w:t>Product Perspective</w:t>
      </w:r>
      <w:bookmarkEnd w:id="5952"/>
      <w:bookmarkEnd w:id="5953"/>
    </w:p>
    <w:p w14:paraId="6F39A116" w14:textId="7678A7EA" w:rsidR="00E666EC" w:rsidRDefault="00E666EC" w:rsidP="006E5CF9">
      <w:pPr>
        <w:pStyle w:val="BodyText"/>
      </w:pPr>
      <w:r w:rsidRPr="00966A0A">
        <w:t xml:space="preserve">Refer to Section </w:t>
      </w:r>
      <w:r w:rsidRPr="00966A0A">
        <w:fldChar w:fldCharType="begin"/>
      </w:r>
      <w:r w:rsidRPr="00966A0A">
        <w:instrText xml:space="preserve"> REF _Ref415156852 \r \h </w:instrText>
      </w:r>
      <w:r w:rsidR="00966A0A">
        <w:instrText xml:space="preserve"> \* MERGEFORMAT </w:instrText>
      </w:r>
      <w:r w:rsidRPr="00966A0A">
        <w:fldChar w:fldCharType="separate"/>
      </w:r>
      <w:r w:rsidR="00BF35C8">
        <w:t>0</w:t>
      </w:r>
      <w:r w:rsidRPr="00966A0A">
        <w:fldChar w:fldCharType="end"/>
      </w:r>
      <w:r w:rsidR="006E148A" w:rsidRPr="00966A0A">
        <w:t xml:space="preserve"> and 3.1.2</w:t>
      </w:r>
      <w:r w:rsidRPr="00966A0A">
        <w:t xml:space="preserve"> for information on COTS products for the SSOi.</w:t>
      </w:r>
    </w:p>
    <w:p w14:paraId="03A6FD6D" w14:textId="77777777" w:rsidR="00BD471D" w:rsidRPr="00966A0A" w:rsidRDefault="00BD471D" w:rsidP="00BD471D"/>
    <w:p w14:paraId="10E5BD36" w14:textId="27A0C4BC" w:rsidR="00E666EC" w:rsidRPr="00814D5A" w:rsidRDefault="00E666EC" w:rsidP="00AA5CCC">
      <w:pPr>
        <w:pStyle w:val="Heading5"/>
      </w:pPr>
      <w:bookmarkStart w:id="5954" w:name="_Toc419052892"/>
      <w:bookmarkStart w:id="5955" w:name="_Toc454362683"/>
      <w:r w:rsidRPr="00814D5A">
        <w:t>User Interfaces</w:t>
      </w:r>
      <w:bookmarkEnd w:id="5954"/>
      <w:bookmarkEnd w:id="5955"/>
    </w:p>
    <w:p w14:paraId="5898699A" w14:textId="0DCEA5A9" w:rsidR="00E666EC" w:rsidRDefault="00E666EC" w:rsidP="006E5CF9">
      <w:pPr>
        <w:pStyle w:val="BodyText"/>
      </w:pPr>
      <w:r w:rsidRPr="00966A0A">
        <w:t xml:space="preserve">Refer to Section </w:t>
      </w:r>
      <w:r w:rsidRPr="00966A0A">
        <w:fldChar w:fldCharType="begin"/>
      </w:r>
      <w:r w:rsidRPr="00966A0A">
        <w:instrText xml:space="preserve"> REF _Ref415156905 \r \h </w:instrText>
      </w:r>
      <w:r w:rsidR="00966A0A">
        <w:instrText xml:space="preserve"> \* MERGEFORMAT </w:instrText>
      </w:r>
      <w:r w:rsidRPr="00966A0A">
        <w:fldChar w:fldCharType="separate"/>
      </w:r>
      <w:r w:rsidR="00BF35C8">
        <w:t>0</w:t>
      </w:r>
      <w:r w:rsidRPr="00966A0A">
        <w:fldChar w:fldCharType="end"/>
      </w:r>
      <w:r w:rsidRPr="00966A0A">
        <w:t xml:space="preserve"> for information on user interfaces.</w:t>
      </w:r>
    </w:p>
    <w:p w14:paraId="3854ED6E" w14:textId="77777777" w:rsidR="00BD471D" w:rsidRPr="00966A0A" w:rsidRDefault="00BD471D" w:rsidP="00BD471D"/>
    <w:p w14:paraId="6A18207E" w14:textId="05ADBEC9" w:rsidR="00E666EC" w:rsidRPr="00966A0A" w:rsidRDefault="00E666EC" w:rsidP="00AA5CCC">
      <w:pPr>
        <w:pStyle w:val="Heading5"/>
      </w:pPr>
      <w:bookmarkStart w:id="5956" w:name="_Ref418286219"/>
      <w:bookmarkStart w:id="5957" w:name="_Toc419052893"/>
      <w:bookmarkStart w:id="5958" w:name="_Toc454362684"/>
      <w:r w:rsidRPr="00966A0A">
        <w:t>Hardware Interfaces</w:t>
      </w:r>
      <w:bookmarkEnd w:id="5956"/>
      <w:bookmarkEnd w:id="5957"/>
      <w:bookmarkEnd w:id="5958"/>
    </w:p>
    <w:p w14:paraId="3AA38306" w14:textId="5E399AA4" w:rsidR="00E666EC" w:rsidRDefault="00E666EC" w:rsidP="006E5CF9">
      <w:pPr>
        <w:pStyle w:val="BodyText"/>
      </w:pPr>
      <w:r w:rsidRPr="00966A0A">
        <w:t xml:space="preserve">Refer to Section </w:t>
      </w:r>
      <w:r w:rsidRPr="00966A0A">
        <w:fldChar w:fldCharType="begin"/>
      </w:r>
      <w:r w:rsidRPr="00966A0A">
        <w:instrText xml:space="preserve"> REF _Ref415156950 \r \h </w:instrText>
      </w:r>
      <w:r w:rsidR="00966A0A">
        <w:instrText xml:space="preserve"> \* MERGEFORMAT </w:instrText>
      </w:r>
      <w:r w:rsidRPr="00966A0A">
        <w:fldChar w:fldCharType="separate"/>
      </w:r>
      <w:r w:rsidR="00BF35C8">
        <w:t>6.1</w:t>
      </w:r>
      <w:r w:rsidRPr="00966A0A">
        <w:fldChar w:fldCharType="end"/>
      </w:r>
      <w:r w:rsidRPr="00966A0A">
        <w:t xml:space="preserve"> for information on hardware configurations and interfaces.</w:t>
      </w:r>
    </w:p>
    <w:p w14:paraId="2D255C98" w14:textId="77777777" w:rsidR="00BD471D" w:rsidRPr="00966A0A" w:rsidRDefault="00BD471D" w:rsidP="00586408"/>
    <w:p w14:paraId="2DE663AF" w14:textId="67A59D17" w:rsidR="00E666EC" w:rsidRPr="00966A0A" w:rsidRDefault="00E666EC" w:rsidP="00AA5CCC">
      <w:pPr>
        <w:pStyle w:val="Heading5"/>
      </w:pPr>
      <w:bookmarkStart w:id="5959" w:name="_Toc419052894"/>
      <w:bookmarkStart w:id="5960" w:name="_Toc454362685"/>
      <w:r w:rsidRPr="00966A0A">
        <w:t>Software Interfaces</w:t>
      </w:r>
      <w:bookmarkEnd w:id="5959"/>
      <w:bookmarkEnd w:id="5960"/>
    </w:p>
    <w:p w14:paraId="1CA5CB00" w14:textId="18C75035" w:rsidR="00E14A38" w:rsidRPr="00966A0A" w:rsidRDefault="00E14A38" w:rsidP="006E5CF9">
      <w:pPr>
        <w:pStyle w:val="BodyText"/>
      </w:pPr>
      <w:r w:rsidRPr="00966A0A">
        <w:t>The SiteMinder Software Development Kit (SDK) provides Application Programming Interfaces (APIs) that let you perform the following tasks:</w:t>
      </w:r>
    </w:p>
    <w:p w14:paraId="1F6973AD" w14:textId="62EE67BB" w:rsidR="00E14A38" w:rsidRPr="00814D5A" w:rsidRDefault="00E14A38" w:rsidP="00814D5A">
      <w:pPr>
        <w:pStyle w:val="BodyTextBullet1"/>
      </w:pPr>
      <w:r w:rsidRPr="00966A0A">
        <w:t>C</w:t>
      </w:r>
      <w:r w:rsidRPr="00814D5A">
        <w:t>reate custom front-end applications that</w:t>
      </w:r>
      <w:r w:rsidR="00BD471D">
        <w:t xml:space="preserve"> can access SiteMinder services</w:t>
      </w:r>
    </w:p>
    <w:p w14:paraId="2B8781ED" w14:textId="6F0E6F2F" w:rsidR="00E14A38" w:rsidRDefault="00E14A38" w:rsidP="00814D5A">
      <w:pPr>
        <w:pStyle w:val="BodyTextBullet1"/>
      </w:pPr>
      <w:r w:rsidRPr="00814D5A">
        <w:t>Extend SiteMinder functi</w:t>
      </w:r>
      <w:r w:rsidR="00BD471D">
        <w:t>onality through server plug-ins</w:t>
      </w:r>
    </w:p>
    <w:p w14:paraId="16D262E9" w14:textId="77777777" w:rsidR="00BD471D" w:rsidRPr="00814D5A" w:rsidRDefault="00BD471D" w:rsidP="00586408"/>
    <w:p w14:paraId="6CB33D35" w14:textId="1BFECB3B" w:rsidR="00E14A38" w:rsidRPr="00966A0A" w:rsidRDefault="00E14A38" w:rsidP="006E5CF9">
      <w:pPr>
        <w:pStyle w:val="BodyText"/>
      </w:pPr>
      <w:r w:rsidRPr="00966A0A">
        <w:t>The following table summarizes the custom applications and Policy Server extensions you can write using the APIs in the SiteMinder SDK:</w:t>
      </w:r>
    </w:p>
    <w:p w14:paraId="75535399" w14:textId="1B1B637E" w:rsidR="009F395E" w:rsidRPr="00966A0A" w:rsidRDefault="009F395E" w:rsidP="00661B4F">
      <w:pPr>
        <w:pStyle w:val="Caption"/>
        <w:rPr>
          <w:rFonts w:cs="Times New Roman"/>
        </w:rPr>
      </w:pPr>
      <w:bookmarkStart w:id="5961" w:name="_Toc449905409"/>
      <w:bookmarkStart w:id="5962" w:name="_Toc454363033"/>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26</w:t>
      </w:r>
      <w:r w:rsidR="00791CEA" w:rsidRPr="00966A0A">
        <w:rPr>
          <w:rFonts w:cs="Times New Roman"/>
          <w:noProof/>
        </w:rPr>
        <w:fldChar w:fldCharType="end"/>
      </w:r>
      <w:r w:rsidRPr="00966A0A">
        <w:rPr>
          <w:rFonts w:cs="Times New Roman"/>
        </w:rPr>
        <w:t xml:space="preserve">: </w:t>
      </w:r>
      <w:r w:rsidR="00A13BB9" w:rsidRPr="00966A0A">
        <w:rPr>
          <w:rFonts w:cs="Times New Roman"/>
        </w:rPr>
        <w:t>Custom Applications</w:t>
      </w:r>
      <w:bookmarkEnd w:id="5961"/>
      <w:bookmarkEnd w:id="596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Custom Applications"/>
        <w:tblDescription w:val="Table captures the Custom Applications purpose and associated API  and Language."/>
      </w:tblPr>
      <w:tblGrid>
        <w:gridCol w:w="4590"/>
        <w:gridCol w:w="4770"/>
      </w:tblGrid>
      <w:tr w:rsidR="0066014B" w:rsidRPr="00966A0A" w14:paraId="1B3765A5" w14:textId="77777777" w:rsidTr="0066014B">
        <w:trPr>
          <w:cantSplit/>
          <w:tblHeader/>
          <w:jc w:val="center"/>
        </w:trPr>
        <w:tc>
          <w:tcPr>
            <w:tcW w:w="4590" w:type="dxa"/>
            <w:shd w:val="clear" w:color="auto" w:fill="D9D9D9" w:themeFill="background1" w:themeFillShade="D9"/>
            <w:hideMark/>
          </w:tcPr>
          <w:p w14:paraId="1B0EEC56" w14:textId="77777777" w:rsidR="00E14A38" w:rsidRPr="0066014B" w:rsidRDefault="00E14A38" w:rsidP="00586408">
            <w:pPr>
              <w:pStyle w:val="TableHeadingCentered"/>
            </w:pPr>
            <w:r w:rsidRPr="00966A0A">
              <w:t>Purpose and Associated API</w:t>
            </w:r>
          </w:p>
        </w:tc>
        <w:tc>
          <w:tcPr>
            <w:tcW w:w="4770" w:type="dxa"/>
            <w:shd w:val="clear" w:color="auto" w:fill="D9D9D9" w:themeFill="background1" w:themeFillShade="D9"/>
            <w:hideMark/>
          </w:tcPr>
          <w:p w14:paraId="268D7111" w14:textId="77777777" w:rsidR="00E14A38" w:rsidRPr="00966A0A" w:rsidRDefault="00E14A38" w:rsidP="00586408">
            <w:pPr>
              <w:pStyle w:val="TableHeadingCentered"/>
            </w:pPr>
            <w:r w:rsidRPr="00966A0A">
              <w:t>Language</w:t>
            </w:r>
          </w:p>
        </w:tc>
      </w:tr>
      <w:tr w:rsidR="00E14A38" w:rsidRPr="00966A0A" w14:paraId="34B5EDDB" w14:textId="77777777" w:rsidTr="007A1132">
        <w:trPr>
          <w:cantSplit/>
          <w:jc w:val="center"/>
        </w:trPr>
        <w:tc>
          <w:tcPr>
            <w:tcW w:w="4590" w:type="dxa"/>
            <w:hideMark/>
          </w:tcPr>
          <w:p w14:paraId="37431936" w14:textId="77777777" w:rsidR="00E14A38" w:rsidRPr="00966A0A" w:rsidRDefault="00E14A38" w:rsidP="006F0475">
            <w:pPr>
              <w:pStyle w:val="TableText"/>
            </w:pPr>
            <w:r w:rsidRPr="00966A0A">
              <w:t>Agent applications:</w:t>
            </w:r>
          </w:p>
          <w:p w14:paraId="242AF988" w14:textId="77777777" w:rsidR="00E14A38" w:rsidRPr="00966A0A" w:rsidRDefault="00E14A38" w:rsidP="006F0475">
            <w:pPr>
              <w:pStyle w:val="TableText"/>
            </w:pPr>
            <w:r w:rsidRPr="00966A0A">
              <w:t>Agent API</w:t>
            </w:r>
          </w:p>
        </w:tc>
        <w:tc>
          <w:tcPr>
            <w:tcW w:w="4770" w:type="dxa"/>
            <w:hideMark/>
          </w:tcPr>
          <w:p w14:paraId="1FB3AE86" w14:textId="77777777" w:rsidR="00E14A38" w:rsidRPr="00966A0A" w:rsidRDefault="00E14A38" w:rsidP="006F0475">
            <w:pPr>
              <w:pStyle w:val="TableText"/>
            </w:pPr>
            <w:r w:rsidRPr="00966A0A">
              <w:t>C</w:t>
            </w:r>
          </w:p>
          <w:p w14:paraId="4B3B1588" w14:textId="77777777" w:rsidR="00E14A38" w:rsidRPr="00966A0A" w:rsidRDefault="00E14A38" w:rsidP="006F0475">
            <w:pPr>
              <w:pStyle w:val="TableText"/>
            </w:pPr>
            <w:r w:rsidRPr="00966A0A">
              <w:t>Java</w:t>
            </w:r>
          </w:p>
        </w:tc>
      </w:tr>
      <w:tr w:rsidR="00E14A38" w:rsidRPr="00966A0A" w14:paraId="5F288A7E" w14:textId="77777777" w:rsidTr="007A1132">
        <w:trPr>
          <w:cantSplit/>
          <w:jc w:val="center"/>
        </w:trPr>
        <w:tc>
          <w:tcPr>
            <w:tcW w:w="4590" w:type="dxa"/>
            <w:hideMark/>
          </w:tcPr>
          <w:p w14:paraId="4272B02B" w14:textId="77777777" w:rsidR="00E14A38" w:rsidRPr="00966A0A" w:rsidRDefault="00E14A38" w:rsidP="006F0475">
            <w:pPr>
              <w:pStyle w:val="TableText"/>
            </w:pPr>
            <w:r w:rsidRPr="00966A0A">
              <w:t>Policy Management applications:</w:t>
            </w:r>
          </w:p>
          <w:p w14:paraId="44DD31A5" w14:textId="77777777" w:rsidR="00E14A38" w:rsidRPr="00966A0A" w:rsidRDefault="00E14A38" w:rsidP="006F0475">
            <w:pPr>
              <w:pStyle w:val="TableText"/>
            </w:pPr>
            <w:r w:rsidRPr="00966A0A">
              <w:t>Policy Management API</w:t>
            </w:r>
          </w:p>
        </w:tc>
        <w:tc>
          <w:tcPr>
            <w:tcW w:w="4770" w:type="dxa"/>
            <w:hideMark/>
          </w:tcPr>
          <w:p w14:paraId="74C6607A" w14:textId="77777777" w:rsidR="00E14A38" w:rsidRPr="00966A0A" w:rsidRDefault="00E14A38" w:rsidP="006F0475">
            <w:pPr>
              <w:pStyle w:val="TableText"/>
            </w:pPr>
            <w:r w:rsidRPr="00966A0A">
              <w:t>C</w:t>
            </w:r>
          </w:p>
          <w:p w14:paraId="79702AD8" w14:textId="77777777" w:rsidR="00E14A38" w:rsidRPr="00966A0A" w:rsidRDefault="00E14A38" w:rsidP="006F0475">
            <w:pPr>
              <w:pStyle w:val="TableText"/>
            </w:pPr>
            <w:r w:rsidRPr="00966A0A">
              <w:t>Java</w:t>
            </w:r>
          </w:p>
        </w:tc>
      </w:tr>
      <w:tr w:rsidR="00E14A38" w:rsidRPr="00966A0A" w14:paraId="0DF7FA1A" w14:textId="77777777" w:rsidTr="007A1132">
        <w:trPr>
          <w:cantSplit/>
          <w:jc w:val="center"/>
        </w:trPr>
        <w:tc>
          <w:tcPr>
            <w:tcW w:w="4590" w:type="dxa"/>
            <w:hideMark/>
          </w:tcPr>
          <w:p w14:paraId="3155DE83" w14:textId="77777777" w:rsidR="00E14A38" w:rsidRPr="00966A0A" w:rsidRDefault="00E14A38" w:rsidP="006F0475">
            <w:pPr>
              <w:pStyle w:val="TableText"/>
            </w:pPr>
            <w:r w:rsidRPr="00966A0A">
              <w:t>Delegated Management Services (DMS) applications:</w:t>
            </w:r>
          </w:p>
          <w:p w14:paraId="46462028" w14:textId="77777777" w:rsidR="00E14A38" w:rsidRPr="00966A0A" w:rsidRDefault="00E14A38" w:rsidP="006F0475">
            <w:pPr>
              <w:pStyle w:val="TableText"/>
            </w:pPr>
            <w:r w:rsidRPr="00966A0A">
              <w:t>DMS API</w:t>
            </w:r>
          </w:p>
        </w:tc>
        <w:tc>
          <w:tcPr>
            <w:tcW w:w="4770" w:type="dxa"/>
            <w:hideMark/>
          </w:tcPr>
          <w:p w14:paraId="0B4C6CD6" w14:textId="77777777" w:rsidR="00E14A38" w:rsidRPr="00966A0A" w:rsidRDefault="00E14A38" w:rsidP="006F0475">
            <w:pPr>
              <w:pStyle w:val="TableText"/>
            </w:pPr>
            <w:r w:rsidRPr="00966A0A">
              <w:t>Java</w:t>
            </w:r>
          </w:p>
        </w:tc>
      </w:tr>
      <w:tr w:rsidR="00E14A38" w:rsidRPr="00966A0A" w14:paraId="77871563" w14:textId="77777777" w:rsidTr="007A1132">
        <w:trPr>
          <w:cantSplit/>
          <w:jc w:val="center"/>
        </w:trPr>
        <w:tc>
          <w:tcPr>
            <w:tcW w:w="4590" w:type="dxa"/>
            <w:hideMark/>
          </w:tcPr>
          <w:p w14:paraId="7D427F4C" w14:textId="77777777" w:rsidR="00E14A38" w:rsidRPr="00966A0A" w:rsidRDefault="00E14A38" w:rsidP="006F0475">
            <w:pPr>
              <w:pStyle w:val="TableText"/>
            </w:pPr>
            <w:r w:rsidRPr="00966A0A">
              <w:t>Authentication:</w:t>
            </w:r>
          </w:p>
          <w:p w14:paraId="7B1A8E3A" w14:textId="77777777" w:rsidR="00E14A38" w:rsidRPr="00966A0A" w:rsidRDefault="00E14A38" w:rsidP="006F0475">
            <w:pPr>
              <w:pStyle w:val="TableText"/>
            </w:pPr>
            <w:r w:rsidRPr="00966A0A">
              <w:t>Authentication API</w:t>
            </w:r>
          </w:p>
        </w:tc>
        <w:tc>
          <w:tcPr>
            <w:tcW w:w="4770" w:type="dxa"/>
            <w:hideMark/>
          </w:tcPr>
          <w:p w14:paraId="44CF3E95" w14:textId="77777777" w:rsidR="00E14A38" w:rsidRPr="00966A0A" w:rsidRDefault="00E14A38" w:rsidP="006F0475">
            <w:pPr>
              <w:pStyle w:val="TableText"/>
            </w:pPr>
            <w:r w:rsidRPr="00966A0A">
              <w:t>C</w:t>
            </w:r>
          </w:p>
          <w:p w14:paraId="5DA0A92D" w14:textId="77777777" w:rsidR="00E14A38" w:rsidRPr="00966A0A" w:rsidRDefault="00E14A38" w:rsidP="006F0475">
            <w:pPr>
              <w:pStyle w:val="TableText"/>
            </w:pPr>
            <w:r w:rsidRPr="00966A0A">
              <w:t>Java</w:t>
            </w:r>
          </w:p>
        </w:tc>
      </w:tr>
      <w:tr w:rsidR="00E14A38" w:rsidRPr="00966A0A" w14:paraId="4A36556D" w14:textId="77777777" w:rsidTr="007A1132">
        <w:trPr>
          <w:cantSplit/>
          <w:jc w:val="center"/>
        </w:trPr>
        <w:tc>
          <w:tcPr>
            <w:tcW w:w="4590" w:type="dxa"/>
            <w:hideMark/>
          </w:tcPr>
          <w:p w14:paraId="144C6257" w14:textId="77777777" w:rsidR="00E14A38" w:rsidRPr="00966A0A" w:rsidRDefault="00E14A38" w:rsidP="006F0475">
            <w:pPr>
              <w:pStyle w:val="TableText"/>
            </w:pPr>
            <w:r w:rsidRPr="00966A0A">
              <w:lastRenderedPageBreak/>
              <w:t>Authorization:</w:t>
            </w:r>
          </w:p>
          <w:p w14:paraId="51656252" w14:textId="77777777" w:rsidR="00E14A38" w:rsidRPr="00966A0A" w:rsidRDefault="00E14A38" w:rsidP="006F0475">
            <w:pPr>
              <w:pStyle w:val="TableText"/>
            </w:pPr>
            <w:r w:rsidRPr="00966A0A">
              <w:t>Authorization API</w:t>
            </w:r>
          </w:p>
        </w:tc>
        <w:tc>
          <w:tcPr>
            <w:tcW w:w="4770" w:type="dxa"/>
            <w:hideMark/>
          </w:tcPr>
          <w:p w14:paraId="3979BEE7" w14:textId="77777777" w:rsidR="00E14A38" w:rsidRPr="00966A0A" w:rsidRDefault="00E14A38" w:rsidP="006F0475">
            <w:pPr>
              <w:pStyle w:val="TableText"/>
            </w:pPr>
            <w:r w:rsidRPr="00966A0A">
              <w:t>C</w:t>
            </w:r>
          </w:p>
          <w:p w14:paraId="0E9D78F7" w14:textId="77777777" w:rsidR="00E14A38" w:rsidRPr="00966A0A" w:rsidRDefault="00E14A38" w:rsidP="006F0475">
            <w:pPr>
              <w:pStyle w:val="TableText"/>
            </w:pPr>
            <w:r w:rsidRPr="00966A0A">
              <w:t>Java</w:t>
            </w:r>
          </w:p>
        </w:tc>
      </w:tr>
      <w:tr w:rsidR="00E14A38" w:rsidRPr="00966A0A" w14:paraId="2FCF1F98" w14:textId="77777777" w:rsidTr="007A1132">
        <w:trPr>
          <w:cantSplit/>
          <w:jc w:val="center"/>
        </w:trPr>
        <w:tc>
          <w:tcPr>
            <w:tcW w:w="4590" w:type="dxa"/>
            <w:hideMark/>
          </w:tcPr>
          <w:p w14:paraId="21780B32" w14:textId="77777777" w:rsidR="00E14A38" w:rsidRPr="00966A0A" w:rsidRDefault="00E14A38" w:rsidP="006F0475">
            <w:pPr>
              <w:pStyle w:val="TableText"/>
            </w:pPr>
            <w:r w:rsidRPr="00966A0A">
              <w:t>Event handling:</w:t>
            </w:r>
          </w:p>
          <w:p w14:paraId="1552336A" w14:textId="46D1F346" w:rsidR="00E14A38" w:rsidRPr="00966A0A" w:rsidRDefault="00E14A38" w:rsidP="006F0475">
            <w:pPr>
              <w:pStyle w:val="TableText"/>
            </w:pPr>
            <w:r w:rsidRPr="00966A0A">
              <w:t>Event API</w:t>
            </w:r>
            <w:r w:rsidR="00AA524D" w:rsidRPr="00966A0A">
              <w:tab/>
            </w:r>
          </w:p>
        </w:tc>
        <w:tc>
          <w:tcPr>
            <w:tcW w:w="4770" w:type="dxa"/>
            <w:hideMark/>
          </w:tcPr>
          <w:p w14:paraId="0D8B3078" w14:textId="77777777" w:rsidR="00E14A38" w:rsidRPr="00966A0A" w:rsidRDefault="00E14A38" w:rsidP="006F0475">
            <w:pPr>
              <w:pStyle w:val="TableText"/>
            </w:pPr>
            <w:r w:rsidRPr="00966A0A">
              <w:t>C</w:t>
            </w:r>
          </w:p>
        </w:tc>
      </w:tr>
      <w:tr w:rsidR="00E14A38" w:rsidRPr="00966A0A" w14:paraId="4792CDFA" w14:textId="77777777" w:rsidTr="007A1132">
        <w:trPr>
          <w:cantSplit/>
          <w:jc w:val="center"/>
        </w:trPr>
        <w:tc>
          <w:tcPr>
            <w:tcW w:w="4590" w:type="dxa"/>
            <w:hideMark/>
          </w:tcPr>
          <w:p w14:paraId="37FBE64E" w14:textId="77777777" w:rsidR="00E14A38" w:rsidRPr="00966A0A" w:rsidRDefault="00E14A38" w:rsidP="006F0475">
            <w:pPr>
              <w:pStyle w:val="TableText"/>
            </w:pPr>
            <w:r w:rsidRPr="00966A0A">
              <w:t>Tunnel service:</w:t>
            </w:r>
          </w:p>
          <w:p w14:paraId="55BF213E" w14:textId="77777777" w:rsidR="00E14A38" w:rsidRPr="00966A0A" w:rsidRDefault="00E14A38" w:rsidP="006F0475">
            <w:pPr>
              <w:pStyle w:val="TableText"/>
            </w:pPr>
            <w:r w:rsidRPr="00966A0A">
              <w:t>Tunnel API</w:t>
            </w:r>
          </w:p>
        </w:tc>
        <w:tc>
          <w:tcPr>
            <w:tcW w:w="4770" w:type="dxa"/>
            <w:hideMark/>
          </w:tcPr>
          <w:p w14:paraId="206B1860" w14:textId="77777777" w:rsidR="00E14A38" w:rsidRPr="00966A0A" w:rsidRDefault="00E14A38" w:rsidP="006F0475">
            <w:pPr>
              <w:pStyle w:val="TableText"/>
            </w:pPr>
            <w:r w:rsidRPr="00966A0A">
              <w:t>C</w:t>
            </w:r>
          </w:p>
        </w:tc>
      </w:tr>
      <w:tr w:rsidR="00E14A38" w:rsidRPr="00966A0A" w14:paraId="6750C767" w14:textId="77777777" w:rsidTr="007A1132">
        <w:trPr>
          <w:cantSplit/>
          <w:jc w:val="center"/>
        </w:trPr>
        <w:tc>
          <w:tcPr>
            <w:tcW w:w="4590" w:type="dxa"/>
            <w:hideMark/>
          </w:tcPr>
          <w:p w14:paraId="65F4C503" w14:textId="77777777" w:rsidR="00E14A38" w:rsidRPr="00966A0A" w:rsidRDefault="00E14A38" w:rsidP="006F0475">
            <w:pPr>
              <w:pStyle w:val="TableText"/>
            </w:pPr>
            <w:r w:rsidRPr="00966A0A">
              <w:t>Pre- and post-process workflow for DMS events:</w:t>
            </w:r>
          </w:p>
          <w:p w14:paraId="7A36F215" w14:textId="77777777" w:rsidR="00E14A38" w:rsidRPr="00966A0A" w:rsidRDefault="00E14A38" w:rsidP="006F0475">
            <w:pPr>
              <w:pStyle w:val="TableText"/>
            </w:pPr>
            <w:r w:rsidRPr="00966A0A">
              <w:t>DMS Workflow API</w:t>
            </w:r>
          </w:p>
        </w:tc>
        <w:tc>
          <w:tcPr>
            <w:tcW w:w="4770" w:type="dxa"/>
            <w:hideMark/>
          </w:tcPr>
          <w:p w14:paraId="28F20259" w14:textId="77777777" w:rsidR="00E14A38" w:rsidRPr="00966A0A" w:rsidRDefault="00E14A38" w:rsidP="006F0475">
            <w:pPr>
              <w:pStyle w:val="TableText"/>
            </w:pPr>
            <w:r w:rsidRPr="00966A0A">
              <w:t>C</w:t>
            </w:r>
          </w:p>
        </w:tc>
      </w:tr>
      <w:tr w:rsidR="00E14A38" w:rsidRPr="00966A0A" w14:paraId="7F94D567" w14:textId="77777777" w:rsidTr="007A1132">
        <w:trPr>
          <w:cantSplit/>
          <w:jc w:val="center"/>
        </w:trPr>
        <w:tc>
          <w:tcPr>
            <w:tcW w:w="4590" w:type="dxa"/>
            <w:hideMark/>
          </w:tcPr>
          <w:p w14:paraId="20FEA7AA" w14:textId="77777777" w:rsidR="00E14A38" w:rsidRPr="00966A0A" w:rsidRDefault="00E14A38" w:rsidP="006F0475">
            <w:pPr>
              <w:pStyle w:val="TableText"/>
            </w:pPr>
            <w:r w:rsidRPr="00966A0A">
              <w:t>Access to non-supported directory types:</w:t>
            </w:r>
          </w:p>
          <w:p w14:paraId="6472F827" w14:textId="77777777" w:rsidR="00E14A38" w:rsidRPr="00966A0A" w:rsidRDefault="00E14A38" w:rsidP="006F0475">
            <w:pPr>
              <w:pStyle w:val="TableText"/>
            </w:pPr>
            <w:r w:rsidRPr="00966A0A">
              <w:t>Directory API</w:t>
            </w:r>
          </w:p>
        </w:tc>
        <w:tc>
          <w:tcPr>
            <w:tcW w:w="4770" w:type="dxa"/>
            <w:hideMark/>
          </w:tcPr>
          <w:p w14:paraId="29A6D061" w14:textId="77777777" w:rsidR="00E14A38" w:rsidRPr="00966A0A" w:rsidRDefault="00E14A38" w:rsidP="006F0475">
            <w:pPr>
              <w:pStyle w:val="TableText"/>
            </w:pPr>
            <w:r w:rsidRPr="00966A0A">
              <w:t>C</w:t>
            </w:r>
          </w:p>
        </w:tc>
      </w:tr>
    </w:tbl>
    <w:p w14:paraId="14858F42" w14:textId="77777777" w:rsidR="00E14A38" w:rsidRPr="00966A0A" w:rsidRDefault="00E14A38" w:rsidP="00586408"/>
    <w:p w14:paraId="7E20270B" w14:textId="20E2A98E" w:rsidR="00E14A38" w:rsidRPr="00966A0A" w:rsidRDefault="007A3683" w:rsidP="006E5CF9">
      <w:pPr>
        <w:pStyle w:val="Figure"/>
      </w:pPr>
      <w:r w:rsidRPr="00966A0A">
        <w:rPr>
          <w:noProof/>
        </w:rPr>
        <w:drawing>
          <wp:inline distT="0" distB="0" distL="0" distR="0" wp14:anchorId="328F76FE" wp14:editId="4300A4B3">
            <wp:extent cx="4629150" cy="2952196"/>
            <wp:effectExtent l="19050" t="19050" r="19050" b="19685"/>
            <wp:docPr id="840" name="Picture 840" descr="Image captures SSOi software interfaces.&#10;" title="SSOi Software Interf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29662" cy="2952522"/>
                    </a:xfrm>
                    <a:prstGeom prst="rect">
                      <a:avLst/>
                    </a:prstGeom>
                    <a:noFill/>
                    <a:ln w="6350">
                      <a:solidFill>
                        <a:schemeClr val="tx1"/>
                      </a:solidFill>
                    </a:ln>
                  </pic:spPr>
                </pic:pic>
              </a:graphicData>
            </a:graphic>
          </wp:inline>
        </w:drawing>
      </w:r>
    </w:p>
    <w:p w14:paraId="5EFFFE09" w14:textId="57F1A403" w:rsidR="00E14A38" w:rsidRDefault="00E14A38" w:rsidP="00661B4F">
      <w:pPr>
        <w:pStyle w:val="Caption"/>
        <w:rPr>
          <w:rFonts w:cs="Times New Roman"/>
        </w:rPr>
      </w:pPr>
      <w:bookmarkStart w:id="5963" w:name="_Toc419500437"/>
      <w:bookmarkStart w:id="5964" w:name="_Toc423186063"/>
      <w:bookmarkStart w:id="5965" w:name="_Toc45436293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27</w:t>
      </w:r>
      <w:r w:rsidR="00791CEA" w:rsidRPr="00966A0A">
        <w:rPr>
          <w:rFonts w:cs="Times New Roman"/>
          <w:noProof/>
        </w:rPr>
        <w:fldChar w:fldCharType="end"/>
      </w:r>
      <w:r w:rsidRPr="00966A0A">
        <w:rPr>
          <w:rFonts w:cs="Times New Roman"/>
        </w:rPr>
        <w:t xml:space="preserve">: </w:t>
      </w:r>
      <w:r w:rsidR="007A3683" w:rsidRPr="00966A0A">
        <w:rPr>
          <w:rFonts w:cs="Times New Roman"/>
        </w:rPr>
        <w:t>SSOi Software Interfaces</w:t>
      </w:r>
      <w:bookmarkEnd w:id="5963"/>
      <w:bookmarkEnd w:id="5964"/>
      <w:bookmarkEnd w:id="5965"/>
    </w:p>
    <w:p w14:paraId="59F5393D" w14:textId="77777777" w:rsidR="00BD471D" w:rsidRPr="00BD471D" w:rsidRDefault="00BD471D" w:rsidP="00BD471D"/>
    <w:p w14:paraId="2FD8A39D" w14:textId="50EDDCBD" w:rsidR="00E14A38" w:rsidRDefault="007A3683" w:rsidP="006E5CF9">
      <w:pPr>
        <w:pStyle w:val="BodyText"/>
      </w:pPr>
      <w:r w:rsidRPr="00966A0A">
        <w:t>This SSOi solution currently does not contain custom code that uses the APIs described above.</w:t>
      </w:r>
    </w:p>
    <w:p w14:paraId="7F817D0D" w14:textId="77777777" w:rsidR="00D23E4E" w:rsidRPr="00966A0A" w:rsidRDefault="00D23E4E" w:rsidP="00586408"/>
    <w:p w14:paraId="40247852" w14:textId="42FEC0D1" w:rsidR="00E666EC" w:rsidRPr="00966A0A" w:rsidRDefault="00E666EC" w:rsidP="00AA5CCC">
      <w:pPr>
        <w:pStyle w:val="Heading5"/>
      </w:pPr>
      <w:bookmarkStart w:id="5966" w:name="_Toc432085784"/>
      <w:bookmarkStart w:id="5967" w:name="_Toc432087312"/>
      <w:bookmarkStart w:id="5968" w:name="_Toc419052895"/>
      <w:bookmarkStart w:id="5969" w:name="_Ref433190049"/>
      <w:bookmarkStart w:id="5970" w:name="_Toc454362686"/>
      <w:bookmarkEnd w:id="5966"/>
      <w:bookmarkEnd w:id="5967"/>
      <w:r w:rsidRPr="00966A0A">
        <w:t>Communications Interfaces</w:t>
      </w:r>
      <w:bookmarkEnd w:id="5968"/>
      <w:bookmarkEnd w:id="5969"/>
      <w:bookmarkEnd w:id="5970"/>
    </w:p>
    <w:p w14:paraId="5228C91D" w14:textId="77777777" w:rsidR="00E666EC" w:rsidRPr="00966A0A" w:rsidRDefault="00E666EC" w:rsidP="006E5CF9">
      <w:pPr>
        <w:pStyle w:val="BodyText"/>
      </w:pPr>
      <w:r w:rsidRPr="00966A0A">
        <w:t xml:space="preserve">The following table displays the necessary port communications and protocols used for each component-based server. The ports described must be open for both inbound and outbound </w:t>
      </w:r>
      <w:r w:rsidRPr="00966A0A">
        <w:lastRenderedPageBreak/>
        <w:t xml:space="preserve">communications. The ports mentioned below indicate inbound ports and are opened to </w:t>
      </w:r>
      <w:proofErr w:type="gramStart"/>
      <w:r w:rsidRPr="00966A0A">
        <w:t>AcS</w:t>
      </w:r>
      <w:proofErr w:type="gramEnd"/>
      <w:r w:rsidRPr="00966A0A">
        <w:t xml:space="preserve"> components for communication.</w:t>
      </w:r>
    </w:p>
    <w:p w14:paraId="01B849E3" w14:textId="3512E253" w:rsidR="00E666EC" w:rsidRPr="00966A0A" w:rsidRDefault="00E666EC" w:rsidP="00586408">
      <w:pPr>
        <w:pStyle w:val="Caption"/>
        <w:keepNext/>
        <w:rPr>
          <w:rFonts w:cs="Times New Roman"/>
        </w:rPr>
      </w:pPr>
      <w:bookmarkStart w:id="5971" w:name="_Ref433190100"/>
      <w:bookmarkStart w:id="5972" w:name="_Toc449905410"/>
      <w:bookmarkStart w:id="5973" w:name="_Toc454363034"/>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27</w:t>
      </w:r>
      <w:r w:rsidR="00791CEA" w:rsidRPr="00966A0A">
        <w:rPr>
          <w:rFonts w:cs="Times New Roman"/>
          <w:noProof/>
        </w:rPr>
        <w:fldChar w:fldCharType="end"/>
      </w:r>
      <w:bookmarkEnd w:id="5971"/>
      <w:r w:rsidRPr="00966A0A">
        <w:rPr>
          <w:rFonts w:cs="Times New Roman"/>
        </w:rPr>
        <w:t xml:space="preserve">: </w:t>
      </w:r>
      <w:r w:rsidRPr="00966A0A">
        <w:rPr>
          <w:rFonts w:cs="Times New Roman"/>
          <w:noProof/>
        </w:rPr>
        <w:t>Port Communications and Protocols</w:t>
      </w:r>
      <w:bookmarkEnd w:id="5972"/>
      <w:bookmarkEnd w:id="5973"/>
    </w:p>
    <w:tbl>
      <w:tblPr>
        <w:tblW w:w="9360" w:type="dxa"/>
        <w:jc w:val="center"/>
        <w:tblLayout w:type="fixed"/>
        <w:tblCellMar>
          <w:left w:w="0" w:type="dxa"/>
          <w:right w:w="0" w:type="dxa"/>
        </w:tblCellMar>
        <w:tblLook w:val="04A0" w:firstRow="1" w:lastRow="0" w:firstColumn="1" w:lastColumn="0" w:noHBand="0" w:noVBand="1"/>
        <w:tblCaption w:val="Port Communications and Protocols"/>
        <w:tblDescription w:val="Table captures port communications and protocols by application, network, port(s), reason and protocol(s) / security."/>
      </w:tblPr>
      <w:tblGrid>
        <w:gridCol w:w="1721"/>
        <w:gridCol w:w="1721"/>
        <w:gridCol w:w="1456"/>
        <w:gridCol w:w="2347"/>
        <w:gridCol w:w="2115"/>
      </w:tblGrid>
      <w:tr w:rsidR="0066014B" w:rsidRPr="00966A0A" w14:paraId="79F12676" w14:textId="77777777" w:rsidTr="0066014B">
        <w:trPr>
          <w:cantSplit/>
          <w:trHeight w:val="270"/>
          <w:tblHeader/>
          <w:jc w:val="center"/>
        </w:trPr>
        <w:tc>
          <w:tcPr>
            <w:tcW w:w="919"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4E7334C1" w14:textId="77777777" w:rsidR="001C6CD9" w:rsidRPr="00966A0A" w:rsidRDefault="001C6CD9" w:rsidP="00586408">
            <w:pPr>
              <w:pStyle w:val="TableHeadingCentered"/>
            </w:pPr>
            <w:bookmarkStart w:id="5974" w:name="_Toc419052896"/>
            <w:r w:rsidRPr="00966A0A">
              <w:t>Application</w:t>
            </w:r>
          </w:p>
        </w:tc>
        <w:tc>
          <w:tcPr>
            <w:tcW w:w="919"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34BBA7A1" w14:textId="77777777" w:rsidR="001C6CD9" w:rsidRPr="00966A0A" w:rsidRDefault="001C6CD9" w:rsidP="00586408">
            <w:pPr>
              <w:pStyle w:val="TableHeadingCentered"/>
            </w:pPr>
            <w:r w:rsidRPr="00966A0A">
              <w:t>Network</w:t>
            </w:r>
          </w:p>
        </w:tc>
        <w:tc>
          <w:tcPr>
            <w:tcW w:w="778"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1E1AAB53" w14:textId="77777777" w:rsidR="001C6CD9" w:rsidRPr="00966A0A" w:rsidRDefault="001C6CD9" w:rsidP="00586408">
            <w:pPr>
              <w:pStyle w:val="TableHeadingCentered"/>
            </w:pPr>
            <w:r w:rsidRPr="00966A0A">
              <w:t>Port(s)</w:t>
            </w:r>
          </w:p>
        </w:tc>
        <w:tc>
          <w:tcPr>
            <w:tcW w:w="1254"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002B4ED8" w14:textId="77777777" w:rsidR="001C6CD9" w:rsidRPr="00966A0A" w:rsidRDefault="001C6CD9" w:rsidP="00586408">
            <w:pPr>
              <w:pStyle w:val="TableHeadingCentered"/>
            </w:pPr>
            <w:r w:rsidRPr="00966A0A">
              <w:t>Reason</w:t>
            </w:r>
          </w:p>
        </w:tc>
        <w:tc>
          <w:tcPr>
            <w:tcW w:w="1130"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187C7715" w14:textId="77777777" w:rsidR="001C6CD9" w:rsidRPr="00966A0A" w:rsidRDefault="001C6CD9" w:rsidP="00586408">
            <w:pPr>
              <w:pStyle w:val="TableHeadingCentered"/>
            </w:pPr>
            <w:r w:rsidRPr="00966A0A">
              <w:t>Protocol(s)/</w:t>
            </w:r>
            <w:r w:rsidRPr="00966A0A">
              <w:br/>
              <w:t>Security</w:t>
            </w:r>
          </w:p>
        </w:tc>
      </w:tr>
      <w:tr w:rsidR="001C6CD9" w:rsidRPr="00966A0A" w14:paraId="79502532"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35D702A" w14:textId="77777777" w:rsidR="001C6CD9" w:rsidRPr="00966A0A" w:rsidRDefault="001C6CD9" w:rsidP="006F0475">
            <w:pPr>
              <w:pStyle w:val="TableText"/>
            </w:pPr>
            <w:r w:rsidRPr="00966A0A">
              <w:t>Oracle Database</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2A4CB82"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720024F" w14:textId="095AD2BF" w:rsidR="001C6CD9" w:rsidRPr="00966A0A" w:rsidRDefault="007171DC" w:rsidP="007171DC">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2056080" w14:textId="77777777" w:rsidR="001C6CD9" w:rsidRPr="00966A0A" w:rsidRDefault="001C6CD9" w:rsidP="006F0475">
            <w:pPr>
              <w:pStyle w:val="TableText"/>
            </w:pPr>
            <w:r w:rsidRPr="00966A0A">
              <w:t xml:space="preserve">Oracle SQL Net Listener </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353D322" w14:textId="77777777" w:rsidR="001C6CD9" w:rsidRPr="00966A0A" w:rsidRDefault="001C6CD9" w:rsidP="006F0475">
            <w:pPr>
              <w:pStyle w:val="TableText"/>
            </w:pPr>
            <w:r w:rsidRPr="00966A0A">
              <w:t>TCP (JDBC)</w:t>
            </w:r>
          </w:p>
          <w:p w14:paraId="71D7A7E0" w14:textId="77777777" w:rsidR="001C6CD9" w:rsidRPr="00966A0A" w:rsidRDefault="001C6CD9" w:rsidP="006F0475">
            <w:pPr>
              <w:pStyle w:val="TableText"/>
            </w:pPr>
            <w:r w:rsidRPr="00966A0A">
              <w:t>In the clear</w:t>
            </w:r>
          </w:p>
        </w:tc>
      </w:tr>
      <w:tr w:rsidR="001C6CD9" w:rsidRPr="00966A0A" w14:paraId="6FF49514"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12AFF3DD" w14:textId="77777777" w:rsidR="001C6CD9" w:rsidRPr="00966A0A" w:rsidRDefault="001C6CD9" w:rsidP="006F0475">
            <w:pPr>
              <w:pStyle w:val="TableText"/>
            </w:pPr>
            <w:r w:rsidRPr="00966A0A">
              <w:t>Oracle Database</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032B3324"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B5594FE" w14:textId="4AB18738" w:rsidR="001C6CD9" w:rsidRPr="00966A0A" w:rsidRDefault="007171DC" w:rsidP="007171DC">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D418E80" w14:textId="77777777" w:rsidR="001C6CD9" w:rsidRPr="00966A0A" w:rsidRDefault="001C6CD9" w:rsidP="006F0475">
            <w:pPr>
              <w:pStyle w:val="TableText"/>
            </w:pPr>
            <w:r w:rsidRPr="00966A0A">
              <w:t>OEM Agent from Database server to OEM console</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7046DCA" w14:textId="77777777" w:rsidR="001C6CD9" w:rsidRPr="00966A0A" w:rsidRDefault="001C6CD9" w:rsidP="006F0475">
            <w:pPr>
              <w:pStyle w:val="TableText"/>
            </w:pPr>
            <w:r w:rsidRPr="00966A0A">
              <w:t>HTTPS</w:t>
            </w:r>
          </w:p>
        </w:tc>
      </w:tr>
      <w:tr w:rsidR="001C6CD9" w:rsidRPr="00966A0A" w14:paraId="1BA124BE"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15081109" w14:textId="77777777" w:rsidR="001C6CD9" w:rsidRPr="00966A0A" w:rsidRDefault="001C6CD9" w:rsidP="006F0475">
            <w:pPr>
              <w:pStyle w:val="TableText"/>
            </w:pPr>
            <w:r w:rsidRPr="00966A0A">
              <w:t>Oracle Enterprise Manager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718247FB"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E104D7D" w14:textId="31BDB90A"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2797E11" w14:textId="77777777" w:rsidR="001C6CD9" w:rsidRPr="00966A0A" w:rsidRDefault="001C6CD9" w:rsidP="006F0475">
            <w:pPr>
              <w:pStyle w:val="TableText"/>
            </w:pPr>
            <w:r w:rsidRPr="00966A0A">
              <w:t>Oracle Enterprise Manager Console (HTTPs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9E61ADB" w14:textId="77777777" w:rsidR="001C6CD9" w:rsidRPr="00966A0A" w:rsidRDefault="001C6CD9" w:rsidP="006F0475">
            <w:pPr>
              <w:pStyle w:val="TableText"/>
            </w:pPr>
            <w:r w:rsidRPr="00966A0A">
              <w:t>HTTPS</w:t>
            </w:r>
          </w:p>
        </w:tc>
      </w:tr>
      <w:tr w:rsidR="001C6CD9" w:rsidRPr="00966A0A" w14:paraId="72615657"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100B570E" w14:textId="77777777" w:rsidR="001C6CD9" w:rsidRPr="00966A0A" w:rsidRDefault="001C6CD9" w:rsidP="006F0475">
            <w:pPr>
              <w:pStyle w:val="TableText"/>
            </w:pPr>
            <w:r w:rsidRPr="00966A0A">
              <w:t>CA Directory</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1E17793F"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5933278" w14:textId="36FF8AAA"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B03CB21" w14:textId="77777777" w:rsidR="001C6CD9" w:rsidRPr="00966A0A" w:rsidRDefault="001C6CD9" w:rsidP="006F0475">
            <w:pPr>
              <w:pStyle w:val="TableText"/>
            </w:pPr>
            <w:r w:rsidRPr="00966A0A">
              <w:t>SMPS Data DSA</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B94B144" w14:textId="77777777" w:rsidR="001C6CD9" w:rsidRPr="00966A0A" w:rsidRDefault="001C6CD9" w:rsidP="006F0475">
            <w:pPr>
              <w:pStyle w:val="TableText"/>
            </w:pPr>
            <w:r w:rsidRPr="00966A0A">
              <w:t>LDAP (no SSL)</w:t>
            </w:r>
          </w:p>
        </w:tc>
      </w:tr>
      <w:tr w:rsidR="001C6CD9" w:rsidRPr="00966A0A" w14:paraId="09A23117"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1B3A433D" w14:textId="77777777" w:rsidR="001C6CD9" w:rsidRPr="00966A0A" w:rsidRDefault="001C6CD9" w:rsidP="006F0475">
            <w:pPr>
              <w:pStyle w:val="TableText"/>
            </w:pPr>
            <w:r w:rsidRPr="00966A0A">
              <w:t>CA Directory</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253249E9"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tcPr>
          <w:p w14:paraId="154A45D1" w14:textId="75070A57" w:rsidR="001C6CD9" w:rsidRPr="00966A0A" w:rsidDel="00090DFE"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D65120E" w14:textId="77777777" w:rsidR="001C6CD9" w:rsidRPr="00966A0A" w:rsidRDefault="001C6CD9" w:rsidP="006F0475">
            <w:pPr>
              <w:pStyle w:val="TableText"/>
            </w:pPr>
            <w:r w:rsidRPr="00966A0A">
              <w:t>SMPS Session DSA</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tcPr>
          <w:p w14:paraId="09728698" w14:textId="77777777" w:rsidR="001C6CD9" w:rsidRPr="00966A0A" w:rsidRDefault="001C6CD9" w:rsidP="006F0475">
            <w:pPr>
              <w:pStyle w:val="TableText"/>
            </w:pPr>
            <w:r w:rsidRPr="00966A0A">
              <w:t>LDAP (no SSL)</w:t>
            </w:r>
          </w:p>
        </w:tc>
      </w:tr>
      <w:tr w:rsidR="001C6CD9" w:rsidRPr="00966A0A" w14:paraId="3347B2EE"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E41F7DA" w14:textId="77777777" w:rsidR="001C6CD9" w:rsidRPr="00966A0A" w:rsidRDefault="001C6CD9" w:rsidP="006F0475">
            <w:pPr>
              <w:pStyle w:val="TableText"/>
            </w:pPr>
            <w:r w:rsidRPr="00966A0A">
              <w:t>CA Directory</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33CE3E63"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A3C2DCA" w14:textId="583C9FD9"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1B55F59" w14:textId="77777777" w:rsidR="001C6CD9" w:rsidRPr="00966A0A" w:rsidRDefault="001C6CD9" w:rsidP="006F0475">
            <w:pPr>
              <w:pStyle w:val="TableText"/>
            </w:pPr>
            <w:r w:rsidRPr="00966A0A">
              <w:t>PROV User DSA</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6179F50" w14:textId="77777777" w:rsidR="001C6CD9" w:rsidRPr="00966A0A" w:rsidRDefault="001C6CD9" w:rsidP="006F0475">
            <w:pPr>
              <w:pStyle w:val="TableText"/>
            </w:pPr>
            <w:r w:rsidRPr="00966A0A">
              <w:t>LDAP (no SSL)</w:t>
            </w:r>
          </w:p>
        </w:tc>
      </w:tr>
      <w:tr w:rsidR="001C6CD9" w:rsidRPr="00966A0A" w14:paraId="78F27364"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60A81965" w14:textId="77777777" w:rsidR="001C6CD9" w:rsidRPr="00966A0A" w:rsidRDefault="001C6CD9" w:rsidP="006F0475">
            <w:pPr>
              <w:pStyle w:val="TableText"/>
            </w:pPr>
            <w:r w:rsidRPr="00966A0A">
              <w:t>CA Directory</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2BE315BA"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1C558D6" w14:textId="606C36D6"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AEDE288" w14:textId="77777777" w:rsidR="001C6CD9" w:rsidRPr="00966A0A" w:rsidRDefault="001C6CD9" w:rsidP="006F0475">
            <w:pPr>
              <w:pStyle w:val="TableText"/>
            </w:pPr>
            <w:r w:rsidRPr="00966A0A">
              <w:t>PROV PROV User DSA</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3185E9D" w14:textId="77777777" w:rsidR="001C6CD9" w:rsidRPr="00966A0A" w:rsidRDefault="001C6CD9" w:rsidP="006F0475">
            <w:pPr>
              <w:pStyle w:val="TableText"/>
            </w:pPr>
            <w:r w:rsidRPr="00966A0A">
              <w:t>LDAP (no SSL)</w:t>
            </w:r>
          </w:p>
        </w:tc>
      </w:tr>
      <w:tr w:rsidR="001C6CD9" w:rsidRPr="00966A0A" w14:paraId="27A99A92"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841B2AD" w14:textId="77777777" w:rsidR="001C6CD9" w:rsidRPr="00966A0A" w:rsidRDefault="001C6CD9" w:rsidP="006F0475">
            <w:pPr>
              <w:pStyle w:val="TableText"/>
            </w:pPr>
            <w:r w:rsidRPr="00966A0A">
              <w:t>CA Directory</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5B704753"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D6D28FE" w14:textId="0A613154"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FCAA36A" w14:textId="77777777" w:rsidR="001C6CD9" w:rsidRPr="00966A0A" w:rsidRDefault="001C6CD9" w:rsidP="006F0475">
            <w:pPr>
              <w:pStyle w:val="TableText"/>
            </w:pPr>
            <w:r w:rsidRPr="00966A0A">
              <w:t>CSP User DSA</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BEBFF2F" w14:textId="77777777" w:rsidR="001C6CD9" w:rsidRPr="00966A0A" w:rsidRDefault="001C6CD9" w:rsidP="006F0475">
            <w:pPr>
              <w:pStyle w:val="TableText"/>
            </w:pPr>
            <w:r w:rsidRPr="00966A0A">
              <w:t>LDAP (no SSL)</w:t>
            </w:r>
          </w:p>
        </w:tc>
      </w:tr>
      <w:tr w:rsidR="001C6CD9" w:rsidRPr="00966A0A" w14:paraId="1590548F"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09BAD7B" w14:textId="77777777" w:rsidR="001C6CD9" w:rsidRPr="00966A0A" w:rsidRDefault="001C6CD9" w:rsidP="006F0475">
            <w:pPr>
              <w:pStyle w:val="TableText"/>
            </w:pPr>
            <w:r w:rsidRPr="00966A0A">
              <w:t>CA Directory</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5F5B0460"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1C3B5A9" w14:textId="29B50B75"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C1CE59F" w14:textId="77777777" w:rsidR="001C6CD9" w:rsidRPr="00966A0A" w:rsidRDefault="001C6CD9" w:rsidP="006F0475">
            <w:pPr>
              <w:pStyle w:val="TableText"/>
            </w:pPr>
            <w:r w:rsidRPr="00966A0A">
              <w:t>IP User DSA</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BA1B457" w14:textId="77777777" w:rsidR="001C6CD9" w:rsidRPr="00966A0A" w:rsidRDefault="001C6CD9" w:rsidP="006F0475">
            <w:pPr>
              <w:pStyle w:val="TableText"/>
            </w:pPr>
            <w:r w:rsidRPr="00966A0A">
              <w:t>LDAP (no SSL)</w:t>
            </w:r>
          </w:p>
        </w:tc>
      </w:tr>
      <w:tr w:rsidR="001C6CD9" w:rsidRPr="00966A0A" w14:paraId="1A65BD27"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5D08BB74"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330C3240"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tcPr>
          <w:p w14:paraId="75F0844F" w14:textId="125C3C85"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2710BA58" w14:textId="77777777" w:rsidR="001C6CD9" w:rsidRPr="00966A0A" w:rsidRDefault="001C6CD9" w:rsidP="006F0475">
            <w:pPr>
              <w:pStyle w:val="TableText"/>
            </w:pPr>
            <w:r w:rsidRPr="00966A0A">
              <w:t>Authorization Store</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tcPr>
          <w:p w14:paraId="47C98E52" w14:textId="77777777" w:rsidR="001C6CD9" w:rsidRPr="00966A0A" w:rsidRDefault="001C6CD9" w:rsidP="006F0475">
            <w:pPr>
              <w:pStyle w:val="TableText"/>
            </w:pPr>
            <w:r w:rsidRPr="00966A0A">
              <w:t>LDAPS</w:t>
            </w:r>
          </w:p>
        </w:tc>
      </w:tr>
      <w:tr w:rsidR="001C6CD9" w:rsidRPr="00966A0A" w14:paraId="3C0F000B"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C164115" w14:textId="77777777" w:rsidR="001C6CD9" w:rsidRPr="00966A0A" w:rsidRDefault="001C6CD9" w:rsidP="006F0475">
            <w:pPr>
              <w:pStyle w:val="TableText"/>
            </w:pPr>
            <w:r w:rsidRPr="00966A0A">
              <w:t xml:space="preserve">CA Directory </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0CCB9A26"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9E55D45" w14:textId="1380837C"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F382C7B" w14:textId="77777777" w:rsidR="001C6CD9" w:rsidRPr="00966A0A" w:rsidRDefault="001C6CD9" w:rsidP="006F0475">
            <w:pPr>
              <w:pStyle w:val="TableText"/>
            </w:pPr>
            <w:r w:rsidRPr="00966A0A">
              <w:t>DXadmin Secure LDAP</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90F53CF" w14:textId="77777777" w:rsidR="001C6CD9" w:rsidRPr="00966A0A" w:rsidRDefault="001C6CD9" w:rsidP="006F0475">
            <w:pPr>
              <w:pStyle w:val="TableText"/>
            </w:pPr>
            <w:r w:rsidRPr="00966A0A">
              <w:t>HTTPS</w:t>
            </w:r>
            <w:r w:rsidRPr="00966A0A" w:rsidDel="00C973DD">
              <w:t xml:space="preserve"> </w:t>
            </w:r>
          </w:p>
        </w:tc>
      </w:tr>
      <w:tr w:rsidR="001C6CD9" w:rsidRPr="00966A0A" w14:paraId="62E8B2DD"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268189A7" w14:textId="77777777" w:rsidR="001C6CD9" w:rsidRPr="00966A0A" w:rsidRDefault="001C6CD9" w:rsidP="006F0475">
            <w:pPr>
              <w:pStyle w:val="TableText"/>
            </w:pPr>
            <w:r w:rsidRPr="00966A0A">
              <w:t xml:space="preserve">CA Directory </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528A9579"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tcPr>
          <w:p w14:paraId="29951993" w14:textId="06E033F6" w:rsidR="001C6CD9" w:rsidRPr="00966A0A" w:rsidDel="00E97A67"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802F557" w14:textId="77777777" w:rsidR="001C6CD9" w:rsidRPr="00966A0A" w:rsidRDefault="001C6CD9" w:rsidP="006F0475">
            <w:pPr>
              <w:pStyle w:val="TableText"/>
            </w:pPr>
            <w:r w:rsidRPr="00966A0A">
              <w:t>DXmanager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tcPr>
          <w:p w14:paraId="048AFBC0" w14:textId="77777777" w:rsidR="001C6CD9" w:rsidRPr="00966A0A" w:rsidRDefault="001C6CD9" w:rsidP="006F0475">
            <w:pPr>
              <w:pStyle w:val="TableText"/>
            </w:pPr>
            <w:r w:rsidRPr="00966A0A">
              <w:t>HTTPS</w:t>
            </w:r>
          </w:p>
        </w:tc>
      </w:tr>
      <w:tr w:rsidR="001C6CD9" w:rsidRPr="00966A0A" w14:paraId="40DF2BD8"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1422B862" w14:textId="77777777" w:rsidR="001C6CD9" w:rsidRPr="00966A0A" w:rsidRDefault="001C6CD9" w:rsidP="006F0475">
            <w:pPr>
              <w:pStyle w:val="TableText"/>
            </w:pPr>
            <w:r w:rsidRPr="00966A0A">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30830E4"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C485187" w14:textId="4F129897"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D6C7272" w14:textId="77777777" w:rsidR="001C6CD9" w:rsidRPr="00966A0A" w:rsidRDefault="001C6CD9" w:rsidP="006F0475">
            <w:pPr>
              <w:pStyle w:val="TableText"/>
            </w:pPr>
            <w:r w:rsidRPr="00966A0A">
              <w:t>Accounting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46F676B" w14:textId="77777777" w:rsidR="001C6CD9" w:rsidRPr="00966A0A" w:rsidRDefault="001C6CD9" w:rsidP="006F0475">
            <w:pPr>
              <w:pStyle w:val="TableText"/>
            </w:pPr>
            <w:r w:rsidRPr="00966A0A">
              <w:t>TCP (proprietary encryption algorithm)</w:t>
            </w:r>
          </w:p>
        </w:tc>
      </w:tr>
      <w:tr w:rsidR="001C6CD9" w:rsidRPr="00966A0A" w14:paraId="07B03935"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CA1CB3E" w14:textId="77777777" w:rsidR="001C6CD9" w:rsidRPr="00966A0A" w:rsidRDefault="001C6CD9" w:rsidP="006F0475">
            <w:pPr>
              <w:pStyle w:val="TableText"/>
            </w:pPr>
            <w:r w:rsidRPr="00966A0A">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5FEF831"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1845481" w14:textId="73E3DDBA"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CAAB77F" w14:textId="77777777" w:rsidR="001C6CD9" w:rsidRPr="00966A0A" w:rsidRDefault="001C6CD9" w:rsidP="006F0475">
            <w:pPr>
              <w:pStyle w:val="TableText"/>
            </w:pPr>
            <w:r w:rsidRPr="00966A0A">
              <w:t>Authentication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C4E6CCA" w14:textId="77777777" w:rsidR="001C6CD9" w:rsidRPr="00966A0A" w:rsidRDefault="001C6CD9" w:rsidP="006F0475">
            <w:pPr>
              <w:pStyle w:val="TableText"/>
            </w:pPr>
            <w:r w:rsidRPr="00966A0A">
              <w:t>TCP (proprietary encryption algorithm)</w:t>
            </w:r>
          </w:p>
        </w:tc>
      </w:tr>
      <w:tr w:rsidR="001C6CD9" w:rsidRPr="00966A0A" w14:paraId="3FFA7AB0"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E8F6619" w14:textId="77777777" w:rsidR="001C6CD9" w:rsidRPr="00966A0A" w:rsidRDefault="001C6CD9" w:rsidP="006F0475">
            <w:pPr>
              <w:pStyle w:val="TableText"/>
            </w:pPr>
            <w:r w:rsidRPr="00966A0A">
              <w:lastRenderedPageBreak/>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E4C7745"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6884FA8" w14:textId="263779C8"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664C5B5" w14:textId="77777777" w:rsidR="001C6CD9" w:rsidRPr="00966A0A" w:rsidRDefault="001C6CD9" w:rsidP="006F0475">
            <w:pPr>
              <w:pStyle w:val="TableText"/>
            </w:pPr>
            <w:r w:rsidRPr="00966A0A">
              <w:t>Authorization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3019D41" w14:textId="77777777" w:rsidR="001C6CD9" w:rsidRPr="00966A0A" w:rsidRDefault="001C6CD9" w:rsidP="006F0475">
            <w:pPr>
              <w:pStyle w:val="TableText"/>
            </w:pPr>
            <w:r w:rsidRPr="00966A0A">
              <w:t>TCP (proprietary encryption algorithm)</w:t>
            </w:r>
          </w:p>
        </w:tc>
      </w:tr>
      <w:tr w:rsidR="001C6CD9" w:rsidRPr="00966A0A" w14:paraId="0914A5BB"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74194FF" w14:textId="77777777" w:rsidR="001C6CD9" w:rsidRPr="00966A0A" w:rsidRDefault="001C6CD9" w:rsidP="006F0475">
            <w:pPr>
              <w:pStyle w:val="TableText"/>
            </w:pPr>
            <w:r w:rsidRPr="00966A0A">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9FDB30E"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4CB17AD" w14:textId="0DA3F404"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E57F76D" w14:textId="77777777" w:rsidR="001C6CD9" w:rsidRPr="00966A0A" w:rsidRDefault="001C6CD9" w:rsidP="006F0475">
            <w:pPr>
              <w:pStyle w:val="TableText"/>
            </w:pPr>
            <w:r w:rsidRPr="00966A0A">
              <w:t>Auditing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FBBF78D" w14:textId="77777777" w:rsidR="001C6CD9" w:rsidRPr="00966A0A" w:rsidRDefault="001C6CD9" w:rsidP="006F0475">
            <w:pPr>
              <w:pStyle w:val="TableText"/>
            </w:pPr>
            <w:r w:rsidRPr="00966A0A">
              <w:t>TCP (proprietary encryption algorithm)</w:t>
            </w:r>
          </w:p>
        </w:tc>
      </w:tr>
      <w:tr w:rsidR="001C6CD9" w:rsidRPr="00966A0A" w14:paraId="5AFCE83B"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826B1AD" w14:textId="77777777" w:rsidR="001C6CD9" w:rsidRPr="00966A0A" w:rsidRDefault="001C6CD9" w:rsidP="006F0475">
            <w:pPr>
              <w:pStyle w:val="TableText"/>
            </w:pPr>
            <w:r w:rsidRPr="00966A0A">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F7B2345"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204FDC9" w14:textId="364DFF12"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488DB45" w14:textId="77777777" w:rsidR="001C6CD9" w:rsidRPr="00966A0A" w:rsidRDefault="001C6CD9" w:rsidP="006F0475">
            <w:pPr>
              <w:pStyle w:val="TableText"/>
            </w:pPr>
            <w:r w:rsidRPr="00966A0A">
              <w:t>SSL port for reverse proxy</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15091FA" w14:textId="77777777" w:rsidR="001C6CD9" w:rsidRPr="00966A0A" w:rsidRDefault="001C6CD9" w:rsidP="006F0475">
            <w:pPr>
              <w:pStyle w:val="TableText"/>
            </w:pPr>
            <w:r w:rsidRPr="00966A0A">
              <w:t>HTTPS</w:t>
            </w:r>
          </w:p>
        </w:tc>
      </w:tr>
      <w:tr w:rsidR="001C6CD9" w:rsidRPr="00966A0A" w14:paraId="103F7194"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365F30E" w14:textId="77777777" w:rsidR="001C6CD9" w:rsidRPr="00966A0A" w:rsidRDefault="001C6CD9" w:rsidP="006F0475">
            <w:pPr>
              <w:pStyle w:val="TableText"/>
            </w:pPr>
            <w:r w:rsidRPr="00966A0A">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92A2ED5"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2539DEA" w14:textId="38D584BB"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CDDC924" w14:textId="77777777" w:rsidR="001C6CD9" w:rsidRPr="00966A0A" w:rsidRDefault="001C6CD9" w:rsidP="006F0475">
            <w:pPr>
              <w:pStyle w:val="TableText"/>
            </w:pPr>
            <w:r w:rsidRPr="00966A0A">
              <w:t>Agent command and control listening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37A2738" w14:textId="77777777" w:rsidR="001C6CD9" w:rsidRPr="00966A0A" w:rsidRDefault="001C6CD9" w:rsidP="006F0475">
            <w:pPr>
              <w:pStyle w:val="TableText"/>
            </w:pPr>
            <w:r w:rsidRPr="00966A0A">
              <w:t>HTTPS</w:t>
            </w:r>
          </w:p>
        </w:tc>
      </w:tr>
      <w:tr w:rsidR="001C6CD9" w:rsidRPr="00966A0A" w14:paraId="3D45DF6A"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6CF4F342" w14:textId="77777777" w:rsidR="001C6CD9" w:rsidRPr="00966A0A" w:rsidRDefault="001C6CD9" w:rsidP="006F0475">
            <w:pPr>
              <w:pStyle w:val="TableText"/>
            </w:pPr>
            <w:r w:rsidRPr="00966A0A">
              <w:t>Web Tier IIS Servers (CSP WebUI, IP WebUI, Provisioning WebUI)</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0C252989"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8B7184E" w14:textId="448A2EE4"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32C3044" w14:textId="77777777" w:rsidR="001C6CD9" w:rsidRPr="00966A0A" w:rsidRDefault="001C6CD9" w:rsidP="006F0475">
            <w:pPr>
              <w:pStyle w:val="TableText"/>
            </w:pPr>
            <w:r w:rsidRPr="00966A0A">
              <w:t>CA UARM Collection Server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14488EF" w14:textId="77777777" w:rsidR="001C6CD9" w:rsidRPr="00966A0A" w:rsidRDefault="001C6CD9" w:rsidP="006F0475">
            <w:pPr>
              <w:pStyle w:val="TableText"/>
            </w:pPr>
            <w:r w:rsidRPr="00966A0A">
              <w:t>HTTPS</w:t>
            </w:r>
          </w:p>
        </w:tc>
      </w:tr>
      <w:tr w:rsidR="001C6CD9" w:rsidRPr="00966A0A" w14:paraId="46AE20C9"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C98ADE4" w14:textId="77777777" w:rsidR="001C6CD9" w:rsidRPr="00966A0A" w:rsidRDefault="001C6CD9" w:rsidP="006F0475">
            <w:pPr>
              <w:pStyle w:val="TableText"/>
            </w:pPr>
            <w:r w:rsidRPr="00966A0A">
              <w:t>Federation Option Pack</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853D49A"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30FEA71" w14:textId="1CF37C09"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4A1CA5E" w14:textId="77777777" w:rsidR="001C6CD9" w:rsidRPr="00966A0A" w:rsidRDefault="001C6CD9" w:rsidP="006F0475">
            <w:pPr>
              <w:pStyle w:val="TableText"/>
            </w:pPr>
            <w:r w:rsidRPr="00966A0A">
              <w:t>ServletExec port for listening incoming requests from IIS</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DDD3F67" w14:textId="77777777" w:rsidR="001C6CD9" w:rsidRPr="00966A0A" w:rsidRDefault="001C6CD9" w:rsidP="006F0475">
            <w:pPr>
              <w:pStyle w:val="TableText"/>
            </w:pPr>
            <w:r w:rsidRPr="00966A0A">
              <w:t>HTTP</w:t>
            </w:r>
          </w:p>
          <w:p w14:paraId="5BD648A7" w14:textId="77777777" w:rsidR="001C6CD9" w:rsidRPr="00966A0A" w:rsidRDefault="001C6CD9" w:rsidP="006F0475">
            <w:pPr>
              <w:pStyle w:val="TableText"/>
            </w:pPr>
            <w:r w:rsidRPr="00966A0A">
              <w:t>SAML (encrypted)</w:t>
            </w:r>
          </w:p>
        </w:tc>
      </w:tr>
      <w:tr w:rsidR="001C6CD9" w:rsidRPr="00966A0A" w14:paraId="438B8EDB"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12C8B00"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4DD3985"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5F477D5" w14:textId="09E3451C"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EA62263" w14:textId="77777777" w:rsidR="001C6CD9" w:rsidRPr="00966A0A" w:rsidRDefault="001C6CD9" w:rsidP="006F0475">
            <w:pPr>
              <w:pStyle w:val="TableText"/>
            </w:pPr>
            <w:r w:rsidRPr="00966A0A">
              <w:t>SiteMinder Administrative UI</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681FB1F" w14:textId="77777777" w:rsidR="001C6CD9" w:rsidRPr="00966A0A" w:rsidRDefault="001C6CD9" w:rsidP="006F0475">
            <w:pPr>
              <w:pStyle w:val="TableText"/>
            </w:pPr>
            <w:r w:rsidRPr="00966A0A">
              <w:t xml:space="preserve">HTTP </w:t>
            </w:r>
          </w:p>
        </w:tc>
      </w:tr>
      <w:tr w:rsidR="001C6CD9" w:rsidRPr="00966A0A" w14:paraId="70A12873"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5BF4430B"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44BCF4E2"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tcPr>
          <w:p w14:paraId="200B4D8E" w14:textId="7B6107B2"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6CAB170D" w14:textId="77777777" w:rsidR="001C6CD9" w:rsidRPr="00966A0A" w:rsidRDefault="001C6CD9" w:rsidP="006F0475">
            <w:pPr>
              <w:pStyle w:val="TableText"/>
            </w:pPr>
            <w:r w:rsidRPr="00966A0A">
              <w:t>WebLogic Administration</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tcPr>
          <w:p w14:paraId="7AA03F16" w14:textId="77777777" w:rsidR="001C6CD9" w:rsidRPr="00966A0A" w:rsidRDefault="001C6CD9" w:rsidP="006F0475">
            <w:pPr>
              <w:pStyle w:val="TableText"/>
            </w:pPr>
            <w:r w:rsidRPr="00966A0A">
              <w:t>HTTP</w:t>
            </w:r>
          </w:p>
        </w:tc>
      </w:tr>
      <w:tr w:rsidR="001C6CD9" w:rsidRPr="00966A0A" w14:paraId="0BEB20B5"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199AE8C"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FCA2AEB"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9DD4F29" w14:textId="172589A3"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A32D746" w14:textId="77777777" w:rsidR="001C6CD9" w:rsidRPr="00966A0A" w:rsidRDefault="001C6CD9" w:rsidP="006F0475">
            <w:pPr>
              <w:pStyle w:val="TableText"/>
            </w:pPr>
            <w:r w:rsidRPr="00966A0A">
              <w:t>Accounting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B796A2D" w14:textId="77777777" w:rsidR="001C6CD9" w:rsidRPr="00966A0A" w:rsidRDefault="001C6CD9" w:rsidP="006F0475">
            <w:pPr>
              <w:pStyle w:val="TableText"/>
            </w:pPr>
            <w:r w:rsidRPr="00966A0A">
              <w:t>TCP (proprietary encryption algorithm)</w:t>
            </w:r>
          </w:p>
        </w:tc>
      </w:tr>
      <w:tr w:rsidR="001C6CD9" w:rsidRPr="00966A0A" w14:paraId="0A0CE460"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65289DB"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77F890D"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2B9802E" w14:textId="182BF8FF"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17730FE" w14:textId="77777777" w:rsidR="001C6CD9" w:rsidRPr="00966A0A" w:rsidRDefault="001C6CD9" w:rsidP="006F0475">
            <w:pPr>
              <w:pStyle w:val="TableText"/>
            </w:pPr>
            <w:r w:rsidRPr="00966A0A">
              <w:t>Authentication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49F304E" w14:textId="77777777" w:rsidR="001C6CD9" w:rsidRPr="00966A0A" w:rsidRDefault="001C6CD9" w:rsidP="006F0475">
            <w:pPr>
              <w:pStyle w:val="TableText"/>
            </w:pPr>
            <w:r w:rsidRPr="00966A0A">
              <w:t>TCP (proprietary encryption algorithm)</w:t>
            </w:r>
          </w:p>
        </w:tc>
      </w:tr>
      <w:tr w:rsidR="001C6CD9" w:rsidRPr="00966A0A" w14:paraId="0D6D0396"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BA1E7A8" w14:textId="77777777" w:rsidR="001C6CD9" w:rsidRPr="00966A0A" w:rsidRDefault="001C6CD9" w:rsidP="006F0475">
            <w:pPr>
              <w:pStyle w:val="TableText"/>
            </w:pPr>
            <w:r w:rsidRPr="00966A0A">
              <w:lastRenderedPageBreak/>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D40D505"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B391B7A" w14:textId="04B03B4A"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8DFD823" w14:textId="77777777" w:rsidR="001C6CD9" w:rsidRPr="00966A0A" w:rsidRDefault="001C6CD9" w:rsidP="006F0475">
            <w:pPr>
              <w:pStyle w:val="TableText"/>
            </w:pPr>
            <w:r w:rsidRPr="00966A0A">
              <w:t>Authorization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E736EC2" w14:textId="77777777" w:rsidR="001C6CD9" w:rsidRPr="00966A0A" w:rsidRDefault="001C6CD9" w:rsidP="006F0475">
            <w:pPr>
              <w:pStyle w:val="TableText"/>
            </w:pPr>
            <w:r w:rsidRPr="00966A0A">
              <w:t>TCP (proprietary encryption algorithm)</w:t>
            </w:r>
          </w:p>
        </w:tc>
      </w:tr>
      <w:tr w:rsidR="001C6CD9" w:rsidRPr="00966A0A" w14:paraId="0B6936E3"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A2F55AE"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4F6B2EC"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73B0936" w14:textId="47388C28"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EDD31A9" w14:textId="77777777" w:rsidR="001C6CD9" w:rsidRPr="00966A0A" w:rsidRDefault="001C6CD9" w:rsidP="006F0475">
            <w:pPr>
              <w:pStyle w:val="TableText"/>
            </w:pPr>
            <w:r w:rsidRPr="00966A0A">
              <w:t>Auditing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6C70074" w14:textId="77777777" w:rsidR="001C6CD9" w:rsidRPr="00966A0A" w:rsidRDefault="001C6CD9" w:rsidP="006F0475">
            <w:pPr>
              <w:pStyle w:val="TableText"/>
            </w:pPr>
            <w:r w:rsidRPr="00966A0A">
              <w:t>TCP (proprietary encryption algorithm)</w:t>
            </w:r>
          </w:p>
        </w:tc>
      </w:tr>
      <w:tr w:rsidR="001C6CD9" w:rsidRPr="00966A0A" w14:paraId="45B9C941"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E6B66A6"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594DD362"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9B331B8" w14:textId="5D801E44"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A870E87" w14:textId="77777777" w:rsidR="001C6CD9" w:rsidRPr="00966A0A" w:rsidRDefault="001C6CD9" w:rsidP="006F0475">
            <w:pPr>
              <w:pStyle w:val="TableText"/>
            </w:pPr>
            <w:r w:rsidRPr="00966A0A">
              <w:t>SSL port for reverse proxy</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A450ABC" w14:textId="77777777" w:rsidR="001C6CD9" w:rsidRPr="00966A0A" w:rsidRDefault="001C6CD9" w:rsidP="006F0475">
            <w:pPr>
              <w:pStyle w:val="TableText"/>
            </w:pPr>
            <w:r w:rsidRPr="00966A0A">
              <w:t>HTTPS</w:t>
            </w:r>
          </w:p>
        </w:tc>
      </w:tr>
      <w:tr w:rsidR="001C6CD9" w:rsidRPr="00966A0A" w14:paraId="5BF9EAD7"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36A9F4E"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C6E1AE6"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70ABFCD" w14:textId="424938AF"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26CD193" w14:textId="77777777" w:rsidR="001C6CD9" w:rsidRPr="00966A0A" w:rsidRDefault="001C6CD9" w:rsidP="006F0475">
            <w:pPr>
              <w:pStyle w:val="TableText"/>
            </w:pPr>
            <w:r w:rsidRPr="00966A0A">
              <w:t>Agent command and control listening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3B0AD6C" w14:textId="77777777" w:rsidR="001C6CD9" w:rsidRPr="00966A0A" w:rsidRDefault="001C6CD9" w:rsidP="006F0475">
            <w:pPr>
              <w:pStyle w:val="TableText"/>
            </w:pPr>
            <w:r w:rsidRPr="00966A0A">
              <w:t>TCP</w:t>
            </w:r>
          </w:p>
        </w:tc>
      </w:tr>
      <w:tr w:rsidR="001C6CD9" w:rsidRPr="00966A0A" w14:paraId="758AC80F"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1DB31572" w14:textId="77777777" w:rsidR="001C6CD9" w:rsidRPr="00966A0A" w:rsidRDefault="001C6CD9" w:rsidP="006F0475">
            <w:pPr>
              <w:pStyle w:val="TableText"/>
            </w:pPr>
            <w:r w:rsidRPr="00966A0A">
              <w:t>CA SiteMinder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A4A79FF"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63725B3" w14:textId="240FF48C"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CADF375" w14:textId="77777777" w:rsidR="001C6CD9" w:rsidRPr="00966A0A" w:rsidRDefault="001C6CD9" w:rsidP="006F0475">
            <w:pPr>
              <w:pStyle w:val="TableText"/>
            </w:pPr>
            <w:r w:rsidRPr="00966A0A">
              <w:t>CA UARM Collection Server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861A885" w14:textId="77777777" w:rsidR="001C6CD9" w:rsidRPr="00966A0A" w:rsidRDefault="001C6CD9" w:rsidP="006F0475">
            <w:pPr>
              <w:pStyle w:val="TableText"/>
            </w:pPr>
            <w:r w:rsidRPr="00966A0A">
              <w:t>HTTPS</w:t>
            </w:r>
          </w:p>
        </w:tc>
      </w:tr>
      <w:tr w:rsidR="001C6CD9" w:rsidRPr="00966A0A" w14:paraId="14CA7A36"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6829EE2B" w14:textId="77777777" w:rsidR="001C6CD9" w:rsidRPr="00966A0A" w:rsidRDefault="001C6CD9" w:rsidP="006F0475">
            <w:pPr>
              <w:pStyle w:val="TableText"/>
            </w:pPr>
            <w:r w:rsidRPr="00966A0A">
              <w:t>CA SiteMinder SPS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BA2D83D"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14E763A" w14:textId="1DDF505C"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A1A4F48" w14:textId="77777777" w:rsidR="001C6CD9" w:rsidRPr="00966A0A" w:rsidRDefault="001C6CD9" w:rsidP="006F0475">
            <w:pPr>
              <w:pStyle w:val="TableText"/>
            </w:pPr>
            <w:r w:rsidRPr="00966A0A">
              <w:t>Apache HTTP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E60708C" w14:textId="77777777" w:rsidR="001C6CD9" w:rsidRPr="00966A0A" w:rsidRDefault="001C6CD9" w:rsidP="006F0475">
            <w:pPr>
              <w:pStyle w:val="TableText"/>
            </w:pPr>
            <w:r w:rsidRPr="00966A0A">
              <w:t>HTTP</w:t>
            </w:r>
          </w:p>
        </w:tc>
      </w:tr>
      <w:tr w:rsidR="001C6CD9" w:rsidRPr="00966A0A" w14:paraId="051437FA"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36BF2ACE" w14:textId="77777777" w:rsidR="001C6CD9" w:rsidRPr="00966A0A" w:rsidRDefault="001C6CD9" w:rsidP="006F0475">
            <w:pPr>
              <w:pStyle w:val="TableText"/>
            </w:pPr>
            <w:r w:rsidRPr="00966A0A">
              <w:t>CA SiteMinder SPS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ED9FBB9" w14:textId="77777777" w:rsidR="001C6CD9" w:rsidRPr="00966A0A" w:rsidRDefault="001C6CD9" w:rsidP="006F0475">
            <w:pPr>
              <w:pStyle w:val="TableText"/>
            </w:pPr>
            <w:r w:rsidRPr="00966A0A">
              <w:t>DMZ</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B9ACEB5" w14:textId="666DD046"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CF8E22D" w14:textId="77777777" w:rsidR="001C6CD9" w:rsidRPr="00966A0A" w:rsidRDefault="001C6CD9" w:rsidP="006F0475">
            <w:pPr>
              <w:pStyle w:val="TableText"/>
            </w:pPr>
            <w:r w:rsidRPr="00966A0A">
              <w:t>Apache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309ABE4" w14:textId="77777777" w:rsidR="001C6CD9" w:rsidRPr="00966A0A" w:rsidRDefault="001C6CD9" w:rsidP="006F0475">
            <w:pPr>
              <w:pStyle w:val="TableText"/>
            </w:pPr>
            <w:r w:rsidRPr="00966A0A">
              <w:t>HTTPS</w:t>
            </w:r>
          </w:p>
        </w:tc>
      </w:tr>
      <w:tr w:rsidR="001C6CD9" w:rsidRPr="00966A0A" w14:paraId="1E93DDCE" w14:textId="77777777" w:rsidTr="001C6CD9">
        <w:trPr>
          <w:cantSplit/>
          <w:trHeight w:val="629"/>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73B425BE" w14:textId="77777777" w:rsidR="001C6CD9" w:rsidRPr="00966A0A" w:rsidRDefault="001C6CD9" w:rsidP="006F0475">
            <w:pPr>
              <w:pStyle w:val="TableText"/>
            </w:pPr>
            <w:r w:rsidRPr="00966A0A">
              <w:t>CA SiteMinder SPS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118E581"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3296CE5" w14:textId="1BA26CF1"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743374D" w14:textId="77777777" w:rsidR="001C6CD9" w:rsidRPr="00966A0A" w:rsidRDefault="001C6CD9" w:rsidP="006F0475">
            <w:pPr>
              <w:pStyle w:val="TableText"/>
            </w:pPr>
            <w:r w:rsidRPr="00966A0A">
              <w:t>Tomcat/ SPS HTTP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8AD61F6" w14:textId="77777777" w:rsidR="001C6CD9" w:rsidRPr="00966A0A" w:rsidRDefault="001C6CD9" w:rsidP="006F0475">
            <w:pPr>
              <w:pStyle w:val="TableText"/>
            </w:pPr>
            <w:r w:rsidRPr="00966A0A">
              <w:t>HTTP</w:t>
            </w:r>
          </w:p>
        </w:tc>
      </w:tr>
      <w:tr w:rsidR="001C6CD9" w:rsidRPr="00966A0A" w14:paraId="38FD8350"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9B0ED99"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0397BE2F"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F67BC01" w14:textId="6F73A4C6"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9A475A2" w14:textId="77777777" w:rsidR="001C6CD9" w:rsidRPr="00966A0A" w:rsidRDefault="001C6CD9" w:rsidP="006F0475">
            <w:pPr>
              <w:pStyle w:val="TableText"/>
            </w:pPr>
            <w:r w:rsidRPr="00966A0A">
              <w:t>Administration Port for CA UARM</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541D10C" w14:textId="77777777" w:rsidR="001C6CD9" w:rsidRPr="00966A0A" w:rsidRDefault="001C6CD9" w:rsidP="006F0475">
            <w:pPr>
              <w:pStyle w:val="TableText"/>
            </w:pPr>
            <w:r w:rsidRPr="00966A0A">
              <w:t>TCP</w:t>
            </w:r>
          </w:p>
        </w:tc>
      </w:tr>
      <w:tr w:rsidR="001C6CD9" w:rsidRPr="00966A0A" w14:paraId="77CC07C1"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0A3789D"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4A571619"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9F788B0" w14:textId="0D8423E5"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84385FA" w14:textId="77777777" w:rsidR="001C6CD9" w:rsidRPr="00966A0A" w:rsidRDefault="001C6CD9" w:rsidP="006F0475">
            <w:pPr>
              <w:pStyle w:val="TableText"/>
            </w:pPr>
            <w:r w:rsidRPr="00966A0A">
              <w:t>SSL Port (reverse proxy to administration port 5250) for CA UARM</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177B0F2" w14:textId="77777777" w:rsidR="001C6CD9" w:rsidRPr="00966A0A" w:rsidRDefault="001C6CD9" w:rsidP="006F0475">
            <w:pPr>
              <w:pStyle w:val="TableText"/>
            </w:pPr>
            <w:r w:rsidRPr="00966A0A">
              <w:t>HTTPS</w:t>
            </w:r>
          </w:p>
        </w:tc>
      </w:tr>
      <w:tr w:rsidR="001C6CD9" w:rsidRPr="00966A0A" w14:paraId="31FAB259"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69528121"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D30BF4F"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227F7E3" w14:textId="3D7D7FE3"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25DB688" w14:textId="77777777" w:rsidR="001C6CD9" w:rsidRPr="00966A0A" w:rsidRDefault="001C6CD9" w:rsidP="006F0475">
            <w:pPr>
              <w:pStyle w:val="TableText"/>
            </w:pPr>
            <w:r w:rsidRPr="00966A0A">
              <w:t xml:space="preserve">Syslog port (UDP) for CA UARM server </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03024A5" w14:textId="77777777" w:rsidR="001C6CD9" w:rsidRPr="00966A0A" w:rsidRDefault="001C6CD9" w:rsidP="006F0475">
            <w:pPr>
              <w:pStyle w:val="TableText"/>
            </w:pPr>
            <w:r w:rsidRPr="00966A0A">
              <w:t>UDP</w:t>
            </w:r>
          </w:p>
        </w:tc>
      </w:tr>
      <w:tr w:rsidR="001C6CD9" w:rsidRPr="00966A0A" w14:paraId="4F2AB6ED"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998DA18"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7F3BBC8"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C77EB9B" w14:textId="20BAAF5D"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F966E33" w14:textId="77777777" w:rsidR="001C6CD9" w:rsidRPr="00966A0A" w:rsidRDefault="001C6CD9" w:rsidP="006F0475">
            <w:pPr>
              <w:pStyle w:val="TableText"/>
            </w:pPr>
            <w:r w:rsidRPr="00966A0A">
              <w:t>Syslog TCP listening port for CA UARM</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90E9303" w14:textId="77777777" w:rsidR="001C6CD9" w:rsidRPr="00966A0A" w:rsidRDefault="001C6CD9" w:rsidP="006F0475">
            <w:pPr>
              <w:pStyle w:val="TableText"/>
            </w:pPr>
            <w:r w:rsidRPr="00966A0A">
              <w:t>TCP</w:t>
            </w:r>
          </w:p>
        </w:tc>
      </w:tr>
      <w:tr w:rsidR="001C6CD9" w:rsidRPr="00966A0A" w14:paraId="771400AA"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4B87DF6"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4C5145F"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7AB375C" w14:textId="7EAE1AA8"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E779CC3" w14:textId="77777777" w:rsidR="001C6CD9" w:rsidRPr="00966A0A" w:rsidRDefault="001C6CD9" w:rsidP="006F0475">
            <w:pPr>
              <w:pStyle w:val="TableText"/>
            </w:pPr>
            <w:r w:rsidRPr="00966A0A">
              <w:t>Agent command and control listening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DC5C49A" w14:textId="77777777" w:rsidR="001C6CD9" w:rsidRPr="00966A0A" w:rsidRDefault="001C6CD9" w:rsidP="006F0475">
            <w:pPr>
              <w:pStyle w:val="TableText"/>
            </w:pPr>
            <w:r w:rsidRPr="00966A0A">
              <w:t>TCP AES256</w:t>
            </w:r>
          </w:p>
        </w:tc>
      </w:tr>
      <w:tr w:rsidR="001C6CD9" w:rsidRPr="00966A0A" w14:paraId="3C669455"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56A66DA"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6DF8A504"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6DF72E6" w14:textId="05CC11E6"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547E9D9" w14:textId="77777777" w:rsidR="001C6CD9" w:rsidRPr="00966A0A" w:rsidRDefault="001C6CD9" w:rsidP="006F0475">
            <w:pPr>
              <w:pStyle w:val="TableText"/>
            </w:pPr>
            <w:r w:rsidRPr="00966A0A">
              <w:t>Communication port for ODBC /JDBC driver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2E31341" w14:textId="77777777" w:rsidR="001C6CD9" w:rsidRPr="00966A0A" w:rsidRDefault="001C6CD9" w:rsidP="006F0475">
            <w:pPr>
              <w:pStyle w:val="TableText"/>
            </w:pPr>
            <w:r w:rsidRPr="00966A0A">
              <w:t>TCP</w:t>
            </w:r>
          </w:p>
        </w:tc>
      </w:tr>
      <w:tr w:rsidR="001C6CD9" w:rsidRPr="00966A0A" w14:paraId="5E82CEAC"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655540D"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52864206"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39FCF14" w14:textId="60E2F65E"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4D7DF26" w14:textId="77777777" w:rsidR="001C6CD9" w:rsidRPr="00966A0A" w:rsidRDefault="001C6CD9" w:rsidP="006F0475">
            <w:pPr>
              <w:pStyle w:val="TableText"/>
            </w:pPr>
            <w:r w:rsidRPr="00966A0A">
              <w:t>Audit client communication with port-mapper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8988714" w14:textId="77777777" w:rsidR="001C6CD9" w:rsidRPr="00966A0A" w:rsidRDefault="001C6CD9" w:rsidP="006F0475">
            <w:pPr>
              <w:pStyle w:val="TableText"/>
            </w:pPr>
            <w:r w:rsidRPr="00966A0A">
              <w:t>TCP</w:t>
            </w:r>
          </w:p>
        </w:tc>
      </w:tr>
      <w:tr w:rsidR="001C6CD9" w:rsidRPr="00966A0A" w14:paraId="44C992B5"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B3F9677"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17C4858"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7F02E24" w14:textId="240F48F5"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426CA36" w14:textId="77777777" w:rsidR="001C6CD9" w:rsidRPr="00966A0A" w:rsidRDefault="001C6CD9" w:rsidP="006F0475">
            <w:pPr>
              <w:pStyle w:val="TableText"/>
            </w:pPr>
            <w:r w:rsidRPr="00966A0A">
              <w:t>Dispatcher SME listener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F2836C1" w14:textId="77777777" w:rsidR="001C6CD9" w:rsidRPr="00966A0A" w:rsidRDefault="001C6CD9" w:rsidP="006F0475">
            <w:pPr>
              <w:pStyle w:val="TableText"/>
            </w:pPr>
            <w:r w:rsidRPr="00966A0A">
              <w:t>TCP</w:t>
            </w:r>
          </w:p>
        </w:tc>
      </w:tr>
      <w:tr w:rsidR="001C6CD9" w:rsidRPr="00966A0A" w14:paraId="2D72AE5D"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40E08B1" w14:textId="77777777" w:rsidR="001C6CD9" w:rsidRPr="00966A0A" w:rsidRDefault="001C6CD9" w:rsidP="006F0475">
            <w:pPr>
              <w:pStyle w:val="TableText"/>
            </w:pPr>
            <w:r w:rsidRPr="00966A0A">
              <w:lastRenderedPageBreak/>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9702719"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E98B7C8" w14:textId="22130910"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3CF5B5B" w14:textId="77777777" w:rsidR="001C6CD9" w:rsidRPr="00966A0A" w:rsidRDefault="001C6CD9" w:rsidP="006F0475">
            <w:pPr>
              <w:pStyle w:val="TableText"/>
            </w:pPr>
            <w:r w:rsidRPr="00966A0A">
              <w:t>CA Directory LDAP DXadmin port (CA Directory bundled with CA UARM)</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4F09AE2" w14:textId="77777777" w:rsidR="001C6CD9" w:rsidRPr="00966A0A" w:rsidRDefault="001C6CD9" w:rsidP="006F0475">
            <w:pPr>
              <w:pStyle w:val="TableText"/>
            </w:pPr>
            <w:r w:rsidRPr="00966A0A">
              <w:t>TCP</w:t>
            </w:r>
          </w:p>
        </w:tc>
      </w:tr>
      <w:tr w:rsidR="001C6CD9" w:rsidRPr="00966A0A" w14:paraId="7A1C79A2"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397EC98" w14:textId="77777777" w:rsidR="001C6CD9" w:rsidRPr="00966A0A" w:rsidRDefault="001C6CD9" w:rsidP="006F0475">
            <w:pPr>
              <w:pStyle w:val="TableText"/>
            </w:pPr>
            <w:r w:rsidRPr="00966A0A">
              <w:t>CA UARM</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65C4FA6"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E685145" w14:textId="38225208"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302A639" w14:textId="77777777" w:rsidR="001C6CD9" w:rsidRPr="00966A0A" w:rsidRDefault="001C6CD9" w:rsidP="006F0475">
            <w:pPr>
              <w:pStyle w:val="TableText"/>
            </w:pPr>
            <w:r w:rsidRPr="00966A0A">
              <w:t>Dispatcher Service in SSL mode for events from Client Connector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7AFB0C0" w14:textId="77777777" w:rsidR="001C6CD9" w:rsidRPr="00966A0A" w:rsidRDefault="001C6CD9" w:rsidP="006F0475">
            <w:pPr>
              <w:pStyle w:val="TableText"/>
            </w:pPr>
            <w:r w:rsidRPr="00966A0A">
              <w:t>TCP</w:t>
            </w:r>
          </w:p>
        </w:tc>
      </w:tr>
      <w:tr w:rsidR="001C6CD9" w:rsidRPr="00966A0A" w14:paraId="629BA81A"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1732B6C"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A55938B" w14:textId="77777777" w:rsidR="001C6CD9" w:rsidRPr="00966A0A" w:rsidRDefault="001C6CD9" w:rsidP="006F0475">
            <w:pPr>
              <w:pStyle w:val="TableText"/>
            </w:pPr>
            <w:r w:rsidRPr="00966A0A">
              <w:t>External/Internal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00A1603" w14:textId="1AE481F1"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DFB34C1" w14:textId="77777777" w:rsidR="001C6CD9" w:rsidRPr="00966A0A" w:rsidRDefault="001C6CD9" w:rsidP="006F0475">
            <w:pPr>
              <w:pStyle w:val="TableText"/>
            </w:pPr>
            <w:r w:rsidRPr="00966A0A">
              <w:t>Port for ticket granting agent (Windows Authentication Agent)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9238469" w14:textId="77777777" w:rsidR="001C6CD9" w:rsidRPr="00966A0A" w:rsidRDefault="001C6CD9" w:rsidP="006F0475">
            <w:pPr>
              <w:pStyle w:val="TableText"/>
            </w:pPr>
            <w:r w:rsidRPr="00966A0A">
              <w:t>SMB</w:t>
            </w:r>
          </w:p>
        </w:tc>
      </w:tr>
      <w:tr w:rsidR="001C6CD9" w:rsidRPr="00966A0A" w14:paraId="3C0E02AC"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88CE64F"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06C17A7"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DD428EC" w14:textId="4E52E7BA"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F32DBF8" w14:textId="77777777" w:rsidR="001C6CD9" w:rsidRPr="00966A0A" w:rsidRDefault="001C6CD9" w:rsidP="006F0475">
            <w:pPr>
              <w:pStyle w:val="TableText"/>
            </w:pPr>
            <w:r w:rsidRPr="00966A0A">
              <w:t>Access Control port bundled with CA SSO</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D2DAB35" w14:textId="77777777" w:rsidR="001C6CD9" w:rsidRPr="00966A0A" w:rsidRDefault="001C6CD9" w:rsidP="006F0475">
            <w:pPr>
              <w:pStyle w:val="TableText"/>
            </w:pPr>
            <w:r w:rsidRPr="00966A0A">
              <w:t>SSL</w:t>
            </w:r>
          </w:p>
        </w:tc>
      </w:tr>
      <w:tr w:rsidR="001C6CD9" w:rsidRPr="00966A0A" w14:paraId="67A9156E"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008941FA"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CB4BDDB"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CE45094" w14:textId="1133DF7E"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DF410D3" w14:textId="77777777" w:rsidR="001C6CD9" w:rsidRPr="00966A0A" w:rsidRDefault="001C6CD9" w:rsidP="006F0475">
            <w:pPr>
              <w:pStyle w:val="TableText"/>
            </w:pPr>
            <w:r w:rsidRPr="00966A0A">
              <w:t>LDAP communication port for CA Directory bundled with CA SSO for user directory</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73642B0" w14:textId="77777777" w:rsidR="001C6CD9" w:rsidRPr="00966A0A" w:rsidRDefault="001C6CD9" w:rsidP="006F0475">
            <w:pPr>
              <w:pStyle w:val="TableText"/>
            </w:pPr>
            <w:r w:rsidRPr="00966A0A">
              <w:t>LDAPS</w:t>
            </w:r>
          </w:p>
        </w:tc>
      </w:tr>
      <w:tr w:rsidR="001C6CD9" w:rsidRPr="00966A0A" w14:paraId="07F9C821"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CA7FF57"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3FB9967"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638D45E" w14:textId="545B1D4D"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D37ECB8" w14:textId="77777777" w:rsidR="001C6CD9" w:rsidRPr="00966A0A" w:rsidRDefault="001C6CD9" w:rsidP="006F0475">
            <w:pPr>
              <w:pStyle w:val="TableText"/>
            </w:pPr>
            <w:r w:rsidRPr="00966A0A">
              <w:t>LDAP communication port for CA Directory bundled with CA SSO for token directory</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5812F20" w14:textId="77777777" w:rsidR="001C6CD9" w:rsidRPr="00966A0A" w:rsidRDefault="001C6CD9" w:rsidP="006F0475">
            <w:pPr>
              <w:pStyle w:val="TableText"/>
            </w:pPr>
            <w:r w:rsidRPr="00966A0A">
              <w:t>LDAPS</w:t>
            </w:r>
          </w:p>
        </w:tc>
      </w:tr>
      <w:tr w:rsidR="001C6CD9" w:rsidRPr="00966A0A" w14:paraId="6D210609"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147F43E0"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715BB074"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58D484D" w14:textId="348FFA87"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81B9D0B" w14:textId="77777777" w:rsidR="001C6CD9" w:rsidRPr="00966A0A" w:rsidRDefault="001C6CD9" w:rsidP="006F0475">
            <w:pPr>
              <w:pStyle w:val="TableText"/>
            </w:pPr>
            <w:r w:rsidRPr="00966A0A">
              <w:t xml:space="preserve">SSO Policy Server </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6649E7D" w14:textId="77777777" w:rsidR="001C6CD9" w:rsidRPr="00966A0A" w:rsidRDefault="001C6CD9" w:rsidP="006F0475">
            <w:pPr>
              <w:pStyle w:val="TableText"/>
            </w:pPr>
            <w:r w:rsidRPr="00966A0A">
              <w:t>SSL</w:t>
            </w:r>
          </w:p>
        </w:tc>
      </w:tr>
      <w:tr w:rsidR="001C6CD9" w:rsidRPr="00966A0A" w14:paraId="715D5679"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6F1854D"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A93A288"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CCF00CB" w14:textId="762439A2"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C5E26DE" w14:textId="77777777" w:rsidR="001C6CD9" w:rsidRPr="00966A0A" w:rsidRDefault="001C6CD9" w:rsidP="006F0475">
            <w:pPr>
              <w:pStyle w:val="TableText"/>
            </w:pPr>
            <w:r w:rsidRPr="00966A0A">
              <w:t>Agent command and control listening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305D230" w14:textId="77777777" w:rsidR="001C6CD9" w:rsidRPr="00966A0A" w:rsidRDefault="001C6CD9" w:rsidP="006F0475">
            <w:pPr>
              <w:pStyle w:val="TableText"/>
            </w:pPr>
            <w:r w:rsidRPr="00966A0A">
              <w:t>SSL</w:t>
            </w:r>
          </w:p>
        </w:tc>
      </w:tr>
      <w:tr w:rsidR="001C6CD9" w:rsidRPr="00966A0A" w14:paraId="33AABD64"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4CB5466" w14:textId="77777777" w:rsidR="001C6CD9" w:rsidRPr="00966A0A" w:rsidRDefault="001C6CD9" w:rsidP="006F0475">
            <w:pPr>
              <w:pStyle w:val="TableText"/>
            </w:pPr>
            <w:r w:rsidRPr="00966A0A">
              <w:t>CA SSO Server</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27718B06"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9EF20F9" w14:textId="05145495"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5D0C858" w14:textId="77777777" w:rsidR="001C6CD9" w:rsidRPr="00966A0A" w:rsidRDefault="001C6CD9" w:rsidP="006F0475">
            <w:pPr>
              <w:pStyle w:val="TableText"/>
            </w:pPr>
            <w:r w:rsidRPr="00966A0A">
              <w:t>CA UARM Collection Server</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5A2DAA4" w14:textId="77777777" w:rsidR="001C6CD9" w:rsidRPr="00966A0A" w:rsidRDefault="001C6CD9" w:rsidP="006F0475">
            <w:pPr>
              <w:pStyle w:val="TableText"/>
            </w:pPr>
            <w:r w:rsidRPr="00966A0A">
              <w:t>SSL</w:t>
            </w:r>
          </w:p>
        </w:tc>
      </w:tr>
      <w:tr w:rsidR="001C6CD9" w:rsidRPr="00966A0A" w14:paraId="4006C7A1" w14:textId="77777777" w:rsidTr="001C6CD9">
        <w:trPr>
          <w:cantSplit/>
          <w:trHeight w:val="255"/>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383069D0" w14:textId="77777777" w:rsidR="001C6CD9" w:rsidRPr="00966A0A" w:rsidRDefault="001C6CD9" w:rsidP="006F0475">
            <w:pPr>
              <w:pStyle w:val="TableText"/>
            </w:pPr>
            <w:r w:rsidRPr="00966A0A">
              <w:t>DataPower XI52</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4582B27"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57C41CC" w14:textId="542C7321"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AF505A6" w14:textId="77777777" w:rsidR="001C6CD9" w:rsidRPr="00966A0A" w:rsidRDefault="001C6CD9" w:rsidP="006F0475">
            <w:pPr>
              <w:pStyle w:val="TableText"/>
            </w:pPr>
            <w:r w:rsidRPr="00966A0A">
              <w:t>Administration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4E6A9A4" w14:textId="77777777" w:rsidR="001C6CD9" w:rsidRPr="00966A0A" w:rsidRDefault="001C6CD9" w:rsidP="006F0475">
            <w:pPr>
              <w:pStyle w:val="TableText"/>
            </w:pPr>
            <w:r w:rsidRPr="00966A0A">
              <w:t>SSL</w:t>
            </w:r>
          </w:p>
        </w:tc>
      </w:tr>
      <w:tr w:rsidR="001C6CD9" w:rsidRPr="00966A0A" w14:paraId="515F8588"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5F25372A" w14:textId="77777777" w:rsidR="001C6CD9" w:rsidRPr="00966A0A" w:rsidRDefault="001C6CD9" w:rsidP="006F0475">
            <w:pPr>
              <w:pStyle w:val="TableText"/>
            </w:pPr>
            <w:r w:rsidRPr="00966A0A">
              <w:t>DataPower XI52</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31C231A2"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1F6D27F" w14:textId="482E30B9"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4F5FFEA" w14:textId="77777777" w:rsidR="001C6CD9" w:rsidRPr="00966A0A" w:rsidRDefault="001C6CD9" w:rsidP="006F0475">
            <w:pPr>
              <w:pStyle w:val="TableText"/>
            </w:pPr>
            <w:r w:rsidRPr="00966A0A">
              <w:t>Web services</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C67B38A" w14:textId="77777777" w:rsidR="001C6CD9" w:rsidRPr="00966A0A" w:rsidRDefault="001C6CD9" w:rsidP="006F0475">
            <w:pPr>
              <w:pStyle w:val="TableText"/>
            </w:pPr>
            <w:r w:rsidRPr="00966A0A">
              <w:t>HTTPS</w:t>
            </w:r>
          </w:p>
        </w:tc>
      </w:tr>
      <w:tr w:rsidR="001C6CD9" w:rsidRPr="00966A0A" w14:paraId="617B9B0B"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5892886C" w14:textId="77777777" w:rsidR="001C6CD9" w:rsidRPr="00966A0A" w:rsidRDefault="001C6CD9" w:rsidP="006F0475">
            <w:pPr>
              <w:pStyle w:val="TableText"/>
            </w:pPr>
            <w:r w:rsidRPr="00966A0A">
              <w:t>DataPower XI52</w:t>
            </w:r>
          </w:p>
        </w:tc>
        <w:tc>
          <w:tcPr>
            <w:tcW w:w="919"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08888528"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tcPr>
          <w:p w14:paraId="786914E9" w14:textId="1617E09A"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7254367D" w14:textId="77777777" w:rsidR="001C6CD9" w:rsidRPr="00966A0A" w:rsidRDefault="001C6CD9" w:rsidP="006F0475">
            <w:pPr>
              <w:pStyle w:val="TableText"/>
            </w:pPr>
            <w:r w:rsidRPr="00966A0A">
              <w:t>Web services</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tcPr>
          <w:p w14:paraId="23BB3F64" w14:textId="77777777" w:rsidR="001C6CD9" w:rsidRPr="00966A0A" w:rsidRDefault="001C6CD9" w:rsidP="006F0475">
            <w:pPr>
              <w:pStyle w:val="TableText"/>
            </w:pPr>
            <w:r w:rsidRPr="00966A0A">
              <w:t>HTTPS</w:t>
            </w:r>
          </w:p>
        </w:tc>
      </w:tr>
      <w:tr w:rsidR="001C6CD9" w:rsidRPr="00966A0A" w14:paraId="681C4F5A"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5DF7EC48"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B306698"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ADC7FED" w14:textId="5FDC2ADF"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8249577" w14:textId="77777777" w:rsidR="001C6CD9" w:rsidRPr="00966A0A" w:rsidRDefault="001C6CD9" w:rsidP="006F0475">
            <w:pPr>
              <w:pStyle w:val="TableText"/>
            </w:pPr>
            <w:r w:rsidRPr="00966A0A">
              <w:t>LDAP SSL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E86E56D" w14:textId="77777777" w:rsidR="001C6CD9" w:rsidRPr="00966A0A" w:rsidRDefault="001C6CD9" w:rsidP="006F0475">
            <w:pPr>
              <w:pStyle w:val="TableText"/>
            </w:pPr>
            <w:r w:rsidRPr="00966A0A">
              <w:t>LDAPS</w:t>
            </w:r>
          </w:p>
        </w:tc>
      </w:tr>
      <w:tr w:rsidR="001C6CD9" w:rsidRPr="00966A0A" w14:paraId="20A84FF8"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auto"/>
            <w:tcMar>
              <w:top w:w="0" w:type="dxa"/>
              <w:left w:w="115" w:type="dxa"/>
              <w:bottom w:w="0" w:type="dxa"/>
              <w:right w:w="115" w:type="dxa"/>
            </w:tcMar>
            <w:vAlign w:val="center"/>
            <w:hideMark/>
          </w:tcPr>
          <w:p w14:paraId="211D17D9"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7428A5BD"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566B2F8E" w14:textId="7EB0E254"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690C4A01" w14:textId="77777777" w:rsidR="001C6CD9" w:rsidRPr="00966A0A" w:rsidRDefault="001C6CD9" w:rsidP="006F0475">
            <w:pPr>
              <w:pStyle w:val="TableText"/>
            </w:pPr>
            <w:r w:rsidRPr="00966A0A">
              <w:t>Application server Admin Port</w:t>
            </w:r>
          </w:p>
        </w:tc>
        <w:tc>
          <w:tcPr>
            <w:tcW w:w="1130"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177FE607" w14:textId="77777777" w:rsidR="001C6CD9" w:rsidRPr="00966A0A" w:rsidRDefault="001C6CD9" w:rsidP="006F0475">
            <w:pPr>
              <w:pStyle w:val="TableText"/>
            </w:pPr>
            <w:r w:rsidRPr="00966A0A">
              <w:t>HTTP</w:t>
            </w:r>
          </w:p>
        </w:tc>
      </w:tr>
      <w:tr w:rsidR="001C6CD9" w:rsidRPr="00966A0A" w14:paraId="23A78AF4"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shd w:val="clear" w:color="auto" w:fill="auto"/>
            <w:tcMar>
              <w:top w:w="0" w:type="dxa"/>
              <w:left w:w="115" w:type="dxa"/>
              <w:bottom w:w="0" w:type="dxa"/>
              <w:right w:w="115" w:type="dxa"/>
            </w:tcMar>
            <w:vAlign w:val="center"/>
            <w:hideMark/>
          </w:tcPr>
          <w:p w14:paraId="7410A41F"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3D7540F5"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5649CF0B" w14:textId="6CDDDB50"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6898C33E" w14:textId="77777777" w:rsidR="001C6CD9" w:rsidRPr="00966A0A" w:rsidRDefault="001C6CD9" w:rsidP="006F0475">
            <w:pPr>
              <w:pStyle w:val="TableText"/>
            </w:pPr>
            <w:r w:rsidRPr="00966A0A">
              <w:t>Application server HTTP Port</w:t>
            </w:r>
          </w:p>
        </w:tc>
        <w:tc>
          <w:tcPr>
            <w:tcW w:w="1130" w:type="pct"/>
            <w:tcBorders>
              <w:top w:val="nil"/>
              <w:left w:val="nil"/>
              <w:bottom w:val="single" w:sz="8" w:space="0" w:color="auto"/>
              <w:right w:val="single" w:sz="8" w:space="0" w:color="auto"/>
            </w:tcBorders>
            <w:shd w:val="clear" w:color="auto" w:fill="auto"/>
            <w:tcMar>
              <w:top w:w="0" w:type="dxa"/>
              <w:left w:w="115" w:type="dxa"/>
              <w:bottom w:w="0" w:type="dxa"/>
              <w:right w:w="115" w:type="dxa"/>
            </w:tcMar>
            <w:vAlign w:val="center"/>
            <w:hideMark/>
          </w:tcPr>
          <w:p w14:paraId="47871117" w14:textId="77777777" w:rsidR="001C6CD9" w:rsidRPr="00966A0A" w:rsidRDefault="001C6CD9" w:rsidP="006F0475">
            <w:pPr>
              <w:pStyle w:val="TableText"/>
            </w:pPr>
            <w:r w:rsidRPr="00966A0A">
              <w:t>HTTP</w:t>
            </w:r>
          </w:p>
        </w:tc>
      </w:tr>
      <w:tr w:rsidR="001C6CD9" w:rsidRPr="00966A0A" w14:paraId="6FB56D07"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6D8A862F" w14:textId="77777777" w:rsidR="001C6CD9" w:rsidRPr="00966A0A" w:rsidRDefault="001C6CD9" w:rsidP="006F0475">
            <w:pPr>
              <w:pStyle w:val="TableText"/>
            </w:pPr>
            <w:r w:rsidRPr="00966A0A">
              <w:lastRenderedPageBreak/>
              <w:t>Radiant Logic VDS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64AA737"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8FDE9C9" w14:textId="51318EB1"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FFE80CA" w14:textId="77777777" w:rsidR="001C6CD9" w:rsidRPr="00966A0A" w:rsidRDefault="001C6CD9" w:rsidP="006F0475">
            <w:pPr>
              <w:pStyle w:val="TableText"/>
            </w:pPr>
            <w:r w:rsidRPr="00966A0A">
              <w:t>Application server HTTPS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19F84C5" w14:textId="77777777" w:rsidR="001C6CD9" w:rsidRPr="00966A0A" w:rsidRDefault="001C6CD9" w:rsidP="006F0475">
            <w:pPr>
              <w:pStyle w:val="TableText"/>
            </w:pPr>
            <w:r w:rsidRPr="00966A0A">
              <w:t>HTTPS</w:t>
            </w:r>
          </w:p>
        </w:tc>
      </w:tr>
      <w:tr w:rsidR="001C6CD9" w:rsidRPr="00966A0A" w14:paraId="679A3601"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1E24A23A"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E704822"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48C41FB" w14:textId="1719C35E"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3CBF6F4" w14:textId="77777777" w:rsidR="001C6CD9" w:rsidRPr="00966A0A" w:rsidRDefault="001C6CD9" w:rsidP="006F0475">
            <w:pPr>
              <w:pStyle w:val="TableText"/>
            </w:pPr>
            <w:r w:rsidRPr="00966A0A">
              <w:t>Application server JMX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2CDAE08" w14:textId="77777777" w:rsidR="001C6CD9" w:rsidRPr="00966A0A" w:rsidRDefault="001C6CD9" w:rsidP="006F0475">
            <w:pPr>
              <w:pStyle w:val="TableText"/>
            </w:pPr>
            <w:r w:rsidRPr="00966A0A">
              <w:t>HTTP</w:t>
            </w:r>
          </w:p>
        </w:tc>
      </w:tr>
      <w:tr w:rsidR="001C6CD9" w:rsidRPr="00966A0A" w14:paraId="459222A4" w14:textId="77777777" w:rsidTr="001C6CD9">
        <w:trPr>
          <w:cantSplit/>
          <w:trHeight w:val="188"/>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2216C10C"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DF8A66D"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7157EDD" w14:textId="13A4A344"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EB0A0E6" w14:textId="77777777" w:rsidR="001C6CD9" w:rsidRPr="00966A0A" w:rsidRDefault="001C6CD9" w:rsidP="006F0475">
            <w:pPr>
              <w:pStyle w:val="TableText"/>
            </w:pPr>
            <w:r w:rsidRPr="00966A0A">
              <w:t>Control Panel Web server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91995BC" w14:textId="77777777" w:rsidR="001C6CD9" w:rsidRPr="00966A0A" w:rsidRDefault="001C6CD9" w:rsidP="006F0475">
            <w:pPr>
              <w:pStyle w:val="TableText"/>
            </w:pPr>
            <w:r w:rsidRPr="00966A0A">
              <w:t>HTTP</w:t>
            </w:r>
          </w:p>
        </w:tc>
      </w:tr>
      <w:tr w:rsidR="001C6CD9" w:rsidRPr="00966A0A" w14:paraId="17374CDD"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1247C326"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6164CEA"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0918B1F" w14:textId="6D420C1B"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A92DD21" w14:textId="77777777" w:rsidR="001C6CD9" w:rsidRPr="00966A0A" w:rsidRDefault="001C6CD9" w:rsidP="006F0475">
            <w:pPr>
              <w:pStyle w:val="TableText"/>
            </w:pPr>
            <w:r w:rsidRPr="00966A0A">
              <w:t>Control Panel Web server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F3A3606" w14:textId="77777777" w:rsidR="001C6CD9" w:rsidRPr="00966A0A" w:rsidRDefault="001C6CD9" w:rsidP="006F0475">
            <w:pPr>
              <w:pStyle w:val="TableText"/>
            </w:pPr>
            <w:r w:rsidRPr="00966A0A">
              <w:t>HTTPS</w:t>
            </w:r>
          </w:p>
        </w:tc>
      </w:tr>
      <w:tr w:rsidR="001C6CD9" w:rsidRPr="00966A0A" w14:paraId="27A8635D" w14:textId="77777777" w:rsidTr="001C6CD9">
        <w:trPr>
          <w:cantSplit/>
          <w:trHeight w:val="270"/>
          <w:jc w:val="center"/>
        </w:trPr>
        <w:tc>
          <w:tcPr>
            <w:tcW w:w="919" w:type="pct"/>
            <w:tcBorders>
              <w:top w:val="nil"/>
              <w:left w:val="single" w:sz="8" w:space="0" w:color="auto"/>
              <w:bottom w:val="single" w:sz="8" w:space="0" w:color="auto"/>
              <w:right w:val="single" w:sz="8" w:space="0" w:color="auto"/>
            </w:tcBorders>
            <w:tcMar>
              <w:top w:w="0" w:type="dxa"/>
              <w:left w:w="115" w:type="dxa"/>
              <w:bottom w:w="0" w:type="dxa"/>
              <w:right w:w="115" w:type="dxa"/>
            </w:tcMar>
            <w:vAlign w:val="center"/>
            <w:hideMark/>
          </w:tcPr>
          <w:p w14:paraId="3F8C751B" w14:textId="77777777" w:rsidR="001C6CD9" w:rsidRPr="00966A0A" w:rsidRDefault="001C6CD9" w:rsidP="006F0475">
            <w:pPr>
              <w:pStyle w:val="TableText"/>
            </w:pPr>
            <w:r w:rsidRPr="00966A0A">
              <w:t>Radiant Logic VDS</w:t>
            </w:r>
          </w:p>
        </w:tc>
        <w:tc>
          <w:tcPr>
            <w:tcW w:w="919"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A7556D7" w14:textId="77777777" w:rsidR="001C6CD9" w:rsidRPr="00966A0A" w:rsidRDefault="001C6CD9" w:rsidP="006F0475">
            <w:pPr>
              <w:pStyle w:val="TableText"/>
            </w:pPr>
            <w:r w:rsidRPr="00966A0A">
              <w:t>Internal</w:t>
            </w:r>
          </w:p>
        </w:tc>
        <w:tc>
          <w:tcPr>
            <w:tcW w:w="77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2913B43" w14:textId="754B6907" w:rsidR="001C6CD9" w:rsidRPr="00966A0A" w:rsidRDefault="007171DC" w:rsidP="006F0475">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289B6C48" w14:textId="77777777" w:rsidR="001C6CD9" w:rsidRPr="00966A0A" w:rsidRDefault="001C6CD9" w:rsidP="006F0475">
            <w:pPr>
              <w:pStyle w:val="TableText"/>
            </w:pPr>
            <w:r w:rsidRPr="00966A0A">
              <w:t>Web Services Port</w:t>
            </w:r>
          </w:p>
        </w:tc>
        <w:tc>
          <w:tcPr>
            <w:tcW w:w="1130"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D95D20E" w14:textId="77777777" w:rsidR="001C6CD9" w:rsidRPr="00966A0A" w:rsidRDefault="001C6CD9" w:rsidP="006F0475">
            <w:pPr>
              <w:pStyle w:val="TableText"/>
            </w:pPr>
            <w:r w:rsidRPr="00966A0A">
              <w:t>HTTPS</w:t>
            </w:r>
          </w:p>
        </w:tc>
      </w:tr>
    </w:tbl>
    <w:p w14:paraId="314E6DEB" w14:textId="77777777" w:rsidR="00BD471D" w:rsidRDefault="00BD471D" w:rsidP="00BD471D"/>
    <w:p w14:paraId="644EA2DD" w14:textId="77777777" w:rsidR="00E666EC" w:rsidRPr="00966A0A" w:rsidRDefault="00E666EC" w:rsidP="00AA5CCC">
      <w:pPr>
        <w:pStyle w:val="Heading5"/>
      </w:pPr>
      <w:bookmarkStart w:id="5975" w:name="_Toc454362687"/>
      <w:r w:rsidRPr="00966A0A">
        <w:t>Memory Constraints</w:t>
      </w:r>
      <w:bookmarkEnd w:id="5974"/>
      <w:bookmarkEnd w:id="5975"/>
    </w:p>
    <w:p w14:paraId="37CADA11" w14:textId="7BD5AF84" w:rsidR="00E666EC" w:rsidRDefault="00E666EC" w:rsidP="006E5CF9">
      <w:pPr>
        <w:pStyle w:val="BodyText"/>
      </w:pPr>
      <w:r w:rsidRPr="00966A0A">
        <w:t xml:space="preserve">This section is </w:t>
      </w:r>
      <w:r w:rsidR="00887C98" w:rsidRPr="00966A0A">
        <w:t>N/A</w:t>
      </w:r>
      <w:r w:rsidRPr="00966A0A">
        <w:t xml:space="preserve"> to the SSOi.</w:t>
      </w:r>
    </w:p>
    <w:p w14:paraId="28DB923C" w14:textId="77777777" w:rsidR="00BD471D" w:rsidRPr="00966A0A" w:rsidRDefault="00BD471D" w:rsidP="00BD471D"/>
    <w:p w14:paraId="7C1C9996" w14:textId="189A15AF" w:rsidR="00E666EC" w:rsidRPr="00966A0A" w:rsidRDefault="00E666EC" w:rsidP="00AA5CCC">
      <w:pPr>
        <w:pStyle w:val="Heading5"/>
      </w:pPr>
      <w:bookmarkStart w:id="5976" w:name="_Toc419052897"/>
      <w:bookmarkStart w:id="5977" w:name="_Toc454362688"/>
      <w:r w:rsidRPr="00966A0A">
        <w:t>Special Operations</w:t>
      </w:r>
      <w:bookmarkEnd w:id="5976"/>
      <w:bookmarkEnd w:id="5977"/>
    </w:p>
    <w:p w14:paraId="703D0068" w14:textId="4FBB5D2E" w:rsidR="00E666EC" w:rsidRDefault="00E666EC" w:rsidP="006E5CF9">
      <w:pPr>
        <w:pStyle w:val="BodyText"/>
      </w:pPr>
      <w:r w:rsidRPr="00966A0A">
        <w:t xml:space="preserve">This section is </w:t>
      </w:r>
      <w:r w:rsidR="00887C98" w:rsidRPr="00966A0A">
        <w:t>N/A</w:t>
      </w:r>
      <w:r w:rsidRPr="00966A0A">
        <w:t xml:space="preserve"> to the SSOi.</w:t>
      </w:r>
    </w:p>
    <w:p w14:paraId="0A85D4AD" w14:textId="77777777" w:rsidR="00BD471D" w:rsidRPr="00966A0A" w:rsidRDefault="00BD471D" w:rsidP="00586408"/>
    <w:p w14:paraId="5C4126D7" w14:textId="0FD0E395" w:rsidR="00E666EC" w:rsidRPr="00966A0A" w:rsidRDefault="00E666EC" w:rsidP="00AA5CCC">
      <w:pPr>
        <w:pStyle w:val="Heading4"/>
      </w:pPr>
      <w:bookmarkStart w:id="5978" w:name="_Toc419052898"/>
      <w:bookmarkStart w:id="5979" w:name="_Toc454362689"/>
      <w:r w:rsidRPr="00966A0A">
        <w:t>Product Features</w:t>
      </w:r>
      <w:bookmarkEnd w:id="5978"/>
      <w:bookmarkEnd w:id="5979"/>
    </w:p>
    <w:p w14:paraId="4A7BE5A4" w14:textId="77777777" w:rsidR="00E666EC" w:rsidRPr="00966A0A" w:rsidRDefault="00E666EC" w:rsidP="006E5CF9">
      <w:pPr>
        <w:pStyle w:val="BodyText"/>
      </w:pPr>
      <w:r w:rsidRPr="00966A0A">
        <w:t xml:space="preserve">The SSOi </w:t>
      </w:r>
      <w:proofErr w:type="gramStart"/>
      <w:r w:rsidRPr="00966A0A">
        <w:t>is based</w:t>
      </w:r>
      <w:proofErr w:type="gramEnd"/>
      <w:r w:rsidRPr="00966A0A">
        <w:t xml:space="preserve"> on the foundation of CA COTS products. The table below describes the SSOi products. The software applicable to SSOi </w:t>
      </w:r>
      <w:proofErr w:type="gramStart"/>
      <w:r w:rsidRPr="00966A0A">
        <w:t>are</w:t>
      </w:r>
      <w:proofErr w:type="gramEnd"/>
      <w:r w:rsidRPr="00966A0A">
        <w:t xml:space="preserve"> items 1 and 2.</w:t>
      </w:r>
    </w:p>
    <w:p w14:paraId="0E258EC3" w14:textId="55D2E68C" w:rsidR="00E666EC" w:rsidRPr="00966A0A" w:rsidRDefault="00E666EC" w:rsidP="00661B4F">
      <w:pPr>
        <w:pStyle w:val="Caption"/>
        <w:rPr>
          <w:rFonts w:cs="Times New Roman"/>
        </w:rPr>
      </w:pPr>
      <w:bookmarkStart w:id="5980" w:name="_Toc449905411"/>
      <w:bookmarkStart w:id="5981" w:name="_Toc454363035"/>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28</w:t>
      </w:r>
      <w:r w:rsidR="00791CEA" w:rsidRPr="00966A0A">
        <w:rPr>
          <w:rFonts w:cs="Times New Roman"/>
          <w:noProof/>
        </w:rPr>
        <w:fldChar w:fldCharType="end"/>
      </w:r>
      <w:r w:rsidRPr="00966A0A">
        <w:rPr>
          <w:rFonts w:cs="Times New Roman"/>
        </w:rPr>
        <w:t xml:space="preserve">: </w:t>
      </w:r>
      <w:r w:rsidRPr="00966A0A">
        <w:rPr>
          <w:rFonts w:cs="Times New Roman"/>
          <w:noProof/>
        </w:rPr>
        <w:t>SSOi Products</w:t>
      </w:r>
      <w:bookmarkEnd w:id="5980"/>
      <w:bookmarkEnd w:id="598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SOi Products"/>
        <w:tblDescription w:val="Table captures the SSOi products such as software and description."/>
      </w:tblPr>
      <w:tblGrid>
        <w:gridCol w:w="539"/>
        <w:gridCol w:w="1981"/>
        <w:gridCol w:w="6840"/>
      </w:tblGrid>
      <w:tr w:rsidR="0066014B" w:rsidRPr="00966A0A" w14:paraId="7157DD01" w14:textId="77777777" w:rsidTr="0066014B">
        <w:trPr>
          <w:cantSplit/>
          <w:tblHeader/>
          <w:jc w:val="center"/>
        </w:trPr>
        <w:tc>
          <w:tcPr>
            <w:tcW w:w="288" w:type="pct"/>
            <w:shd w:val="clear" w:color="auto" w:fill="D9D9D9" w:themeFill="background1" w:themeFillShade="D9"/>
          </w:tcPr>
          <w:p w14:paraId="51E27B92" w14:textId="77777777" w:rsidR="00E666EC" w:rsidRPr="00586408" w:rsidRDefault="00E666EC" w:rsidP="00586408">
            <w:pPr>
              <w:pStyle w:val="TableHeadingCentered"/>
            </w:pPr>
            <w:r w:rsidRPr="00966A0A">
              <w:t>#</w:t>
            </w:r>
          </w:p>
        </w:tc>
        <w:tc>
          <w:tcPr>
            <w:tcW w:w="1058" w:type="pct"/>
            <w:shd w:val="clear" w:color="auto" w:fill="D9D9D9" w:themeFill="background1" w:themeFillShade="D9"/>
          </w:tcPr>
          <w:p w14:paraId="78AB7ABC" w14:textId="77777777" w:rsidR="00E666EC" w:rsidRPr="00966A0A" w:rsidRDefault="00E666EC" w:rsidP="00586408">
            <w:pPr>
              <w:pStyle w:val="TableHeadingCentered"/>
            </w:pPr>
            <w:r w:rsidRPr="00966A0A">
              <w:t>Software</w:t>
            </w:r>
          </w:p>
        </w:tc>
        <w:tc>
          <w:tcPr>
            <w:tcW w:w="3654" w:type="pct"/>
            <w:shd w:val="clear" w:color="auto" w:fill="D9D9D9" w:themeFill="background1" w:themeFillShade="D9"/>
          </w:tcPr>
          <w:p w14:paraId="6590714F" w14:textId="77777777" w:rsidR="00E666EC" w:rsidRPr="00966A0A" w:rsidRDefault="00E666EC" w:rsidP="00586408">
            <w:pPr>
              <w:pStyle w:val="TableHeadingCentered"/>
            </w:pPr>
            <w:r w:rsidRPr="00966A0A">
              <w:t>Description</w:t>
            </w:r>
          </w:p>
        </w:tc>
      </w:tr>
      <w:tr w:rsidR="00E666EC" w:rsidRPr="00966A0A" w14:paraId="18E6BD20" w14:textId="77777777" w:rsidTr="00EA5187">
        <w:trPr>
          <w:cantSplit/>
          <w:jc w:val="center"/>
        </w:trPr>
        <w:tc>
          <w:tcPr>
            <w:tcW w:w="288" w:type="pct"/>
            <w:shd w:val="clear" w:color="auto" w:fill="auto"/>
          </w:tcPr>
          <w:p w14:paraId="52C6727D" w14:textId="77777777" w:rsidR="00E666EC" w:rsidRPr="00586408" w:rsidRDefault="00E666EC" w:rsidP="00586408">
            <w:pPr>
              <w:pStyle w:val="TableText"/>
            </w:pPr>
            <w:r w:rsidRPr="00586408">
              <w:t>1</w:t>
            </w:r>
          </w:p>
        </w:tc>
        <w:tc>
          <w:tcPr>
            <w:tcW w:w="1058" w:type="pct"/>
            <w:shd w:val="clear" w:color="auto" w:fill="auto"/>
          </w:tcPr>
          <w:p w14:paraId="2222FA75" w14:textId="77777777" w:rsidR="00E666EC" w:rsidRPr="00586408" w:rsidRDefault="00E666EC" w:rsidP="00586408">
            <w:pPr>
              <w:pStyle w:val="TableText"/>
            </w:pPr>
            <w:r w:rsidRPr="00586408">
              <w:t>CA SiteMinder Web Access Manager</w:t>
            </w:r>
          </w:p>
        </w:tc>
        <w:tc>
          <w:tcPr>
            <w:tcW w:w="3654" w:type="pct"/>
            <w:shd w:val="clear" w:color="auto" w:fill="auto"/>
            <w:hideMark/>
          </w:tcPr>
          <w:p w14:paraId="32EF1433" w14:textId="77777777" w:rsidR="00E666EC" w:rsidRPr="00586408" w:rsidRDefault="00E666EC" w:rsidP="00586408">
            <w:pPr>
              <w:pStyle w:val="TableText"/>
            </w:pPr>
            <w:r w:rsidRPr="00586408">
              <w:t xml:space="preserve">SiteMinder Web Access Manager is a </w:t>
            </w:r>
            <w:proofErr w:type="gramStart"/>
            <w:r w:rsidRPr="00586408">
              <w:t>web access management system</w:t>
            </w:r>
            <w:proofErr w:type="gramEnd"/>
            <w:r w:rsidRPr="00586408">
              <w:t xml:space="preserve"> that enables user authentication and secure Internet SSO (single sign-on), policy-driven authorization, federation of identities, and auditing of access to the web applications it protects.</w:t>
            </w:r>
          </w:p>
        </w:tc>
      </w:tr>
      <w:tr w:rsidR="00E666EC" w:rsidRPr="00966A0A" w14:paraId="47B1EBC3" w14:textId="77777777" w:rsidTr="00EA5187">
        <w:trPr>
          <w:cantSplit/>
          <w:jc w:val="center"/>
        </w:trPr>
        <w:tc>
          <w:tcPr>
            <w:tcW w:w="288" w:type="pct"/>
            <w:shd w:val="clear" w:color="auto" w:fill="auto"/>
          </w:tcPr>
          <w:p w14:paraId="66F22ADF" w14:textId="77777777" w:rsidR="00E666EC" w:rsidRPr="00586408" w:rsidRDefault="00E666EC" w:rsidP="00586408">
            <w:pPr>
              <w:pStyle w:val="TableText"/>
            </w:pPr>
            <w:r w:rsidRPr="00586408">
              <w:lastRenderedPageBreak/>
              <w:t>2</w:t>
            </w:r>
          </w:p>
        </w:tc>
        <w:tc>
          <w:tcPr>
            <w:tcW w:w="1058" w:type="pct"/>
            <w:shd w:val="clear" w:color="auto" w:fill="auto"/>
          </w:tcPr>
          <w:p w14:paraId="73639A54" w14:textId="77777777" w:rsidR="00E666EC" w:rsidRPr="00586408" w:rsidRDefault="00E666EC" w:rsidP="00586408">
            <w:pPr>
              <w:pStyle w:val="TableText"/>
            </w:pPr>
            <w:r w:rsidRPr="00586408">
              <w:t>CA Directory</w:t>
            </w:r>
          </w:p>
        </w:tc>
        <w:tc>
          <w:tcPr>
            <w:tcW w:w="3654" w:type="pct"/>
            <w:shd w:val="clear" w:color="auto" w:fill="auto"/>
            <w:hideMark/>
          </w:tcPr>
          <w:p w14:paraId="6FC44D4C" w14:textId="77777777" w:rsidR="00407275" w:rsidRPr="00586408" w:rsidRDefault="00E666EC" w:rsidP="00586408">
            <w:pPr>
              <w:pStyle w:val="TableText"/>
            </w:pPr>
            <w:r w:rsidRPr="00586408">
              <w:t>CA Directory provides directory services and security for online applications for organizations. For example, it enables customers to access their electronic accounts; employees can access critical business data.</w:t>
            </w:r>
          </w:p>
          <w:p w14:paraId="6867784D" w14:textId="77777777" w:rsidR="00407275" w:rsidRPr="00586408" w:rsidRDefault="00E666EC" w:rsidP="00586408">
            <w:pPr>
              <w:pStyle w:val="TableText"/>
            </w:pPr>
            <w:r w:rsidRPr="00586408">
              <w:t xml:space="preserve">This product </w:t>
            </w:r>
            <w:proofErr w:type="gramStart"/>
            <w:r w:rsidRPr="00586408">
              <w:t>is generally considered</w:t>
            </w:r>
            <w:proofErr w:type="gramEnd"/>
            <w:r w:rsidRPr="00586408">
              <w:t xml:space="preserve"> a highly scalable and distributable implementation of directory services, including security services (e.g., authentication).</w:t>
            </w:r>
          </w:p>
          <w:p w14:paraId="6672B218" w14:textId="647F09BF" w:rsidR="00407275" w:rsidRPr="00586408" w:rsidRDefault="00E666EC" w:rsidP="00586408">
            <w:pPr>
              <w:pStyle w:val="TableText"/>
            </w:pPr>
            <w:r w:rsidRPr="00586408">
              <w:t xml:space="preserve">CA Directory </w:t>
            </w:r>
            <w:proofErr w:type="gramStart"/>
            <w:r w:rsidRPr="00586408">
              <w:t>is supported</w:t>
            </w:r>
            <w:proofErr w:type="gramEnd"/>
            <w:r w:rsidRPr="00586408">
              <w:t xml:space="preserve"> on a variety of Windows and UNIX platforms, as well as 64-bit operating systems such as Linux 64, Solaris 10/Intel 64, UltraSparc 64, IBM Power5 64 and HPUX Itanium 64.</w:t>
            </w:r>
          </w:p>
          <w:p w14:paraId="4F24893E" w14:textId="1817BCD7" w:rsidR="00E666EC" w:rsidRPr="00586408" w:rsidRDefault="00E666EC" w:rsidP="00586408">
            <w:pPr>
              <w:pStyle w:val="TableText"/>
            </w:pPr>
            <w:r w:rsidRPr="00586408">
              <w:t xml:space="preserve">CA Directory supports open standards including: LDAP (and related </w:t>
            </w:r>
            <w:r w:rsidR="00260773" w:rsidRPr="00586408">
              <w:t>Requests for Comments [</w:t>
            </w:r>
            <w:r w:rsidRPr="00586408">
              <w:t>RFCs</w:t>
            </w:r>
            <w:r w:rsidR="00260773" w:rsidRPr="00586408">
              <w:t>]</w:t>
            </w:r>
            <w:r w:rsidRPr="00586408">
              <w:t>), X.500 (DAP, DSP, DISP), Security (SSL, TLS, password hashes), Management (</w:t>
            </w:r>
            <w:r w:rsidR="00260773" w:rsidRPr="00586408">
              <w:t xml:space="preserve">Simple Network Management Protocol [SNMP] </w:t>
            </w:r>
            <w:r w:rsidRPr="00586408">
              <w:t>and related RFCs), Network (IPv6, RFC1006), and U</w:t>
            </w:r>
            <w:r w:rsidR="001117C6" w:rsidRPr="00586408">
              <w:t>.</w:t>
            </w:r>
            <w:r w:rsidRPr="00586408">
              <w:t>S</w:t>
            </w:r>
            <w:r w:rsidR="001117C6" w:rsidRPr="00586408">
              <w:t>.</w:t>
            </w:r>
            <w:r w:rsidRPr="00586408">
              <w:t xml:space="preserve"> Federal Government standards (FIPS 140-2, Common Criteria EAL3, and Section 508).</w:t>
            </w:r>
          </w:p>
        </w:tc>
      </w:tr>
      <w:tr w:rsidR="00E666EC" w:rsidRPr="00966A0A" w14:paraId="2B6FA91C" w14:textId="77777777" w:rsidTr="00EA5187">
        <w:trPr>
          <w:cantSplit/>
          <w:jc w:val="center"/>
        </w:trPr>
        <w:tc>
          <w:tcPr>
            <w:tcW w:w="288" w:type="pct"/>
            <w:shd w:val="clear" w:color="auto" w:fill="auto"/>
          </w:tcPr>
          <w:p w14:paraId="0FAE6252" w14:textId="77777777" w:rsidR="00E666EC" w:rsidRPr="00586408" w:rsidRDefault="00E666EC" w:rsidP="00586408">
            <w:pPr>
              <w:pStyle w:val="TableText"/>
            </w:pPr>
            <w:r w:rsidRPr="00586408">
              <w:t>3</w:t>
            </w:r>
          </w:p>
        </w:tc>
        <w:tc>
          <w:tcPr>
            <w:tcW w:w="1058" w:type="pct"/>
            <w:shd w:val="clear" w:color="auto" w:fill="auto"/>
            <w:hideMark/>
          </w:tcPr>
          <w:p w14:paraId="2FFEAC65" w14:textId="77777777" w:rsidR="00E666EC" w:rsidRPr="00586408" w:rsidRDefault="00E666EC" w:rsidP="00586408">
            <w:pPr>
              <w:pStyle w:val="TableText"/>
            </w:pPr>
            <w:r w:rsidRPr="00586408">
              <w:t>WebLogic</w:t>
            </w:r>
          </w:p>
        </w:tc>
        <w:tc>
          <w:tcPr>
            <w:tcW w:w="3654" w:type="pct"/>
            <w:shd w:val="clear" w:color="auto" w:fill="auto"/>
            <w:hideMark/>
          </w:tcPr>
          <w:p w14:paraId="582878E7" w14:textId="77777777" w:rsidR="00E666EC" w:rsidRPr="00586408" w:rsidRDefault="00E666EC" w:rsidP="00586408">
            <w:pPr>
              <w:pStyle w:val="TableText"/>
            </w:pPr>
            <w:r w:rsidRPr="00586408">
              <w:t xml:space="preserve">BEA WebLogic Portal </w:t>
            </w:r>
            <w:proofErr w:type="gramStart"/>
            <w:r w:rsidRPr="00586408">
              <w:t>is now known</w:t>
            </w:r>
            <w:proofErr w:type="gramEnd"/>
            <w:r w:rsidRPr="00586408">
              <w:t xml:space="preserve"> as WebLogic Portal. WebLogic Portal is a </w:t>
            </w:r>
            <w:proofErr w:type="gramStart"/>
            <w:r w:rsidRPr="00586408">
              <w:t>well-known</w:t>
            </w:r>
            <w:proofErr w:type="gramEnd"/>
            <w:r w:rsidRPr="00586408">
              <w:t xml:space="preserve">, widely used, Java-based portal product and a portal framework. The WebLogic Portal product is out-of-the-box software that aggregates information, content, applications, business processes, and knowledge assets into a personalized display. The WebLogic Portal framework is the portal product in kit form, providing a set of tools to extensively build and customize a portal with specialized functionality. The WebLogic Portal framework comes packaged with an Eclipse-based integrated development environment (IDE) to assemble and extend the capabilities of the portal using the provided API and tools. The paired IDE </w:t>
            </w:r>
            <w:proofErr w:type="gramStart"/>
            <w:r w:rsidRPr="00586408">
              <w:t>is known</w:t>
            </w:r>
            <w:proofErr w:type="gramEnd"/>
            <w:r w:rsidRPr="00586408">
              <w:t xml:space="preserve"> as Oracle Workshop for WebLogic (formerly Workspace Studio).</w:t>
            </w:r>
          </w:p>
          <w:p w14:paraId="23B32A6F" w14:textId="77777777" w:rsidR="00E666EC" w:rsidRPr="00586408" w:rsidRDefault="00E666EC" w:rsidP="00586408">
            <w:pPr>
              <w:pStyle w:val="TableText"/>
            </w:pPr>
            <w:r w:rsidRPr="00586408">
              <w:t xml:space="preserve">WebLogic Portal offers support for industry standards, enterprise-class portal federation, publication, and syndication capabilities including bidirectional integration with other portals and Web applications. My HealtheVet (MHV) and the Clinical Information Support System (CISS) </w:t>
            </w:r>
            <w:proofErr w:type="gramStart"/>
            <w:r w:rsidRPr="00586408">
              <w:t>are deployed</w:t>
            </w:r>
            <w:proofErr w:type="gramEnd"/>
            <w:r w:rsidRPr="00586408">
              <w:t xml:space="preserve"> with WebLogic Portal.</w:t>
            </w:r>
          </w:p>
        </w:tc>
      </w:tr>
      <w:tr w:rsidR="00E666EC" w:rsidRPr="00966A0A" w14:paraId="0FC50E4D" w14:textId="77777777" w:rsidTr="00EA5187">
        <w:trPr>
          <w:cantSplit/>
          <w:jc w:val="center"/>
        </w:trPr>
        <w:tc>
          <w:tcPr>
            <w:tcW w:w="288" w:type="pct"/>
            <w:shd w:val="clear" w:color="auto" w:fill="auto"/>
          </w:tcPr>
          <w:p w14:paraId="75B76744" w14:textId="77777777" w:rsidR="00E666EC" w:rsidRPr="00586408" w:rsidRDefault="00E666EC" w:rsidP="00586408">
            <w:pPr>
              <w:pStyle w:val="TableText"/>
            </w:pPr>
            <w:r w:rsidRPr="00586408">
              <w:t>4</w:t>
            </w:r>
          </w:p>
        </w:tc>
        <w:tc>
          <w:tcPr>
            <w:tcW w:w="1058" w:type="pct"/>
            <w:shd w:val="clear" w:color="auto" w:fill="auto"/>
          </w:tcPr>
          <w:p w14:paraId="1801A294" w14:textId="77777777" w:rsidR="00E666EC" w:rsidRPr="00586408" w:rsidRDefault="00E666EC" w:rsidP="00586408">
            <w:pPr>
              <w:pStyle w:val="TableText"/>
            </w:pPr>
            <w:r w:rsidRPr="00586408">
              <w:t>Oracle Database</w:t>
            </w:r>
          </w:p>
        </w:tc>
        <w:tc>
          <w:tcPr>
            <w:tcW w:w="3654" w:type="pct"/>
            <w:shd w:val="clear" w:color="auto" w:fill="auto"/>
            <w:hideMark/>
          </w:tcPr>
          <w:p w14:paraId="11C6B972" w14:textId="7356661E" w:rsidR="00E666EC" w:rsidRPr="00586408" w:rsidRDefault="001117C6" w:rsidP="00586408">
            <w:pPr>
              <w:pStyle w:val="TableText"/>
            </w:pPr>
            <w:r w:rsidRPr="00586408">
              <w:t xml:space="preserve">This is the </w:t>
            </w:r>
            <w:r w:rsidR="00E666EC" w:rsidRPr="00586408">
              <w:t>Oracle relational database management system. There are several Oracle editions (Express, Personal, Standard, Enterprise, and Real Application Cluster). This assessment is concerned with the Standard and Enterprise editions of Oracle.</w:t>
            </w:r>
          </w:p>
        </w:tc>
      </w:tr>
      <w:tr w:rsidR="00E666EC" w:rsidRPr="00966A0A" w14:paraId="7C668FA5" w14:textId="77777777" w:rsidTr="00EA5187">
        <w:trPr>
          <w:cantSplit/>
          <w:jc w:val="center"/>
        </w:trPr>
        <w:tc>
          <w:tcPr>
            <w:tcW w:w="288" w:type="pct"/>
            <w:shd w:val="clear" w:color="auto" w:fill="auto"/>
          </w:tcPr>
          <w:p w14:paraId="15C2692E" w14:textId="77777777" w:rsidR="00E666EC" w:rsidRPr="00586408" w:rsidRDefault="00E666EC" w:rsidP="00586408">
            <w:pPr>
              <w:pStyle w:val="TableText"/>
            </w:pPr>
            <w:r w:rsidRPr="00586408">
              <w:t>5</w:t>
            </w:r>
          </w:p>
        </w:tc>
        <w:tc>
          <w:tcPr>
            <w:tcW w:w="1058" w:type="pct"/>
            <w:shd w:val="clear" w:color="auto" w:fill="auto"/>
          </w:tcPr>
          <w:p w14:paraId="5E49CEF1" w14:textId="77777777" w:rsidR="00E666EC" w:rsidRPr="00586408" w:rsidRDefault="00E666EC" w:rsidP="00586408">
            <w:pPr>
              <w:pStyle w:val="TableText"/>
            </w:pPr>
            <w:r w:rsidRPr="00586408">
              <w:t>CA Single Sign-On</w:t>
            </w:r>
          </w:p>
        </w:tc>
        <w:tc>
          <w:tcPr>
            <w:tcW w:w="3654" w:type="pct"/>
            <w:shd w:val="clear" w:color="auto" w:fill="auto"/>
            <w:hideMark/>
          </w:tcPr>
          <w:p w14:paraId="5094ED75" w14:textId="77777777" w:rsidR="00E666EC" w:rsidRPr="00586408" w:rsidRDefault="00E666EC" w:rsidP="00586408">
            <w:pPr>
              <w:pStyle w:val="TableText"/>
            </w:pPr>
            <w:r w:rsidRPr="00586408">
              <w:t>CA Single Sign-On improves security and simplifies user access by automating login to applications through a single authentication. This enables implementation of stronger security practices without burdening users with remembering multiple username and password combinations.</w:t>
            </w:r>
          </w:p>
        </w:tc>
      </w:tr>
      <w:tr w:rsidR="00E666EC" w:rsidRPr="00966A0A" w14:paraId="3529D06E" w14:textId="77777777" w:rsidTr="00EA5187">
        <w:trPr>
          <w:cantSplit/>
          <w:jc w:val="center"/>
        </w:trPr>
        <w:tc>
          <w:tcPr>
            <w:tcW w:w="288" w:type="pct"/>
            <w:shd w:val="clear" w:color="auto" w:fill="auto"/>
          </w:tcPr>
          <w:p w14:paraId="05A1AD99" w14:textId="77777777" w:rsidR="00E666EC" w:rsidRPr="00586408" w:rsidRDefault="00E666EC" w:rsidP="00586408">
            <w:pPr>
              <w:pStyle w:val="TableText"/>
            </w:pPr>
            <w:r w:rsidRPr="00586408">
              <w:t>6</w:t>
            </w:r>
          </w:p>
        </w:tc>
        <w:tc>
          <w:tcPr>
            <w:tcW w:w="1058" w:type="pct"/>
            <w:shd w:val="clear" w:color="auto" w:fill="auto"/>
          </w:tcPr>
          <w:p w14:paraId="268D756A" w14:textId="77777777" w:rsidR="00E666EC" w:rsidRPr="00586408" w:rsidRDefault="00E666EC" w:rsidP="00586408">
            <w:pPr>
              <w:pStyle w:val="TableText"/>
            </w:pPr>
            <w:r w:rsidRPr="00586408">
              <w:t>Radiant Logic</w:t>
            </w:r>
          </w:p>
        </w:tc>
        <w:tc>
          <w:tcPr>
            <w:tcW w:w="3654" w:type="pct"/>
            <w:shd w:val="clear" w:color="auto" w:fill="auto"/>
          </w:tcPr>
          <w:p w14:paraId="1BDE2B24" w14:textId="77777777" w:rsidR="00E666EC" w:rsidRPr="00586408" w:rsidRDefault="00E666EC" w:rsidP="00586408">
            <w:pPr>
              <w:pStyle w:val="TableText"/>
            </w:pPr>
            <w:r w:rsidRPr="00586408">
              <w:t>Radiant Logic acts as a virtual user store from multiple endpoints. It has evolved into an easy-to-use, enterprise-grade solution for stronger authentication and richer authorization.</w:t>
            </w:r>
          </w:p>
        </w:tc>
      </w:tr>
    </w:tbl>
    <w:p w14:paraId="08A7C120" w14:textId="77777777" w:rsidR="00E32F2D" w:rsidRDefault="00E32F2D" w:rsidP="00E32F2D">
      <w:bookmarkStart w:id="5982" w:name="_Toc419052899"/>
      <w:bookmarkStart w:id="5983" w:name="_Ref435533346"/>
    </w:p>
    <w:p w14:paraId="3CA2C53F" w14:textId="77777777" w:rsidR="00E666EC" w:rsidRPr="00966A0A" w:rsidRDefault="00E666EC" w:rsidP="00AA5CCC">
      <w:pPr>
        <w:pStyle w:val="Heading4"/>
      </w:pPr>
      <w:bookmarkStart w:id="5984" w:name="_Toc454362690"/>
      <w:r w:rsidRPr="00966A0A">
        <w:t>User Characteristics</w:t>
      </w:r>
      <w:bookmarkEnd w:id="5982"/>
      <w:bookmarkEnd w:id="5983"/>
      <w:bookmarkEnd w:id="5984"/>
    </w:p>
    <w:p w14:paraId="52B1880B" w14:textId="77777777" w:rsidR="00677562" w:rsidRDefault="00E666EC" w:rsidP="006E5CF9">
      <w:pPr>
        <w:pStyle w:val="BodyText"/>
      </w:pPr>
      <w:r w:rsidRPr="00966A0A">
        <w:t xml:space="preserve">The user community for the SSOi service is VA employees, contractors, and partners that are accessing applications within the internal VA network connected to VA AD. Users must be able </w:t>
      </w:r>
      <w:r w:rsidRPr="00966A0A">
        <w:lastRenderedPageBreak/>
        <w:t xml:space="preserve">to authenticate to a VA desktop or workstation </w:t>
      </w:r>
      <w:r w:rsidR="001117C6" w:rsidRPr="00966A0A">
        <w:t>that</w:t>
      </w:r>
      <w:r w:rsidRPr="00966A0A">
        <w:t xml:space="preserve"> </w:t>
      </w:r>
      <w:proofErr w:type="gramStart"/>
      <w:r w:rsidRPr="00966A0A">
        <w:t>is connected</w:t>
      </w:r>
      <w:proofErr w:type="gramEnd"/>
      <w:r w:rsidRPr="00966A0A">
        <w:t xml:space="preserve"> to VA AD using VA AD credentials or a PIV card.  Users will have a broad range of computer proficiency.  SSOi users are able to access integrated applications to which they </w:t>
      </w:r>
      <w:proofErr w:type="gramStart"/>
      <w:r w:rsidRPr="00966A0A">
        <w:t>have been granted</w:t>
      </w:r>
      <w:proofErr w:type="gramEnd"/>
      <w:r w:rsidRPr="00966A0A">
        <w:t xml:space="preserve"> access.  Privileged SSOi users have access to CAR Service reporting tools in addition to the capabilities of daily users. </w:t>
      </w:r>
    </w:p>
    <w:p w14:paraId="7FC07937" w14:textId="77777777" w:rsidR="00E32F2D" w:rsidRPr="00966A0A" w:rsidRDefault="00E32F2D" w:rsidP="00E32F2D"/>
    <w:p w14:paraId="7B9997CF" w14:textId="0ED341FA" w:rsidR="00E666EC" w:rsidRPr="00966A0A" w:rsidRDefault="00E666EC" w:rsidP="00AA5CCC">
      <w:pPr>
        <w:pStyle w:val="Heading4"/>
      </w:pPr>
      <w:bookmarkStart w:id="5985" w:name="_Toc419052900"/>
      <w:bookmarkStart w:id="5986" w:name="_Toc454362691"/>
      <w:r w:rsidRPr="00966A0A">
        <w:t>Dependencies and Constraints</w:t>
      </w:r>
      <w:bookmarkEnd w:id="5985"/>
      <w:bookmarkEnd w:id="5986"/>
    </w:p>
    <w:p w14:paraId="34DB6F3F" w14:textId="77651C8D" w:rsidR="009B02E7" w:rsidRPr="00966A0A" w:rsidRDefault="009B02E7" w:rsidP="00AA5CCC">
      <w:pPr>
        <w:pStyle w:val="Heading5"/>
      </w:pPr>
      <w:bookmarkStart w:id="5987" w:name="_Toc454362692"/>
      <w:r w:rsidRPr="00966A0A">
        <w:t>Design Assumptions</w:t>
      </w:r>
      <w:bookmarkEnd w:id="5987"/>
    </w:p>
    <w:p w14:paraId="5C82FD9E" w14:textId="77777777" w:rsidR="009B02E7" w:rsidRPr="00966A0A" w:rsidRDefault="009B02E7" w:rsidP="006E5CF9">
      <w:pPr>
        <w:pStyle w:val="BodyText"/>
      </w:pPr>
      <w:r w:rsidRPr="00966A0A">
        <w:t xml:space="preserve">This section describes the assumptions that </w:t>
      </w:r>
      <w:proofErr w:type="gramStart"/>
      <w:r w:rsidRPr="00966A0A">
        <w:t>impact</w:t>
      </w:r>
      <w:proofErr w:type="gramEnd"/>
      <w:r w:rsidRPr="00966A0A">
        <w:t xml:space="preserve"> the design of the SSOi solution.</w:t>
      </w:r>
    </w:p>
    <w:p w14:paraId="284875A2" w14:textId="61E2DD44" w:rsidR="009B02E7" w:rsidRPr="00966A0A" w:rsidRDefault="009B02E7" w:rsidP="00661B4F">
      <w:pPr>
        <w:pStyle w:val="Caption"/>
        <w:rPr>
          <w:rFonts w:cs="Times New Roman"/>
        </w:rPr>
      </w:pPr>
      <w:bookmarkStart w:id="5988" w:name="_Toc449905412"/>
      <w:bookmarkStart w:id="5989" w:name="_Toc454363036"/>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29</w:t>
      </w:r>
      <w:r w:rsidR="00791CEA" w:rsidRPr="00966A0A">
        <w:rPr>
          <w:rFonts w:cs="Times New Roman"/>
          <w:noProof/>
        </w:rPr>
        <w:fldChar w:fldCharType="end"/>
      </w:r>
      <w:r w:rsidRPr="00966A0A">
        <w:rPr>
          <w:rFonts w:cs="Times New Roman"/>
        </w:rPr>
        <w:t>: Assumptions</w:t>
      </w:r>
      <w:bookmarkEnd w:id="5988"/>
      <w:bookmarkEnd w:id="598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ssumptions"/>
        <w:tblDescription w:val="Table captures assumptions."/>
      </w:tblPr>
      <w:tblGrid>
        <w:gridCol w:w="9360"/>
      </w:tblGrid>
      <w:tr w:rsidR="009B02E7" w:rsidRPr="00966A0A" w14:paraId="63E27DE5" w14:textId="77777777" w:rsidTr="00586408">
        <w:trPr>
          <w:cantSplit/>
          <w:trHeight w:val="368"/>
          <w:tblHeader/>
          <w:jc w:val="center"/>
        </w:trPr>
        <w:tc>
          <w:tcPr>
            <w:tcW w:w="5000" w:type="pct"/>
            <w:shd w:val="clear" w:color="auto" w:fill="D9D9D9" w:themeFill="background1" w:themeFillShade="D9"/>
          </w:tcPr>
          <w:p w14:paraId="7ED59C84" w14:textId="77777777" w:rsidR="009B02E7" w:rsidRPr="00E32F2D" w:rsidRDefault="009B02E7" w:rsidP="00586408">
            <w:pPr>
              <w:pStyle w:val="TableHeadingCentered"/>
            </w:pPr>
            <w:r w:rsidRPr="00E32F2D">
              <w:t>Assumption</w:t>
            </w:r>
          </w:p>
        </w:tc>
      </w:tr>
      <w:tr w:rsidR="009B02E7" w:rsidRPr="00966A0A" w14:paraId="2F3CA308" w14:textId="77777777" w:rsidTr="00FC04F2">
        <w:trPr>
          <w:cantSplit/>
          <w:trHeight w:val="368"/>
          <w:jc w:val="center"/>
        </w:trPr>
        <w:tc>
          <w:tcPr>
            <w:tcW w:w="5000" w:type="pct"/>
            <w:shd w:val="clear" w:color="auto" w:fill="auto"/>
          </w:tcPr>
          <w:p w14:paraId="0304A378" w14:textId="6C2DE1AD" w:rsidR="009B02E7" w:rsidRPr="00966A0A" w:rsidRDefault="009B02E7" w:rsidP="00586408">
            <w:pPr>
              <w:pStyle w:val="TableTextBullet"/>
              <w:numPr>
                <w:ilvl w:val="0"/>
                <w:numId w:val="69"/>
              </w:numPr>
            </w:pPr>
            <w:r w:rsidRPr="00966A0A">
              <w:t>SSOi Activity OOTB standard reporting will be provided for applications integrated with CA SiteMinder and CA</w:t>
            </w:r>
            <w:r w:rsidR="00E32F2D">
              <w:t xml:space="preserve"> SSO toolset using CAR Activity</w:t>
            </w:r>
          </w:p>
          <w:p w14:paraId="63FFEDEF" w14:textId="37379AD7" w:rsidR="009B02E7" w:rsidRPr="00966A0A" w:rsidRDefault="009B02E7" w:rsidP="00586408">
            <w:pPr>
              <w:pStyle w:val="TableTextBullet"/>
              <w:numPr>
                <w:ilvl w:val="0"/>
                <w:numId w:val="69"/>
              </w:numPr>
            </w:pPr>
            <w:r w:rsidRPr="00966A0A">
              <w:t>LOA 4 “Holder Of the Key” functionality is not supporte</w:t>
            </w:r>
            <w:r w:rsidR="00E32F2D">
              <w:t>d with a Federated SAML profile</w:t>
            </w:r>
          </w:p>
          <w:p w14:paraId="6C57E4A2" w14:textId="6B3C00A5" w:rsidR="009B02E7" w:rsidRPr="00966A0A" w:rsidRDefault="009B02E7" w:rsidP="00586408">
            <w:pPr>
              <w:pStyle w:val="TableTextBullet"/>
              <w:numPr>
                <w:ilvl w:val="0"/>
                <w:numId w:val="69"/>
              </w:numPr>
            </w:pPr>
            <w:r w:rsidRPr="00966A0A">
              <w:t>The Identity Provider (IdP), Service Provider (SP) and STS (Security Token Store) capabilities will be developed using AcS</w:t>
            </w:r>
            <w:r w:rsidR="00E32F2D">
              <w:t xml:space="preserve"> available product capabilities</w:t>
            </w:r>
          </w:p>
          <w:p w14:paraId="02EB0089" w14:textId="77777777" w:rsidR="009B02E7" w:rsidRPr="00966A0A" w:rsidRDefault="009B02E7" w:rsidP="00586408">
            <w:pPr>
              <w:pStyle w:val="TableTextBullet"/>
              <w:numPr>
                <w:ilvl w:val="0"/>
                <w:numId w:val="69"/>
              </w:numPr>
            </w:pPr>
            <w:r w:rsidRPr="00966A0A">
              <w:t>The SSOi Activity will use VA Active Directory (AD) as primary authentication store and thereby provide desktop SSO capability only to users in VA AD. SSOi will also leverage the attribute service provided by the Radiant Logic virtual directory to retrieve attributes about an authenticated user.</w:t>
            </w:r>
          </w:p>
          <w:p w14:paraId="0C80279E" w14:textId="0E511CD8" w:rsidR="009B02E7" w:rsidRPr="00966A0A" w:rsidRDefault="009B02E7" w:rsidP="00586408">
            <w:pPr>
              <w:pStyle w:val="TableTextBullet"/>
              <w:numPr>
                <w:ilvl w:val="0"/>
                <w:numId w:val="69"/>
              </w:numPr>
            </w:pPr>
            <w:r w:rsidRPr="00966A0A">
              <w:t xml:space="preserve">SSOi administrator interface, similar to SiteMinder Admin UI, does not support PIV authentication due to the COTS product limitation; therefore, PIV Authentication capability </w:t>
            </w:r>
            <w:proofErr w:type="gramStart"/>
            <w:r w:rsidRPr="00966A0A">
              <w:t>will not be enabled</w:t>
            </w:r>
            <w:proofErr w:type="gramEnd"/>
            <w:r w:rsidRPr="00966A0A">
              <w:t xml:space="preserve"> for the SiteMinder or</w:t>
            </w:r>
            <w:r w:rsidR="00E32F2D">
              <w:t xml:space="preserve"> CA SSO Administrator Interface</w:t>
            </w:r>
            <w:r w:rsidR="00695C5C">
              <w:t xml:space="preserve">. </w:t>
            </w:r>
            <w:r w:rsidR="00EB7C5B">
              <w:t xml:space="preserve">SiteMinder UI relies on </w:t>
            </w:r>
            <w:proofErr w:type="gramStart"/>
            <w:r w:rsidR="00EB7C5B">
              <w:t>it’s</w:t>
            </w:r>
            <w:proofErr w:type="gramEnd"/>
            <w:r w:rsidR="00EB7C5B">
              <w:t xml:space="preserve"> own user directory for authentication. </w:t>
            </w:r>
            <w:r w:rsidR="00695C5C">
              <w:t>This risk is mitigated by all elevated privilege access requires Two Factor Authentication to the device connecting and/or connected to the VA Network.</w:t>
            </w:r>
            <w:r w:rsidR="00ED73BF">
              <w:t xml:space="preserve">  The SiteMinder and CA SSo Adminstrator Interfaces are only accessable through devices authenticated and/or part of the VA Network.</w:t>
            </w:r>
          </w:p>
          <w:p w14:paraId="2B7C9372" w14:textId="3A35AF82" w:rsidR="009B02E7" w:rsidRPr="00966A0A" w:rsidRDefault="009B02E7" w:rsidP="00586408">
            <w:pPr>
              <w:pStyle w:val="TableTextBullet"/>
              <w:numPr>
                <w:ilvl w:val="0"/>
                <w:numId w:val="69"/>
              </w:numPr>
            </w:pPr>
            <w:r w:rsidRPr="00966A0A">
              <w:t>The SSOi centralized logon page, as well as the SSOi integrated application platforms, will have similar branding capabilities amongst one another to provide for a streamlined visual and functional perspec</w:t>
            </w:r>
            <w:r w:rsidR="00E32F2D">
              <w:t>tive for integrating application</w:t>
            </w:r>
          </w:p>
          <w:p w14:paraId="65314BFA" w14:textId="77777777" w:rsidR="009B02E7" w:rsidRPr="00966A0A" w:rsidRDefault="009B02E7" w:rsidP="00586408">
            <w:pPr>
              <w:pStyle w:val="TableTextBullet"/>
              <w:numPr>
                <w:ilvl w:val="0"/>
                <w:numId w:val="69"/>
              </w:numPr>
            </w:pPr>
            <w:r w:rsidRPr="00966A0A">
              <w:t xml:space="preserve">Mobile authentication will utilize SiteMinder for token issuance. Due to the larger size of the token </w:t>
            </w:r>
            <w:r w:rsidRPr="00E32F2D">
              <w:t>itself, a limited number of mobile devices will be able to accept them.</w:t>
            </w:r>
          </w:p>
        </w:tc>
      </w:tr>
      <w:tr w:rsidR="009B02E7" w:rsidRPr="00966A0A" w14:paraId="70844639" w14:textId="77777777" w:rsidTr="00FC04F2">
        <w:trPr>
          <w:cantSplit/>
          <w:trHeight w:val="368"/>
          <w:jc w:val="center"/>
        </w:trPr>
        <w:tc>
          <w:tcPr>
            <w:tcW w:w="5000" w:type="pct"/>
            <w:shd w:val="clear" w:color="auto" w:fill="auto"/>
          </w:tcPr>
          <w:p w14:paraId="44472699" w14:textId="58CC5638" w:rsidR="009B02E7" w:rsidRPr="00966A0A" w:rsidRDefault="009B02E7" w:rsidP="00586408">
            <w:pPr>
              <w:pStyle w:val="TableTextBullet"/>
              <w:numPr>
                <w:ilvl w:val="0"/>
                <w:numId w:val="69"/>
              </w:numPr>
            </w:pPr>
            <w:r w:rsidRPr="00966A0A">
              <w:lastRenderedPageBreak/>
              <w:t>This design assumes that Citrix Netscape Global Traffic Manager (GTM) module will be available at the ti</w:t>
            </w:r>
            <w:r w:rsidR="00E32F2D">
              <w:t>me of production implementation</w:t>
            </w:r>
          </w:p>
          <w:p w14:paraId="78A09A5D" w14:textId="321494AF" w:rsidR="009B02E7" w:rsidRPr="00966A0A" w:rsidRDefault="009B02E7" w:rsidP="00586408">
            <w:pPr>
              <w:pStyle w:val="TableTextBullet"/>
              <w:numPr>
                <w:ilvl w:val="0"/>
                <w:numId w:val="69"/>
              </w:numPr>
            </w:pPr>
            <w:r w:rsidRPr="00966A0A">
              <w:t>Virtual machines used for the VA AcS infrastructure will be integrated in the appropriate VA Active Direct</w:t>
            </w:r>
            <w:r w:rsidR="00E32F2D">
              <w:t>ory domain for each environment</w:t>
            </w:r>
          </w:p>
          <w:p w14:paraId="568B7BE1" w14:textId="53672AEE" w:rsidR="009A7321" w:rsidRPr="00966A0A" w:rsidRDefault="009A7321" w:rsidP="00586408">
            <w:pPr>
              <w:pStyle w:val="TableTextBullet"/>
              <w:numPr>
                <w:ilvl w:val="0"/>
                <w:numId w:val="69"/>
              </w:numPr>
            </w:pPr>
            <w:r w:rsidRPr="00966A0A">
              <w:t>The VA AcS infrastructure supports critical business systems. The current availability requirement for mission critical systems is 99.99%. The current data center Service Level Agreement with Terremark supports 99.9% availability. The Production, Preproduction, and Disaster Recovery (DR) Data Center is hosted by Terremark in Culpeper, Virginia, and Miami, Florida. Terremark currently does not support an active/active geographic failover and load balancing</w:t>
            </w:r>
            <w:r w:rsidR="007A1132" w:rsidRPr="00966A0A">
              <w:t>,</w:t>
            </w:r>
            <w:r w:rsidRPr="00966A0A">
              <w:t xml:space="preserve"> thus failover to the DR site could take between 1 and 8 hours. </w:t>
            </w:r>
          </w:p>
          <w:p w14:paraId="401C5003" w14:textId="4C8F34DD" w:rsidR="009A7321" w:rsidRPr="00966A0A" w:rsidRDefault="009A7321" w:rsidP="00586408">
            <w:pPr>
              <w:pStyle w:val="TableTextBullet"/>
              <w:numPr>
                <w:ilvl w:val="0"/>
                <w:numId w:val="69"/>
              </w:numPr>
            </w:pPr>
            <w:r w:rsidRPr="00586408">
              <w:t>NOTE</w:t>
            </w:r>
            <w:r w:rsidRPr="00966A0A">
              <w:t>: The 99.9% availability does not include scheduled maintenance for patches, software updates, and related activities.</w:t>
            </w:r>
            <w:r w:rsidR="005048DA" w:rsidRPr="00966A0A">
              <w:t xml:space="preserve"> This availability also depends on an equal or greater SLA from the supporting infrastructure and partners.</w:t>
            </w:r>
          </w:p>
          <w:p w14:paraId="1FF5E775" w14:textId="5A98DE75" w:rsidR="009B02E7" w:rsidRPr="00966A0A" w:rsidRDefault="009B02E7" w:rsidP="00586408">
            <w:pPr>
              <w:pStyle w:val="TableTextBullet"/>
              <w:numPr>
                <w:ilvl w:val="0"/>
                <w:numId w:val="69"/>
              </w:numPr>
            </w:pPr>
            <w:r w:rsidRPr="00966A0A">
              <w:t>The VA issues the necessary internal and external TLS/SSL certificates. Applications use self-signed certificates for internal server communications, and use VA issued certificates between remote servers to secure data an</w:t>
            </w:r>
            <w:r w:rsidR="00E32F2D">
              <w:t>d messages between applications</w:t>
            </w:r>
          </w:p>
          <w:p w14:paraId="37BD3418" w14:textId="359B0306" w:rsidR="009B02E7" w:rsidRPr="00966A0A" w:rsidRDefault="009B02E7" w:rsidP="00586408">
            <w:pPr>
              <w:pStyle w:val="TableTextBullet"/>
              <w:numPr>
                <w:ilvl w:val="0"/>
                <w:numId w:val="69"/>
              </w:numPr>
            </w:pPr>
            <w:r w:rsidRPr="00966A0A">
              <w:t>Virtual machines used for VA AcS infrastructure will be integrated in the appropriate VA Active Direct</w:t>
            </w:r>
            <w:r w:rsidR="00E32F2D">
              <w:t>ory domain for each environment</w:t>
            </w:r>
          </w:p>
        </w:tc>
      </w:tr>
    </w:tbl>
    <w:p w14:paraId="671F4E2E" w14:textId="77777777" w:rsidR="00E32F2D" w:rsidRDefault="00E32F2D" w:rsidP="00E32F2D"/>
    <w:p w14:paraId="12FAFD4F" w14:textId="2A30BEB5" w:rsidR="009B02E7" w:rsidRPr="00966A0A" w:rsidRDefault="009B02E7" w:rsidP="00AA5CCC">
      <w:pPr>
        <w:pStyle w:val="Heading5"/>
      </w:pPr>
      <w:bookmarkStart w:id="5990" w:name="_Toc454362693"/>
      <w:r w:rsidRPr="00966A0A">
        <w:t>Design Constraints</w:t>
      </w:r>
      <w:bookmarkEnd w:id="5990"/>
    </w:p>
    <w:p w14:paraId="76A63524" w14:textId="77777777" w:rsidR="009B02E7" w:rsidRPr="00966A0A" w:rsidRDefault="009B02E7" w:rsidP="006E5CF9">
      <w:pPr>
        <w:pStyle w:val="BodyText"/>
      </w:pPr>
      <w:r w:rsidRPr="00966A0A">
        <w:t xml:space="preserve">This document is developed under the schedule and cost defined in the contract for VA AcS development support. The design is constrained to features available in the tools, technologies, and frameworks defined by VA Technical Reference Model (TRM) tools list and those that </w:t>
      </w:r>
      <w:proofErr w:type="gramStart"/>
      <w:r w:rsidRPr="00966A0A">
        <w:t>have been accepted</w:t>
      </w:r>
      <w:proofErr w:type="gramEnd"/>
      <w:r w:rsidRPr="00966A0A">
        <w:t xml:space="preserve"> by VA.</w:t>
      </w:r>
    </w:p>
    <w:p w14:paraId="6151B08B" w14:textId="77777777" w:rsidR="009B02E7" w:rsidRPr="00966A0A" w:rsidRDefault="009B02E7" w:rsidP="009E3941">
      <w:pPr>
        <w:pStyle w:val="ListParagraph"/>
        <w:numPr>
          <w:ilvl w:val="0"/>
          <w:numId w:val="12"/>
        </w:numPr>
      </w:pPr>
      <w:r w:rsidRPr="00966A0A">
        <w:rPr>
          <w:b/>
        </w:rPr>
        <w:t>CA SiteMinder</w:t>
      </w:r>
      <w:r w:rsidRPr="00966A0A">
        <w:t xml:space="preserve">: The SiteMinder Administration Console does not support PIV authentication. As an alternative, a link to the SiteMinder Administration Console </w:t>
      </w:r>
      <w:proofErr w:type="gramStart"/>
      <w:r w:rsidRPr="00966A0A">
        <w:t>may be accessed</w:t>
      </w:r>
      <w:proofErr w:type="gramEnd"/>
      <w:r w:rsidRPr="00966A0A">
        <w:t xml:space="preserve"> for authorized persons through the CA Single Sign-On product.</w:t>
      </w:r>
    </w:p>
    <w:p w14:paraId="15EEB81D" w14:textId="77777777" w:rsidR="009B02E7" w:rsidRPr="00966A0A" w:rsidRDefault="009B02E7" w:rsidP="009E3941">
      <w:pPr>
        <w:pStyle w:val="ListParagraph"/>
        <w:numPr>
          <w:ilvl w:val="0"/>
          <w:numId w:val="12"/>
        </w:numPr>
      </w:pPr>
      <w:r w:rsidRPr="00966A0A">
        <w:rPr>
          <w:b/>
        </w:rPr>
        <w:t>CA SiteMinder</w:t>
      </w:r>
      <w:r w:rsidRPr="00966A0A">
        <w:t xml:space="preserve">: The product may be out of compliance during the implementation/functioning if proper steps to patch </w:t>
      </w:r>
      <w:proofErr w:type="gramStart"/>
      <w:r w:rsidRPr="00966A0A">
        <w:t>are not followed</w:t>
      </w:r>
      <w:proofErr w:type="gramEnd"/>
      <w:r w:rsidRPr="00966A0A">
        <w:t xml:space="preserve">. When using SiteMinder Federation capabilities with this product, SiteMinder Federation must remain properly patched in order to mitigate known security vulnerabilities. Version Federal Information Processing Standards (FIPS 140-2) certified encryption </w:t>
      </w:r>
      <w:proofErr w:type="gramStart"/>
      <w:r w:rsidRPr="00966A0A">
        <w:t>must be used</w:t>
      </w:r>
      <w:proofErr w:type="gramEnd"/>
      <w:r w:rsidRPr="00966A0A">
        <w:t xml:space="preserve"> to encrypt data in transit if Personally Identifiable Information (PII), Personal Health Information (PHI), or Veteran Affairs (VA) sensitive information is involved or additional mitigating controls must be documented in an approved System Security Plan (SSP). VA users must properly protect VA sensitive data in accordance to VA 6500 Policy and the Federal Information Security Management Act (FISMA).</w:t>
      </w:r>
    </w:p>
    <w:p w14:paraId="0219EE6E" w14:textId="16CFD2D3" w:rsidR="009B02E7" w:rsidRPr="00966A0A" w:rsidRDefault="009B02E7" w:rsidP="009B02E7">
      <w:pPr>
        <w:pStyle w:val="BodyTextBullet1"/>
      </w:pPr>
      <w:r w:rsidRPr="00966A0A">
        <w:rPr>
          <w:b/>
        </w:rPr>
        <w:t>CA Secure Proxy Server</w:t>
      </w:r>
      <w:r w:rsidRPr="00966A0A">
        <w:t>: The product must be configured to run in FIPS only mode in order to</w:t>
      </w:r>
      <w:r w:rsidR="00E32F2D">
        <w:t xml:space="preserve"> satisfy FIPS140-2 requirements</w:t>
      </w:r>
    </w:p>
    <w:p w14:paraId="37DCA6C9" w14:textId="3DD7B3BB" w:rsidR="009B02E7" w:rsidRPr="00966A0A" w:rsidRDefault="009B02E7" w:rsidP="009B02E7">
      <w:pPr>
        <w:pStyle w:val="BodyTextBullet1"/>
      </w:pPr>
      <w:r w:rsidRPr="00966A0A">
        <w:rPr>
          <w:b/>
        </w:rPr>
        <w:t>DataPower XML Security Gateway</w:t>
      </w:r>
      <w:r w:rsidRPr="00966A0A">
        <w:t>: Appliance must be operated on FIPS 140-2 compliant hardware with embedded ha</w:t>
      </w:r>
      <w:r w:rsidR="00E32F2D">
        <w:t>rdware security modules (HSM)</w:t>
      </w:r>
    </w:p>
    <w:p w14:paraId="1209C1EA" w14:textId="11B0805B" w:rsidR="008370D4" w:rsidRPr="00966A0A" w:rsidRDefault="008370D4" w:rsidP="00AA5CCC">
      <w:pPr>
        <w:pStyle w:val="Heading5"/>
      </w:pPr>
      <w:bookmarkStart w:id="5991" w:name="_Toc432778270"/>
      <w:bookmarkStart w:id="5992" w:name="_Toc454362694"/>
      <w:r w:rsidRPr="00966A0A">
        <w:lastRenderedPageBreak/>
        <w:t>Design Trade-offs</w:t>
      </w:r>
      <w:bookmarkEnd w:id="5991"/>
      <w:bookmarkEnd w:id="5992"/>
    </w:p>
    <w:p w14:paraId="1B60EE60" w14:textId="77777777" w:rsidR="008370D4" w:rsidRPr="00966A0A" w:rsidRDefault="008370D4" w:rsidP="006E5CF9">
      <w:pPr>
        <w:pStyle w:val="BodyText"/>
      </w:pPr>
      <w:r w:rsidRPr="00966A0A">
        <w:t>The following are the design trade-offs for the SSOi solution design:</w:t>
      </w:r>
    </w:p>
    <w:p w14:paraId="70A58D79" w14:textId="77777777" w:rsidR="008370D4" w:rsidRPr="00966A0A" w:rsidRDefault="008370D4" w:rsidP="008370D4">
      <w:pPr>
        <w:pStyle w:val="BodyTextBullet1"/>
      </w:pPr>
      <w:r w:rsidRPr="00966A0A">
        <w:t xml:space="preserve">The user store and policy store have read-intensive operations. Based on the projected usage demands, the policy store and user store </w:t>
      </w:r>
      <w:proofErr w:type="gramStart"/>
      <w:r w:rsidRPr="00966A0A">
        <w:t>should be created</w:t>
      </w:r>
      <w:proofErr w:type="gramEnd"/>
      <w:r w:rsidRPr="00966A0A">
        <w:t xml:space="preserve"> in their own CA Directory Servers instances. Alternatively, if the stores </w:t>
      </w:r>
      <w:proofErr w:type="gramStart"/>
      <w:r w:rsidRPr="00966A0A">
        <w:t>are consolidated</w:t>
      </w:r>
      <w:proofErr w:type="gramEnd"/>
      <w:r w:rsidRPr="00966A0A">
        <w:t xml:space="preserve"> on common servers with failover topology, system’s performance may degrade between the read and write transactions. Additionally, if the read intensive operations are occurring in the same place where the data </w:t>
      </w:r>
      <w:proofErr w:type="gramStart"/>
      <w:r w:rsidRPr="00966A0A">
        <w:t>is being written</w:t>
      </w:r>
      <w:proofErr w:type="gramEnd"/>
      <w:r w:rsidRPr="00966A0A">
        <w:t xml:space="preserve"> then it is likely that data mismatch may occur at time of the reading transaction.</w:t>
      </w:r>
    </w:p>
    <w:p w14:paraId="1A31486E" w14:textId="77777777" w:rsidR="008370D4" w:rsidRPr="00966A0A" w:rsidRDefault="008370D4" w:rsidP="008370D4">
      <w:pPr>
        <w:pStyle w:val="BodyTextBullet1"/>
      </w:pPr>
      <w:r w:rsidRPr="00966A0A">
        <w:t>Since the SSOi administrative UI does not support direct PIV authentication, as an alternative, the administration console links may be provided in the CA Single Sign-On system and rely on the Desktop PIV login. However, a username and password will still be required for the administration consoles.</w:t>
      </w:r>
    </w:p>
    <w:p w14:paraId="6FB465F8" w14:textId="77777777" w:rsidR="008370D4" w:rsidRPr="00966A0A" w:rsidRDefault="008370D4" w:rsidP="008370D4">
      <w:pPr>
        <w:pStyle w:val="BodyTextBullet1"/>
      </w:pPr>
      <w:r w:rsidRPr="00966A0A">
        <w:t xml:space="preserve">Role manager uses the CA LDAP provisioning identity store as the authoritative store for user identity, as the LDAP store contains both employees and contractor information. The identity store however does not contain the manager attribute for employees who are not on-boarded via CRISP (or unless manually updated in role manager), which may </w:t>
      </w:r>
      <w:proofErr w:type="gramStart"/>
      <w:r w:rsidRPr="00966A0A">
        <w:t>impact</w:t>
      </w:r>
      <w:proofErr w:type="gramEnd"/>
      <w:r w:rsidRPr="00966A0A">
        <w:t xml:space="preserve"> VA’s ability to perform manager-based access recertification.</w:t>
      </w:r>
    </w:p>
    <w:p w14:paraId="76B8DC44" w14:textId="77777777" w:rsidR="008370D4" w:rsidRPr="00966A0A" w:rsidRDefault="008370D4" w:rsidP="008370D4">
      <w:pPr>
        <w:pStyle w:val="BodyTextBullet1"/>
      </w:pPr>
      <w:r w:rsidRPr="00966A0A">
        <w:t>The ARX CoSign device’s support for signing of web forms is indirect. It requires converting the web-based form, snippet of code or UI component to a standard, supported document type (e.g., Adobe Acrobat PDF, Microsoft Word) before being able to sign it.</w:t>
      </w:r>
    </w:p>
    <w:p w14:paraId="2A0F142B" w14:textId="77777777" w:rsidR="008370D4" w:rsidRPr="00966A0A" w:rsidRDefault="008370D4" w:rsidP="00586408"/>
    <w:p w14:paraId="18CEFF6A" w14:textId="2D413A08" w:rsidR="00D707F5" w:rsidRPr="00966A0A" w:rsidRDefault="00D707F5" w:rsidP="00F148B0">
      <w:pPr>
        <w:pStyle w:val="Heading3"/>
      </w:pPr>
      <w:bookmarkStart w:id="5993" w:name="_Toc432085793"/>
      <w:bookmarkStart w:id="5994" w:name="_Toc432087321"/>
      <w:bookmarkStart w:id="5995" w:name="_Ref418284376"/>
      <w:bookmarkStart w:id="5996" w:name="_Toc419052901"/>
      <w:bookmarkStart w:id="5997" w:name="_Toc454362695"/>
      <w:bookmarkEnd w:id="5993"/>
      <w:bookmarkEnd w:id="5994"/>
      <w:r w:rsidRPr="00966A0A">
        <w:t>SSOi Support for LOA 2/3 External Users</w:t>
      </w:r>
      <w:bookmarkEnd w:id="5995"/>
      <w:bookmarkEnd w:id="5996"/>
      <w:bookmarkEnd w:id="5997"/>
    </w:p>
    <w:p w14:paraId="54B4DF5C" w14:textId="18896AEE" w:rsidR="00121592" w:rsidRPr="00966A0A" w:rsidRDefault="00F726AF" w:rsidP="006E5CF9">
      <w:pPr>
        <w:pStyle w:val="Figure"/>
      </w:pPr>
      <w:r w:rsidRPr="00966A0A">
        <w:rPr>
          <w:noProof/>
        </w:rPr>
        <w:drawing>
          <wp:inline distT="0" distB="0" distL="0" distR="0" wp14:anchorId="481A3455" wp14:editId="0A703E0D">
            <wp:extent cx="5877745" cy="3248478"/>
            <wp:effectExtent l="19050" t="19050" r="27940" b="28575"/>
            <wp:docPr id="456" name="Picture 456" descr="Image captures SSOi Support for LOA 2/3 External Users Sequence." title="SSOi Support for LOA 2/3 External Users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10.PNG"/>
                    <pic:cNvPicPr/>
                  </pic:nvPicPr>
                  <pic:blipFill>
                    <a:blip r:embed="rId49">
                      <a:extLst>
                        <a:ext uri="{28A0092B-C50C-407E-A947-70E740481C1C}">
                          <a14:useLocalDpi xmlns:a14="http://schemas.microsoft.com/office/drawing/2010/main" val="0"/>
                        </a:ext>
                      </a:extLst>
                    </a:blip>
                    <a:stretch>
                      <a:fillRect/>
                    </a:stretch>
                  </pic:blipFill>
                  <pic:spPr>
                    <a:xfrm>
                      <a:off x="0" y="0"/>
                      <a:ext cx="5877745" cy="3248478"/>
                    </a:xfrm>
                    <a:prstGeom prst="rect">
                      <a:avLst/>
                    </a:prstGeom>
                    <a:ln w="6350">
                      <a:solidFill>
                        <a:schemeClr val="tx1"/>
                      </a:solidFill>
                    </a:ln>
                  </pic:spPr>
                </pic:pic>
              </a:graphicData>
            </a:graphic>
          </wp:inline>
        </w:drawing>
      </w:r>
    </w:p>
    <w:p w14:paraId="52576FBC" w14:textId="4776C01E" w:rsidR="00D707F5" w:rsidRPr="00966A0A" w:rsidRDefault="00121592" w:rsidP="00586408">
      <w:pPr>
        <w:pStyle w:val="Caption"/>
        <w:rPr>
          <w:rFonts w:cs="Times New Roman"/>
        </w:rPr>
      </w:pPr>
      <w:bookmarkStart w:id="5998" w:name="_Toc417087322"/>
      <w:bookmarkStart w:id="5999" w:name="_Toc419500438"/>
      <w:bookmarkStart w:id="6000" w:name="_Toc423186064"/>
      <w:bookmarkStart w:id="6001" w:name="_Toc45436294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28</w:t>
      </w:r>
      <w:r w:rsidR="00791CEA" w:rsidRPr="00966A0A">
        <w:rPr>
          <w:rFonts w:cs="Times New Roman"/>
          <w:noProof/>
        </w:rPr>
        <w:fldChar w:fldCharType="end"/>
      </w:r>
      <w:r w:rsidRPr="00966A0A">
        <w:rPr>
          <w:rFonts w:cs="Times New Roman"/>
        </w:rPr>
        <w:t>: SSOi Support for LOA 2/3 External Users Sequence Diagram</w:t>
      </w:r>
      <w:bookmarkEnd w:id="5998"/>
      <w:bookmarkEnd w:id="5999"/>
      <w:bookmarkEnd w:id="6000"/>
      <w:bookmarkEnd w:id="6001"/>
    </w:p>
    <w:p w14:paraId="6143924D" w14:textId="2E8BBE46" w:rsidR="004A063B" w:rsidRPr="00966A0A" w:rsidRDefault="004A063B" w:rsidP="00586408">
      <w:pPr>
        <w:pStyle w:val="Caption"/>
        <w:rPr>
          <w:rFonts w:cs="Times New Roman"/>
        </w:rPr>
      </w:pPr>
      <w:bookmarkStart w:id="6002" w:name="_Toc417087285"/>
      <w:bookmarkStart w:id="6003" w:name="_Toc449905413"/>
      <w:bookmarkStart w:id="6004" w:name="_Toc454363037"/>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30</w:t>
      </w:r>
      <w:r w:rsidR="00791CEA" w:rsidRPr="00966A0A">
        <w:rPr>
          <w:rFonts w:cs="Times New Roman"/>
          <w:noProof/>
        </w:rPr>
        <w:fldChar w:fldCharType="end"/>
      </w:r>
      <w:r w:rsidRPr="00966A0A">
        <w:rPr>
          <w:rFonts w:cs="Times New Roman"/>
        </w:rPr>
        <w:t>: SSOi Support for LOA 2/3 External Users</w:t>
      </w:r>
      <w:bookmarkEnd w:id="6002"/>
      <w:bookmarkEnd w:id="6003"/>
      <w:bookmarkEnd w:id="6004"/>
    </w:p>
    <w:tbl>
      <w:tblPr>
        <w:tblStyle w:val="TableGrid"/>
        <w:tblW w:w="9360" w:type="dxa"/>
        <w:jc w:val="center"/>
        <w:tblLayout w:type="fixed"/>
        <w:tblCellMar>
          <w:left w:w="115" w:type="dxa"/>
          <w:right w:w="115" w:type="dxa"/>
        </w:tblCellMar>
        <w:tblLook w:val="01E0" w:firstRow="1" w:lastRow="1" w:firstColumn="1" w:lastColumn="1" w:noHBand="0" w:noVBand="0"/>
        <w:tblCaption w:val="SSOi Support for LOA 2/3 External Users"/>
        <w:tblDescription w:val="Below table describes file upload/download use case flow when accessing protected application using TAM&#10;"/>
      </w:tblPr>
      <w:tblGrid>
        <w:gridCol w:w="1445"/>
        <w:gridCol w:w="7915"/>
      </w:tblGrid>
      <w:tr w:rsidR="00D707F5" w:rsidRPr="00966A0A" w14:paraId="2E0387A8" w14:textId="77777777" w:rsidTr="00586408">
        <w:trPr>
          <w:tblHeader/>
          <w:jc w:val="center"/>
        </w:trPr>
        <w:tc>
          <w:tcPr>
            <w:tcW w:w="1445" w:type="dxa"/>
            <w:tcBorders>
              <w:bottom w:val="single" w:sz="4" w:space="0" w:color="auto"/>
            </w:tcBorders>
            <w:shd w:val="clear" w:color="auto" w:fill="D9D9D9" w:themeFill="background1" w:themeFillShade="D9"/>
          </w:tcPr>
          <w:p w14:paraId="3B43C29E" w14:textId="77777777" w:rsidR="00D707F5" w:rsidRPr="00586408" w:rsidRDefault="00D707F5" w:rsidP="00586408">
            <w:pPr>
              <w:pStyle w:val="TableHeadingCentered"/>
              <w:rPr>
                <w:b w:val="0"/>
              </w:rPr>
            </w:pPr>
            <w:r w:rsidRPr="00586408">
              <w:t>Field</w:t>
            </w:r>
          </w:p>
        </w:tc>
        <w:tc>
          <w:tcPr>
            <w:tcW w:w="7915" w:type="dxa"/>
            <w:shd w:val="clear" w:color="auto" w:fill="D9D9D9" w:themeFill="background1" w:themeFillShade="D9"/>
          </w:tcPr>
          <w:p w14:paraId="318DF52D" w14:textId="77777777" w:rsidR="00D707F5" w:rsidRPr="00586408" w:rsidRDefault="00D707F5" w:rsidP="00586408">
            <w:pPr>
              <w:pStyle w:val="TableHeadingCentered"/>
              <w:rPr>
                <w:b w:val="0"/>
              </w:rPr>
            </w:pPr>
            <w:r w:rsidRPr="00586408">
              <w:t>Description</w:t>
            </w:r>
          </w:p>
        </w:tc>
      </w:tr>
      <w:tr w:rsidR="00D707F5" w:rsidRPr="00966A0A" w14:paraId="0ABB6A18" w14:textId="77777777" w:rsidTr="00EC34B6">
        <w:trPr>
          <w:jc w:val="center"/>
        </w:trPr>
        <w:tc>
          <w:tcPr>
            <w:tcW w:w="1445" w:type="dxa"/>
            <w:shd w:val="clear" w:color="auto" w:fill="FFFFFF" w:themeFill="background1"/>
          </w:tcPr>
          <w:p w14:paraId="5877F65F" w14:textId="77777777" w:rsidR="00D707F5" w:rsidRPr="00586408" w:rsidRDefault="00D707F5" w:rsidP="00586408">
            <w:pPr>
              <w:pStyle w:val="TableText"/>
            </w:pPr>
            <w:r w:rsidRPr="00586408">
              <w:t>Use Case Name</w:t>
            </w:r>
          </w:p>
        </w:tc>
        <w:tc>
          <w:tcPr>
            <w:tcW w:w="7915" w:type="dxa"/>
          </w:tcPr>
          <w:p w14:paraId="0D337926" w14:textId="77777777" w:rsidR="00D707F5" w:rsidRPr="00586408" w:rsidRDefault="00D707F5" w:rsidP="00586408">
            <w:pPr>
              <w:pStyle w:val="TableText"/>
            </w:pPr>
            <w:r w:rsidRPr="00586408">
              <w:t>LOA 2/3-SSOi Integration Flow</w:t>
            </w:r>
          </w:p>
        </w:tc>
      </w:tr>
      <w:tr w:rsidR="00D707F5" w:rsidRPr="00966A0A" w14:paraId="6B9C59CA" w14:textId="77777777" w:rsidTr="00EC34B6">
        <w:trPr>
          <w:jc w:val="center"/>
        </w:trPr>
        <w:tc>
          <w:tcPr>
            <w:tcW w:w="1445" w:type="dxa"/>
            <w:shd w:val="clear" w:color="auto" w:fill="FFFFFF" w:themeFill="background1"/>
          </w:tcPr>
          <w:p w14:paraId="52E1D28A" w14:textId="77777777" w:rsidR="00D707F5" w:rsidRPr="00586408" w:rsidRDefault="00D707F5" w:rsidP="00586408">
            <w:pPr>
              <w:pStyle w:val="TableText"/>
            </w:pPr>
            <w:r w:rsidRPr="00586408">
              <w:t>Description</w:t>
            </w:r>
          </w:p>
        </w:tc>
        <w:tc>
          <w:tcPr>
            <w:tcW w:w="7915" w:type="dxa"/>
          </w:tcPr>
          <w:p w14:paraId="3C56DE56" w14:textId="77777777" w:rsidR="00D707F5" w:rsidRPr="00586408" w:rsidRDefault="00D707F5" w:rsidP="00586408">
            <w:pPr>
              <w:pStyle w:val="TableText"/>
            </w:pPr>
            <w:r w:rsidRPr="00586408">
              <w:t>This use case describes the process by which an SSOi User performs SSO to one or more integrated application.</w:t>
            </w:r>
          </w:p>
        </w:tc>
      </w:tr>
      <w:tr w:rsidR="00D707F5" w:rsidRPr="00966A0A" w14:paraId="63B760E1" w14:textId="77777777" w:rsidTr="00EC34B6">
        <w:trPr>
          <w:jc w:val="center"/>
        </w:trPr>
        <w:tc>
          <w:tcPr>
            <w:tcW w:w="1445" w:type="dxa"/>
            <w:shd w:val="clear" w:color="auto" w:fill="FFFFFF" w:themeFill="background1"/>
          </w:tcPr>
          <w:p w14:paraId="682D7E56" w14:textId="77777777" w:rsidR="00D707F5" w:rsidRPr="00586408" w:rsidRDefault="00D707F5" w:rsidP="00586408">
            <w:pPr>
              <w:pStyle w:val="TableText"/>
            </w:pPr>
            <w:r w:rsidRPr="00586408">
              <w:t>Actors</w:t>
            </w:r>
          </w:p>
        </w:tc>
        <w:tc>
          <w:tcPr>
            <w:tcW w:w="7915" w:type="dxa"/>
          </w:tcPr>
          <w:p w14:paraId="34548F12" w14:textId="77777777" w:rsidR="00D707F5" w:rsidRPr="00586408" w:rsidRDefault="00D707F5" w:rsidP="009E3941">
            <w:pPr>
              <w:pStyle w:val="TableText0"/>
              <w:numPr>
                <w:ilvl w:val="0"/>
                <w:numId w:val="19"/>
              </w:numPr>
              <w:spacing w:before="60" w:after="60"/>
              <w:rPr>
                <w:rFonts w:ascii="Times New Roman" w:hAnsi="Times New Roman"/>
                <w:sz w:val="20"/>
              </w:rPr>
            </w:pPr>
            <w:r w:rsidRPr="00586408">
              <w:rPr>
                <w:rFonts w:ascii="Times New Roman" w:hAnsi="Times New Roman"/>
                <w:sz w:val="20"/>
              </w:rPr>
              <w:t>External User</w:t>
            </w:r>
          </w:p>
          <w:p w14:paraId="2B01799C" w14:textId="77777777" w:rsidR="00D707F5" w:rsidRPr="00586408" w:rsidRDefault="00D707F5" w:rsidP="009E3941">
            <w:pPr>
              <w:pStyle w:val="TableText0"/>
              <w:numPr>
                <w:ilvl w:val="0"/>
                <w:numId w:val="19"/>
              </w:numPr>
              <w:spacing w:before="60" w:after="60"/>
              <w:rPr>
                <w:rFonts w:ascii="Times New Roman" w:hAnsi="Times New Roman"/>
                <w:sz w:val="20"/>
              </w:rPr>
            </w:pPr>
            <w:r w:rsidRPr="00586408">
              <w:rPr>
                <w:rFonts w:ascii="Times New Roman" w:hAnsi="Times New Roman"/>
                <w:sz w:val="20"/>
              </w:rPr>
              <w:t>VAAFI</w:t>
            </w:r>
          </w:p>
          <w:p w14:paraId="72A327DE" w14:textId="77777777" w:rsidR="00D707F5" w:rsidRPr="00586408" w:rsidRDefault="00D707F5" w:rsidP="009E3941">
            <w:pPr>
              <w:pStyle w:val="TableText0"/>
              <w:numPr>
                <w:ilvl w:val="0"/>
                <w:numId w:val="19"/>
              </w:numPr>
              <w:spacing w:before="60" w:after="60"/>
              <w:rPr>
                <w:rFonts w:ascii="Times New Roman" w:hAnsi="Times New Roman"/>
                <w:sz w:val="20"/>
              </w:rPr>
            </w:pPr>
            <w:r w:rsidRPr="00586408">
              <w:rPr>
                <w:rFonts w:ascii="Times New Roman" w:hAnsi="Times New Roman"/>
                <w:sz w:val="20"/>
              </w:rPr>
              <w:t>SSOi Integrated Application(s)</w:t>
            </w:r>
          </w:p>
          <w:p w14:paraId="783D5373" w14:textId="77777777" w:rsidR="00D707F5" w:rsidRPr="00586408" w:rsidRDefault="00D707F5" w:rsidP="009E3941">
            <w:pPr>
              <w:pStyle w:val="TableText0"/>
              <w:numPr>
                <w:ilvl w:val="0"/>
                <w:numId w:val="19"/>
              </w:numPr>
              <w:spacing w:before="60" w:after="60"/>
              <w:rPr>
                <w:rFonts w:ascii="Times New Roman" w:hAnsi="Times New Roman"/>
                <w:sz w:val="20"/>
              </w:rPr>
            </w:pPr>
            <w:r w:rsidRPr="00586408">
              <w:rPr>
                <w:rFonts w:ascii="Times New Roman" w:hAnsi="Times New Roman"/>
                <w:sz w:val="20"/>
              </w:rPr>
              <w:t>User Directory</w:t>
            </w:r>
          </w:p>
        </w:tc>
      </w:tr>
      <w:tr w:rsidR="00D707F5" w:rsidRPr="00966A0A" w14:paraId="0073DC7E" w14:textId="77777777" w:rsidTr="00EC34B6">
        <w:trPr>
          <w:jc w:val="center"/>
        </w:trPr>
        <w:tc>
          <w:tcPr>
            <w:tcW w:w="1445" w:type="dxa"/>
            <w:shd w:val="clear" w:color="auto" w:fill="FFFFFF" w:themeFill="background1"/>
          </w:tcPr>
          <w:p w14:paraId="0D0C8C8E" w14:textId="77777777" w:rsidR="00D707F5" w:rsidRPr="00586408" w:rsidRDefault="00D707F5" w:rsidP="00586408">
            <w:pPr>
              <w:pStyle w:val="TableText"/>
            </w:pPr>
            <w:r w:rsidRPr="00586408">
              <w:t>Pre-Conditions</w:t>
            </w:r>
          </w:p>
        </w:tc>
        <w:tc>
          <w:tcPr>
            <w:tcW w:w="7915" w:type="dxa"/>
          </w:tcPr>
          <w:p w14:paraId="3578DDE2" w14:textId="19928630" w:rsidR="00D707F5" w:rsidRPr="00586408" w:rsidRDefault="00D707F5" w:rsidP="009E3941">
            <w:pPr>
              <w:pStyle w:val="TableText0"/>
              <w:numPr>
                <w:ilvl w:val="0"/>
                <w:numId w:val="20"/>
              </w:numPr>
              <w:spacing w:before="60" w:after="60"/>
              <w:rPr>
                <w:rFonts w:ascii="Times New Roman" w:hAnsi="Times New Roman"/>
                <w:sz w:val="20"/>
              </w:rPr>
            </w:pPr>
            <w:r w:rsidRPr="00586408">
              <w:rPr>
                <w:rFonts w:ascii="Times New Roman" w:hAnsi="Times New Roman"/>
                <w:sz w:val="20"/>
              </w:rPr>
              <w:t xml:space="preserve">The SECID </w:t>
            </w:r>
            <w:r w:rsidR="001117C6" w:rsidRPr="00586408">
              <w:rPr>
                <w:rFonts w:ascii="Times New Roman" w:hAnsi="Times New Roman"/>
                <w:sz w:val="20"/>
              </w:rPr>
              <w:t>that</w:t>
            </w:r>
            <w:r w:rsidRPr="00586408">
              <w:rPr>
                <w:rFonts w:ascii="Times New Roman" w:hAnsi="Times New Roman"/>
                <w:sz w:val="20"/>
              </w:rPr>
              <w:t xml:space="preserve"> will be received from VAAFI and will be available as correlated attribute in </w:t>
            </w:r>
            <w:proofErr w:type="gramStart"/>
            <w:r w:rsidRPr="00586408">
              <w:rPr>
                <w:rFonts w:ascii="Times New Roman" w:hAnsi="Times New Roman"/>
                <w:sz w:val="20"/>
              </w:rPr>
              <w:t>Provisioning</w:t>
            </w:r>
            <w:proofErr w:type="gramEnd"/>
            <w:r w:rsidRPr="00586408">
              <w:rPr>
                <w:rFonts w:ascii="Times New Roman" w:hAnsi="Times New Roman"/>
                <w:sz w:val="20"/>
              </w:rPr>
              <w:t xml:space="preserve"> store</w:t>
            </w:r>
            <w:r w:rsidR="001117C6" w:rsidRPr="00586408">
              <w:rPr>
                <w:rFonts w:ascii="Times New Roman" w:hAnsi="Times New Roman"/>
                <w:sz w:val="20"/>
              </w:rPr>
              <w:t>.</w:t>
            </w:r>
          </w:p>
          <w:p w14:paraId="78E4E6B6" w14:textId="373AA715" w:rsidR="00D707F5" w:rsidRPr="00586408" w:rsidRDefault="00D707F5" w:rsidP="009E3941">
            <w:pPr>
              <w:pStyle w:val="TableText0"/>
              <w:numPr>
                <w:ilvl w:val="0"/>
                <w:numId w:val="20"/>
              </w:numPr>
              <w:spacing w:before="60" w:after="60"/>
              <w:rPr>
                <w:rFonts w:ascii="Times New Roman" w:hAnsi="Times New Roman"/>
                <w:sz w:val="20"/>
              </w:rPr>
            </w:pPr>
            <w:r w:rsidRPr="00586408">
              <w:rPr>
                <w:rFonts w:ascii="Times New Roman" w:hAnsi="Times New Roman"/>
                <w:sz w:val="20"/>
              </w:rPr>
              <w:t>A valid external card user access the SSOi protected application through Access VA</w:t>
            </w:r>
            <w:r w:rsidR="001117C6" w:rsidRPr="00586408">
              <w:rPr>
                <w:rFonts w:ascii="Times New Roman" w:hAnsi="Times New Roman"/>
                <w:sz w:val="20"/>
              </w:rPr>
              <w:t>.</w:t>
            </w:r>
          </w:p>
        </w:tc>
      </w:tr>
      <w:tr w:rsidR="00D707F5" w:rsidRPr="00966A0A" w14:paraId="1564A2D8" w14:textId="77777777" w:rsidTr="00EC34B6">
        <w:trPr>
          <w:jc w:val="center"/>
        </w:trPr>
        <w:tc>
          <w:tcPr>
            <w:tcW w:w="1445" w:type="dxa"/>
            <w:shd w:val="clear" w:color="auto" w:fill="FFFFFF" w:themeFill="background1"/>
          </w:tcPr>
          <w:p w14:paraId="77DE715C" w14:textId="77777777" w:rsidR="00D707F5" w:rsidRPr="00586408" w:rsidRDefault="00D707F5" w:rsidP="00586408">
            <w:pPr>
              <w:pStyle w:val="TableText"/>
            </w:pPr>
            <w:r w:rsidRPr="00586408">
              <w:t>Trigger</w:t>
            </w:r>
          </w:p>
        </w:tc>
        <w:tc>
          <w:tcPr>
            <w:tcW w:w="7915" w:type="dxa"/>
          </w:tcPr>
          <w:p w14:paraId="2BAFE157" w14:textId="75DE846D" w:rsidR="00D707F5" w:rsidRPr="00586408" w:rsidRDefault="00D707F5" w:rsidP="00D47E0B">
            <w:pPr>
              <w:pStyle w:val="TableText0"/>
              <w:spacing w:before="60" w:after="60"/>
              <w:rPr>
                <w:rFonts w:ascii="Times New Roman" w:hAnsi="Times New Roman"/>
                <w:sz w:val="20"/>
              </w:rPr>
            </w:pPr>
            <w:r w:rsidRPr="00586408">
              <w:rPr>
                <w:rFonts w:ascii="Times New Roman" w:hAnsi="Times New Roman"/>
                <w:sz w:val="20"/>
              </w:rPr>
              <w:t>External User initiates the application session by clicking on the target application from Access VA</w:t>
            </w:r>
            <w:r w:rsidR="001117C6" w:rsidRPr="00586408">
              <w:rPr>
                <w:rFonts w:ascii="Times New Roman" w:hAnsi="Times New Roman"/>
                <w:sz w:val="20"/>
              </w:rPr>
              <w:t>.</w:t>
            </w:r>
          </w:p>
        </w:tc>
      </w:tr>
      <w:tr w:rsidR="00D707F5" w:rsidRPr="00966A0A" w14:paraId="5BE343CB" w14:textId="77777777" w:rsidTr="00EC34B6">
        <w:trPr>
          <w:jc w:val="center"/>
        </w:trPr>
        <w:tc>
          <w:tcPr>
            <w:tcW w:w="1445" w:type="dxa"/>
            <w:shd w:val="clear" w:color="auto" w:fill="FFFFFF" w:themeFill="background1"/>
          </w:tcPr>
          <w:p w14:paraId="50C802F2" w14:textId="77777777" w:rsidR="00D707F5" w:rsidRPr="00586408" w:rsidRDefault="00D707F5" w:rsidP="00586408">
            <w:pPr>
              <w:pStyle w:val="TableText"/>
            </w:pPr>
            <w:r w:rsidRPr="00586408">
              <w:t>Actions</w:t>
            </w:r>
          </w:p>
        </w:tc>
        <w:tc>
          <w:tcPr>
            <w:tcW w:w="7915" w:type="dxa"/>
            <w:vAlign w:val="center"/>
          </w:tcPr>
          <w:p w14:paraId="2425ECE3" w14:textId="0D9AC175"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 xml:space="preserve">An external user accesses an application </w:t>
            </w:r>
            <w:r w:rsidR="001117C6" w:rsidRPr="00586408">
              <w:rPr>
                <w:rFonts w:ascii="Times New Roman" w:hAnsi="Times New Roman"/>
                <w:sz w:val="20"/>
              </w:rPr>
              <w:t>that</w:t>
            </w:r>
            <w:r w:rsidRPr="00586408">
              <w:rPr>
                <w:rFonts w:ascii="Times New Roman" w:hAnsi="Times New Roman"/>
                <w:sz w:val="20"/>
              </w:rPr>
              <w:t xml:space="preserve"> is SSOi </w:t>
            </w:r>
            <w:r w:rsidR="00267F34" w:rsidRPr="00586408">
              <w:rPr>
                <w:rFonts w:ascii="Times New Roman" w:hAnsi="Times New Roman"/>
                <w:sz w:val="20"/>
              </w:rPr>
              <w:t>Service Provider</w:t>
            </w:r>
            <w:r w:rsidRPr="00586408">
              <w:rPr>
                <w:rFonts w:ascii="Times New Roman" w:hAnsi="Times New Roman"/>
                <w:sz w:val="20"/>
              </w:rPr>
              <w:t xml:space="preserve"> via public URL.</w:t>
            </w:r>
          </w:p>
          <w:p w14:paraId="5DFD7450" w14:textId="0084A886"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 xml:space="preserve">The user </w:t>
            </w:r>
            <w:proofErr w:type="gramStart"/>
            <w:r w:rsidRPr="00586408">
              <w:rPr>
                <w:rFonts w:ascii="Times New Roman" w:hAnsi="Times New Roman"/>
                <w:sz w:val="20"/>
              </w:rPr>
              <w:t>will be redirected</w:t>
            </w:r>
            <w:proofErr w:type="gramEnd"/>
            <w:r w:rsidRPr="00586408">
              <w:rPr>
                <w:rFonts w:ascii="Times New Roman" w:hAnsi="Times New Roman"/>
                <w:sz w:val="20"/>
              </w:rPr>
              <w:t xml:space="preserve"> to IdP (VAAFI) for credentials</w:t>
            </w:r>
            <w:r w:rsidR="001117C6" w:rsidRPr="00586408">
              <w:rPr>
                <w:rFonts w:ascii="Times New Roman" w:hAnsi="Times New Roman"/>
                <w:sz w:val="20"/>
              </w:rPr>
              <w:t>.</w:t>
            </w:r>
          </w:p>
          <w:p w14:paraId="5F641593" w14:textId="77777777"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 xml:space="preserve">The </w:t>
            </w:r>
            <w:proofErr w:type="gramStart"/>
            <w:r w:rsidRPr="00586408">
              <w:rPr>
                <w:rFonts w:ascii="Times New Roman" w:hAnsi="Times New Roman"/>
                <w:sz w:val="20"/>
              </w:rPr>
              <w:t>IdP</w:t>
            </w:r>
            <w:proofErr w:type="gramEnd"/>
            <w:r w:rsidRPr="00586408">
              <w:rPr>
                <w:rFonts w:ascii="Times New Roman" w:hAnsi="Times New Roman"/>
                <w:sz w:val="20"/>
              </w:rPr>
              <w:t xml:space="preserve"> will authenticate the external user and generate the SAML assertion with user attributes as defined in integration RSD/SDD.</w:t>
            </w:r>
          </w:p>
          <w:p w14:paraId="1D9C938D" w14:textId="77777777"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 xml:space="preserve">VAAFI SAML service posts the generate SAML Assertion to the SSOI SAML Assertion Consumer URL. SPS will proxy the internal URL access for external users. </w:t>
            </w:r>
          </w:p>
          <w:p w14:paraId="1AD55853" w14:textId="77777777"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SSOI SAML Consumer server makes a call to the SiteMinder Policy server to validate SAML assertion.</w:t>
            </w:r>
          </w:p>
          <w:p w14:paraId="05AA224D" w14:textId="77777777"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SM Policy server validates SAML assertion against SAML auth scheme and by verifying the digital signature. It consumes the assertion and after that decrypts the SAML Assertion.</w:t>
            </w:r>
          </w:p>
          <w:p w14:paraId="6AF295A6" w14:textId="77777777"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SM Policy server validates the user retrieved from SAML assertion against Provisioning User directory by validating SECID</w:t>
            </w:r>
          </w:p>
          <w:p w14:paraId="7763EB8D" w14:textId="77777777" w:rsidR="00D707F5" w:rsidRPr="00586408" w:rsidRDefault="00D707F5" w:rsidP="009E3941">
            <w:pPr>
              <w:pStyle w:val="TableText0"/>
              <w:numPr>
                <w:ilvl w:val="0"/>
                <w:numId w:val="21"/>
              </w:numPr>
              <w:spacing w:before="60" w:after="60"/>
              <w:rPr>
                <w:rFonts w:ascii="Times New Roman" w:hAnsi="Times New Roman"/>
                <w:sz w:val="20"/>
              </w:rPr>
            </w:pPr>
            <w:r w:rsidRPr="00586408">
              <w:rPr>
                <w:rFonts w:ascii="Times New Roman" w:hAnsi="Times New Roman"/>
                <w:sz w:val="20"/>
              </w:rPr>
              <w:t xml:space="preserve">If the SECID is valid, Policy server creates the SM token and redirect to the target application with the required header variables such as Firstname, csid, icn, Lastname, EDIPI, email address, assurance level, and other attributes received as a part of assertion mentioned in the following table </w:t>
            </w:r>
          </w:p>
          <w:p w14:paraId="4F506FF1" w14:textId="77777777" w:rsidR="00D707F5" w:rsidRPr="00586408" w:rsidRDefault="00D707F5" w:rsidP="009E3941">
            <w:pPr>
              <w:pStyle w:val="TableText0"/>
              <w:numPr>
                <w:ilvl w:val="0"/>
                <w:numId w:val="21"/>
              </w:numPr>
              <w:spacing w:before="60" w:after="60"/>
              <w:rPr>
                <w:rFonts w:ascii="Times New Roman" w:hAnsi="Times New Roman"/>
                <w:sz w:val="22"/>
              </w:rPr>
            </w:pPr>
            <w:r w:rsidRPr="00586408">
              <w:rPr>
                <w:rFonts w:ascii="Times New Roman" w:hAnsi="Times New Roman"/>
                <w:sz w:val="20"/>
              </w:rPr>
              <w:t>If the user is valid, Policy server creates the SM token and redirect to the target application with required header variables based on the policy configured for the integrated application and SPID</w:t>
            </w:r>
          </w:p>
        </w:tc>
      </w:tr>
      <w:tr w:rsidR="00D707F5" w:rsidRPr="00966A0A" w14:paraId="11EC3DB7" w14:textId="77777777" w:rsidTr="00EC34B6">
        <w:trPr>
          <w:trHeight w:val="70"/>
          <w:jc w:val="center"/>
        </w:trPr>
        <w:tc>
          <w:tcPr>
            <w:tcW w:w="1445" w:type="dxa"/>
            <w:shd w:val="clear" w:color="auto" w:fill="FFFFFF" w:themeFill="background1"/>
          </w:tcPr>
          <w:p w14:paraId="38ACBB62" w14:textId="77777777" w:rsidR="00D707F5" w:rsidRPr="00586408" w:rsidRDefault="00D707F5" w:rsidP="00586408">
            <w:pPr>
              <w:pStyle w:val="TableText"/>
            </w:pPr>
            <w:r w:rsidRPr="00586408">
              <w:t>Main Success Scenarios</w:t>
            </w:r>
          </w:p>
        </w:tc>
        <w:tc>
          <w:tcPr>
            <w:tcW w:w="7915" w:type="dxa"/>
          </w:tcPr>
          <w:p w14:paraId="559D6303" w14:textId="77777777" w:rsidR="00D707F5" w:rsidRPr="00586408" w:rsidRDefault="00D707F5" w:rsidP="00586408">
            <w:pPr>
              <w:pStyle w:val="TableText"/>
            </w:pPr>
            <w:r w:rsidRPr="00586408">
              <w:t xml:space="preserve">User </w:t>
            </w:r>
            <w:proofErr w:type="gramStart"/>
            <w:r w:rsidRPr="00586408">
              <w:t>is authenticated</w:t>
            </w:r>
            <w:proofErr w:type="gramEnd"/>
            <w:r w:rsidRPr="00586408">
              <w:t xml:space="preserve"> and Application is presented to the user.</w:t>
            </w:r>
          </w:p>
        </w:tc>
      </w:tr>
      <w:tr w:rsidR="00D707F5" w:rsidRPr="00966A0A" w14:paraId="7026B260" w14:textId="77777777" w:rsidTr="00EC34B6">
        <w:trPr>
          <w:trHeight w:val="70"/>
          <w:jc w:val="center"/>
        </w:trPr>
        <w:tc>
          <w:tcPr>
            <w:tcW w:w="1445" w:type="dxa"/>
            <w:shd w:val="clear" w:color="auto" w:fill="FFFFFF" w:themeFill="background1"/>
          </w:tcPr>
          <w:p w14:paraId="2F083DDE" w14:textId="77777777" w:rsidR="00D707F5" w:rsidRPr="00586408" w:rsidRDefault="00D707F5" w:rsidP="00586408">
            <w:pPr>
              <w:pStyle w:val="TableText"/>
            </w:pPr>
            <w:r w:rsidRPr="00586408">
              <w:t>Main Failure Scenarios</w:t>
            </w:r>
          </w:p>
        </w:tc>
        <w:tc>
          <w:tcPr>
            <w:tcW w:w="7915" w:type="dxa"/>
          </w:tcPr>
          <w:p w14:paraId="6A3A43D0" w14:textId="77777777" w:rsidR="00D707F5" w:rsidRPr="00966A0A" w:rsidRDefault="00D707F5" w:rsidP="006F0475">
            <w:pPr>
              <w:pStyle w:val="TableText"/>
            </w:pPr>
            <w:r w:rsidRPr="00966A0A">
              <w:t>In the event of an exception or error during attribute consumption default SAML assertion error will be generated and returned it to VAAFI</w:t>
            </w:r>
          </w:p>
          <w:p w14:paraId="752B950F" w14:textId="4BB5FC5E" w:rsidR="00BF35C8" w:rsidRDefault="00D707F5" w:rsidP="00BF35C8">
            <w:pPr>
              <w:pStyle w:val="TableText"/>
            </w:pPr>
            <w:r w:rsidRPr="00966A0A">
              <w:t>For each integration using SPS, the scenarios for Session timeout, logout and authentication/authorization failures will be implemented in a similar fashion as documented in</w:t>
            </w:r>
            <w:r w:rsidR="002957B1" w:rsidRPr="00966A0A">
              <w:t xml:space="preserve"> Section</w:t>
            </w:r>
            <w:r w:rsidRPr="00966A0A">
              <w:t xml:space="preserve"> </w:t>
            </w:r>
            <w:r w:rsidR="002957B1" w:rsidRPr="00966A0A">
              <w:fldChar w:fldCharType="begin"/>
            </w:r>
            <w:r w:rsidR="002957B1" w:rsidRPr="00966A0A">
              <w:instrText xml:space="preserve"> REF _Ref433808379 \r \h  \* MERGEFORMAT </w:instrText>
            </w:r>
            <w:r w:rsidR="002957B1" w:rsidRPr="00966A0A">
              <w:fldChar w:fldCharType="separate"/>
            </w:r>
            <w:r w:rsidR="00BF35C8">
              <w:t>0</w:t>
            </w:r>
            <w:r w:rsidR="002957B1" w:rsidRPr="00966A0A">
              <w:fldChar w:fldCharType="end"/>
            </w:r>
            <w:r w:rsidR="002957B1" w:rsidRPr="00966A0A">
              <w:t xml:space="preserve"> </w:t>
            </w:r>
            <w:r w:rsidR="002957B1" w:rsidRPr="00966A0A">
              <w:fldChar w:fldCharType="begin"/>
            </w:r>
            <w:r w:rsidR="002957B1" w:rsidRPr="00966A0A">
              <w:instrText xml:space="preserve"> REF _Ref433808387 \h  \* MERGEFORMAT </w:instrText>
            </w:r>
            <w:r w:rsidR="002957B1" w:rsidRPr="00966A0A">
              <w:fldChar w:fldCharType="separate"/>
            </w:r>
          </w:p>
          <w:p w14:paraId="58487E6B" w14:textId="1F9F6FED" w:rsidR="00D707F5" w:rsidRPr="00966A0A" w:rsidRDefault="00BF35C8" w:rsidP="006F0475">
            <w:pPr>
              <w:pStyle w:val="TableText"/>
            </w:pPr>
            <w:proofErr w:type="gramStart"/>
            <w:r w:rsidRPr="00966A0A">
              <w:t>Centralized Login Page</w:t>
            </w:r>
            <w:r w:rsidR="002957B1" w:rsidRPr="00966A0A">
              <w:fldChar w:fldCharType="end"/>
            </w:r>
            <w:r w:rsidR="002957B1" w:rsidRPr="00966A0A">
              <w:t>.</w:t>
            </w:r>
            <w:proofErr w:type="gramEnd"/>
          </w:p>
        </w:tc>
      </w:tr>
    </w:tbl>
    <w:p w14:paraId="040D9C97" w14:textId="77777777" w:rsidR="00E32F2D" w:rsidRDefault="00E32F2D" w:rsidP="00661B4F">
      <w:pPr>
        <w:pStyle w:val="Caption"/>
        <w:rPr>
          <w:rFonts w:cs="Times New Roman"/>
        </w:rPr>
      </w:pPr>
      <w:bookmarkStart w:id="6005" w:name="_Toc417087286"/>
      <w:bookmarkStart w:id="6006" w:name="_Toc449905414"/>
    </w:p>
    <w:p w14:paraId="553403B0" w14:textId="77777777" w:rsidR="00E32F2D" w:rsidRDefault="00E32F2D" w:rsidP="00E32F2D">
      <w:pPr>
        <w:rPr>
          <w:szCs w:val="20"/>
        </w:rPr>
      </w:pPr>
      <w:r>
        <w:lastRenderedPageBreak/>
        <w:br w:type="page"/>
      </w:r>
    </w:p>
    <w:p w14:paraId="39E70457" w14:textId="193D06A1" w:rsidR="004A063B" w:rsidRPr="00966A0A" w:rsidRDefault="004A063B" w:rsidP="00586408">
      <w:pPr>
        <w:pStyle w:val="Caption"/>
        <w:rPr>
          <w:rFonts w:cs="Times New Roman"/>
        </w:rPr>
      </w:pPr>
      <w:bookmarkStart w:id="6007" w:name="_Toc454363038"/>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31</w:t>
      </w:r>
      <w:r w:rsidR="00791CEA" w:rsidRPr="00966A0A">
        <w:rPr>
          <w:rFonts w:cs="Times New Roman"/>
          <w:noProof/>
        </w:rPr>
        <w:fldChar w:fldCharType="end"/>
      </w:r>
      <w:r w:rsidRPr="00966A0A">
        <w:rPr>
          <w:rFonts w:cs="Times New Roman"/>
        </w:rPr>
        <w:t xml:space="preserve">: VAAFI </w:t>
      </w:r>
      <w:proofErr w:type="gramStart"/>
      <w:r w:rsidRPr="00966A0A">
        <w:rPr>
          <w:rFonts w:cs="Times New Roman"/>
        </w:rPr>
        <w:t>IdP</w:t>
      </w:r>
      <w:proofErr w:type="gramEnd"/>
      <w:r w:rsidRPr="00966A0A">
        <w:rPr>
          <w:rFonts w:cs="Times New Roman"/>
        </w:rPr>
        <w:t xml:space="preserve"> SAML Integration</w:t>
      </w:r>
      <w:bookmarkEnd w:id="6005"/>
      <w:bookmarkEnd w:id="6006"/>
      <w:bookmarkEnd w:id="6007"/>
    </w:p>
    <w:tbl>
      <w:tblPr>
        <w:tblW w:w="93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Caption w:val="VAAFI IdP SAML Integration"/>
        <w:tblDescription w:val="Table captures the VAAFI IdP SAML Integration by field and description."/>
      </w:tblPr>
      <w:tblGrid>
        <w:gridCol w:w="1440"/>
        <w:gridCol w:w="7920"/>
      </w:tblGrid>
      <w:tr w:rsidR="0066014B" w:rsidRPr="00966A0A" w14:paraId="43F2A894" w14:textId="77777777" w:rsidTr="0066014B">
        <w:trPr>
          <w:trHeight w:val="244"/>
          <w:tblHeader/>
          <w:jc w:val="center"/>
        </w:trPr>
        <w:tc>
          <w:tcPr>
            <w:tcW w:w="1440" w:type="dxa"/>
            <w:shd w:val="clear" w:color="auto" w:fill="D9D9D9" w:themeFill="background1" w:themeFillShade="D9"/>
            <w:tcMar>
              <w:top w:w="0" w:type="dxa"/>
              <w:left w:w="108" w:type="dxa"/>
              <w:bottom w:w="0" w:type="dxa"/>
              <w:right w:w="108" w:type="dxa"/>
            </w:tcMar>
            <w:vAlign w:val="center"/>
          </w:tcPr>
          <w:p w14:paraId="0BB71312" w14:textId="77777777" w:rsidR="00D47E0B" w:rsidRPr="00966A0A" w:rsidRDefault="00D47E0B" w:rsidP="00586408">
            <w:pPr>
              <w:pStyle w:val="TableHeadingCentered"/>
            </w:pPr>
            <w:bookmarkStart w:id="6008" w:name="ColumnTitle_IdPSAML"/>
            <w:bookmarkEnd w:id="6008"/>
            <w:r w:rsidRPr="00966A0A">
              <w:t>Field</w:t>
            </w:r>
          </w:p>
        </w:tc>
        <w:tc>
          <w:tcPr>
            <w:tcW w:w="7920" w:type="dxa"/>
            <w:shd w:val="clear" w:color="auto" w:fill="D9D9D9" w:themeFill="background1" w:themeFillShade="D9"/>
            <w:tcMar>
              <w:top w:w="0" w:type="dxa"/>
              <w:left w:w="108" w:type="dxa"/>
              <w:bottom w:w="0" w:type="dxa"/>
              <w:right w:w="108" w:type="dxa"/>
            </w:tcMar>
            <w:vAlign w:val="center"/>
          </w:tcPr>
          <w:p w14:paraId="09635CFA" w14:textId="77777777" w:rsidR="00D47E0B" w:rsidRPr="00966A0A" w:rsidRDefault="00D47E0B" w:rsidP="00586408">
            <w:pPr>
              <w:pStyle w:val="TableHeadingCentered"/>
            </w:pPr>
            <w:r w:rsidRPr="00966A0A">
              <w:t>Description</w:t>
            </w:r>
          </w:p>
        </w:tc>
      </w:tr>
      <w:tr w:rsidR="00D47E0B" w:rsidRPr="00966A0A" w14:paraId="44B5FC8F" w14:textId="77777777" w:rsidTr="00EC34B6">
        <w:trPr>
          <w:trHeight w:val="244"/>
          <w:jc w:val="center"/>
        </w:trPr>
        <w:tc>
          <w:tcPr>
            <w:tcW w:w="1440" w:type="dxa"/>
            <w:tcMar>
              <w:top w:w="0" w:type="dxa"/>
              <w:left w:w="108" w:type="dxa"/>
              <w:bottom w:w="0" w:type="dxa"/>
              <w:right w:w="108" w:type="dxa"/>
            </w:tcMar>
            <w:hideMark/>
          </w:tcPr>
          <w:p w14:paraId="4F3A13BA" w14:textId="77777777" w:rsidR="00D47E0B" w:rsidRPr="00586408" w:rsidRDefault="00D47E0B" w:rsidP="00586408">
            <w:pPr>
              <w:pStyle w:val="TableText"/>
            </w:pPr>
            <w:r w:rsidRPr="00586408">
              <w:t>IDPID:</w:t>
            </w:r>
          </w:p>
        </w:tc>
        <w:tc>
          <w:tcPr>
            <w:tcW w:w="7920" w:type="dxa"/>
            <w:tcMar>
              <w:top w:w="0" w:type="dxa"/>
              <w:left w:w="108" w:type="dxa"/>
              <w:bottom w:w="0" w:type="dxa"/>
              <w:right w:w="108" w:type="dxa"/>
            </w:tcMar>
            <w:hideMark/>
          </w:tcPr>
          <w:p w14:paraId="021397DF" w14:textId="0D5E9AAA" w:rsidR="00D47E0B" w:rsidRPr="00586408" w:rsidRDefault="00862264" w:rsidP="00D47E0B">
            <w:pPr>
              <w:spacing w:before="60" w:after="60"/>
              <w:rPr>
                <w:rFonts w:eastAsiaTheme="minorHAnsi"/>
              </w:rPr>
            </w:pPr>
            <w:hyperlink r:id="rId50" w:tgtFrame="_blank" w:history="1">
              <w:r w:rsidR="00BB18B1">
                <w:rPr>
                  <w:rStyle w:val="Hyperlink"/>
                </w:rPr>
                <w:t>https://xxxxxxxxxxxxxxxx/FIM/sps/saml20fedCSP/saml20/login</w:t>
              </w:r>
            </w:hyperlink>
          </w:p>
        </w:tc>
      </w:tr>
      <w:tr w:rsidR="00D47E0B" w:rsidRPr="00966A0A" w14:paraId="615713A6" w14:textId="77777777" w:rsidTr="00EC34B6">
        <w:trPr>
          <w:trHeight w:val="244"/>
          <w:jc w:val="center"/>
        </w:trPr>
        <w:tc>
          <w:tcPr>
            <w:tcW w:w="1440" w:type="dxa"/>
            <w:tcMar>
              <w:top w:w="0" w:type="dxa"/>
              <w:left w:w="108" w:type="dxa"/>
              <w:bottom w:w="0" w:type="dxa"/>
              <w:right w:w="108" w:type="dxa"/>
            </w:tcMar>
            <w:hideMark/>
          </w:tcPr>
          <w:p w14:paraId="14A6DCC9" w14:textId="77777777" w:rsidR="00D47E0B" w:rsidRPr="00586408" w:rsidRDefault="00D47E0B" w:rsidP="00586408">
            <w:pPr>
              <w:pStyle w:val="TableText"/>
            </w:pPr>
            <w:r w:rsidRPr="00586408">
              <w:t>SiteMinder Affiliate Domain</w:t>
            </w:r>
          </w:p>
        </w:tc>
        <w:tc>
          <w:tcPr>
            <w:tcW w:w="7920" w:type="dxa"/>
            <w:tcMar>
              <w:top w:w="0" w:type="dxa"/>
              <w:left w:w="108" w:type="dxa"/>
              <w:bottom w:w="0" w:type="dxa"/>
              <w:right w:w="108" w:type="dxa"/>
            </w:tcMar>
            <w:hideMark/>
          </w:tcPr>
          <w:p w14:paraId="6070C589" w14:textId="77777777" w:rsidR="00D47E0B" w:rsidRPr="00586408" w:rsidRDefault="00D47E0B" w:rsidP="00586408">
            <w:pPr>
              <w:pStyle w:val="TableText"/>
            </w:pPr>
            <w:r w:rsidRPr="00586408">
              <w:t>N/A</w:t>
            </w:r>
          </w:p>
        </w:tc>
      </w:tr>
      <w:tr w:rsidR="00D47E0B" w:rsidRPr="00966A0A" w14:paraId="1F740212" w14:textId="77777777" w:rsidTr="00EC34B6">
        <w:trPr>
          <w:trHeight w:val="229"/>
          <w:jc w:val="center"/>
        </w:trPr>
        <w:tc>
          <w:tcPr>
            <w:tcW w:w="1440" w:type="dxa"/>
            <w:tcMar>
              <w:top w:w="0" w:type="dxa"/>
              <w:left w:w="108" w:type="dxa"/>
              <w:bottom w:w="0" w:type="dxa"/>
              <w:right w:w="108" w:type="dxa"/>
            </w:tcMar>
            <w:hideMark/>
          </w:tcPr>
          <w:p w14:paraId="6499C34F" w14:textId="77777777" w:rsidR="00D47E0B" w:rsidRPr="00586408" w:rsidRDefault="00D47E0B" w:rsidP="00586408">
            <w:pPr>
              <w:pStyle w:val="TableText"/>
            </w:pPr>
            <w:r w:rsidRPr="00586408">
              <w:t>NameID</w:t>
            </w:r>
          </w:p>
        </w:tc>
        <w:tc>
          <w:tcPr>
            <w:tcW w:w="7920" w:type="dxa"/>
            <w:tcMar>
              <w:top w:w="0" w:type="dxa"/>
              <w:left w:w="108" w:type="dxa"/>
              <w:bottom w:w="0" w:type="dxa"/>
              <w:right w:w="108" w:type="dxa"/>
            </w:tcMar>
            <w:hideMark/>
          </w:tcPr>
          <w:p w14:paraId="79E69F23" w14:textId="77777777" w:rsidR="00D47E0B" w:rsidRPr="00586408" w:rsidRDefault="00D47E0B" w:rsidP="00586408">
            <w:pPr>
              <w:pStyle w:val="TableText"/>
            </w:pPr>
            <w:r w:rsidRPr="00586408">
              <w:t>SubjectDN</w:t>
            </w:r>
          </w:p>
        </w:tc>
      </w:tr>
      <w:tr w:rsidR="00D47E0B" w:rsidRPr="00966A0A" w14:paraId="2280E77D" w14:textId="77777777" w:rsidTr="00EC34B6">
        <w:trPr>
          <w:trHeight w:val="244"/>
          <w:jc w:val="center"/>
        </w:trPr>
        <w:tc>
          <w:tcPr>
            <w:tcW w:w="1440" w:type="dxa"/>
            <w:tcMar>
              <w:top w:w="0" w:type="dxa"/>
              <w:left w:w="108" w:type="dxa"/>
              <w:bottom w:w="0" w:type="dxa"/>
              <w:right w:w="108" w:type="dxa"/>
            </w:tcMar>
            <w:hideMark/>
          </w:tcPr>
          <w:p w14:paraId="408025DC" w14:textId="77777777" w:rsidR="00D47E0B" w:rsidRPr="00586408" w:rsidRDefault="00D47E0B" w:rsidP="00586408">
            <w:pPr>
              <w:pStyle w:val="TableText"/>
            </w:pPr>
            <w:r w:rsidRPr="00586408">
              <w:t>AuthN Director</w:t>
            </w:r>
          </w:p>
        </w:tc>
        <w:tc>
          <w:tcPr>
            <w:tcW w:w="7920" w:type="dxa"/>
            <w:tcMar>
              <w:top w:w="0" w:type="dxa"/>
              <w:left w:w="108" w:type="dxa"/>
              <w:bottom w:w="0" w:type="dxa"/>
              <w:right w:w="108" w:type="dxa"/>
            </w:tcMar>
            <w:hideMark/>
          </w:tcPr>
          <w:p w14:paraId="0F39410A" w14:textId="77777777" w:rsidR="00D47E0B" w:rsidRPr="00586408" w:rsidRDefault="00D47E0B" w:rsidP="00586408">
            <w:pPr>
              <w:pStyle w:val="TableText"/>
            </w:pPr>
            <w:r w:rsidRPr="00586408">
              <w:t>N/A</w:t>
            </w:r>
          </w:p>
        </w:tc>
      </w:tr>
      <w:tr w:rsidR="00D47E0B" w:rsidRPr="00966A0A" w14:paraId="015CEB6A" w14:textId="77777777" w:rsidTr="00EC34B6">
        <w:trPr>
          <w:trHeight w:val="244"/>
          <w:jc w:val="center"/>
        </w:trPr>
        <w:tc>
          <w:tcPr>
            <w:tcW w:w="1440" w:type="dxa"/>
            <w:tcMar>
              <w:top w:w="0" w:type="dxa"/>
              <w:left w:w="108" w:type="dxa"/>
              <w:bottom w:w="0" w:type="dxa"/>
              <w:right w:w="108" w:type="dxa"/>
            </w:tcMar>
            <w:hideMark/>
          </w:tcPr>
          <w:p w14:paraId="463D6B7E" w14:textId="77777777" w:rsidR="00D47E0B" w:rsidRPr="00586408" w:rsidRDefault="00D47E0B" w:rsidP="00586408">
            <w:pPr>
              <w:pStyle w:val="TableText"/>
            </w:pPr>
            <w:r w:rsidRPr="00586408">
              <w:t xml:space="preserve">Encryption Algorithm </w:t>
            </w:r>
          </w:p>
        </w:tc>
        <w:tc>
          <w:tcPr>
            <w:tcW w:w="7920" w:type="dxa"/>
            <w:tcMar>
              <w:top w:w="0" w:type="dxa"/>
              <w:left w:w="108" w:type="dxa"/>
              <w:bottom w:w="0" w:type="dxa"/>
              <w:right w:w="108" w:type="dxa"/>
            </w:tcMar>
            <w:hideMark/>
          </w:tcPr>
          <w:p w14:paraId="3D51ACBF" w14:textId="77777777" w:rsidR="00D47E0B" w:rsidRPr="00586408" w:rsidRDefault="00D47E0B" w:rsidP="00586408">
            <w:pPr>
              <w:pStyle w:val="TableText"/>
            </w:pPr>
            <w:r w:rsidRPr="00586408">
              <w:t>AES128</w:t>
            </w:r>
          </w:p>
        </w:tc>
      </w:tr>
      <w:tr w:rsidR="00D47E0B" w:rsidRPr="00966A0A" w14:paraId="235456A3" w14:textId="77777777" w:rsidTr="00EC34B6">
        <w:trPr>
          <w:trHeight w:val="229"/>
          <w:jc w:val="center"/>
        </w:trPr>
        <w:tc>
          <w:tcPr>
            <w:tcW w:w="1440" w:type="dxa"/>
            <w:tcMar>
              <w:top w:w="0" w:type="dxa"/>
              <w:left w:w="108" w:type="dxa"/>
              <w:bottom w:w="0" w:type="dxa"/>
              <w:right w:w="108" w:type="dxa"/>
            </w:tcMar>
            <w:hideMark/>
          </w:tcPr>
          <w:p w14:paraId="64BFF4AF" w14:textId="77777777" w:rsidR="00D47E0B" w:rsidRPr="00586408" w:rsidRDefault="00D47E0B" w:rsidP="00586408">
            <w:pPr>
              <w:pStyle w:val="TableText"/>
            </w:pPr>
            <w:r w:rsidRPr="00586408">
              <w:t>SLO</w:t>
            </w:r>
          </w:p>
        </w:tc>
        <w:tc>
          <w:tcPr>
            <w:tcW w:w="7920" w:type="dxa"/>
            <w:tcMar>
              <w:top w:w="0" w:type="dxa"/>
              <w:left w:w="108" w:type="dxa"/>
              <w:bottom w:w="0" w:type="dxa"/>
              <w:right w:w="108" w:type="dxa"/>
            </w:tcMar>
            <w:hideMark/>
          </w:tcPr>
          <w:p w14:paraId="331AB9BD" w14:textId="77777777" w:rsidR="00D47E0B" w:rsidRPr="00586408" w:rsidRDefault="00D47E0B" w:rsidP="00586408">
            <w:pPr>
              <w:pStyle w:val="TableText"/>
            </w:pPr>
            <w:r w:rsidRPr="00586408">
              <w:t>N/A</w:t>
            </w:r>
          </w:p>
        </w:tc>
      </w:tr>
      <w:tr w:rsidR="00D47E0B" w:rsidRPr="00966A0A" w14:paraId="7145B5B2" w14:textId="77777777" w:rsidTr="00EC34B6">
        <w:trPr>
          <w:trHeight w:val="946"/>
          <w:jc w:val="center"/>
        </w:trPr>
        <w:tc>
          <w:tcPr>
            <w:tcW w:w="1440" w:type="dxa"/>
            <w:tcMar>
              <w:top w:w="0" w:type="dxa"/>
              <w:left w:w="108" w:type="dxa"/>
              <w:bottom w:w="0" w:type="dxa"/>
              <w:right w:w="108" w:type="dxa"/>
            </w:tcMar>
            <w:hideMark/>
          </w:tcPr>
          <w:p w14:paraId="758C6FEC" w14:textId="77777777" w:rsidR="00D47E0B" w:rsidRPr="00586408" w:rsidRDefault="00D47E0B" w:rsidP="00586408">
            <w:pPr>
              <w:pStyle w:val="TableText"/>
            </w:pPr>
            <w:r w:rsidRPr="00586408">
              <w:t>Attribute Details</w:t>
            </w:r>
          </w:p>
        </w:tc>
        <w:tc>
          <w:tcPr>
            <w:tcW w:w="7920" w:type="dxa"/>
            <w:tcMar>
              <w:top w:w="0" w:type="dxa"/>
              <w:left w:w="108" w:type="dxa"/>
              <w:bottom w:w="0" w:type="dxa"/>
              <w:right w:w="108" w:type="dxa"/>
            </w:tcMar>
            <w:hideMark/>
          </w:tcPr>
          <w:p w14:paraId="27AEA03B" w14:textId="77777777" w:rsidR="00D47E0B" w:rsidRPr="00586408" w:rsidRDefault="00D47E0B" w:rsidP="00586408">
            <w:pPr>
              <w:pStyle w:val="TableText"/>
            </w:pPr>
            <w:r w:rsidRPr="00586408">
              <w:t>va_eauth_secid , va_eauth_csid, va_eauth_birthdate, va_eauth_pnidtype, va_eauth_pnid, va_eauth_credentialassurancelevel, va_eauth_dodedipnid, va_eauth_birlsfilenumber, va_eauth_middlename, va_eauth_lastname, va_eauth_state, va_eauth_icn, va_eauth_suffix</w:t>
            </w:r>
          </w:p>
        </w:tc>
      </w:tr>
      <w:tr w:rsidR="00D47E0B" w:rsidRPr="00966A0A" w14:paraId="1678CDFB" w14:textId="77777777" w:rsidTr="00EC34B6">
        <w:trPr>
          <w:trHeight w:val="946"/>
          <w:jc w:val="center"/>
        </w:trPr>
        <w:tc>
          <w:tcPr>
            <w:tcW w:w="1440" w:type="dxa"/>
            <w:tcMar>
              <w:top w:w="0" w:type="dxa"/>
              <w:left w:w="108" w:type="dxa"/>
              <w:bottom w:w="0" w:type="dxa"/>
              <w:right w:w="108" w:type="dxa"/>
            </w:tcMar>
            <w:hideMark/>
          </w:tcPr>
          <w:p w14:paraId="1A586BB2" w14:textId="77777777" w:rsidR="00D47E0B" w:rsidRPr="00586408" w:rsidRDefault="00D47E0B" w:rsidP="00586408">
            <w:pPr>
              <w:pStyle w:val="TableText"/>
              <w:rPr>
                <w:rFonts w:eastAsiaTheme="minorHAnsi"/>
              </w:rPr>
            </w:pPr>
            <w:r w:rsidRPr="00586408">
              <w:t>Signature Algorithm</w:t>
            </w:r>
          </w:p>
        </w:tc>
        <w:tc>
          <w:tcPr>
            <w:tcW w:w="7920" w:type="dxa"/>
            <w:tcMar>
              <w:top w:w="0" w:type="dxa"/>
              <w:left w:w="108" w:type="dxa"/>
              <w:bottom w:w="0" w:type="dxa"/>
              <w:right w:w="108" w:type="dxa"/>
            </w:tcMar>
            <w:hideMark/>
          </w:tcPr>
          <w:p w14:paraId="4D285338" w14:textId="680FABCF" w:rsidR="00D47E0B" w:rsidRPr="00586408" w:rsidRDefault="00D47E0B" w:rsidP="00586408">
            <w:pPr>
              <w:pStyle w:val="TableText"/>
            </w:pPr>
            <w:r w:rsidRPr="00586408">
              <w:t>Signing Algorithm:   RSA with SHA1</w:t>
            </w:r>
            <w:r w:rsidR="00A54121" w:rsidRPr="00586408">
              <w:t xml:space="preserve">      </w:t>
            </w:r>
            <w:r w:rsidRPr="00586408">
              <w:t xml:space="preserve"> </w:t>
            </w:r>
          </w:p>
          <w:p w14:paraId="1F0D7718" w14:textId="02EE0070" w:rsidR="00D47E0B" w:rsidRPr="00586408" w:rsidRDefault="00D47E0B" w:rsidP="00586408">
            <w:pPr>
              <w:pStyle w:val="TableText"/>
            </w:pPr>
            <w:r w:rsidRPr="00586408">
              <w:t>RSA Key Size:</w:t>
            </w:r>
            <w:r w:rsidR="00A54121" w:rsidRPr="00586408">
              <w:t xml:space="preserve">      </w:t>
            </w:r>
            <w:r w:rsidRPr="00586408">
              <w:t>256</w:t>
            </w:r>
            <w:r w:rsidR="00A54121" w:rsidRPr="00586408">
              <w:t xml:space="preserve">    </w:t>
            </w:r>
            <w:r w:rsidRPr="00586408">
              <w:t xml:space="preserve"> </w:t>
            </w:r>
          </w:p>
          <w:p w14:paraId="629E8ED6" w14:textId="19E0863B" w:rsidR="00D47E0B" w:rsidRPr="00586408" w:rsidRDefault="00D47E0B" w:rsidP="00586408">
            <w:pPr>
              <w:pStyle w:val="TableText"/>
            </w:pPr>
            <w:r w:rsidRPr="00586408">
              <w:t>SAML Token:       Signed</w:t>
            </w:r>
            <w:r w:rsidR="00A54121" w:rsidRPr="00586408">
              <w:t xml:space="preserve">        </w:t>
            </w:r>
            <w:r w:rsidRPr="00586408">
              <w:t xml:space="preserve"> </w:t>
            </w:r>
          </w:p>
          <w:p w14:paraId="77DA8DA4" w14:textId="03DA1332" w:rsidR="00D47E0B" w:rsidRPr="00586408" w:rsidRDefault="00D47E0B" w:rsidP="00586408">
            <w:pPr>
              <w:pStyle w:val="TableText"/>
            </w:pPr>
            <w:r w:rsidRPr="00586408">
              <w:t>Attribute Encryption:  AES-128</w:t>
            </w:r>
          </w:p>
        </w:tc>
      </w:tr>
    </w:tbl>
    <w:p w14:paraId="7839A6F6" w14:textId="7E251D32" w:rsidR="00D707F5" w:rsidRPr="00966A0A" w:rsidRDefault="00D47E0B" w:rsidP="00AA5CCC">
      <w:pPr>
        <w:pStyle w:val="Heading4"/>
      </w:pPr>
      <w:bookmarkStart w:id="6009" w:name="_Toc419499559"/>
      <w:bookmarkStart w:id="6010" w:name="_Toc420491801"/>
      <w:bookmarkStart w:id="6011" w:name="_Toc420534425"/>
      <w:bookmarkStart w:id="6012" w:name="_Toc420536717"/>
      <w:bookmarkStart w:id="6013" w:name="_Toc419499560"/>
      <w:bookmarkStart w:id="6014" w:name="_Toc420491802"/>
      <w:bookmarkStart w:id="6015" w:name="_Toc420534426"/>
      <w:bookmarkStart w:id="6016" w:name="_Toc420536718"/>
      <w:bookmarkStart w:id="6017" w:name="_Toc419052903"/>
      <w:bookmarkStart w:id="6018" w:name="_Toc454362696"/>
      <w:bookmarkEnd w:id="6009"/>
      <w:bookmarkEnd w:id="6010"/>
      <w:bookmarkEnd w:id="6011"/>
      <w:bookmarkEnd w:id="6012"/>
      <w:bookmarkEnd w:id="6013"/>
      <w:bookmarkEnd w:id="6014"/>
      <w:bookmarkEnd w:id="6015"/>
      <w:bookmarkEnd w:id="6016"/>
      <w:r w:rsidRPr="00966A0A">
        <w:lastRenderedPageBreak/>
        <w:t>SSOi Mobility Support</w:t>
      </w:r>
      <w:bookmarkEnd w:id="6017"/>
      <w:bookmarkEnd w:id="6018"/>
    </w:p>
    <w:p w14:paraId="338ED223" w14:textId="71505BA8" w:rsidR="00121592" w:rsidRPr="00966A0A" w:rsidRDefault="00F726AF" w:rsidP="006E5CF9">
      <w:pPr>
        <w:pStyle w:val="Figure"/>
      </w:pPr>
      <w:r w:rsidRPr="00966A0A">
        <w:rPr>
          <w:noProof/>
        </w:rPr>
        <w:drawing>
          <wp:inline distT="0" distB="0" distL="0" distR="0" wp14:anchorId="09DB2DE8" wp14:editId="6BED9262">
            <wp:extent cx="5591955" cy="5001323"/>
            <wp:effectExtent l="19050" t="19050" r="27940" b="27940"/>
            <wp:docPr id="457" name="Picture 457" descr="Image captures the SSOi Mobility Support Sequence Diagram.&#10;" title="SSOi Mobility Support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1.PNG"/>
                    <pic:cNvPicPr/>
                  </pic:nvPicPr>
                  <pic:blipFill>
                    <a:blip r:embed="rId51">
                      <a:extLst>
                        <a:ext uri="{28A0092B-C50C-407E-A947-70E740481C1C}">
                          <a14:useLocalDpi xmlns:a14="http://schemas.microsoft.com/office/drawing/2010/main" val="0"/>
                        </a:ext>
                      </a:extLst>
                    </a:blip>
                    <a:stretch>
                      <a:fillRect/>
                    </a:stretch>
                  </pic:blipFill>
                  <pic:spPr>
                    <a:xfrm>
                      <a:off x="0" y="0"/>
                      <a:ext cx="5591955" cy="5001323"/>
                    </a:xfrm>
                    <a:prstGeom prst="rect">
                      <a:avLst/>
                    </a:prstGeom>
                    <a:ln w="6350">
                      <a:solidFill>
                        <a:schemeClr val="tx1"/>
                      </a:solidFill>
                    </a:ln>
                  </pic:spPr>
                </pic:pic>
              </a:graphicData>
            </a:graphic>
          </wp:inline>
        </w:drawing>
      </w:r>
    </w:p>
    <w:p w14:paraId="1E9044D9" w14:textId="4069881F" w:rsidR="00D47E0B" w:rsidRPr="00966A0A" w:rsidRDefault="00121592" w:rsidP="00586408">
      <w:pPr>
        <w:pStyle w:val="Caption"/>
        <w:rPr>
          <w:rFonts w:cs="Times New Roman"/>
        </w:rPr>
      </w:pPr>
      <w:bookmarkStart w:id="6019" w:name="_Toc417087323"/>
      <w:bookmarkStart w:id="6020" w:name="_Toc419500439"/>
      <w:bookmarkStart w:id="6021" w:name="_Toc423186065"/>
      <w:bookmarkStart w:id="6022" w:name="_Toc45436294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29</w:t>
      </w:r>
      <w:r w:rsidR="00791CEA" w:rsidRPr="00966A0A">
        <w:rPr>
          <w:rFonts w:cs="Times New Roman"/>
          <w:noProof/>
        </w:rPr>
        <w:fldChar w:fldCharType="end"/>
      </w:r>
      <w:r w:rsidRPr="00966A0A">
        <w:rPr>
          <w:rFonts w:cs="Times New Roman"/>
        </w:rPr>
        <w:t>: SSOi Mobility Support Sequence Diagram</w:t>
      </w:r>
      <w:bookmarkEnd w:id="6019"/>
      <w:bookmarkEnd w:id="6020"/>
      <w:bookmarkEnd w:id="6021"/>
      <w:bookmarkEnd w:id="6022"/>
    </w:p>
    <w:p w14:paraId="08200BFE" w14:textId="61F27BDC" w:rsidR="00121592" w:rsidRPr="00966A0A" w:rsidRDefault="00F726AF" w:rsidP="006E5CF9">
      <w:pPr>
        <w:pStyle w:val="Figure"/>
      </w:pPr>
      <w:r w:rsidRPr="00966A0A">
        <w:rPr>
          <w:noProof/>
        </w:rPr>
        <w:lastRenderedPageBreak/>
        <w:drawing>
          <wp:inline distT="0" distB="0" distL="0" distR="0" wp14:anchorId="0AE32B12" wp14:editId="43015558">
            <wp:extent cx="5943600" cy="2971800"/>
            <wp:effectExtent l="19050" t="19050" r="19050" b="19050"/>
            <wp:docPr id="458" name="Picture 458" descr="Image captures Access Mobile Application Using Native Apps Sequence diagram.&#10;" title="Access Mobile Application Using Native Apps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2.PNG"/>
                    <pic:cNvPicPr/>
                  </pic:nvPicPr>
                  <pic:blipFill>
                    <a:blip r:embed="rId52">
                      <a:extLst>
                        <a:ext uri="{28A0092B-C50C-407E-A947-70E740481C1C}">
                          <a14:useLocalDpi xmlns:a14="http://schemas.microsoft.com/office/drawing/2010/main" val="0"/>
                        </a:ext>
                      </a:extLst>
                    </a:blip>
                    <a:stretch>
                      <a:fillRect/>
                    </a:stretch>
                  </pic:blipFill>
                  <pic:spPr>
                    <a:xfrm>
                      <a:off x="0" y="0"/>
                      <a:ext cx="5943600" cy="2971800"/>
                    </a:xfrm>
                    <a:prstGeom prst="rect">
                      <a:avLst/>
                    </a:prstGeom>
                    <a:ln w="6350">
                      <a:solidFill>
                        <a:schemeClr val="tx1"/>
                      </a:solidFill>
                    </a:ln>
                  </pic:spPr>
                </pic:pic>
              </a:graphicData>
            </a:graphic>
          </wp:inline>
        </w:drawing>
      </w:r>
    </w:p>
    <w:p w14:paraId="3DFD7DAE" w14:textId="2BB8C28C" w:rsidR="00D47E0B" w:rsidRDefault="00121592" w:rsidP="00586408">
      <w:pPr>
        <w:pStyle w:val="Caption"/>
        <w:rPr>
          <w:rFonts w:cs="Times New Roman"/>
        </w:rPr>
      </w:pPr>
      <w:bookmarkStart w:id="6023" w:name="_Toc417087324"/>
      <w:bookmarkStart w:id="6024" w:name="_Toc419500440"/>
      <w:bookmarkStart w:id="6025" w:name="_Toc423186066"/>
      <w:bookmarkStart w:id="6026" w:name="_Toc45436294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30</w:t>
      </w:r>
      <w:r w:rsidR="00791CEA" w:rsidRPr="00966A0A">
        <w:rPr>
          <w:rFonts w:cs="Times New Roman"/>
          <w:noProof/>
        </w:rPr>
        <w:fldChar w:fldCharType="end"/>
      </w:r>
      <w:r w:rsidRPr="00966A0A">
        <w:rPr>
          <w:rFonts w:cs="Times New Roman"/>
        </w:rPr>
        <w:t>: Access Mobile Application Using Native Apps Sequence Diagram</w:t>
      </w:r>
      <w:bookmarkEnd w:id="6023"/>
      <w:bookmarkEnd w:id="6024"/>
      <w:bookmarkEnd w:id="6025"/>
      <w:bookmarkEnd w:id="6026"/>
    </w:p>
    <w:p w14:paraId="2533E03F" w14:textId="77777777" w:rsidR="00E32F2D" w:rsidRPr="00E32F2D" w:rsidRDefault="00E32F2D" w:rsidP="00E32F2D"/>
    <w:p w14:paraId="60D16E99" w14:textId="62BC0EC3" w:rsidR="004A063B" w:rsidRPr="00966A0A" w:rsidRDefault="004A063B" w:rsidP="00586408">
      <w:pPr>
        <w:pStyle w:val="Caption"/>
        <w:rPr>
          <w:rFonts w:cs="Times New Roman"/>
        </w:rPr>
      </w:pPr>
      <w:bookmarkStart w:id="6027" w:name="_Toc417087287"/>
      <w:bookmarkStart w:id="6028" w:name="_Toc449905415"/>
      <w:bookmarkStart w:id="6029" w:name="_Toc454363039"/>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32</w:t>
      </w:r>
      <w:r w:rsidR="00791CEA" w:rsidRPr="00966A0A">
        <w:rPr>
          <w:rFonts w:cs="Times New Roman"/>
          <w:noProof/>
        </w:rPr>
        <w:fldChar w:fldCharType="end"/>
      </w:r>
      <w:r w:rsidRPr="00966A0A">
        <w:rPr>
          <w:rFonts w:cs="Times New Roman"/>
        </w:rPr>
        <w:t>: Access Mobile Application Using Native Apps</w:t>
      </w:r>
      <w:bookmarkEnd w:id="6027"/>
      <w:bookmarkEnd w:id="6028"/>
      <w:bookmarkEnd w:id="6029"/>
    </w:p>
    <w:tbl>
      <w:tblPr>
        <w:tblStyle w:val="TableGrid"/>
        <w:tblW w:w="9360" w:type="dxa"/>
        <w:jc w:val="center"/>
        <w:tblLayout w:type="fixed"/>
        <w:tblCellMar>
          <w:left w:w="115" w:type="dxa"/>
          <w:right w:w="115" w:type="dxa"/>
        </w:tblCellMar>
        <w:tblLook w:val="01E0" w:firstRow="1" w:lastRow="1" w:firstColumn="1" w:lastColumn="1" w:noHBand="0" w:noVBand="0"/>
        <w:tblCaption w:val="Access Mobile Application Using Native Apps"/>
        <w:tblDescription w:val="Below table describes file upload/download use case flow when accessing protected application using TAM&#10;"/>
      </w:tblPr>
      <w:tblGrid>
        <w:gridCol w:w="1440"/>
        <w:gridCol w:w="7920"/>
      </w:tblGrid>
      <w:tr w:rsidR="00D47E0B" w:rsidRPr="00966A0A" w14:paraId="236AE9BB" w14:textId="77777777" w:rsidTr="00586408">
        <w:trPr>
          <w:cantSplit/>
          <w:tblHeader/>
          <w:jc w:val="center"/>
        </w:trPr>
        <w:tc>
          <w:tcPr>
            <w:tcW w:w="1440" w:type="dxa"/>
            <w:tcBorders>
              <w:bottom w:val="single" w:sz="4" w:space="0" w:color="auto"/>
            </w:tcBorders>
            <w:shd w:val="clear" w:color="auto" w:fill="D9D9D9" w:themeFill="background1" w:themeFillShade="D9"/>
          </w:tcPr>
          <w:p w14:paraId="083EB87B" w14:textId="77777777" w:rsidR="00D47E0B" w:rsidRPr="00586408" w:rsidRDefault="00D47E0B" w:rsidP="00586408">
            <w:pPr>
              <w:pStyle w:val="TableHeadingCentered"/>
              <w:rPr>
                <w:b w:val="0"/>
              </w:rPr>
            </w:pPr>
            <w:bookmarkStart w:id="6030" w:name="ColumnTitle_MobApps"/>
            <w:bookmarkEnd w:id="6030"/>
            <w:r w:rsidRPr="00586408">
              <w:t>Field</w:t>
            </w:r>
          </w:p>
        </w:tc>
        <w:tc>
          <w:tcPr>
            <w:tcW w:w="7920" w:type="dxa"/>
            <w:shd w:val="clear" w:color="auto" w:fill="D9D9D9" w:themeFill="background1" w:themeFillShade="D9"/>
          </w:tcPr>
          <w:p w14:paraId="6937F97C" w14:textId="5B6FADE4" w:rsidR="00D47E0B" w:rsidRPr="00586408" w:rsidRDefault="00D47E0B" w:rsidP="00586408">
            <w:pPr>
              <w:pStyle w:val="TableHeadingCentered"/>
              <w:rPr>
                <w:b w:val="0"/>
              </w:rPr>
            </w:pPr>
            <w:r w:rsidRPr="00586408">
              <w:t>Description</w:t>
            </w:r>
          </w:p>
        </w:tc>
      </w:tr>
      <w:tr w:rsidR="00D47E0B" w:rsidRPr="00966A0A" w14:paraId="02A676DB" w14:textId="77777777" w:rsidTr="00586408">
        <w:trPr>
          <w:cantSplit/>
          <w:jc w:val="center"/>
        </w:trPr>
        <w:tc>
          <w:tcPr>
            <w:tcW w:w="1440" w:type="dxa"/>
            <w:shd w:val="clear" w:color="auto" w:fill="FFFFFF" w:themeFill="background1"/>
            <w:vAlign w:val="center"/>
          </w:tcPr>
          <w:p w14:paraId="5795830C" w14:textId="77777777" w:rsidR="00D47E0B" w:rsidRPr="00586408" w:rsidRDefault="00D47E0B" w:rsidP="00586408">
            <w:pPr>
              <w:pStyle w:val="TableText"/>
            </w:pPr>
            <w:r w:rsidRPr="00586408">
              <w:t>Use Case Name</w:t>
            </w:r>
          </w:p>
        </w:tc>
        <w:tc>
          <w:tcPr>
            <w:tcW w:w="7920" w:type="dxa"/>
            <w:vAlign w:val="center"/>
          </w:tcPr>
          <w:p w14:paraId="1DD15494" w14:textId="77777777" w:rsidR="00D47E0B" w:rsidRPr="00586408" w:rsidRDefault="00D47E0B" w:rsidP="00586408">
            <w:pPr>
              <w:pStyle w:val="TableText"/>
            </w:pPr>
            <w:r w:rsidRPr="00586408">
              <w:t xml:space="preserve">SSOi Mobility Support </w:t>
            </w:r>
          </w:p>
        </w:tc>
      </w:tr>
      <w:tr w:rsidR="00D47E0B" w:rsidRPr="00966A0A" w14:paraId="43AD5C77" w14:textId="77777777" w:rsidTr="00586408">
        <w:trPr>
          <w:cantSplit/>
          <w:jc w:val="center"/>
        </w:trPr>
        <w:tc>
          <w:tcPr>
            <w:tcW w:w="1440" w:type="dxa"/>
            <w:shd w:val="clear" w:color="auto" w:fill="FFFFFF" w:themeFill="background1"/>
            <w:vAlign w:val="center"/>
          </w:tcPr>
          <w:p w14:paraId="472A4ECE" w14:textId="77777777" w:rsidR="00D47E0B" w:rsidRPr="00586408" w:rsidRDefault="00D47E0B" w:rsidP="00586408">
            <w:pPr>
              <w:pStyle w:val="TableText"/>
            </w:pPr>
            <w:r w:rsidRPr="00586408">
              <w:t>Description</w:t>
            </w:r>
          </w:p>
        </w:tc>
        <w:tc>
          <w:tcPr>
            <w:tcW w:w="7920" w:type="dxa"/>
            <w:vAlign w:val="center"/>
          </w:tcPr>
          <w:p w14:paraId="3D1E04DD" w14:textId="77777777" w:rsidR="00D47E0B" w:rsidRPr="00586408" w:rsidRDefault="00D47E0B" w:rsidP="00586408">
            <w:pPr>
              <w:pStyle w:val="TableText"/>
            </w:pPr>
            <w:r w:rsidRPr="00586408">
              <w:t xml:space="preserve">This use case describes the process by which SSOi user performs authentication through mobile devices. Mini and SM Session cookies </w:t>
            </w:r>
            <w:proofErr w:type="gramStart"/>
            <w:r w:rsidRPr="00586408">
              <w:t>are supported</w:t>
            </w:r>
            <w:proofErr w:type="gramEnd"/>
            <w:r w:rsidRPr="00586408">
              <w:t>.</w:t>
            </w:r>
          </w:p>
        </w:tc>
      </w:tr>
      <w:tr w:rsidR="00D47E0B" w:rsidRPr="00966A0A" w14:paraId="6293EF2F" w14:textId="77777777" w:rsidTr="00586408">
        <w:trPr>
          <w:cantSplit/>
          <w:trHeight w:val="998"/>
          <w:jc w:val="center"/>
        </w:trPr>
        <w:tc>
          <w:tcPr>
            <w:tcW w:w="1440" w:type="dxa"/>
            <w:shd w:val="clear" w:color="auto" w:fill="FFFFFF" w:themeFill="background1"/>
            <w:vAlign w:val="center"/>
          </w:tcPr>
          <w:p w14:paraId="6CC11453" w14:textId="77777777" w:rsidR="00D47E0B" w:rsidRPr="00586408" w:rsidRDefault="00D47E0B" w:rsidP="00586408">
            <w:pPr>
              <w:pStyle w:val="TableText"/>
            </w:pPr>
            <w:r w:rsidRPr="00586408">
              <w:t>Actors</w:t>
            </w:r>
          </w:p>
        </w:tc>
        <w:tc>
          <w:tcPr>
            <w:tcW w:w="7920" w:type="dxa"/>
            <w:vAlign w:val="center"/>
          </w:tcPr>
          <w:p w14:paraId="46359EDA" w14:textId="77777777" w:rsidR="00D47E0B" w:rsidRPr="00586408" w:rsidRDefault="00D47E0B" w:rsidP="00586408">
            <w:pPr>
              <w:pStyle w:val="TableText"/>
              <w:numPr>
                <w:ilvl w:val="0"/>
                <w:numId w:val="70"/>
              </w:numPr>
            </w:pPr>
            <w:r w:rsidRPr="00586408">
              <w:t>Mobile User</w:t>
            </w:r>
          </w:p>
          <w:p w14:paraId="121BDDDA" w14:textId="77777777" w:rsidR="00D47E0B" w:rsidRPr="00586408" w:rsidRDefault="00D47E0B" w:rsidP="00586408">
            <w:pPr>
              <w:pStyle w:val="TableText"/>
              <w:numPr>
                <w:ilvl w:val="0"/>
                <w:numId w:val="70"/>
              </w:numPr>
            </w:pPr>
            <w:r w:rsidRPr="00586408">
              <w:t>SSOi Integrated Application(s)</w:t>
            </w:r>
          </w:p>
          <w:p w14:paraId="521AA0B4" w14:textId="77777777" w:rsidR="00D47E0B" w:rsidRPr="00586408" w:rsidRDefault="00D47E0B" w:rsidP="00586408">
            <w:pPr>
              <w:pStyle w:val="TableText"/>
              <w:numPr>
                <w:ilvl w:val="0"/>
                <w:numId w:val="70"/>
              </w:numPr>
            </w:pPr>
            <w:r w:rsidRPr="00586408">
              <w:t>User Directory</w:t>
            </w:r>
          </w:p>
        </w:tc>
      </w:tr>
      <w:tr w:rsidR="00D47E0B" w:rsidRPr="00966A0A" w14:paraId="649F28CD" w14:textId="77777777" w:rsidTr="00586408">
        <w:trPr>
          <w:cantSplit/>
          <w:jc w:val="center"/>
        </w:trPr>
        <w:tc>
          <w:tcPr>
            <w:tcW w:w="1440" w:type="dxa"/>
            <w:shd w:val="clear" w:color="auto" w:fill="FFFFFF" w:themeFill="background1"/>
            <w:vAlign w:val="center"/>
          </w:tcPr>
          <w:p w14:paraId="604BB716" w14:textId="77777777" w:rsidR="00D47E0B" w:rsidRPr="00586408" w:rsidRDefault="00D47E0B" w:rsidP="00586408">
            <w:pPr>
              <w:pStyle w:val="TableText"/>
            </w:pPr>
            <w:r w:rsidRPr="00586408">
              <w:t>Pre-Conditions</w:t>
            </w:r>
          </w:p>
        </w:tc>
        <w:tc>
          <w:tcPr>
            <w:tcW w:w="7920" w:type="dxa"/>
            <w:vAlign w:val="center"/>
          </w:tcPr>
          <w:p w14:paraId="53BBBF1A" w14:textId="77777777" w:rsidR="00D47E0B" w:rsidRPr="00586408" w:rsidRDefault="00D47E0B" w:rsidP="00586408">
            <w:pPr>
              <w:pStyle w:val="TableText"/>
            </w:pPr>
            <w:r w:rsidRPr="00586408">
              <w:t>The user has a mobile device with access to VA applications.</w:t>
            </w:r>
          </w:p>
        </w:tc>
      </w:tr>
      <w:tr w:rsidR="00D47E0B" w:rsidRPr="00966A0A" w14:paraId="6D2C30AA" w14:textId="77777777" w:rsidTr="00586408">
        <w:trPr>
          <w:cantSplit/>
          <w:jc w:val="center"/>
        </w:trPr>
        <w:tc>
          <w:tcPr>
            <w:tcW w:w="1440" w:type="dxa"/>
            <w:shd w:val="clear" w:color="auto" w:fill="FFFFFF" w:themeFill="background1"/>
            <w:vAlign w:val="center"/>
          </w:tcPr>
          <w:p w14:paraId="48ED30F1" w14:textId="77777777" w:rsidR="00D47E0B" w:rsidRPr="00586408" w:rsidRDefault="00D47E0B" w:rsidP="00586408">
            <w:pPr>
              <w:pStyle w:val="TableText"/>
            </w:pPr>
            <w:r w:rsidRPr="00586408">
              <w:t>Trigger</w:t>
            </w:r>
          </w:p>
        </w:tc>
        <w:tc>
          <w:tcPr>
            <w:tcW w:w="7920" w:type="dxa"/>
            <w:vAlign w:val="center"/>
          </w:tcPr>
          <w:p w14:paraId="4E7B59AD" w14:textId="77777777" w:rsidR="00D47E0B" w:rsidRPr="00586408" w:rsidRDefault="00D47E0B" w:rsidP="00586408">
            <w:pPr>
              <w:pStyle w:val="TableText"/>
            </w:pPr>
            <w:r w:rsidRPr="00586408">
              <w:t>Mobile User initiates authentication to application via a mobile device.</w:t>
            </w:r>
          </w:p>
        </w:tc>
      </w:tr>
      <w:tr w:rsidR="00D47E0B" w:rsidRPr="00966A0A" w14:paraId="10FFD846" w14:textId="77777777" w:rsidTr="00EC34B6">
        <w:trPr>
          <w:cantSplit/>
          <w:jc w:val="center"/>
        </w:trPr>
        <w:tc>
          <w:tcPr>
            <w:tcW w:w="1440" w:type="dxa"/>
            <w:shd w:val="clear" w:color="auto" w:fill="FFFFFF" w:themeFill="background1"/>
          </w:tcPr>
          <w:p w14:paraId="5353DC66" w14:textId="77777777" w:rsidR="00D47E0B" w:rsidRPr="00586408" w:rsidRDefault="00D47E0B" w:rsidP="00D47E0B">
            <w:pPr>
              <w:pStyle w:val="TableText0"/>
              <w:spacing w:before="60" w:after="60"/>
              <w:rPr>
                <w:rFonts w:ascii="Times New Roman" w:hAnsi="Times New Roman"/>
                <w:sz w:val="20"/>
              </w:rPr>
            </w:pPr>
            <w:r w:rsidRPr="00586408">
              <w:rPr>
                <w:rFonts w:ascii="Times New Roman" w:hAnsi="Times New Roman"/>
                <w:sz w:val="20"/>
              </w:rPr>
              <w:lastRenderedPageBreak/>
              <w:t>Actions</w:t>
            </w:r>
          </w:p>
        </w:tc>
        <w:tc>
          <w:tcPr>
            <w:tcW w:w="7920" w:type="dxa"/>
            <w:vAlign w:val="center"/>
          </w:tcPr>
          <w:p w14:paraId="533B0B99" w14:textId="77777777" w:rsidR="00D47E0B" w:rsidRPr="00586408" w:rsidRDefault="00D47E0B" w:rsidP="00D47E0B">
            <w:pPr>
              <w:pStyle w:val="TableText0"/>
              <w:spacing w:before="60" w:after="60"/>
              <w:rPr>
                <w:rFonts w:ascii="Times New Roman" w:hAnsi="Times New Roman"/>
                <w:b/>
                <w:sz w:val="20"/>
              </w:rPr>
            </w:pPr>
            <w:r w:rsidRPr="00586408">
              <w:rPr>
                <w:rFonts w:ascii="Times New Roman" w:hAnsi="Times New Roman"/>
                <w:b/>
                <w:sz w:val="20"/>
              </w:rPr>
              <w:t>Http Session Cookie is Valid</w:t>
            </w:r>
          </w:p>
          <w:p w14:paraId="1B38BE8E"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Mobile User accesses the application URL through a mobile device</w:t>
            </w:r>
          </w:p>
          <w:p w14:paraId="6AF31C7C"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CA Secure Proxy Server (SPS) intercepts the requests and check for the mini cookie availability</w:t>
            </w:r>
          </w:p>
          <w:p w14:paraId="0B98A528"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 xml:space="preserve">If </w:t>
            </w:r>
            <w:r w:rsidRPr="00586408">
              <w:rPr>
                <w:rFonts w:ascii="Times New Roman" w:hAnsi="Times New Roman"/>
                <w:b/>
                <w:sz w:val="20"/>
              </w:rPr>
              <w:t xml:space="preserve">http Session cookie </w:t>
            </w:r>
            <w:r w:rsidRPr="00586408">
              <w:rPr>
                <w:rFonts w:ascii="Times New Roman" w:hAnsi="Times New Roman"/>
                <w:sz w:val="20"/>
              </w:rPr>
              <w:t>is valid then SPS will validate and update the session cookie with updated time stamp and pass the control back to the application</w:t>
            </w:r>
          </w:p>
          <w:p w14:paraId="7A04966A" w14:textId="2E869212"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 xml:space="preserve">After user </w:t>
            </w:r>
            <w:r w:rsidR="00B029A3" w:rsidRPr="00586408">
              <w:rPr>
                <w:rFonts w:ascii="Times New Roman" w:hAnsi="Times New Roman"/>
                <w:sz w:val="20"/>
              </w:rPr>
              <w:t xml:space="preserve">enters </w:t>
            </w:r>
            <w:r w:rsidRPr="00586408">
              <w:rPr>
                <w:rFonts w:ascii="Times New Roman" w:hAnsi="Times New Roman"/>
                <w:sz w:val="20"/>
              </w:rPr>
              <w:t>the credentials, SPS validates the user by making a call to the Policy Server</w:t>
            </w:r>
          </w:p>
          <w:p w14:paraId="1D0B6B21"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Policy Server validates the credentials by verifying it against user directory</w:t>
            </w:r>
          </w:p>
          <w:p w14:paraId="5A1985F6"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 xml:space="preserve">SiteMinder Policy Server validates the user </w:t>
            </w:r>
          </w:p>
          <w:p w14:paraId="20351851"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SiteMinder Policy Server redirects to Mobile application</w:t>
            </w:r>
          </w:p>
          <w:p w14:paraId="2FF2AF1F" w14:textId="77777777" w:rsidR="00D47E0B" w:rsidRPr="00586408" w:rsidRDefault="00D47E0B" w:rsidP="009E3941">
            <w:pPr>
              <w:pStyle w:val="TableText0"/>
              <w:numPr>
                <w:ilvl w:val="0"/>
                <w:numId w:val="22"/>
              </w:numPr>
              <w:spacing w:before="60" w:after="60"/>
              <w:rPr>
                <w:rFonts w:ascii="Times New Roman" w:hAnsi="Times New Roman"/>
                <w:sz w:val="20"/>
              </w:rPr>
            </w:pPr>
            <w:r w:rsidRPr="00586408">
              <w:rPr>
                <w:rFonts w:ascii="Times New Roman" w:hAnsi="Times New Roman"/>
                <w:sz w:val="20"/>
              </w:rPr>
              <w:t>Browser presents application to the Mobile user</w:t>
            </w:r>
          </w:p>
          <w:p w14:paraId="6A66283A" w14:textId="77777777" w:rsidR="00D47E0B" w:rsidRPr="00586408" w:rsidRDefault="00D47E0B" w:rsidP="00D47E0B">
            <w:pPr>
              <w:pStyle w:val="TableText0"/>
              <w:spacing w:before="60" w:after="60"/>
              <w:rPr>
                <w:rFonts w:ascii="Times New Roman" w:hAnsi="Times New Roman"/>
                <w:b/>
                <w:sz w:val="20"/>
              </w:rPr>
            </w:pPr>
            <w:r w:rsidRPr="00586408">
              <w:rPr>
                <w:rFonts w:ascii="Times New Roman" w:hAnsi="Times New Roman"/>
                <w:b/>
                <w:sz w:val="20"/>
              </w:rPr>
              <w:t>Http Session cookie does not exist or is not valid</w:t>
            </w:r>
          </w:p>
          <w:p w14:paraId="6C22354D"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 xml:space="preserve">If </w:t>
            </w:r>
            <w:r w:rsidRPr="00586408">
              <w:rPr>
                <w:rFonts w:ascii="Times New Roman" w:hAnsi="Times New Roman"/>
                <w:b/>
                <w:sz w:val="20"/>
              </w:rPr>
              <w:t xml:space="preserve">http Session Cookie </w:t>
            </w:r>
            <w:r w:rsidRPr="00586408">
              <w:rPr>
                <w:rFonts w:ascii="Times New Roman" w:hAnsi="Times New Roman"/>
                <w:sz w:val="20"/>
              </w:rPr>
              <w:t>is not valid or does not exist it will redirect to the logon server</w:t>
            </w:r>
          </w:p>
          <w:p w14:paraId="7763AAF4" w14:textId="42959F6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 xml:space="preserve">Prompt for the Centralized Mobile authentication Page with UserID/Password option and PIV/PIN option (both authentication mechanisms follow the same process that is described in </w:t>
            </w:r>
            <w:r w:rsidR="00E2379F" w:rsidRPr="00586408">
              <w:rPr>
                <w:rFonts w:ascii="Times New Roman" w:hAnsi="Times New Roman"/>
                <w:sz w:val="20"/>
              </w:rPr>
              <w:t>Section</w:t>
            </w:r>
            <w:r w:rsidR="0058422A" w:rsidRPr="00586408">
              <w:rPr>
                <w:rFonts w:ascii="Times New Roman" w:hAnsi="Times New Roman"/>
                <w:sz w:val="20"/>
              </w:rPr>
              <w:t xml:space="preserve"> </w:t>
            </w:r>
            <w:r w:rsidR="00F342EF" w:rsidRPr="00966A0A">
              <w:rPr>
                <w:rFonts w:ascii="Times New Roman" w:hAnsi="Times New Roman"/>
                <w:sz w:val="20"/>
                <w:szCs w:val="20"/>
              </w:rPr>
              <w:fldChar w:fldCharType="begin"/>
            </w:r>
            <w:r w:rsidR="00F342EF" w:rsidRPr="00966A0A">
              <w:rPr>
                <w:rFonts w:ascii="Times New Roman" w:hAnsi="Times New Roman"/>
                <w:sz w:val="20"/>
                <w:szCs w:val="20"/>
              </w:rPr>
              <w:instrText xml:space="preserve"> REF _Ref418284376 \r \h </w:instrText>
            </w:r>
            <w:r w:rsidR="00D97C19" w:rsidRPr="00966A0A">
              <w:rPr>
                <w:rFonts w:ascii="Times New Roman" w:hAnsi="Times New Roman"/>
                <w:sz w:val="20"/>
                <w:szCs w:val="20"/>
              </w:rPr>
              <w:instrText xml:space="preserve"> \* MERGEFORMAT </w:instrText>
            </w:r>
            <w:r w:rsidR="00F342EF" w:rsidRPr="00966A0A">
              <w:rPr>
                <w:rFonts w:ascii="Times New Roman" w:hAnsi="Times New Roman"/>
                <w:sz w:val="20"/>
                <w:szCs w:val="20"/>
              </w:rPr>
            </w:r>
            <w:r w:rsidR="00F342EF" w:rsidRPr="00966A0A">
              <w:rPr>
                <w:rFonts w:ascii="Times New Roman" w:hAnsi="Times New Roman"/>
                <w:sz w:val="20"/>
                <w:szCs w:val="20"/>
              </w:rPr>
              <w:fldChar w:fldCharType="separate"/>
            </w:r>
            <w:r w:rsidR="00BF35C8">
              <w:rPr>
                <w:rFonts w:ascii="Times New Roman" w:hAnsi="Times New Roman"/>
                <w:sz w:val="20"/>
                <w:szCs w:val="20"/>
              </w:rPr>
              <w:t>6.2.2</w:t>
            </w:r>
            <w:r w:rsidR="00F342EF" w:rsidRPr="00966A0A">
              <w:rPr>
                <w:rFonts w:ascii="Times New Roman" w:hAnsi="Times New Roman"/>
                <w:sz w:val="20"/>
                <w:szCs w:val="20"/>
              </w:rPr>
              <w:fldChar w:fldCharType="end"/>
            </w:r>
            <w:r w:rsidRPr="00966A0A">
              <w:rPr>
                <w:rFonts w:ascii="Times New Roman" w:hAnsi="Times New Roman"/>
                <w:sz w:val="20"/>
                <w:szCs w:val="20"/>
              </w:rPr>
              <w:t>)</w:t>
            </w:r>
            <w:r w:rsidRPr="00586408">
              <w:rPr>
                <w:rFonts w:ascii="Times New Roman" w:hAnsi="Times New Roman"/>
                <w:sz w:val="20"/>
              </w:rPr>
              <w:t xml:space="preserve"> </w:t>
            </w:r>
          </w:p>
          <w:p w14:paraId="45A246B4"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User enters credentials based on the option selected</w:t>
            </w:r>
          </w:p>
          <w:p w14:paraId="7D7F4F2A"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 xml:space="preserve">Policy Server validates the credentials </w:t>
            </w:r>
          </w:p>
          <w:p w14:paraId="180CEE0E"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Verify the credentials against user directory</w:t>
            </w:r>
          </w:p>
          <w:p w14:paraId="431542DD"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Receive valid user response</w:t>
            </w:r>
          </w:p>
          <w:p w14:paraId="21B2DF78"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After user validation completed, redirect to the application</w:t>
            </w:r>
          </w:p>
          <w:p w14:paraId="6633C77F"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SPS creates and sets the http Session cookie</w:t>
            </w:r>
          </w:p>
          <w:p w14:paraId="6B794939"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Pass the control to the application.</w:t>
            </w:r>
          </w:p>
          <w:p w14:paraId="26FAF3BD" w14:textId="77777777" w:rsidR="00D47E0B" w:rsidRPr="00586408" w:rsidRDefault="00D47E0B" w:rsidP="009E3941">
            <w:pPr>
              <w:pStyle w:val="TableText0"/>
              <w:numPr>
                <w:ilvl w:val="0"/>
                <w:numId w:val="23"/>
              </w:numPr>
              <w:spacing w:before="60" w:after="60"/>
              <w:rPr>
                <w:rFonts w:ascii="Times New Roman" w:hAnsi="Times New Roman"/>
                <w:sz w:val="20"/>
              </w:rPr>
            </w:pPr>
            <w:r w:rsidRPr="00586408">
              <w:rPr>
                <w:rFonts w:ascii="Times New Roman" w:hAnsi="Times New Roman"/>
                <w:sz w:val="20"/>
              </w:rPr>
              <w:t>Present application to the Mobile User</w:t>
            </w:r>
          </w:p>
          <w:p w14:paraId="402168CC" w14:textId="77777777" w:rsidR="00D47E0B" w:rsidRPr="00586408" w:rsidRDefault="00D47E0B" w:rsidP="00D47E0B">
            <w:pPr>
              <w:pStyle w:val="TableText0"/>
              <w:spacing w:before="60" w:after="60"/>
              <w:rPr>
                <w:rFonts w:ascii="Times New Roman" w:hAnsi="Times New Roman"/>
                <w:b/>
                <w:sz w:val="20"/>
              </w:rPr>
            </w:pPr>
            <w:r w:rsidRPr="00586408">
              <w:rPr>
                <w:rFonts w:ascii="Times New Roman" w:hAnsi="Times New Roman"/>
                <w:b/>
                <w:sz w:val="20"/>
              </w:rPr>
              <w:t xml:space="preserve">Access to mobile application using native apps </w:t>
            </w:r>
          </w:p>
          <w:p w14:paraId="5CBE30CD" w14:textId="75B71EF1" w:rsidR="00D47E0B" w:rsidRPr="00586408" w:rsidRDefault="00D47E0B" w:rsidP="009E3941">
            <w:pPr>
              <w:pStyle w:val="TableText0"/>
              <w:numPr>
                <w:ilvl w:val="0"/>
                <w:numId w:val="24"/>
              </w:numPr>
              <w:spacing w:before="60" w:after="60"/>
              <w:rPr>
                <w:rFonts w:ascii="Times New Roman" w:hAnsi="Times New Roman"/>
                <w:sz w:val="20"/>
              </w:rPr>
            </w:pPr>
            <w:r w:rsidRPr="00586408">
              <w:rPr>
                <w:rFonts w:ascii="Times New Roman" w:hAnsi="Times New Roman"/>
                <w:sz w:val="20"/>
              </w:rPr>
              <w:t xml:space="preserve">A native app calls the authentication SOAP/REST based web service exposed by Secure Proxy server Authentication web service with respective input parameters such as username, </w:t>
            </w:r>
            <w:r w:rsidR="006B08E9" w:rsidRPr="00586408">
              <w:rPr>
                <w:rFonts w:ascii="Times New Roman" w:hAnsi="Times New Roman"/>
                <w:sz w:val="20"/>
              </w:rPr>
              <w:t>password,</w:t>
            </w:r>
            <w:r w:rsidRPr="00586408">
              <w:rPr>
                <w:rFonts w:ascii="Times New Roman" w:hAnsi="Times New Roman"/>
                <w:sz w:val="20"/>
              </w:rPr>
              <w:t xml:space="preserve"> and resource Uri. (Note - Currently SPS Webservice Solution does not support X509 tags due to limitation of the product)</w:t>
            </w:r>
          </w:p>
          <w:p w14:paraId="07630862" w14:textId="77777777" w:rsidR="00D47E0B" w:rsidRPr="00586408" w:rsidRDefault="00D47E0B" w:rsidP="009E3941">
            <w:pPr>
              <w:pStyle w:val="TableText0"/>
              <w:numPr>
                <w:ilvl w:val="0"/>
                <w:numId w:val="24"/>
              </w:numPr>
              <w:spacing w:before="60" w:after="60"/>
              <w:rPr>
                <w:rFonts w:ascii="Times New Roman" w:hAnsi="Times New Roman"/>
                <w:sz w:val="20"/>
              </w:rPr>
            </w:pPr>
            <w:r w:rsidRPr="00586408">
              <w:rPr>
                <w:rFonts w:ascii="Times New Roman" w:hAnsi="Times New Roman"/>
                <w:sz w:val="20"/>
              </w:rPr>
              <w:t xml:space="preserve">Authentication Web service validates the credentials </w:t>
            </w:r>
          </w:p>
          <w:p w14:paraId="7D455E41" w14:textId="77777777" w:rsidR="00D47E0B" w:rsidRPr="00586408" w:rsidRDefault="00D47E0B" w:rsidP="009E3941">
            <w:pPr>
              <w:pStyle w:val="TableText0"/>
              <w:numPr>
                <w:ilvl w:val="0"/>
                <w:numId w:val="24"/>
              </w:numPr>
              <w:spacing w:before="60" w:after="60"/>
              <w:rPr>
                <w:rFonts w:ascii="Times New Roman" w:hAnsi="Times New Roman"/>
                <w:sz w:val="20"/>
              </w:rPr>
            </w:pPr>
            <w:r w:rsidRPr="00586408">
              <w:rPr>
                <w:rFonts w:ascii="Times New Roman" w:hAnsi="Times New Roman"/>
                <w:sz w:val="20"/>
              </w:rPr>
              <w:t>Validate against policy server/user store.</w:t>
            </w:r>
          </w:p>
          <w:p w14:paraId="693DEED4" w14:textId="77777777" w:rsidR="00D47E0B" w:rsidRPr="00586408" w:rsidRDefault="00D47E0B" w:rsidP="009E3941">
            <w:pPr>
              <w:pStyle w:val="TableText0"/>
              <w:numPr>
                <w:ilvl w:val="0"/>
                <w:numId w:val="24"/>
              </w:numPr>
              <w:spacing w:before="60" w:after="60"/>
              <w:rPr>
                <w:rFonts w:ascii="Times New Roman" w:hAnsi="Times New Roman"/>
                <w:sz w:val="20"/>
              </w:rPr>
            </w:pPr>
            <w:r w:rsidRPr="00586408">
              <w:rPr>
                <w:rFonts w:ascii="Times New Roman" w:hAnsi="Times New Roman"/>
                <w:sz w:val="20"/>
              </w:rPr>
              <w:t>Receive validated user notification</w:t>
            </w:r>
          </w:p>
          <w:p w14:paraId="080027BE" w14:textId="77777777" w:rsidR="00D47E0B" w:rsidRPr="00586408" w:rsidRDefault="00D47E0B" w:rsidP="009E3941">
            <w:pPr>
              <w:pStyle w:val="TableText0"/>
              <w:numPr>
                <w:ilvl w:val="0"/>
                <w:numId w:val="24"/>
              </w:numPr>
              <w:spacing w:before="60" w:after="60"/>
              <w:rPr>
                <w:rFonts w:ascii="Times New Roman" w:hAnsi="Times New Roman"/>
                <w:sz w:val="20"/>
              </w:rPr>
            </w:pPr>
            <w:r w:rsidRPr="00586408">
              <w:rPr>
                <w:rFonts w:ascii="Times New Roman" w:hAnsi="Times New Roman"/>
                <w:sz w:val="20"/>
              </w:rPr>
              <w:t>If successful then mini session cookie is returned as part of response code</w:t>
            </w:r>
          </w:p>
          <w:p w14:paraId="090146A5" w14:textId="77777777" w:rsidR="00D47E0B" w:rsidRPr="00586408" w:rsidRDefault="00D47E0B" w:rsidP="009E3941">
            <w:pPr>
              <w:pStyle w:val="TableText0"/>
              <w:numPr>
                <w:ilvl w:val="0"/>
                <w:numId w:val="24"/>
              </w:numPr>
              <w:spacing w:before="60" w:after="60"/>
              <w:rPr>
                <w:rFonts w:ascii="Times New Roman" w:hAnsi="Times New Roman"/>
                <w:sz w:val="20"/>
              </w:rPr>
            </w:pPr>
            <w:r w:rsidRPr="00586408">
              <w:rPr>
                <w:rFonts w:ascii="Times New Roman" w:hAnsi="Times New Roman"/>
                <w:sz w:val="20"/>
              </w:rPr>
              <w:t>Application call Authorization service to get permit /deny response from Authorization web service else fail result code is returned as response</w:t>
            </w:r>
          </w:p>
        </w:tc>
      </w:tr>
      <w:tr w:rsidR="00D47E0B" w:rsidRPr="00966A0A" w14:paraId="6143F42C" w14:textId="77777777" w:rsidTr="00EC34B6">
        <w:trPr>
          <w:cantSplit/>
          <w:trHeight w:val="70"/>
          <w:jc w:val="center"/>
        </w:trPr>
        <w:tc>
          <w:tcPr>
            <w:tcW w:w="1440" w:type="dxa"/>
            <w:shd w:val="clear" w:color="auto" w:fill="FFFFFF" w:themeFill="background1"/>
          </w:tcPr>
          <w:p w14:paraId="4218AEFA" w14:textId="77777777" w:rsidR="00D47E0B" w:rsidRPr="00586408" w:rsidRDefault="00D47E0B" w:rsidP="00D47E0B">
            <w:pPr>
              <w:pStyle w:val="TableText0"/>
              <w:spacing w:before="60" w:after="60"/>
              <w:rPr>
                <w:rFonts w:ascii="Times New Roman" w:hAnsi="Times New Roman"/>
                <w:sz w:val="20"/>
              </w:rPr>
            </w:pPr>
            <w:r w:rsidRPr="00586408">
              <w:rPr>
                <w:rFonts w:ascii="Times New Roman" w:hAnsi="Times New Roman"/>
                <w:sz w:val="20"/>
              </w:rPr>
              <w:t>Main Success Scenarios</w:t>
            </w:r>
          </w:p>
        </w:tc>
        <w:tc>
          <w:tcPr>
            <w:tcW w:w="7920" w:type="dxa"/>
          </w:tcPr>
          <w:p w14:paraId="47FD737A" w14:textId="77777777" w:rsidR="00D47E0B" w:rsidRPr="00586408" w:rsidRDefault="00D47E0B" w:rsidP="00D47E0B">
            <w:pPr>
              <w:pStyle w:val="TableText0"/>
              <w:spacing w:before="60" w:after="60"/>
              <w:rPr>
                <w:rFonts w:ascii="Times New Roman" w:hAnsi="Times New Roman"/>
                <w:sz w:val="20"/>
              </w:rPr>
            </w:pPr>
            <w:r w:rsidRPr="00586408">
              <w:rPr>
                <w:rFonts w:ascii="Times New Roman" w:hAnsi="Times New Roman"/>
                <w:sz w:val="20"/>
              </w:rPr>
              <w:t>User is authenticated successfully and application is presented to the user</w:t>
            </w:r>
          </w:p>
        </w:tc>
      </w:tr>
      <w:tr w:rsidR="00D47E0B" w:rsidRPr="00966A0A" w14:paraId="70B4CADB" w14:textId="77777777" w:rsidTr="00EC34B6">
        <w:trPr>
          <w:cantSplit/>
          <w:trHeight w:val="70"/>
          <w:jc w:val="center"/>
        </w:trPr>
        <w:tc>
          <w:tcPr>
            <w:tcW w:w="1440" w:type="dxa"/>
            <w:shd w:val="clear" w:color="auto" w:fill="FFFFFF" w:themeFill="background1"/>
          </w:tcPr>
          <w:p w14:paraId="06FB288F" w14:textId="77777777" w:rsidR="00D47E0B" w:rsidRPr="00586408" w:rsidRDefault="00D47E0B" w:rsidP="00D47E0B">
            <w:pPr>
              <w:pStyle w:val="TableText0"/>
              <w:spacing w:before="60" w:after="60"/>
              <w:rPr>
                <w:rFonts w:ascii="Times New Roman" w:hAnsi="Times New Roman"/>
                <w:sz w:val="22"/>
              </w:rPr>
            </w:pPr>
            <w:r w:rsidRPr="00586408">
              <w:rPr>
                <w:rFonts w:ascii="Times New Roman" w:hAnsi="Times New Roman"/>
                <w:sz w:val="22"/>
              </w:rPr>
              <w:lastRenderedPageBreak/>
              <w:t>Main Failure Scenarios</w:t>
            </w:r>
          </w:p>
        </w:tc>
        <w:tc>
          <w:tcPr>
            <w:tcW w:w="7920" w:type="dxa"/>
          </w:tcPr>
          <w:p w14:paraId="6C4FB0FE" w14:textId="1C2C0C7F" w:rsidR="00D47E0B" w:rsidRPr="00586408" w:rsidRDefault="00D47E0B" w:rsidP="009E3941">
            <w:pPr>
              <w:pStyle w:val="TableText0"/>
              <w:numPr>
                <w:ilvl w:val="0"/>
                <w:numId w:val="25"/>
              </w:numPr>
              <w:spacing w:before="60" w:after="60"/>
              <w:rPr>
                <w:rFonts w:ascii="Times New Roman" w:hAnsi="Times New Roman"/>
                <w:sz w:val="22"/>
              </w:rPr>
            </w:pPr>
            <w:r w:rsidRPr="00586408">
              <w:rPr>
                <w:rFonts w:ascii="Times New Roman" w:hAnsi="Times New Roman"/>
                <w:sz w:val="22"/>
              </w:rPr>
              <w:t>Default failed UserId/Password authentication will redirect the user to the centralized log Username/Password page but can be customized to redirect to any applica</w:t>
            </w:r>
            <w:r w:rsidR="00E32F2D" w:rsidRPr="00586408">
              <w:rPr>
                <w:rFonts w:ascii="Times New Roman" w:hAnsi="Times New Roman"/>
                <w:sz w:val="22"/>
              </w:rPr>
              <w:t>tion page based on the policies</w:t>
            </w:r>
          </w:p>
          <w:p w14:paraId="4845DF35" w14:textId="60E8204D" w:rsidR="00D47E0B" w:rsidRPr="00586408" w:rsidRDefault="00D47E0B" w:rsidP="009E3941">
            <w:pPr>
              <w:pStyle w:val="TableText0"/>
              <w:numPr>
                <w:ilvl w:val="0"/>
                <w:numId w:val="25"/>
              </w:numPr>
              <w:spacing w:before="60" w:after="60"/>
              <w:rPr>
                <w:rFonts w:ascii="Times New Roman" w:hAnsi="Times New Roman"/>
                <w:sz w:val="22"/>
              </w:rPr>
            </w:pPr>
            <w:r w:rsidRPr="00586408">
              <w:rPr>
                <w:rFonts w:ascii="Times New Roman" w:hAnsi="Times New Roman"/>
                <w:sz w:val="22"/>
              </w:rPr>
              <w:t>Default failed UserID/Password authorization will redirect the user to centralized login page but can be customized to redirect to any applica</w:t>
            </w:r>
            <w:r w:rsidR="00E32F2D" w:rsidRPr="00586408">
              <w:rPr>
                <w:rFonts w:ascii="Times New Roman" w:hAnsi="Times New Roman"/>
                <w:sz w:val="22"/>
              </w:rPr>
              <w:t>tion page based on the policies</w:t>
            </w:r>
          </w:p>
          <w:p w14:paraId="3B90D37D" w14:textId="77777777" w:rsidR="00D47E0B" w:rsidRPr="00586408" w:rsidRDefault="00D47E0B" w:rsidP="009E3941">
            <w:pPr>
              <w:pStyle w:val="TableText0"/>
              <w:numPr>
                <w:ilvl w:val="0"/>
                <w:numId w:val="25"/>
              </w:numPr>
              <w:spacing w:before="60" w:after="60"/>
              <w:rPr>
                <w:rFonts w:ascii="Times New Roman" w:hAnsi="Times New Roman"/>
                <w:sz w:val="22"/>
              </w:rPr>
            </w:pPr>
            <w:r w:rsidRPr="00586408">
              <w:rPr>
                <w:rFonts w:ascii="Times New Roman" w:hAnsi="Times New Roman"/>
                <w:sz w:val="22"/>
              </w:rPr>
              <w:t>Default Session Timeout redirects the users back to the centralize Mobile logon page</w:t>
            </w:r>
          </w:p>
          <w:p w14:paraId="3E0E3714" w14:textId="77777777" w:rsidR="00D47E0B" w:rsidRPr="00586408" w:rsidRDefault="00D47E0B" w:rsidP="009E3941">
            <w:pPr>
              <w:pStyle w:val="TableText0"/>
              <w:numPr>
                <w:ilvl w:val="0"/>
                <w:numId w:val="25"/>
              </w:numPr>
              <w:spacing w:before="60" w:after="60"/>
              <w:rPr>
                <w:rFonts w:ascii="Times New Roman" w:hAnsi="Times New Roman"/>
                <w:sz w:val="22"/>
              </w:rPr>
            </w:pPr>
            <w:r w:rsidRPr="00586408">
              <w:rPr>
                <w:rFonts w:ascii="Times New Roman" w:hAnsi="Times New Roman"/>
                <w:sz w:val="22"/>
              </w:rPr>
              <w:t>Default Authorization Failure to the application will redirect the user to the centralize Mobile failedlogin page</w:t>
            </w:r>
          </w:p>
          <w:p w14:paraId="4263DDD8" w14:textId="77777777" w:rsidR="00D47E0B" w:rsidRPr="00586408" w:rsidRDefault="00D47E0B" w:rsidP="009E3941">
            <w:pPr>
              <w:pStyle w:val="TableText0"/>
              <w:numPr>
                <w:ilvl w:val="0"/>
                <w:numId w:val="25"/>
              </w:numPr>
              <w:spacing w:before="60" w:after="60"/>
              <w:rPr>
                <w:rFonts w:ascii="Times New Roman" w:hAnsi="Times New Roman"/>
                <w:sz w:val="22"/>
              </w:rPr>
            </w:pPr>
            <w:r w:rsidRPr="00586408">
              <w:rPr>
                <w:rFonts w:ascii="Times New Roman" w:hAnsi="Times New Roman"/>
                <w:sz w:val="22"/>
              </w:rPr>
              <w:t>Default Application Logout Page will redirect the user back to the centralize Mobile logon page</w:t>
            </w:r>
          </w:p>
          <w:p w14:paraId="0C4290AC" w14:textId="6C88FB75" w:rsidR="00D47E0B" w:rsidRPr="00586408" w:rsidRDefault="00D47E0B" w:rsidP="009E3941">
            <w:pPr>
              <w:pStyle w:val="TableText0"/>
              <w:numPr>
                <w:ilvl w:val="0"/>
                <w:numId w:val="25"/>
              </w:numPr>
              <w:spacing w:before="60" w:after="60"/>
              <w:rPr>
                <w:rFonts w:ascii="Times New Roman" w:hAnsi="Times New Roman"/>
                <w:sz w:val="22"/>
              </w:rPr>
            </w:pPr>
            <w:r w:rsidRPr="00586408">
              <w:rPr>
                <w:rFonts w:ascii="Times New Roman" w:hAnsi="Times New Roman"/>
                <w:sz w:val="22"/>
              </w:rPr>
              <w:t xml:space="preserve">For Native apps, since it utilizes the SSOi web service, the error codes are mentioned in </w:t>
            </w:r>
            <w:r w:rsidR="00E2379F" w:rsidRPr="00586408">
              <w:rPr>
                <w:rFonts w:ascii="Times New Roman" w:hAnsi="Times New Roman"/>
                <w:sz w:val="22"/>
              </w:rPr>
              <w:t>Section</w:t>
            </w:r>
            <w:r w:rsidRPr="00586408">
              <w:rPr>
                <w:rFonts w:ascii="Times New Roman" w:hAnsi="Times New Roman"/>
                <w:sz w:val="22"/>
              </w:rPr>
              <w:t xml:space="preserve"> </w:t>
            </w:r>
            <w:r w:rsidR="00F342EF" w:rsidRPr="00966A0A">
              <w:rPr>
                <w:rFonts w:ascii="Times New Roman" w:hAnsi="Times New Roman"/>
                <w:sz w:val="22"/>
                <w:lang w:eastAsia="x-none"/>
              </w:rPr>
              <w:fldChar w:fldCharType="begin"/>
            </w:r>
            <w:r w:rsidR="00F342EF" w:rsidRPr="00966A0A">
              <w:rPr>
                <w:rFonts w:ascii="Times New Roman" w:hAnsi="Times New Roman"/>
                <w:sz w:val="22"/>
                <w:lang w:eastAsia="x-none"/>
              </w:rPr>
              <w:instrText xml:space="preserve"> REF _Ref418284426 \r \h </w:instrText>
            </w:r>
            <w:r w:rsidR="003E6F87" w:rsidRPr="00966A0A">
              <w:rPr>
                <w:rFonts w:ascii="Times New Roman" w:hAnsi="Times New Roman"/>
                <w:sz w:val="22"/>
                <w:lang w:eastAsia="x-none"/>
              </w:rPr>
              <w:instrText xml:space="preserve"> \* MERGEFORMAT </w:instrText>
            </w:r>
            <w:r w:rsidR="00F342EF" w:rsidRPr="00966A0A">
              <w:rPr>
                <w:rFonts w:ascii="Times New Roman" w:hAnsi="Times New Roman"/>
                <w:sz w:val="22"/>
                <w:lang w:eastAsia="x-none"/>
              </w:rPr>
            </w:r>
            <w:r w:rsidR="00F342EF" w:rsidRPr="00966A0A">
              <w:rPr>
                <w:rFonts w:ascii="Times New Roman" w:hAnsi="Times New Roman"/>
                <w:sz w:val="22"/>
                <w:lang w:eastAsia="x-none"/>
              </w:rPr>
              <w:fldChar w:fldCharType="separate"/>
            </w:r>
            <w:r w:rsidR="00BF35C8">
              <w:rPr>
                <w:rFonts w:ascii="Times New Roman" w:hAnsi="Times New Roman"/>
                <w:sz w:val="22"/>
                <w:lang w:eastAsia="x-none"/>
              </w:rPr>
              <w:t>8.1</w:t>
            </w:r>
            <w:r w:rsidR="00F342EF" w:rsidRPr="00966A0A">
              <w:rPr>
                <w:rFonts w:ascii="Times New Roman" w:hAnsi="Times New Roman"/>
                <w:sz w:val="22"/>
                <w:lang w:eastAsia="x-none"/>
              </w:rPr>
              <w:fldChar w:fldCharType="end"/>
            </w:r>
          </w:p>
        </w:tc>
      </w:tr>
    </w:tbl>
    <w:p w14:paraId="28502259" w14:textId="77777777" w:rsidR="00E32F2D" w:rsidRDefault="00E32F2D" w:rsidP="00E32F2D">
      <w:bookmarkStart w:id="6031" w:name="_Ref433364045"/>
      <w:bookmarkStart w:id="6032" w:name="_Toc431216856"/>
      <w:bookmarkStart w:id="6033" w:name="_Toc419052904"/>
    </w:p>
    <w:p w14:paraId="53EEEF75" w14:textId="7B9E8CA2" w:rsidR="00016C84" w:rsidRPr="00966A0A" w:rsidRDefault="00016C84" w:rsidP="00AA5CCC">
      <w:pPr>
        <w:pStyle w:val="Heading4"/>
      </w:pPr>
      <w:bookmarkStart w:id="6034" w:name="_Toc454362697"/>
      <w:r w:rsidRPr="00966A0A">
        <w:t>Mobile Responsive</w:t>
      </w:r>
      <w:bookmarkEnd w:id="6031"/>
      <w:bookmarkEnd w:id="6032"/>
      <w:bookmarkEnd w:id="6034"/>
    </w:p>
    <w:p w14:paraId="36581A38" w14:textId="0C8629BA" w:rsidR="00436662" w:rsidRDefault="00436662" w:rsidP="006E5CF9">
      <w:pPr>
        <w:pStyle w:val="BodyText"/>
      </w:pPr>
      <w:r w:rsidRPr="00966A0A">
        <w:t>Responsive</w:t>
      </w:r>
      <w:r w:rsidR="00AA22DE" w:rsidRPr="00966A0A">
        <w:t xml:space="preserve"> </w:t>
      </w:r>
      <w:r w:rsidRPr="00966A0A">
        <w:t>web design (RWD) is an approach to web design aimed at crafting sites to provide an optimal viewing and interaction experience—easy reading and navigation with a minimum of resizing, panning, and scrolling—across a wide range of devices (from desktop computer monitors to mobile phones).</w:t>
      </w:r>
    </w:p>
    <w:p w14:paraId="0AC095C3" w14:textId="77777777" w:rsidR="00E32F2D" w:rsidRPr="00966A0A" w:rsidRDefault="00E32F2D" w:rsidP="00E32F2D"/>
    <w:p w14:paraId="2991EA62" w14:textId="77777777" w:rsidR="005B193F" w:rsidRDefault="005B193F" w:rsidP="006E5CF9">
      <w:pPr>
        <w:pStyle w:val="BodyText"/>
      </w:pPr>
      <w:r w:rsidRPr="00966A0A">
        <w:t>SSOi has been designed using a framework that is responsive, that is, the layout of web pages adjusts dynamically, taking into account the characteristics of the device used (desktop, tablet, mobile phone).</w:t>
      </w:r>
    </w:p>
    <w:p w14:paraId="193E08C0" w14:textId="77777777" w:rsidR="00E32F2D" w:rsidRPr="00966A0A" w:rsidRDefault="00E32F2D" w:rsidP="00E32F2D"/>
    <w:p w14:paraId="5DD98BBD" w14:textId="76F43922" w:rsidR="005B193F" w:rsidRDefault="00FC3164" w:rsidP="006E5CF9">
      <w:pPr>
        <w:pStyle w:val="BodyText"/>
      </w:pPr>
      <w:r w:rsidRPr="00966A0A">
        <w:t xml:space="preserve">SSOi uses the </w:t>
      </w:r>
      <w:r w:rsidR="005B193F" w:rsidRPr="00966A0A">
        <w:t xml:space="preserve">Bootstrap framework because of its design philosophy of “responsive first” design. It is </w:t>
      </w:r>
      <w:r w:rsidRPr="00966A0A">
        <w:t xml:space="preserve">open source </w:t>
      </w:r>
      <w:r w:rsidR="005B193F" w:rsidRPr="00966A0A">
        <w:t>and currently the most-starred project on GitHub.</w:t>
      </w:r>
    </w:p>
    <w:p w14:paraId="7C073507" w14:textId="77777777" w:rsidR="00E32F2D" w:rsidRPr="00966A0A" w:rsidRDefault="00E32F2D" w:rsidP="006E5CF9">
      <w:pPr>
        <w:pStyle w:val="BodyText"/>
      </w:pPr>
    </w:p>
    <w:p w14:paraId="18FE1D29" w14:textId="1240BCEC" w:rsidR="005B193F" w:rsidRDefault="005B193F" w:rsidP="006E5CF9">
      <w:pPr>
        <w:pStyle w:val="BodyText"/>
      </w:pPr>
      <w:r w:rsidRPr="00966A0A">
        <w:t xml:space="preserve">The Bootstrap framework provides a uniform, modern appearance for formatting user interface elements in the various pages of the SSOi subsystem. The framework itself </w:t>
      </w:r>
      <w:proofErr w:type="gramStart"/>
      <w:r w:rsidRPr="00966A0A">
        <w:t>is based</w:t>
      </w:r>
      <w:proofErr w:type="gramEnd"/>
      <w:r w:rsidRPr="00966A0A">
        <w:t xml:space="preserve"> on HTLM, CSS, and Javascript technologies.</w:t>
      </w:r>
    </w:p>
    <w:p w14:paraId="3B8A54B7" w14:textId="77777777" w:rsidR="00E32F2D" w:rsidRPr="00966A0A" w:rsidRDefault="00E32F2D" w:rsidP="00E32F2D"/>
    <w:p w14:paraId="1F2FDA4D" w14:textId="77777777" w:rsidR="005B193F" w:rsidRPr="00966A0A" w:rsidRDefault="005B193F" w:rsidP="006E5CF9">
      <w:pPr>
        <w:pStyle w:val="BodyText"/>
      </w:pPr>
      <w:r w:rsidRPr="00966A0A">
        <w:t>This functionality will support the following browser platforms and will be tested using mobile emulator tools:</w:t>
      </w:r>
    </w:p>
    <w:p w14:paraId="09D67E23" w14:textId="045CD383" w:rsidR="005B193F" w:rsidRPr="00966A0A" w:rsidRDefault="00FC3164" w:rsidP="004B4A88">
      <w:pPr>
        <w:pStyle w:val="BodyTextBullet1"/>
      </w:pPr>
      <w:r w:rsidRPr="00966A0A">
        <w:t>D</w:t>
      </w:r>
      <w:r w:rsidR="005B193F" w:rsidRPr="00966A0A">
        <w:t>esktops: Internet Explorer 9 or higher</w:t>
      </w:r>
    </w:p>
    <w:p w14:paraId="04B1C71B" w14:textId="1A5DDB79" w:rsidR="005B193F" w:rsidRDefault="00FC3164" w:rsidP="004B4A88">
      <w:pPr>
        <w:pStyle w:val="BodyTextBullet1"/>
      </w:pPr>
      <w:r w:rsidRPr="00966A0A">
        <w:t xml:space="preserve">Mobile </w:t>
      </w:r>
      <w:r w:rsidR="005B193F" w:rsidRPr="00966A0A">
        <w:t>devices: Safari for iOS</w:t>
      </w:r>
    </w:p>
    <w:p w14:paraId="44E0BE08" w14:textId="77777777" w:rsidR="00E32F2D" w:rsidRPr="00966A0A" w:rsidRDefault="00E32F2D" w:rsidP="00E32F2D"/>
    <w:p w14:paraId="54A5A896" w14:textId="77777777" w:rsidR="005B193F" w:rsidRPr="00966A0A" w:rsidRDefault="005B193F" w:rsidP="006E5CF9">
      <w:pPr>
        <w:pStyle w:val="BodyText"/>
      </w:pPr>
      <w:r w:rsidRPr="00966A0A">
        <w:lastRenderedPageBreak/>
        <w:t>All the SSOi web pages will scale dynamically and proportionally for each of the following breakpoints:</w:t>
      </w:r>
    </w:p>
    <w:p w14:paraId="724174E8" w14:textId="374A9672" w:rsidR="005B193F" w:rsidRPr="00966A0A" w:rsidRDefault="005B193F" w:rsidP="004B4A88">
      <w:pPr>
        <w:pStyle w:val="BodyTextBullet1"/>
      </w:pPr>
      <w:r w:rsidRPr="00966A0A">
        <w:t>320px</w:t>
      </w:r>
    </w:p>
    <w:p w14:paraId="542ED022" w14:textId="437A6576" w:rsidR="005B193F" w:rsidRPr="00966A0A" w:rsidRDefault="005B193F" w:rsidP="004B4A88">
      <w:pPr>
        <w:pStyle w:val="BodyTextBullet1"/>
      </w:pPr>
      <w:r w:rsidRPr="00966A0A">
        <w:t>480px</w:t>
      </w:r>
    </w:p>
    <w:p w14:paraId="22F378E7" w14:textId="499335BC" w:rsidR="005B193F" w:rsidRPr="00966A0A" w:rsidRDefault="005B193F" w:rsidP="004B4A88">
      <w:pPr>
        <w:pStyle w:val="BodyTextBullet1"/>
      </w:pPr>
      <w:r w:rsidRPr="00966A0A">
        <w:t>768px</w:t>
      </w:r>
    </w:p>
    <w:p w14:paraId="7171F382" w14:textId="2F814D48" w:rsidR="005B193F" w:rsidRPr="00966A0A" w:rsidRDefault="005B193F" w:rsidP="004B4A88">
      <w:pPr>
        <w:pStyle w:val="BodyTextBullet1"/>
      </w:pPr>
      <w:r w:rsidRPr="00966A0A">
        <w:t>992px</w:t>
      </w:r>
    </w:p>
    <w:p w14:paraId="3B97A7E8" w14:textId="0E7E90C9" w:rsidR="005B193F" w:rsidRDefault="005B193F" w:rsidP="004B4A88">
      <w:pPr>
        <w:pStyle w:val="BodyTextBullet1"/>
      </w:pPr>
      <w:r w:rsidRPr="00966A0A">
        <w:t>1200px</w:t>
      </w:r>
    </w:p>
    <w:p w14:paraId="7CE712AB" w14:textId="77777777" w:rsidR="00E32F2D" w:rsidRPr="00966A0A" w:rsidRDefault="00E32F2D" w:rsidP="00E32F2D"/>
    <w:p w14:paraId="4411357D" w14:textId="07B0DEE6" w:rsidR="005B193F" w:rsidRPr="00966A0A" w:rsidRDefault="005B193F" w:rsidP="006E5CF9">
      <w:pPr>
        <w:pStyle w:val="BodyText"/>
      </w:pPr>
      <w:r w:rsidRPr="00966A0A">
        <w:t xml:space="preserve">As part of this responsive design implementation, none of the SSOi pages </w:t>
      </w:r>
      <w:r w:rsidR="00FC3164" w:rsidRPr="00966A0A">
        <w:t>will</w:t>
      </w:r>
      <w:r w:rsidRPr="00966A0A">
        <w:t xml:space="preserve"> include horizontal scrolling. Vertical scrolling, however, </w:t>
      </w:r>
      <w:proofErr w:type="gramStart"/>
      <w:r w:rsidRPr="00966A0A">
        <w:t>is allowed</w:t>
      </w:r>
      <w:proofErr w:type="gramEnd"/>
      <w:r w:rsidRPr="00966A0A">
        <w:t>.</w:t>
      </w:r>
      <w:r w:rsidR="006149E8">
        <w:t xml:space="preserve"> Figure 31 </w:t>
      </w:r>
      <w:r w:rsidR="00766AC0" w:rsidRPr="00966A0A">
        <w:t xml:space="preserve">through </w:t>
      </w:r>
      <w:r w:rsidR="00766AC0" w:rsidRPr="00966A0A">
        <w:fldChar w:fldCharType="begin"/>
      </w:r>
      <w:r w:rsidR="00766AC0" w:rsidRPr="00966A0A">
        <w:instrText xml:space="preserve"> REF _Ref433379197 \h </w:instrText>
      </w:r>
      <w:r w:rsidR="00966A0A">
        <w:instrText xml:space="preserve"> \* MERGEFORMAT </w:instrText>
      </w:r>
      <w:r w:rsidR="00766AC0" w:rsidRPr="00966A0A">
        <w:fldChar w:fldCharType="separate"/>
      </w:r>
      <w:r w:rsidR="00BF35C8" w:rsidRPr="00966A0A">
        <w:t xml:space="preserve">Figure </w:t>
      </w:r>
      <w:r w:rsidR="00BF35C8">
        <w:rPr>
          <w:noProof/>
        </w:rPr>
        <w:t>34</w:t>
      </w:r>
      <w:r w:rsidR="00766AC0" w:rsidRPr="00966A0A">
        <w:fldChar w:fldCharType="end"/>
      </w:r>
      <w:proofErr w:type="gramStart"/>
      <w:r w:rsidR="006149E8">
        <w:t>4</w:t>
      </w:r>
      <w:proofErr w:type="gramEnd"/>
      <w:r w:rsidR="00766AC0" w:rsidRPr="00966A0A">
        <w:t xml:space="preserve"> show examples of the dynamic scaling for devices of varying sizes. </w:t>
      </w:r>
    </w:p>
    <w:p w14:paraId="7F0740F2" w14:textId="7385008E" w:rsidR="00766AC0" w:rsidRPr="00966A0A" w:rsidRDefault="0070293E" w:rsidP="006E5CF9">
      <w:pPr>
        <w:pStyle w:val="Figure"/>
      </w:pPr>
      <w:r>
        <w:rPr>
          <w:noProof/>
        </w:rPr>
        <w:drawing>
          <wp:inline distT="0" distB="0" distL="0" distR="0" wp14:anchorId="31ACA828" wp14:editId="0311D23C">
            <wp:extent cx="1921892" cy="3994650"/>
            <wp:effectExtent l="19050" t="19050" r="21590" b="25400"/>
            <wp:docPr id="13" name="Picture 13" descr="Image captuers the 320px, vertical view." title="320px, 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920286" cy="3991311"/>
                    </a:xfrm>
                    <a:prstGeom prst="rect">
                      <a:avLst/>
                    </a:prstGeom>
                    <a:ln w="6350">
                      <a:solidFill>
                        <a:schemeClr val="tx1"/>
                      </a:solidFill>
                    </a:ln>
                  </pic:spPr>
                </pic:pic>
              </a:graphicData>
            </a:graphic>
          </wp:inline>
        </w:drawing>
      </w:r>
    </w:p>
    <w:p w14:paraId="54536D56" w14:textId="3B8EBB7C" w:rsidR="00766AC0" w:rsidRPr="00966A0A" w:rsidRDefault="00766AC0" w:rsidP="0066014B">
      <w:pPr>
        <w:pStyle w:val="Caption"/>
        <w:rPr>
          <w:rFonts w:cs="Times New Roman"/>
        </w:rPr>
      </w:pPr>
      <w:bookmarkStart w:id="6035" w:name="_Ref433379180"/>
      <w:bookmarkStart w:id="6036" w:name="_Toc45436294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31</w:t>
      </w:r>
      <w:r w:rsidR="00791CEA" w:rsidRPr="00966A0A">
        <w:rPr>
          <w:rFonts w:cs="Times New Roman"/>
          <w:noProof/>
        </w:rPr>
        <w:fldChar w:fldCharType="end"/>
      </w:r>
      <w:bookmarkEnd w:id="6035"/>
      <w:r w:rsidRPr="00966A0A">
        <w:rPr>
          <w:rFonts w:cs="Times New Roman"/>
        </w:rPr>
        <w:t>: 320px, Vertical</w:t>
      </w:r>
      <w:bookmarkEnd w:id="6036"/>
    </w:p>
    <w:p w14:paraId="6C6D8ACD" w14:textId="50733FFF" w:rsidR="00766AC0" w:rsidRPr="00966A0A" w:rsidRDefault="0070293E" w:rsidP="006E5CF9">
      <w:pPr>
        <w:pStyle w:val="Figure"/>
      </w:pPr>
      <w:r>
        <w:rPr>
          <w:noProof/>
        </w:rPr>
        <w:lastRenderedPageBreak/>
        <w:drawing>
          <wp:inline distT="0" distB="0" distL="0" distR="0" wp14:anchorId="1851EE58" wp14:editId="4E7EABDF">
            <wp:extent cx="3526499" cy="1643102"/>
            <wp:effectExtent l="19050" t="19050" r="17145" b="14605"/>
            <wp:docPr id="18" name="Picture 18" descr="Image captures the 320px, horizontal view." title="320px,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530975" cy="1645188"/>
                    </a:xfrm>
                    <a:prstGeom prst="rect">
                      <a:avLst/>
                    </a:prstGeom>
                    <a:ln w="6350">
                      <a:solidFill>
                        <a:schemeClr val="tx1"/>
                      </a:solidFill>
                    </a:ln>
                  </pic:spPr>
                </pic:pic>
              </a:graphicData>
            </a:graphic>
          </wp:inline>
        </w:drawing>
      </w:r>
    </w:p>
    <w:p w14:paraId="4172D189" w14:textId="0103D6A1" w:rsidR="00766AC0" w:rsidRDefault="00766AC0" w:rsidP="0066014B">
      <w:pPr>
        <w:pStyle w:val="Caption"/>
        <w:rPr>
          <w:rFonts w:cs="Times New Roman"/>
        </w:rPr>
      </w:pPr>
      <w:bookmarkStart w:id="6037" w:name="_Toc45436294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32</w:t>
      </w:r>
      <w:r w:rsidR="00791CEA" w:rsidRPr="00966A0A">
        <w:rPr>
          <w:rFonts w:cs="Times New Roman"/>
          <w:noProof/>
        </w:rPr>
        <w:fldChar w:fldCharType="end"/>
      </w:r>
      <w:r w:rsidRPr="00966A0A">
        <w:rPr>
          <w:rFonts w:cs="Times New Roman"/>
        </w:rPr>
        <w:t>: 320px, Horizontal</w:t>
      </w:r>
      <w:bookmarkEnd w:id="6037"/>
    </w:p>
    <w:p w14:paraId="24684D51" w14:textId="77777777" w:rsidR="006B3443" w:rsidRPr="006B3443" w:rsidRDefault="006B3443" w:rsidP="006B3443"/>
    <w:p w14:paraId="65C5D77D" w14:textId="706AEF94" w:rsidR="00766AC0" w:rsidRPr="00966A0A" w:rsidRDefault="0070293E" w:rsidP="006E5CF9">
      <w:pPr>
        <w:pStyle w:val="Figure"/>
      </w:pPr>
      <w:r>
        <w:rPr>
          <w:noProof/>
        </w:rPr>
        <w:drawing>
          <wp:inline distT="0" distB="0" distL="0" distR="0" wp14:anchorId="07B49749" wp14:editId="19C609BE">
            <wp:extent cx="2548416" cy="4200684"/>
            <wp:effectExtent l="19050" t="19050" r="23495" b="9525"/>
            <wp:docPr id="20" name="Picture 20" descr="Image captures the 480px view." title="480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548094" cy="4200153"/>
                    </a:xfrm>
                    <a:prstGeom prst="rect">
                      <a:avLst/>
                    </a:prstGeom>
                    <a:ln w="6350">
                      <a:solidFill>
                        <a:schemeClr val="tx1"/>
                      </a:solidFill>
                    </a:ln>
                  </pic:spPr>
                </pic:pic>
              </a:graphicData>
            </a:graphic>
          </wp:inline>
        </w:drawing>
      </w:r>
    </w:p>
    <w:p w14:paraId="4621FDA6" w14:textId="1D1C11CC" w:rsidR="00766AC0" w:rsidRPr="00966A0A" w:rsidRDefault="00766AC0" w:rsidP="0066014B">
      <w:pPr>
        <w:pStyle w:val="Caption"/>
        <w:rPr>
          <w:rFonts w:cs="Times New Roman"/>
        </w:rPr>
      </w:pPr>
      <w:bookmarkStart w:id="6038" w:name="_Toc45436294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33</w:t>
      </w:r>
      <w:r w:rsidR="00791CEA" w:rsidRPr="00966A0A">
        <w:rPr>
          <w:rFonts w:cs="Times New Roman"/>
          <w:noProof/>
        </w:rPr>
        <w:fldChar w:fldCharType="end"/>
      </w:r>
      <w:r w:rsidRPr="00966A0A">
        <w:rPr>
          <w:rFonts w:cs="Times New Roman"/>
        </w:rPr>
        <w:t>: 480px</w:t>
      </w:r>
      <w:bookmarkEnd w:id="6038"/>
    </w:p>
    <w:p w14:paraId="3702420F" w14:textId="5175E7B7" w:rsidR="00766AC0" w:rsidRPr="00966A0A" w:rsidRDefault="0070293E" w:rsidP="006E5CF9">
      <w:pPr>
        <w:pStyle w:val="Figure"/>
      </w:pPr>
      <w:r>
        <w:rPr>
          <w:noProof/>
        </w:rPr>
        <w:lastRenderedPageBreak/>
        <w:drawing>
          <wp:inline distT="0" distB="0" distL="0" distR="0" wp14:anchorId="1AB821B2" wp14:editId="0282D020">
            <wp:extent cx="3709358" cy="3437941"/>
            <wp:effectExtent l="19050" t="19050" r="24765" b="10160"/>
            <wp:docPr id="22" name="Picture 22" descr="Image captures 768px view." title="768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706600" cy="3435385"/>
                    </a:xfrm>
                    <a:prstGeom prst="rect">
                      <a:avLst/>
                    </a:prstGeom>
                    <a:ln w="6350">
                      <a:solidFill>
                        <a:schemeClr val="tx1"/>
                      </a:solidFill>
                    </a:ln>
                  </pic:spPr>
                </pic:pic>
              </a:graphicData>
            </a:graphic>
          </wp:inline>
        </w:drawing>
      </w:r>
    </w:p>
    <w:p w14:paraId="0BDA4BA8" w14:textId="3C8E5FB3" w:rsidR="00766AC0" w:rsidRDefault="00766AC0" w:rsidP="0066014B">
      <w:pPr>
        <w:pStyle w:val="Caption"/>
        <w:rPr>
          <w:rFonts w:cs="Times New Roman"/>
        </w:rPr>
      </w:pPr>
      <w:bookmarkStart w:id="6039" w:name="_Ref433379197"/>
      <w:bookmarkStart w:id="6040" w:name="_Toc45436294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34</w:t>
      </w:r>
      <w:r w:rsidR="00791CEA" w:rsidRPr="00966A0A">
        <w:rPr>
          <w:rFonts w:cs="Times New Roman"/>
          <w:noProof/>
        </w:rPr>
        <w:fldChar w:fldCharType="end"/>
      </w:r>
      <w:bookmarkEnd w:id="6039"/>
      <w:r w:rsidRPr="00966A0A">
        <w:rPr>
          <w:rFonts w:cs="Times New Roman"/>
        </w:rPr>
        <w:t>: 768px</w:t>
      </w:r>
      <w:bookmarkEnd w:id="6040"/>
    </w:p>
    <w:p w14:paraId="645C7B9D" w14:textId="77777777" w:rsidR="006B3443" w:rsidRPr="006B3443" w:rsidRDefault="006B3443" w:rsidP="006B3443"/>
    <w:p w14:paraId="577379DC" w14:textId="0BFA0603" w:rsidR="005B193F" w:rsidRPr="00966A0A" w:rsidRDefault="005B193F" w:rsidP="006E5CF9">
      <w:pPr>
        <w:pStyle w:val="BodyText"/>
      </w:pPr>
      <w:r w:rsidRPr="00966A0A">
        <w:t xml:space="preserve">The SSOi web pages will detect mobile devices based on the value of the HTTP </w:t>
      </w:r>
      <w:r w:rsidR="00FC3164" w:rsidRPr="00966A0A">
        <w:t xml:space="preserve">user-agent </w:t>
      </w:r>
      <w:r w:rsidRPr="00966A0A">
        <w:t xml:space="preserve">header.  </w:t>
      </w:r>
      <w:r w:rsidR="00FC3164" w:rsidRPr="00966A0A">
        <w:t xml:space="preserve">The </w:t>
      </w:r>
      <w:r w:rsidRPr="00966A0A">
        <w:t xml:space="preserve">specific </w:t>
      </w:r>
      <w:r w:rsidR="00FC3164" w:rsidRPr="00966A0A">
        <w:t>user</w:t>
      </w:r>
      <w:r w:rsidRPr="00966A0A">
        <w:t>-</w:t>
      </w:r>
      <w:r w:rsidR="00FC3164" w:rsidRPr="00966A0A">
        <w:t xml:space="preserve">agent </w:t>
      </w:r>
      <w:r w:rsidRPr="00966A0A">
        <w:t>values that the pages will check for</w:t>
      </w:r>
      <w:r w:rsidR="00FC3164" w:rsidRPr="00966A0A">
        <w:t xml:space="preserve"> are below</w:t>
      </w:r>
      <w:r w:rsidRPr="00966A0A">
        <w:t xml:space="preserve">:  </w:t>
      </w:r>
    </w:p>
    <w:p w14:paraId="0416CC16" w14:textId="6BF78ECE" w:rsidR="005B193F" w:rsidRPr="00966A0A" w:rsidRDefault="005B193F" w:rsidP="004B4A88">
      <w:pPr>
        <w:pStyle w:val="BodyTextBullet1"/>
      </w:pPr>
      <w:r w:rsidRPr="00966A0A">
        <w:t>Blackberry</w:t>
      </w:r>
    </w:p>
    <w:p w14:paraId="79A00F54" w14:textId="73D1D1ED" w:rsidR="005B193F" w:rsidRPr="00966A0A" w:rsidRDefault="005B193F" w:rsidP="004B4A88">
      <w:pPr>
        <w:pStyle w:val="BodyTextBullet1"/>
      </w:pPr>
      <w:r w:rsidRPr="00966A0A">
        <w:t>IEMobile</w:t>
      </w:r>
    </w:p>
    <w:p w14:paraId="0C78F138" w14:textId="0D534DE2" w:rsidR="005B193F" w:rsidRPr="00966A0A" w:rsidRDefault="005B193F" w:rsidP="004B4A88">
      <w:pPr>
        <w:pStyle w:val="BodyTextBullet1"/>
      </w:pPr>
      <w:r w:rsidRPr="00966A0A">
        <w:t>iPhone</w:t>
      </w:r>
    </w:p>
    <w:p w14:paraId="16CAB3CF" w14:textId="63C84B44" w:rsidR="005B193F" w:rsidRPr="00966A0A" w:rsidRDefault="005B193F" w:rsidP="004B4A88">
      <w:pPr>
        <w:pStyle w:val="BodyTextBullet1"/>
      </w:pPr>
      <w:r w:rsidRPr="00966A0A">
        <w:t>iPad</w:t>
      </w:r>
    </w:p>
    <w:p w14:paraId="7960C418" w14:textId="0EF0D961" w:rsidR="005B193F" w:rsidRDefault="005B193F" w:rsidP="004B4A88">
      <w:pPr>
        <w:pStyle w:val="BodyTextBullet1"/>
      </w:pPr>
      <w:r w:rsidRPr="00966A0A">
        <w:t>Nokia</w:t>
      </w:r>
    </w:p>
    <w:p w14:paraId="4AFF29A7" w14:textId="77777777" w:rsidR="006B3443" w:rsidRPr="00966A0A" w:rsidRDefault="006B3443" w:rsidP="006B3443"/>
    <w:p w14:paraId="17A945FD" w14:textId="3DB581CB" w:rsidR="00C6795A" w:rsidRDefault="005B193F" w:rsidP="006E5CF9">
      <w:pPr>
        <w:pStyle w:val="BodyText"/>
      </w:pPr>
      <w:r w:rsidRPr="00966A0A">
        <w:t xml:space="preserve">Based on whether a mobile device </w:t>
      </w:r>
      <w:proofErr w:type="gramStart"/>
      <w:r w:rsidRPr="00966A0A">
        <w:t>is detected</w:t>
      </w:r>
      <w:proofErr w:type="gramEnd"/>
      <w:r w:rsidRPr="00966A0A">
        <w:t>, the SSOi pages will present functionality that is appropriate for that device type. For example, Windows Authentication will not appear as an authentication option on mobile devices.</w:t>
      </w:r>
      <w:r w:rsidR="00FB510F" w:rsidRPr="00966A0A">
        <w:t xml:space="preserve"> Refer to </w:t>
      </w:r>
      <w:r w:rsidR="00FB510F" w:rsidRPr="00966A0A">
        <w:fldChar w:fldCharType="begin"/>
      </w:r>
      <w:r w:rsidR="00FB510F" w:rsidRPr="00966A0A">
        <w:instrText xml:space="preserve"> REF _Ref433378194 \h </w:instrText>
      </w:r>
      <w:r w:rsidR="00966A0A">
        <w:instrText xml:space="preserve"> \* MERGEFORMAT </w:instrText>
      </w:r>
      <w:r w:rsidR="00FB510F" w:rsidRPr="00966A0A">
        <w:fldChar w:fldCharType="separate"/>
      </w:r>
      <w:r w:rsidR="00BF35C8" w:rsidRPr="00966A0A">
        <w:t xml:space="preserve">Figure </w:t>
      </w:r>
      <w:r w:rsidR="00BF35C8">
        <w:rPr>
          <w:noProof/>
        </w:rPr>
        <w:t>4</w:t>
      </w:r>
      <w:r w:rsidR="00FB510F" w:rsidRPr="00966A0A">
        <w:fldChar w:fldCharType="end"/>
      </w:r>
      <w:r w:rsidR="00FB510F" w:rsidRPr="00966A0A">
        <w:t xml:space="preserve"> for an example.</w:t>
      </w:r>
    </w:p>
    <w:p w14:paraId="39EDC090" w14:textId="77777777" w:rsidR="006B3443" w:rsidRPr="00966A0A" w:rsidRDefault="006B3443" w:rsidP="00586408"/>
    <w:p w14:paraId="52EAFCB1" w14:textId="5EEDF9DA" w:rsidR="00856A7B" w:rsidRPr="00966A0A" w:rsidRDefault="00856A7B" w:rsidP="00F148B0">
      <w:pPr>
        <w:pStyle w:val="Heading3"/>
      </w:pPr>
      <w:bookmarkStart w:id="6041" w:name="_Toc454362698"/>
      <w:r w:rsidRPr="00966A0A">
        <w:t>Logout API</w:t>
      </w:r>
      <w:bookmarkEnd w:id="6041"/>
    </w:p>
    <w:p w14:paraId="31AF50A5" w14:textId="53E16B2A" w:rsidR="00C6795A" w:rsidRPr="00966A0A" w:rsidRDefault="00856A7B" w:rsidP="00AA5CCC">
      <w:pPr>
        <w:pStyle w:val="Heading5"/>
      </w:pPr>
      <w:bookmarkStart w:id="6042" w:name="_Toc433789833"/>
      <w:bookmarkStart w:id="6043" w:name="_Toc433810262"/>
      <w:bookmarkStart w:id="6044" w:name="_Toc433811964"/>
      <w:bookmarkStart w:id="6045" w:name="_Toc433813666"/>
      <w:bookmarkStart w:id="6046" w:name="_Toc435689272"/>
      <w:bookmarkStart w:id="6047" w:name="_Toc435691338"/>
      <w:bookmarkStart w:id="6048" w:name="_Toc435889807"/>
      <w:bookmarkStart w:id="6049" w:name="_Toc435891900"/>
      <w:bookmarkStart w:id="6050" w:name="_Toc436161804"/>
      <w:bookmarkStart w:id="6051" w:name="_Toc436166383"/>
      <w:bookmarkStart w:id="6052" w:name="_Toc436170962"/>
      <w:bookmarkStart w:id="6053" w:name="_Toc436175541"/>
      <w:bookmarkStart w:id="6054" w:name="_Toc436838168"/>
      <w:bookmarkStart w:id="6055" w:name="_Toc437278624"/>
      <w:bookmarkStart w:id="6056" w:name="_Toc437288822"/>
      <w:bookmarkStart w:id="6057" w:name="_Toc433789834"/>
      <w:bookmarkStart w:id="6058" w:name="_Toc433810263"/>
      <w:bookmarkStart w:id="6059" w:name="_Toc433811965"/>
      <w:bookmarkStart w:id="6060" w:name="_Toc433813667"/>
      <w:bookmarkStart w:id="6061" w:name="_Toc435689273"/>
      <w:bookmarkStart w:id="6062" w:name="_Toc435691339"/>
      <w:bookmarkStart w:id="6063" w:name="_Toc435889808"/>
      <w:bookmarkStart w:id="6064" w:name="_Toc435891901"/>
      <w:bookmarkStart w:id="6065" w:name="_Toc436161805"/>
      <w:bookmarkStart w:id="6066" w:name="_Toc436166384"/>
      <w:bookmarkStart w:id="6067" w:name="_Toc436170963"/>
      <w:bookmarkStart w:id="6068" w:name="_Toc436175542"/>
      <w:bookmarkStart w:id="6069" w:name="_Toc436838169"/>
      <w:bookmarkStart w:id="6070" w:name="_Toc437278625"/>
      <w:bookmarkStart w:id="6071" w:name="_Toc437288823"/>
      <w:bookmarkStart w:id="6072" w:name="_Toc433789835"/>
      <w:bookmarkStart w:id="6073" w:name="_Toc433810264"/>
      <w:bookmarkStart w:id="6074" w:name="_Toc433811966"/>
      <w:bookmarkStart w:id="6075" w:name="_Toc433813668"/>
      <w:bookmarkStart w:id="6076" w:name="_Toc435689274"/>
      <w:bookmarkStart w:id="6077" w:name="_Toc435691340"/>
      <w:bookmarkStart w:id="6078" w:name="_Toc435889809"/>
      <w:bookmarkStart w:id="6079" w:name="_Toc435891902"/>
      <w:bookmarkStart w:id="6080" w:name="_Toc436161806"/>
      <w:bookmarkStart w:id="6081" w:name="_Toc436166385"/>
      <w:bookmarkStart w:id="6082" w:name="_Toc436170964"/>
      <w:bookmarkStart w:id="6083" w:name="_Toc436175543"/>
      <w:bookmarkStart w:id="6084" w:name="_Toc436838170"/>
      <w:bookmarkStart w:id="6085" w:name="_Toc437278626"/>
      <w:bookmarkStart w:id="6086" w:name="_Toc437288824"/>
      <w:bookmarkStart w:id="6087" w:name="_Toc433789836"/>
      <w:bookmarkStart w:id="6088" w:name="_Toc433810265"/>
      <w:bookmarkStart w:id="6089" w:name="_Toc433811967"/>
      <w:bookmarkStart w:id="6090" w:name="_Toc433813669"/>
      <w:bookmarkStart w:id="6091" w:name="_Toc435689275"/>
      <w:bookmarkStart w:id="6092" w:name="_Toc435691341"/>
      <w:bookmarkStart w:id="6093" w:name="_Toc435889810"/>
      <w:bookmarkStart w:id="6094" w:name="_Toc435891903"/>
      <w:bookmarkStart w:id="6095" w:name="_Toc436161807"/>
      <w:bookmarkStart w:id="6096" w:name="_Toc436166386"/>
      <w:bookmarkStart w:id="6097" w:name="_Toc436170965"/>
      <w:bookmarkStart w:id="6098" w:name="_Toc436175544"/>
      <w:bookmarkStart w:id="6099" w:name="_Toc436838171"/>
      <w:bookmarkStart w:id="6100" w:name="_Toc437278627"/>
      <w:bookmarkStart w:id="6101" w:name="_Toc437288825"/>
      <w:bookmarkStart w:id="6102" w:name="_Toc433789837"/>
      <w:bookmarkStart w:id="6103" w:name="_Toc433810266"/>
      <w:bookmarkStart w:id="6104" w:name="_Toc433811968"/>
      <w:bookmarkStart w:id="6105" w:name="_Toc433813670"/>
      <w:bookmarkStart w:id="6106" w:name="_Toc435689276"/>
      <w:bookmarkStart w:id="6107" w:name="_Toc435691342"/>
      <w:bookmarkStart w:id="6108" w:name="_Toc435889811"/>
      <w:bookmarkStart w:id="6109" w:name="_Toc435891904"/>
      <w:bookmarkStart w:id="6110" w:name="_Toc436161808"/>
      <w:bookmarkStart w:id="6111" w:name="_Toc436166387"/>
      <w:bookmarkStart w:id="6112" w:name="_Toc436170966"/>
      <w:bookmarkStart w:id="6113" w:name="_Toc436175545"/>
      <w:bookmarkStart w:id="6114" w:name="_Toc436838172"/>
      <w:bookmarkStart w:id="6115" w:name="_Toc437278628"/>
      <w:bookmarkStart w:id="6116" w:name="_Toc437288826"/>
      <w:bookmarkStart w:id="6117" w:name="_Toc433789838"/>
      <w:bookmarkStart w:id="6118" w:name="_Toc433810267"/>
      <w:bookmarkStart w:id="6119" w:name="_Toc433811969"/>
      <w:bookmarkStart w:id="6120" w:name="_Toc433813671"/>
      <w:bookmarkStart w:id="6121" w:name="_Toc435689277"/>
      <w:bookmarkStart w:id="6122" w:name="_Toc435691343"/>
      <w:bookmarkStart w:id="6123" w:name="_Toc435889812"/>
      <w:bookmarkStart w:id="6124" w:name="_Toc435891905"/>
      <w:bookmarkStart w:id="6125" w:name="_Toc436161809"/>
      <w:bookmarkStart w:id="6126" w:name="_Toc436166388"/>
      <w:bookmarkStart w:id="6127" w:name="_Toc436170967"/>
      <w:bookmarkStart w:id="6128" w:name="_Toc436175546"/>
      <w:bookmarkStart w:id="6129" w:name="_Toc436838173"/>
      <w:bookmarkStart w:id="6130" w:name="_Toc437278629"/>
      <w:bookmarkStart w:id="6131" w:name="_Toc437288827"/>
      <w:bookmarkStart w:id="6132" w:name="_Toc433789839"/>
      <w:bookmarkStart w:id="6133" w:name="_Toc433810268"/>
      <w:bookmarkStart w:id="6134" w:name="_Toc433811970"/>
      <w:bookmarkStart w:id="6135" w:name="_Toc433813672"/>
      <w:bookmarkStart w:id="6136" w:name="_Toc435689278"/>
      <w:bookmarkStart w:id="6137" w:name="_Toc435691344"/>
      <w:bookmarkStart w:id="6138" w:name="_Toc435889813"/>
      <w:bookmarkStart w:id="6139" w:name="_Toc435891906"/>
      <w:bookmarkStart w:id="6140" w:name="_Toc436161810"/>
      <w:bookmarkStart w:id="6141" w:name="_Toc436166389"/>
      <w:bookmarkStart w:id="6142" w:name="_Toc436170968"/>
      <w:bookmarkStart w:id="6143" w:name="_Toc436175547"/>
      <w:bookmarkStart w:id="6144" w:name="_Toc436838174"/>
      <w:bookmarkStart w:id="6145" w:name="_Toc437278630"/>
      <w:bookmarkStart w:id="6146" w:name="_Toc437288828"/>
      <w:bookmarkStart w:id="6147" w:name="_Toc433789840"/>
      <w:bookmarkStart w:id="6148" w:name="_Toc433810269"/>
      <w:bookmarkStart w:id="6149" w:name="_Toc433811971"/>
      <w:bookmarkStart w:id="6150" w:name="_Toc433813673"/>
      <w:bookmarkStart w:id="6151" w:name="_Toc435689279"/>
      <w:bookmarkStart w:id="6152" w:name="_Toc435691345"/>
      <w:bookmarkStart w:id="6153" w:name="_Toc435889814"/>
      <w:bookmarkStart w:id="6154" w:name="_Toc435891907"/>
      <w:bookmarkStart w:id="6155" w:name="_Toc436161811"/>
      <w:bookmarkStart w:id="6156" w:name="_Toc436166390"/>
      <w:bookmarkStart w:id="6157" w:name="_Toc436170969"/>
      <w:bookmarkStart w:id="6158" w:name="_Toc436175548"/>
      <w:bookmarkStart w:id="6159" w:name="_Toc436838175"/>
      <w:bookmarkStart w:id="6160" w:name="_Toc437278631"/>
      <w:bookmarkStart w:id="6161" w:name="_Toc437288829"/>
      <w:bookmarkStart w:id="6162" w:name="_Toc433789841"/>
      <w:bookmarkStart w:id="6163" w:name="_Toc433810270"/>
      <w:bookmarkStart w:id="6164" w:name="_Toc433811972"/>
      <w:bookmarkStart w:id="6165" w:name="_Toc433813674"/>
      <w:bookmarkStart w:id="6166" w:name="_Toc435689280"/>
      <w:bookmarkStart w:id="6167" w:name="_Toc435691346"/>
      <w:bookmarkStart w:id="6168" w:name="_Toc435889815"/>
      <w:bookmarkStart w:id="6169" w:name="_Toc435891908"/>
      <w:bookmarkStart w:id="6170" w:name="_Toc436161812"/>
      <w:bookmarkStart w:id="6171" w:name="_Toc436166391"/>
      <w:bookmarkStart w:id="6172" w:name="_Toc436170970"/>
      <w:bookmarkStart w:id="6173" w:name="_Toc436175549"/>
      <w:bookmarkStart w:id="6174" w:name="_Toc436838176"/>
      <w:bookmarkStart w:id="6175" w:name="_Toc437278632"/>
      <w:bookmarkStart w:id="6176" w:name="_Toc437288830"/>
      <w:bookmarkStart w:id="6177" w:name="_Toc433789842"/>
      <w:bookmarkStart w:id="6178" w:name="_Toc433810271"/>
      <w:bookmarkStart w:id="6179" w:name="_Toc433811973"/>
      <w:bookmarkStart w:id="6180" w:name="_Toc433813675"/>
      <w:bookmarkStart w:id="6181" w:name="_Toc435689281"/>
      <w:bookmarkStart w:id="6182" w:name="_Toc435691347"/>
      <w:bookmarkStart w:id="6183" w:name="_Toc435889816"/>
      <w:bookmarkStart w:id="6184" w:name="_Toc435891909"/>
      <w:bookmarkStart w:id="6185" w:name="_Toc436161813"/>
      <w:bookmarkStart w:id="6186" w:name="_Toc436166392"/>
      <w:bookmarkStart w:id="6187" w:name="_Toc436170971"/>
      <w:bookmarkStart w:id="6188" w:name="_Toc436175550"/>
      <w:bookmarkStart w:id="6189" w:name="_Toc436838177"/>
      <w:bookmarkStart w:id="6190" w:name="_Toc437278633"/>
      <w:bookmarkStart w:id="6191" w:name="_Toc437288831"/>
      <w:bookmarkStart w:id="6192" w:name="_Toc433789843"/>
      <w:bookmarkStart w:id="6193" w:name="_Toc433810272"/>
      <w:bookmarkStart w:id="6194" w:name="_Toc433811974"/>
      <w:bookmarkStart w:id="6195" w:name="_Toc433813676"/>
      <w:bookmarkStart w:id="6196" w:name="_Toc435689282"/>
      <w:bookmarkStart w:id="6197" w:name="_Toc435691348"/>
      <w:bookmarkStart w:id="6198" w:name="_Toc435889817"/>
      <w:bookmarkStart w:id="6199" w:name="_Toc435891910"/>
      <w:bookmarkStart w:id="6200" w:name="_Toc436161814"/>
      <w:bookmarkStart w:id="6201" w:name="_Toc436166393"/>
      <w:bookmarkStart w:id="6202" w:name="_Toc436170972"/>
      <w:bookmarkStart w:id="6203" w:name="_Toc436175551"/>
      <w:bookmarkStart w:id="6204" w:name="_Toc436838178"/>
      <w:bookmarkStart w:id="6205" w:name="_Toc437278634"/>
      <w:bookmarkStart w:id="6206" w:name="_Toc437288832"/>
      <w:bookmarkStart w:id="6207" w:name="_Toc433789844"/>
      <w:bookmarkStart w:id="6208" w:name="_Toc433810273"/>
      <w:bookmarkStart w:id="6209" w:name="_Toc433811975"/>
      <w:bookmarkStart w:id="6210" w:name="_Toc433813677"/>
      <w:bookmarkStart w:id="6211" w:name="_Toc435689283"/>
      <w:bookmarkStart w:id="6212" w:name="_Toc435691349"/>
      <w:bookmarkStart w:id="6213" w:name="_Toc435889818"/>
      <w:bookmarkStart w:id="6214" w:name="_Toc435891911"/>
      <w:bookmarkStart w:id="6215" w:name="_Toc436161815"/>
      <w:bookmarkStart w:id="6216" w:name="_Toc436166394"/>
      <w:bookmarkStart w:id="6217" w:name="_Toc436170973"/>
      <w:bookmarkStart w:id="6218" w:name="_Toc436175552"/>
      <w:bookmarkStart w:id="6219" w:name="_Toc436838179"/>
      <w:bookmarkStart w:id="6220" w:name="_Toc437278635"/>
      <w:bookmarkStart w:id="6221" w:name="_Toc437288833"/>
      <w:bookmarkStart w:id="6222" w:name="_Toc433789845"/>
      <w:bookmarkStart w:id="6223" w:name="_Toc433810274"/>
      <w:bookmarkStart w:id="6224" w:name="_Toc433811976"/>
      <w:bookmarkStart w:id="6225" w:name="_Toc433813678"/>
      <w:bookmarkStart w:id="6226" w:name="_Toc435689284"/>
      <w:bookmarkStart w:id="6227" w:name="_Toc435691350"/>
      <w:bookmarkStart w:id="6228" w:name="_Toc435889819"/>
      <w:bookmarkStart w:id="6229" w:name="_Toc435891912"/>
      <w:bookmarkStart w:id="6230" w:name="_Toc436161816"/>
      <w:bookmarkStart w:id="6231" w:name="_Toc436166395"/>
      <w:bookmarkStart w:id="6232" w:name="_Toc436170974"/>
      <w:bookmarkStart w:id="6233" w:name="_Toc436175553"/>
      <w:bookmarkStart w:id="6234" w:name="_Toc436838180"/>
      <w:bookmarkStart w:id="6235" w:name="_Toc437278636"/>
      <w:bookmarkStart w:id="6236" w:name="_Toc437288834"/>
      <w:bookmarkStart w:id="6237" w:name="_Toc433789846"/>
      <w:bookmarkStart w:id="6238" w:name="_Toc433810275"/>
      <w:bookmarkStart w:id="6239" w:name="_Toc433811977"/>
      <w:bookmarkStart w:id="6240" w:name="_Toc433813679"/>
      <w:bookmarkStart w:id="6241" w:name="_Toc435689285"/>
      <w:bookmarkStart w:id="6242" w:name="_Toc435691351"/>
      <w:bookmarkStart w:id="6243" w:name="_Toc435889820"/>
      <w:bookmarkStart w:id="6244" w:name="_Toc435891913"/>
      <w:bookmarkStart w:id="6245" w:name="_Toc436161817"/>
      <w:bookmarkStart w:id="6246" w:name="_Toc436166396"/>
      <w:bookmarkStart w:id="6247" w:name="_Toc436170975"/>
      <w:bookmarkStart w:id="6248" w:name="_Toc436175554"/>
      <w:bookmarkStart w:id="6249" w:name="_Toc436838181"/>
      <w:bookmarkStart w:id="6250" w:name="_Toc437278637"/>
      <w:bookmarkStart w:id="6251" w:name="_Toc437288835"/>
      <w:bookmarkStart w:id="6252" w:name="_Toc454362699"/>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r w:rsidRPr="00966A0A">
        <w:t>Overview</w:t>
      </w:r>
      <w:bookmarkEnd w:id="6252"/>
    </w:p>
    <w:p w14:paraId="346A54DF" w14:textId="7FAC1A95" w:rsidR="00856A7B" w:rsidRDefault="00A85C44" w:rsidP="006E5CF9">
      <w:pPr>
        <w:pStyle w:val="BodyText"/>
      </w:pPr>
      <w:r w:rsidRPr="00966A0A">
        <w:t>An API Logout is a JSON web services call made by an SSOi consumer to terminate user SiteMinder session tokens, as part of a user logout process from the application</w:t>
      </w:r>
      <w:r w:rsidR="00856A7B" w:rsidRPr="00966A0A">
        <w:t>.</w:t>
      </w:r>
    </w:p>
    <w:p w14:paraId="7101266E" w14:textId="66419B5A" w:rsidR="006B3443" w:rsidRPr="00966A0A" w:rsidRDefault="006B3443" w:rsidP="006B3443"/>
    <w:p w14:paraId="2891F30A" w14:textId="172529B9" w:rsidR="00856A7B" w:rsidRPr="00966A0A" w:rsidRDefault="007A1132" w:rsidP="006E5CF9">
      <w:pPr>
        <w:pStyle w:val="BodyText"/>
      </w:pPr>
      <w:r w:rsidRPr="00966A0A">
        <w:fldChar w:fldCharType="begin"/>
      </w:r>
      <w:r w:rsidRPr="00966A0A">
        <w:instrText xml:space="preserve"> REF _Ref433787076 \h </w:instrText>
      </w:r>
      <w:r w:rsidR="00966A0A">
        <w:instrText xml:space="preserve"> \* MERGEFORMAT </w:instrText>
      </w:r>
      <w:r w:rsidRPr="00966A0A">
        <w:fldChar w:fldCharType="separate"/>
      </w:r>
      <w:r w:rsidR="00BF35C8" w:rsidRPr="00966A0A">
        <w:t xml:space="preserve">Figure </w:t>
      </w:r>
      <w:r w:rsidR="00BF35C8">
        <w:rPr>
          <w:noProof/>
        </w:rPr>
        <w:t>35</w:t>
      </w:r>
      <w:r w:rsidRPr="00966A0A">
        <w:fldChar w:fldCharType="end"/>
      </w:r>
      <w:proofErr w:type="gramStart"/>
      <w:r w:rsidR="006149E8">
        <w:t>5</w:t>
      </w:r>
      <w:proofErr w:type="gramEnd"/>
      <w:r w:rsidRPr="00966A0A">
        <w:t xml:space="preserve"> </w:t>
      </w:r>
      <w:r w:rsidR="00856A7B" w:rsidRPr="00966A0A">
        <w:t>describes this component.</w:t>
      </w:r>
    </w:p>
    <w:p w14:paraId="4DB3B096" w14:textId="77777777" w:rsidR="00DB4606" w:rsidRPr="00966A0A" w:rsidRDefault="00DB4606" w:rsidP="006E5CF9">
      <w:pPr>
        <w:pStyle w:val="Figure"/>
      </w:pPr>
      <w:r w:rsidRPr="00966A0A">
        <w:rPr>
          <w:noProof/>
        </w:rPr>
        <w:lastRenderedPageBreak/>
        <w:drawing>
          <wp:inline distT="0" distB="0" distL="0" distR="0" wp14:anchorId="270AA533" wp14:editId="57F171B2">
            <wp:extent cx="5291709" cy="5133975"/>
            <wp:effectExtent l="19050" t="19050" r="23495" b="9525"/>
            <wp:docPr id="43" name="Picture 43" descr="Image captures the logout architecture.&#10;" title="Logout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Logout Architecture Diagram.gif"/>
                    <pic:cNvPicPr/>
                  </pic:nvPicPr>
                  <pic:blipFill>
                    <a:blip r:embed="rId57">
                      <a:extLst>
                        <a:ext uri="{28A0092B-C50C-407E-A947-70E740481C1C}">
                          <a14:useLocalDpi xmlns:a14="http://schemas.microsoft.com/office/drawing/2010/main" val="0"/>
                        </a:ext>
                      </a:extLst>
                    </a:blip>
                    <a:stretch>
                      <a:fillRect/>
                    </a:stretch>
                  </pic:blipFill>
                  <pic:spPr>
                    <a:xfrm>
                      <a:off x="0" y="0"/>
                      <a:ext cx="5295208" cy="5137369"/>
                    </a:xfrm>
                    <a:prstGeom prst="rect">
                      <a:avLst/>
                    </a:prstGeom>
                    <a:ln w="6350">
                      <a:solidFill>
                        <a:schemeClr val="tx1"/>
                      </a:solidFill>
                    </a:ln>
                  </pic:spPr>
                </pic:pic>
              </a:graphicData>
            </a:graphic>
          </wp:inline>
        </w:drawing>
      </w:r>
    </w:p>
    <w:p w14:paraId="2586A249" w14:textId="7E29876C" w:rsidR="00856A7B" w:rsidRDefault="00DB4606" w:rsidP="00661B4F">
      <w:pPr>
        <w:pStyle w:val="Caption"/>
        <w:rPr>
          <w:rFonts w:cs="Times New Roman"/>
        </w:rPr>
      </w:pPr>
      <w:bookmarkStart w:id="6253" w:name="_Ref433787076"/>
      <w:bookmarkStart w:id="6254" w:name="_Toc454362947"/>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35</w:t>
      </w:r>
      <w:r w:rsidR="00791CEA" w:rsidRPr="00966A0A">
        <w:rPr>
          <w:rFonts w:cs="Times New Roman"/>
          <w:noProof/>
        </w:rPr>
        <w:fldChar w:fldCharType="end"/>
      </w:r>
      <w:bookmarkEnd w:id="6253"/>
      <w:r w:rsidRPr="00966A0A">
        <w:rPr>
          <w:rFonts w:cs="Times New Roman"/>
        </w:rPr>
        <w:t>: Logout Architecture Diagram</w:t>
      </w:r>
      <w:bookmarkEnd w:id="6254"/>
    </w:p>
    <w:p w14:paraId="183F3FD6" w14:textId="77777777" w:rsidR="006B3443" w:rsidRPr="006B3443" w:rsidRDefault="006B3443" w:rsidP="00586408"/>
    <w:p w14:paraId="532095EB" w14:textId="3954A1AD" w:rsidR="00581B62" w:rsidRPr="00966A0A" w:rsidRDefault="00581B62" w:rsidP="00AA5CCC">
      <w:pPr>
        <w:pStyle w:val="Heading5"/>
      </w:pPr>
      <w:bookmarkStart w:id="6255" w:name="_Toc454362700"/>
      <w:r w:rsidRPr="00966A0A">
        <w:t>System Features</w:t>
      </w:r>
      <w:bookmarkEnd w:id="6255"/>
    </w:p>
    <w:p w14:paraId="2424276C" w14:textId="77777777" w:rsidR="00581B62" w:rsidRPr="00966A0A" w:rsidRDefault="00581B62" w:rsidP="00581B62">
      <w:pPr>
        <w:pStyle w:val="BodyTextBullet1"/>
      </w:pPr>
      <w:r w:rsidRPr="00966A0A">
        <w:t>Logout Header:</w:t>
      </w:r>
    </w:p>
    <w:p w14:paraId="1A0925EA" w14:textId="5B60E224" w:rsidR="00581B62" w:rsidRPr="00966A0A" w:rsidRDefault="00581B62" w:rsidP="00581B62">
      <w:pPr>
        <w:pStyle w:val="BodyTextBullet2"/>
      </w:pPr>
      <w:r w:rsidRPr="00966A0A">
        <w:t>A new HTTP header called “</w:t>
      </w:r>
      <w:r w:rsidR="0072405D" w:rsidRPr="00966A0A">
        <w:t>ssoi-</w:t>
      </w:r>
      <w:r w:rsidRPr="00966A0A">
        <w:t>logout” will be set by SSOi and passed to SSO-enabled web applications</w:t>
      </w:r>
    </w:p>
    <w:p w14:paraId="6C004704" w14:textId="77777777" w:rsidR="00581B62" w:rsidRPr="00966A0A" w:rsidRDefault="00581B62" w:rsidP="00581B62">
      <w:pPr>
        <w:pStyle w:val="BodyTextBullet2"/>
      </w:pPr>
      <w:r w:rsidRPr="00966A0A">
        <w:t>Header will contain single URL to support one of the two current SSOi logout models (to be determined on an integration-by-integration basis):</w:t>
      </w:r>
    </w:p>
    <w:p w14:paraId="61B14974" w14:textId="77777777" w:rsidR="00581B62" w:rsidRPr="00966A0A" w:rsidRDefault="00581B62" w:rsidP="006E5CF9">
      <w:pPr>
        <w:pStyle w:val="BodyTextBullet3"/>
      </w:pPr>
      <w:r w:rsidRPr="00966A0A">
        <w:t>1- Application logout only:  header contains URL of intermediate landing page, user must click Logout button to log out of SSOi</w:t>
      </w:r>
    </w:p>
    <w:p w14:paraId="695BE1A5" w14:textId="77777777" w:rsidR="00581B62" w:rsidRPr="00966A0A" w:rsidRDefault="00581B62" w:rsidP="006E5CF9">
      <w:pPr>
        <w:pStyle w:val="BodyTextBullet3"/>
      </w:pPr>
      <w:r w:rsidRPr="00966A0A">
        <w:t>2- Application and SSOi logout:  header contains URL to SSOi logout page, bypassing the intermediate landing page, SSOi session is terminated without further interaction by user</w:t>
      </w:r>
    </w:p>
    <w:p w14:paraId="04EC7679" w14:textId="77777777" w:rsidR="00581B62" w:rsidRPr="00966A0A" w:rsidRDefault="00581B62" w:rsidP="00581B62">
      <w:pPr>
        <w:pStyle w:val="BodyTextBullet1"/>
      </w:pPr>
      <w:r w:rsidRPr="00966A0A">
        <w:t>Logout API:</w:t>
      </w:r>
    </w:p>
    <w:p w14:paraId="7E89B946" w14:textId="77777777" w:rsidR="00581B62" w:rsidRPr="00966A0A" w:rsidRDefault="00581B62" w:rsidP="00581B62">
      <w:pPr>
        <w:pStyle w:val="BodyTextBullet2"/>
      </w:pPr>
      <w:r w:rsidRPr="00966A0A">
        <w:lastRenderedPageBreak/>
        <w:t>SSOi partner applications will be able to make a call to SSOi to terminate user sessions</w:t>
      </w:r>
    </w:p>
    <w:p w14:paraId="0495B0EA" w14:textId="77777777" w:rsidR="00581B62" w:rsidRPr="00966A0A" w:rsidRDefault="00581B62" w:rsidP="00581B62">
      <w:pPr>
        <w:pStyle w:val="BodyTextBullet2"/>
      </w:pPr>
      <w:r w:rsidRPr="00966A0A">
        <w:t>SSOi will expose a REST-based service</w:t>
      </w:r>
    </w:p>
    <w:p w14:paraId="7DB0A57F" w14:textId="77777777" w:rsidR="00581B62" w:rsidRPr="00966A0A" w:rsidRDefault="00581B62" w:rsidP="00581B62">
      <w:pPr>
        <w:pStyle w:val="BodyTextBullet2"/>
      </w:pPr>
      <w:r w:rsidRPr="00966A0A">
        <w:t>SSOi Secure Token Service (STS) will be leveraged in order to provide the API interface</w:t>
      </w:r>
    </w:p>
    <w:p w14:paraId="563CB949" w14:textId="77777777" w:rsidR="00581B62" w:rsidRPr="00966A0A" w:rsidRDefault="00581B62" w:rsidP="00581B62">
      <w:pPr>
        <w:pStyle w:val="BodyTextBullet2"/>
      </w:pPr>
      <w:r w:rsidRPr="00966A0A">
        <w:t>The user’s session will be terminated in the session store</w:t>
      </w:r>
    </w:p>
    <w:p w14:paraId="5B337364" w14:textId="3C922FC2" w:rsidR="00581B62" w:rsidRDefault="00581B62" w:rsidP="00581B62">
      <w:pPr>
        <w:pStyle w:val="BodyTextBullet2"/>
      </w:pPr>
      <w:r w:rsidRPr="00966A0A">
        <w:t xml:space="preserve">JSON response will signify Success or Failure </w:t>
      </w:r>
    </w:p>
    <w:p w14:paraId="64A395AD" w14:textId="77777777" w:rsidR="008E3E7B" w:rsidRPr="00966A0A" w:rsidRDefault="008E3E7B" w:rsidP="008E3E7B"/>
    <w:p w14:paraId="390C8D5B" w14:textId="212E3DA7" w:rsidR="00856A7B" w:rsidRPr="00966A0A" w:rsidRDefault="00856A7B" w:rsidP="00AA5CCC">
      <w:pPr>
        <w:pStyle w:val="Heading5"/>
      </w:pPr>
      <w:bookmarkStart w:id="6256" w:name="_Toc454362701"/>
      <w:r w:rsidRPr="00966A0A">
        <w:t>Application Flow</w:t>
      </w:r>
      <w:bookmarkEnd w:id="6256"/>
    </w:p>
    <w:p w14:paraId="529613CE" w14:textId="0358D7E0" w:rsidR="00856A7B" w:rsidRPr="00966A0A" w:rsidRDefault="000D37E7" w:rsidP="006E5CF9">
      <w:pPr>
        <w:pStyle w:val="Figure"/>
      </w:pPr>
      <w:r w:rsidRPr="00966A0A">
        <w:rPr>
          <w:noProof/>
        </w:rPr>
        <w:drawing>
          <wp:inline distT="0" distB="0" distL="0" distR="0" wp14:anchorId="751EFD9C" wp14:editId="2D23A161">
            <wp:extent cx="3629326" cy="4857008"/>
            <wp:effectExtent l="19050" t="19050" r="9525" b="20320"/>
            <wp:docPr id="37" name="Picture 37" descr="Logout API Interaction Diagram " title=" Logout API Intera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Logout API Interaction Diagram_i6.gif"/>
                    <pic:cNvPicPr/>
                  </pic:nvPicPr>
                  <pic:blipFill>
                    <a:blip r:embed="rId58">
                      <a:extLst>
                        <a:ext uri="{28A0092B-C50C-407E-A947-70E740481C1C}">
                          <a14:useLocalDpi xmlns:a14="http://schemas.microsoft.com/office/drawing/2010/main" val="0"/>
                        </a:ext>
                      </a:extLst>
                    </a:blip>
                    <a:stretch>
                      <a:fillRect/>
                    </a:stretch>
                  </pic:blipFill>
                  <pic:spPr>
                    <a:xfrm>
                      <a:off x="0" y="0"/>
                      <a:ext cx="3646333" cy="4879768"/>
                    </a:xfrm>
                    <a:prstGeom prst="rect">
                      <a:avLst/>
                    </a:prstGeom>
                    <a:ln w="6350">
                      <a:solidFill>
                        <a:schemeClr val="tx1"/>
                      </a:solidFill>
                    </a:ln>
                  </pic:spPr>
                </pic:pic>
              </a:graphicData>
            </a:graphic>
          </wp:inline>
        </w:drawing>
      </w:r>
    </w:p>
    <w:p w14:paraId="628298B4" w14:textId="2D280114" w:rsidR="00856A7B" w:rsidRDefault="00856A7B" w:rsidP="00661B4F">
      <w:pPr>
        <w:pStyle w:val="Caption"/>
        <w:rPr>
          <w:rFonts w:cs="Times New Roman"/>
        </w:rPr>
      </w:pPr>
      <w:bookmarkStart w:id="6257" w:name="_Toc45436294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36</w:t>
      </w:r>
      <w:r w:rsidR="00791CEA" w:rsidRPr="00966A0A">
        <w:rPr>
          <w:rFonts w:cs="Times New Roman"/>
          <w:noProof/>
        </w:rPr>
        <w:fldChar w:fldCharType="end"/>
      </w:r>
      <w:r w:rsidRPr="00966A0A">
        <w:rPr>
          <w:rFonts w:cs="Times New Roman"/>
        </w:rPr>
        <w:t>: Logout API Interaction Diagram</w:t>
      </w:r>
      <w:bookmarkEnd w:id="6257"/>
    </w:p>
    <w:p w14:paraId="1793FB27" w14:textId="77777777" w:rsidR="008E3E7B" w:rsidRPr="0066014B" w:rsidRDefault="008E3E7B" w:rsidP="00586408"/>
    <w:p w14:paraId="7811D0FF" w14:textId="77777777" w:rsidR="008124A4" w:rsidRPr="00966A0A" w:rsidRDefault="008124A4" w:rsidP="006E5CF9">
      <w:pPr>
        <w:pStyle w:val="BodyText"/>
      </w:pPr>
      <w:r w:rsidRPr="00966A0A">
        <w:t xml:space="preserve">The technical process flow </w:t>
      </w:r>
      <w:proofErr w:type="gramStart"/>
      <w:r w:rsidRPr="00966A0A">
        <w:t>is described</w:t>
      </w:r>
      <w:proofErr w:type="gramEnd"/>
      <w:r w:rsidRPr="00966A0A">
        <w:t xml:space="preserve"> below:</w:t>
      </w:r>
    </w:p>
    <w:p w14:paraId="5E8BB441" w14:textId="77777777" w:rsidR="008124A4" w:rsidRPr="00966A0A" w:rsidRDefault="008124A4" w:rsidP="008124A4">
      <w:pPr>
        <w:pStyle w:val="BodyTextNumbered1"/>
      </w:pPr>
      <w:r w:rsidRPr="00966A0A">
        <w:t>The application makes a JSON call to DataPower containing a valid SiteMinder session token.</w:t>
      </w:r>
    </w:p>
    <w:p w14:paraId="308F17ED" w14:textId="77777777" w:rsidR="008124A4" w:rsidRPr="00966A0A" w:rsidRDefault="008124A4" w:rsidP="008124A4">
      <w:pPr>
        <w:pStyle w:val="BodyTextNumbered1"/>
      </w:pPr>
      <w:r w:rsidRPr="00966A0A">
        <w:lastRenderedPageBreak/>
        <w:t>DataPower MGPW validates that the incoming JSON request contains a session token.</w:t>
      </w:r>
    </w:p>
    <w:p w14:paraId="7C95B1AA" w14:textId="77777777" w:rsidR="008124A4" w:rsidRPr="00966A0A" w:rsidRDefault="008124A4" w:rsidP="008124A4">
      <w:pPr>
        <w:pStyle w:val="BodyTextNumbered1"/>
      </w:pPr>
      <w:r w:rsidRPr="00966A0A">
        <w:t>DataPower MGPW converts the incoming JSON request to SOAP format and makes a SOAP API call internally to the WS-Proxy Services, which in turn calls the SiteMinder Secure Proxy Server (SPS) web service’s logout method to terminate the session.</w:t>
      </w:r>
    </w:p>
    <w:p w14:paraId="15CDCD68" w14:textId="0881BEA6" w:rsidR="008124A4" w:rsidRPr="00966A0A" w:rsidRDefault="008124A4" w:rsidP="00A97EF5">
      <w:pPr>
        <w:pStyle w:val="BodyTextNumbered1"/>
      </w:pPr>
      <w:r w:rsidRPr="00966A0A">
        <w:t xml:space="preserve">SiteMinder SPS communicates with the SiteMinder Policy Server to terminate the session in the SiteMinder Session Store and provides a response to DataPower </w:t>
      </w:r>
      <w:r w:rsidR="00A97EF5" w:rsidRPr="00966A0A">
        <w:t xml:space="preserve">Multi-Protocol Gateway (MPGW) </w:t>
      </w:r>
      <w:r w:rsidRPr="00966A0A">
        <w:t>signifying a success or failure.</w:t>
      </w:r>
    </w:p>
    <w:p w14:paraId="134DD1FF" w14:textId="77777777" w:rsidR="008124A4" w:rsidRPr="00966A0A" w:rsidRDefault="008124A4" w:rsidP="008124A4">
      <w:pPr>
        <w:pStyle w:val="BodyTextNumbered1"/>
      </w:pPr>
      <w:r w:rsidRPr="00966A0A">
        <w:t>If the logout call to SiteMinder SPS fails, SPS returns a failure message to DataPower MPGW.</w:t>
      </w:r>
    </w:p>
    <w:p w14:paraId="2B7DD47E" w14:textId="77777777" w:rsidR="008124A4" w:rsidRPr="00966A0A" w:rsidRDefault="008124A4" w:rsidP="008124A4">
      <w:pPr>
        <w:pStyle w:val="BodyTextNumbered1"/>
      </w:pPr>
      <w:r w:rsidRPr="00966A0A">
        <w:t>If the logout call to SiteMinder SPS succeeds, the session is removed from the Session Store</w:t>
      </w:r>
    </w:p>
    <w:p w14:paraId="154DA9BD" w14:textId="77777777" w:rsidR="008124A4" w:rsidRPr="00966A0A" w:rsidRDefault="008124A4" w:rsidP="008124A4">
      <w:pPr>
        <w:pStyle w:val="BodyTextNumbered1"/>
      </w:pPr>
      <w:r w:rsidRPr="00966A0A">
        <w:t>After successfully deleting the session from the Session Store, SiteMinder returns a success message back to DataPower MPGW.</w:t>
      </w:r>
    </w:p>
    <w:p w14:paraId="5F756178" w14:textId="77777777" w:rsidR="008124A4" w:rsidRDefault="008124A4" w:rsidP="008124A4">
      <w:pPr>
        <w:pStyle w:val="BodyTextNumbered1"/>
      </w:pPr>
      <w:r w:rsidRPr="00966A0A">
        <w:t xml:space="preserve">Upon receiving either success or </w:t>
      </w:r>
      <w:proofErr w:type="gramStart"/>
      <w:r w:rsidRPr="00966A0A">
        <w:t>failure</w:t>
      </w:r>
      <w:proofErr w:type="gramEnd"/>
      <w:r w:rsidRPr="00966A0A">
        <w:t xml:space="preserve"> message from SiteMinder SPS, DataPower MPGW converts that SOAP response into JSON DataPower MPGW then sends the response back to the calling application.</w:t>
      </w:r>
    </w:p>
    <w:p w14:paraId="26F430BB" w14:textId="77777777" w:rsidR="006B3443" w:rsidRPr="00966A0A" w:rsidRDefault="006B3443" w:rsidP="006B3443"/>
    <w:p w14:paraId="3D7B7541" w14:textId="79EEE94B" w:rsidR="00893A9D" w:rsidRPr="00966A0A" w:rsidRDefault="00893A9D" w:rsidP="00AA5CCC">
      <w:pPr>
        <w:pStyle w:val="Heading5"/>
      </w:pPr>
      <w:bookmarkStart w:id="6258" w:name="_Toc454362702"/>
      <w:r w:rsidRPr="00966A0A">
        <w:t>Protocol</w:t>
      </w:r>
      <w:bookmarkEnd w:id="6258"/>
    </w:p>
    <w:p w14:paraId="3B09FB11" w14:textId="7A959418" w:rsidR="00927E44" w:rsidRPr="00966A0A" w:rsidRDefault="00A85C44" w:rsidP="006E5CF9">
      <w:pPr>
        <w:pStyle w:val="BodyText"/>
      </w:pPr>
      <w:r w:rsidRPr="00966A0A">
        <w:t xml:space="preserve">The following is a sample </w:t>
      </w:r>
      <w:r w:rsidR="00893A9D" w:rsidRPr="00966A0A">
        <w:t>logout request</w:t>
      </w:r>
      <w:r w:rsidRPr="00966A0A">
        <w:t>:</w:t>
      </w:r>
    </w:p>
    <w:p w14:paraId="08F19EE9" w14:textId="77777777" w:rsidR="00927E44" w:rsidRPr="00966A0A" w:rsidRDefault="00927E44" w:rsidP="00586408">
      <w:pPr>
        <w:pStyle w:val="Code"/>
      </w:pPr>
      <w:r w:rsidRPr="00966A0A">
        <w:t>{</w:t>
      </w:r>
    </w:p>
    <w:p w14:paraId="3869FB0E" w14:textId="3ED32C6C" w:rsidR="00927E44" w:rsidRPr="00966A0A" w:rsidRDefault="00927E44" w:rsidP="00586408">
      <w:pPr>
        <w:pStyle w:val="Code"/>
      </w:pPr>
      <w:r w:rsidRPr="00966A0A">
        <w:t>"BST</w:t>
      </w:r>
      <w:r w:rsidRPr="00586408">
        <w:t>":"</w:t>
      </w:r>
      <w:r w:rsidR="00893A9D" w:rsidRPr="00586408">
        <w:t>$</w:t>
      </w:r>
      <w:proofErr w:type="gramStart"/>
      <w:r w:rsidR="00893A9D" w:rsidRPr="00586408">
        <w:t>{</w:t>
      </w:r>
      <w:r w:rsidR="00581B62" w:rsidRPr="00586408">
        <w:t>BinarySecurityToken</w:t>
      </w:r>
      <w:proofErr w:type="gramEnd"/>
      <w:r w:rsidRPr="00586408">
        <w:t>}",</w:t>
      </w:r>
    </w:p>
    <w:p w14:paraId="54D11A95" w14:textId="3D61DEF5" w:rsidR="00927E44" w:rsidRPr="00966A0A" w:rsidRDefault="00927E44" w:rsidP="00586408">
      <w:pPr>
        <w:pStyle w:val="Code"/>
      </w:pPr>
      <w:r w:rsidRPr="00966A0A">
        <w:t>"BSTtype":"http://</w:t>
      </w:r>
      <w:r w:rsidR="00BB18B1">
        <w:t>xxxxxx</w:t>
      </w:r>
      <w:r w:rsidRPr="00966A0A">
        <w:t>/siteminder/std_token",</w:t>
      </w:r>
    </w:p>
    <w:p w14:paraId="74F59F71" w14:textId="77777777" w:rsidR="00927E44" w:rsidRPr="00966A0A" w:rsidRDefault="00927E44" w:rsidP="00586408">
      <w:pPr>
        <w:pStyle w:val="Code"/>
      </w:pPr>
      <w:r w:rsidRPr="00966A0A">
        <w:t>"RequestType":"http://ssoi.sts.va.gov/siteminder/std_token_logout"</w:t>
      </w:r>
    </w:p>
    <w:p w14:paraId="0DF29FAD" w14:textId="77777777" w:rsidR="00927E44" w:rsidRPr="00966A0A" w:rsidRDefault="00927E44" w:rsidP="00586408">
      <w:pPr>
        <w:pStyle w:val="Code"/>
      </w:pPr>
      <w:r w:rsidRPr="00966A0A">
        <w:t>}</w:t>
      </w:r>
    </w:p>
    <w:p w14:paraId="2FE4596F" w14:textId="77777777" w:rsidR="00927E44" w:rsidRPr="00966A0A" w:rsidRDefault="00927E44" w:rsidP="004B4A88"/>
    <w:p w14:paraId="414BA975" w14:textId="0745C327" w:rsidR="00927E44" w:rsidRPr="00966A0A" w:rsidRDefault="00927E44" w:rsidP="006E5CF9">
      <w:pPr>
        <w:pStyle w:val="BodyText"/>
      </w:pPr>
      <w:r w:rsidRPr="00966A0A">
        <w:t xml:space="preserve">Below </w:t>
      </w:r>
      <w:r w:rsidR="00A25DF0" w:rsidRPr="00966A0A">
        <w:t xml:space="preserve">is </w:t>
      </w:r>
      <w:proofErr w:type="gramStart"/>
      <w:r w:rsidR="002957B1" w:rsidRPr="00966A0A">
        <w:t>a</w:t>
      </w:r>
      <w:r w:rsidRPr="00966A0A">
        <w:t xml:space="preserve"> the</w:t>
      </w:r>
      <w:proofErr w:type="gramEnd"/>
      <w:r w:rsidRPr="00966A0A">
        <w:t xml:space="preserve"> sample SOAP request made by DataPower:</w:t>
      </w:r>
    </w:p>
    <w:p w14:paraId="2D6C5D32" w14:textId="77777777" w:rsidR="00927E44" w:rsidRPr="00966A0A" w:rsidRDefault="00927E44" w:rsidP="00586408">
      <w:pPr>
        <w:pStyle w:val="Code"/>
      </w:pPr>
      <w:r w:rsidRPr="00966A0A">
        <w:t>&lt;soap</w:t>
      </w:r>
      <w:proofErr w:type="gramStart"/>
      <w:r w:rsidRPr="00966A0A">
        <w:t>:Envelope</w:t>
      </w:r>
      <w:proofErr w:type="gramEnd"/>
      <w:r w:rsidRPr="00966A0A">
        <w:t xml:space="preserve"> xmlns:soap="http://www.w3.org/2003/05/soap-envelope" xmlns:aut="http://www.ca.com/siteminder/authaz/2010/04/15/authaz.xsd"&gt;</w:t>
      </w:r>
    </w:p>
    <w:p w14:paraId="314016F7" w14:textId="77777777" w:rsidR="00927E44" w:rsidRPr="00966A0A" w:rsidRDefault="00927E44" w:rsidP="00586408">
      <w:pPr>
        <w:pStyle w:val="Code"/>
      </w:pPr>
      <w:r w:rsidRPr="00966A0A">
        <w:t xml:space="preserve">   &lt;soap</w:t>
      </w:r>
      <w:proofErr w:type="gramStart"/>
      <w:r w:rsidRPr="00966A0A">
        <w:t>:Header</w:t>
      </w:r>
      <w:proofErr w:type="gramEnd"/>
      <w:r w:rsidRPr="00966A0A">
        <w:t>/&gt;</w:t>
      </w:r>
    </w:p>
    <w:p w14:paraId="02BDC65E" w14:textId="77777777" w:rsidR="00927E44" w:rsidRPr="00966A0A" w:rsidRDefault="00927E44" w:rsidP="00586408">
      <w:pPr>
        <w:pStyle w:val="Code"/>
      </w:pPr>
      <w:r w:rsidRPr="00966A0A">
        <w:t xml:space="preserve">   &lt;</w:t>
      </w:r>
      <w:proofErr w:type="gramStart"/>
      <w:r w:rsidRPr="00966A0A">
        <w:t>soap:</w:t>
      </w:r>
      <w:proofErr w:type="gramEnd"/>
      <w:r w:rsidRPr="00966A0A">
        <w:t>Body&gt;</w:t>
      </w:r>
    </w:p>
    <w:p w14:paraId="30C6512E" w14:textId="77777777" w:rsidR="00581B62" w:rsidRPr="00966A0A" w:rsidRDefault="00927E44" w:rsidP="00586408">
      <w:pPr>
        <w:pStyle w:val="Code"/>
      </w:pPr>
      <w:r w:rsidRPr="00966A0A">
        <w:t xml:space="preserve">      &lt;</w:t>
      </w:r>
      <w:proofErr w:type="gramStart"/>
      <w:r w:rsidRPr="00966A0A">
        <w:t>aut:</w:t>
      </w:r>
      <w:proofErr w:type="gramEnd"/>
      <w:r w:rsidRPr="00966A0A">
        <w:t xml:space="preserve">logout&gt;   </w:t>
      </w:r>
    </w:p>
    <w:p w14:paraId="456FC64F" w14:textId="2CB86937" w:rsidR="00927E44" w:rsidRPr="00966A0A" w:rsidRDefault="00927E44" w:rsidP="00586408">
      <w:pPr>
        <w:pStyle w:val="Code"/>
      </w:pPr>
      <w:r w:rsidRPr="00966A0A">
        <w:t>&lt;</w:t>
      </w:r>
      <w:proofErr w:type="gramStart"/>
      <w:r w:rsidRPr="00966A0A">
        <w:t>sessionToken</w:t>
      </w:r>
      <w:proofErr w:type="gramEnd"/>
      <w:r w:rsidRPr="00966A0A">
        <w:t>&gt;</w:t>
      </w:r>
      <w:r w:rsidR="00581B62" w:rsidRPr="00966A0A">
        <w:rPr>
          <w:b/>
          <w:i/>
        </w:rPr>
        <w:t>${BinarySecurityToken}</w:t>
      </w:r>
      <w:r w:rsidRPr="00966A0A">
        <w:t>&lt;/sessionToken&gt;</w:t>
      </w:r>
    </w:p>
    <w:p w14:paraId="6C17AD73" w14:textId="77777777" w:rsidR="00927E44" w:rsidRPr="00966A0A" w:rsidRDefault="00927E44" w:rsidP="00586408">
      <w:pPr>
        <w:pStyle w:val="Code"/>
      </w:pPr>
      <w:r w:rsidRPr="00966A0A">
        <w:t xml:space="preserve">       &lt;/aut</w:t>
      </w:r>
      <w:proofErr w:type="gramStart"/>
      <w:r w:rsidRPr="00966A0A">
        <w:t>:logout</w:t>
      </w:r>
      <w:proofErr w:type="gramEnd"/>
      <w:r w:rsidRPr="00966A0A">
        <w:t>&gt;</w:t>
      </w:r>
    </w:p>
    <w:p w14:paraId="63660312" w14:textId="77777777" w:rsidR="00927E44" w:rsidRPr="00966A0A" w:rsidRDefault="00927E44" w:rsidP="00586408">
      <w:pPr>
        <w:pStyle w:val="Code"/>
      </w:pPr>
      <w:r w:rsidRPr="00966A0A">
        <w:t xml:space="preserve">   &lt;/soap</w:t>
      </w:r>
      <w:proofErr w:type="gramStart"/>
      <w:r w:rsidRPr="00966A0A">
        <w:t>:Body</w:t>
      </w:r>
      <w:proofErr w:type="gramEnd"/>
      <w:r w:rsidRPr="00966A0A">
        <w:t>&gt;</w:t>
      </w:r>
    </w:p>
    <w:p w14:paraId="5B90B1C3" w14:textId="77777777" w:rsidR="00927E44" w:rsidRPr="00966A0A" w:rsidRDefault="00927E44" w:rsidP="00586408">
      <w:pPr>
        <w:pStyle w:val="Code"/>
      </w:pPr>
      <w:r w:rsidRPr="00966A0A">
        <w:t>&lt;/soap</w:t>
      </w:r>
      <w:proofErr w:type="gramStart"/>
      <w:r w:rsidRPr="00966A0A">
        <w:t>:Envelope</w:t>
      </w:r>
      <w:proofErr w:type="gramEnd"/>
      <w:r w:rsidRPr="00966A0A">
        <w:t>&gt;</w:t>
      </w:r>
    </w:p>
    <w:p w14:paraId="59007914" w14:textId="77777777" w:rsidR="00927E44" w:rsidRPr="00966A0A" w:rsidRDefault="00927E44" w:rsidP="004B4A88"/>
    <w:p w14:paraId="4DD35B6D" w14:textId="2B7562A3" w:rsidR="00927E44" w:rsidRPr="00966A0A" w:rsidRDefault="00927E44" w:rsidP="006E5CF9">
      <w:pPr>
        <w:pStyle w:val="BodyText"/>
      </w:pPr>
      <w:r w:rsidRPr="00966A0A">
        <w:lastRenderedPageBreak/>
        <w:t xml:space="preserve">Below is </w:t>
      </w:r>
      <w:r w:rsidR="002957B1" w:rsidRPr="00966A0A">
        <w:t>a</w:t>
      </w:r>
      <w:r w:rsidRPr="00966A0A">
        <w:t xml:space="preserve"> sample response from SiteMinder SPS to DataPower:</w:t>
      </w:r>
    </w:p>
    <w:p w14:paraId="40673EBD" w14:textId="77777777" w:rsidR="00927E44" w:rsidRPr="00966A0A" w:rsidRDefault="00927E44" w:rsidP="00586408">
      <w:pPr>
        <w:pStyle w:val="Code"/>
      </w:pPr>
      <w:r w:rsidRPr="00966A0A">
        <w:t>&lt;</w:t>
      </w:r>
      <w:proofErr w:type="gramStart"/>
      <w:r w:rsidRPr="00966A0A">
        <w:t>logoutResponse</w:t>
      </w:r>
      <w:proofErr w:type="gramEnd"/>
      <w:r w:rsidRPr="00966A0A">
        <w:t>&gt;</w:t>
      </w:r>
    </w:p>
    <w:p w14:paraId="53DEB6D8" w14:textId="77777777" w:rsidR="00927E44" w:rsidRPr="00966A0A" w:rsidRDefault="00927E44" w:rsidP="00586408">
      <w:pPr>
        <w:pStyle w:val="Code"/>
      </w:pPr>
      <w:r w:rsidRPr="00966A0A">
        <w:t>&lt;</w:t>
      </w:r>
      <w:proofErr w:type="gramStart"/>
      <w:r w:rsidRPr="00966A0A">
        <w:t>message&gt;</w:t>
      </w:r>
      <w:proofErr w:type="gramEnd"/>
      <w:r w:rsidRPr="00966A0A">
        <w:t>Logout Successful&lt;/message&gt;</w:t>
      </w:r>
    </w:p>
    <w:p w14:paraId="221962AC" w14:textId="77777777" w:rsidR="00927E44" w:rsidRPr="00966A0A" w:rsidRDefault="00927E44" w:rsidP="00586408">
      <w:pPr>
        <w:pStyle w:val="Code"/>
      </w:pPr>
      <w:r w:rsidRPr="00966A0A">
        <w:t>&lt;</w:t>
      </w:r>
      <w:proofErr w:type="gramStart"/>
      <w:r w:rsidRPr="00966A0A">
        <w:t>resultCode&gt;</w:t>
      </w:r>
      <w:proofErr w:type="gramEnd"/>
      <w:r w:rsidRPr="00966A0A">
        <w:t>LOGOUT_SUCCESS&lt;/resultCode&gt;</w:t>
      </w:r>
    </w:p>
    <w:p w14:paraId="42EB3108" w14:textId="77777777" w:rsidR="00927E44" w:rsidRPr="00966A0A" w:rsidRDefault="00927E44" w:rsidP="00586408">
      <w:pPr>
        <w:pStyle w:val="Code"/>
      </w:pPr>
      <w:r w:rsidRPr="00966A0A">
        <w:t>&lt;</w:t>
      </w:r>
      <w:proofErr w:type="gramStart"/>
      <w:r w:rsidRPr="00966A0A">
        <w:t>smSessionCookieValue&gt;</w:t>
      </w:r>
      <w:proofErr w:type="gramEnd"/>
      <w:r w:rsidRPr="00966A0A">
        <w:t>yyy&lt;/smessionCookieValue&gt;</w:t>
      </w:r>
    </w:p>
    <w:p w14:paraId="53C4E3DC" w14:textId="77777777" w:rsidR="00927E44" w:rsidRPr="00966A0A" w:rsidRDefault="00927E44" w:rsidP="00586408">
      <w:pPr>
        <w:pStyle w:val="Code"/>
      </w:pPr>
      <w:r w:rsidRPr="00966A0A">
        <w:t>&lt;/logoutResponse&gt;</w:t>
      </w:r>
    </w:p>
    <w:p w14:paraId="4366549A" w14:textId="77777777" w:rsidR="00927E44" w:rsidRPr="00966A0A" w:rsidRDefault="00927E44" w:rsidP="00586408">
      <w:pPr>
        <w:pStyle w:val="Code"/>
      </w:pPr>
    </w:p>
    <w:p w14:paraId="47C85E14" w14:textId="77777777" w:rsidR="00927E44" w:rsidRPr="00966A0A" w:rsidRDefault="00927E44" w:rsidP="00586408">
      <w:pPr>
        <w:pStyle w:val="Code"/>
      </w:pPr>
      <w:r w:rsidRPr="00966A0A">
        <w:t>&lt;</w:t>
      </w:r>
      <w:proofErr w:type="gramStart"/>
      <w:r w:rsidRPr="00966A0A">
        <w:t>logoutResponse</w:t>
      </w:r>
      <w:proofErr w:type="gramEnd"/>
      <w:r w:rsidRPr="00966A0A">
        <w:t>&gt;</w:t>
      </w:r>
    </w:p>
    <w:p w14:paraId="6CCDFFB4" w14:textId="77777777" w:rsidR="00927E44" w:rsidRPr="00966A0A" w:rsidRDefault="00927E44" w:rsidP="00586408">
      <w:pPr>
        <w:pStyle w:val="Code"/>
      </w:pPr>
      <w:r w:rsidRPr="00966A0A">
        <w:t>&lt;</w:t>
      </w:r>
      <w:proofErr w:type="gramStart"/>
      <w:r w:rsidRPr="00966A0A">
        <w:t>message&gt;</w:t>
      </w:r>
      <w:proofErr w:type="gramEnd"/>
      <w:r w:rsidRPr="00966A0A">
        <w:t>Logout Failed&lt;/message&gt;</w:t>
      </w:r>
    </w:p>
    <w:p w14:paraId="35D77F72" w14:textId="77777777" w:rsidR="00927E44" w:rsidRPr="00966A0A" w:rsidRDefault="00927E44" w:rsidP="00586408">
      <w:pPr>
        <w:pStyle w:val="Code"/>
      </w:pPr>
      <w:r w:rsidRPr="00966A0A">
        <w:t>&lt;</w:t>
      </w:r>
      <w:proofErr w:type="gramStart"/>
      <w:r w:rsidRPr="00966A0A">
        <w:t>resultCode&gt;</w:t>
      </w:r>
      <w:proofErr w:type="gramEnd"/>
      <w:r w:rsidRPr="00966A0A">
        <w:t>LOGOUT_FAILURE&lt;/resultCode&gt;</w:t>
      </w:r>
    </w:p>
    <w:p w14:paraId="2741175A" w14:textId="77777777" w:rsidR="00927E44" w:rsidRPr="00966A0A" w:rsidRDefault="00927E44" w:rsidP="00586408">
      <w:pPr>
        <w:pStyle w:val="Code"/>
      </w:pPr>
      <w:r w:rsidRPr="00966A0A">
        <w:t>&lt;</w:t>
      </w:r>
      <w:proofErr w:type="gramStart"/>
      <w:r w:rsidRPr="00966A0A">
        <w:t>smSessionCookieValue&gt;</w:t>
      </w:r>
      <w:proofErr w:type="gramEnd"/>
      <w:r w:rsidRPr="00966A0A">
        <w:t>yyy&lt;/smessionCookieValue&gt;</w:t>
      </w:r>
    </w:p>
    <w:p w14:paraId="0729907F" w14:textId="77777777" w:rsidR="00927E44" w:rsidRPr="00966A0A" w:rsidRDefault="00927E44" w:rsidP="00586408">
      <w:pPr>
        <w:pStyle w:val="Code"/>
      </w:pPr>
      <w:r w:rsidRPr="00966A0A">
        <w:t>&lt;/logoutResponse&gt;</w:t>
      </w:r>
    </w:p>
    <w:p w14:paraId="6098FF79" w14:textId="77777777" w:rsidR="00927E44" w:rsidRPr="00966A0A" w:rsidRDefault="00927E44" w:rsidP="00586408"/>
    <w:p w14:paraId="1E2591DC" w14:textId="63DEC7D4" w:rsidR="00927E44" w:rsidRPr="00966A0A" w:rsidRDefault="00927E44" w:rsidP="006E5CF9">
      <w:pPr>
        <w:pStyle w:val="BodyText"/>
      </w:pPr>
      <w:r w:rsidRPr="00966A0A">
        <w:t xml:space="preserve">Below </w:t>
      </w:r>
      <w:r w:rsidR="00E32229" w:rsidRPr="00966A0A">
        <w:t xml:space="preserve">is </w:t>
      </w:r>
      <w:r w:rsidR="002957B1" w:rsidRPr="00966A0A">
        <w:t>a</w:t>
      </w:r>
      <w:r w:rsidRPr="00966A0A">
        <w:t xml:space="preserve"> sample DataPower JSON response to </w:t>
      </w:r>
      <w:r w:rsidR="00E32229" w:rsidRPr="00966A0A">
        <w:t>the application</w:t>
      </w:r>
      <w:r w:rsidRPr="00966A0A">
        <w:t>:</w:t>
      </w:r>
    </w:p>
    <w:p w14:paraId="22595CD2" w14:textId="77777777" w:rsidR="00927E44" w:rsidRPr="00966A0A" w:rsidRDefault="00927E44" w:rsidP="00586408">
      <w:pPr>
        <w:pStyle w:val="Code"/>
      </w:pPr>
      <w:proofErr w:type="gramStart"/>
      <w:r w:rsidRPr="00966A0A">
        <w:t>{ "</w:t>
      </w:r>
      <w:proofErr w:type="gramEnd"/>
      <w:r w:rsidRPr="00966A0A">
        <w:t>logoutResponse":{ "resultCode":"LOGOUT_SUCCESS", "message":"Logout Successful" } }</w:t>
      </w:r>
    </w:p>
    <w:p w14:paraId="3187480C" w14:textId="0126BAEF" w:rsidR="00AA23FD" w:rsidRPr="00966A0A" w:rsidRDefault="00AA23FD" w:rsidP="00586408">
      <w:pPr>
        <w:pStyle w:val="BodyText"/>
      </w:pPr>
    </w:p>
    <w:p w14:paraId="1A0E9A9A" w14:textId="77777777" w:rsidR="00AA23FD" w:rsidRPr="00966A0A" w:rsidRDefault="00AA23FD" w:rsidP="00586408">
      <w:pPr>
        <w:pStyle w:val="BodyText"/>
      </w:pPr>
      <w:r w:rsidRPr="00966A0A">
        <w:t>The following is a sample logout REST Services with JSON request and response:</w:t>
      </w:r>
    </w:p>
    <w:p w14:paraId="3D4DC988" w14:textId="77777777" w:rsidR="00AA23FD" w:rsidRPr="00966A0A" w:rsidRDefault="00AA23FD" w:rsidP="00586408">
      <w:pPr>
        <w:pStyle w:val="BodyText"/>
      </w:pPr>
      <w:r w:rsidRPr="00966A0A">
        <w:t>HTTP Method: POST</w:t>
      </w:r>
    </w:p>
    <w:p w14:paraId="6C393A19" w14:textId="77777777" w:rsidR="00AA23FD" w:rsidRPr="00966A0A" w:rsidRDefault="00AA23FD" w:rsidP="00586408">
      <w:pPr>
        <w:pStyle w:val="BodyText"/>
      </w:pPr>
      <w:r w:rsidRPr="00966A0A">
        <w:t>Content-Type: “application/json”</w:t>
      </w:r>
    </w:p>
    <w:p w14:paraId="6A76CD29" w14:textId="6CB3497C" w:rsidR="00AA23FD" w:rsidRPr="00966A0A" w:rsidRDefault="00AA23FD" w:rsidP="00586408">
      <w:pPr>
        <w:pStyle w:val="BodyText"/>
      </w:pPr>
      <w:r w:rsidRPr="00966A0A">
        <w:t xml:space="preserve">URL: </w:t>
      </w:r>
      <w:r w:rsidR="00BB18B1">
        <w:t>xxxxxxxxxxx</w:t>
      </w:r>
      <w:r w:rsidRPr="00966A0A">
        <w:t>/SSOi/VAAFI/LogOutServices</w:t>
      </w:r>
    </w:p>
    <w:p w14:paraId="6AA9964D" w14:textId="77777777" w:rsidR="00AA23FD" w:rsidRPr="00966A0A" w:rsidRDefault="00AA23FD" w:rsidP="00586408">
      <w:pPr>
        <w:pStyle w:val="Code"/>
      </w:pPr>
      <w:r w:rsidRPr="00966A0A">
        <w:t>{</w:t>
      </w:r>
    </w:p>
    <w:p w14:paraId="06F80435" w14:textId="77777777" w:rsidR="00AA23FD" w:rsidRPr="00966A0A" w:rsidRDefault="00AA23FD" w:rsidP="00586408">
      <w:pPr>
        <w:pStyle w:val="Code"/>
      </w:pPr>
      <w:r w:rsidRPr="00966A0A">
        <w:t>"BST":"$</w:t>
      </w:r>
      <w:proofErr w:type="gramStart"/>
      <w:r w:rsidRPr="00966A0A">
        <w:t>{BinarySecurityToken</w:t>
      </w:r>
      <w:proofErr w:type="gramEnd"/>
      <w:r w:rsidRPr="00966A0A">
        <w:t>}",</w:t>
      </w:r>
    </w:p>
    <w:p w14:paraId="73C61EDF" w14:textId="4D4F14EF" w:rsidR="00AA23FD" w:rsidRPr="00966A0A" w:rsidRDefault="00AA23FD" w:rsidP="00586408">
      <w:pPr>
        <w:pStyle w:val="Code"/>
      </w:pPr>
      <w:r w:rsidRPr="00966A0A">
        <w:t>"BSTtype":"http://</w:t>
      </w:r>
      <w:r w:rsidR="00BB18B1">
        <w:t>xxxxxxxxxxx</w:t>
      </w:r>
      <w:r w:rsidRPr="00966A0A">
        <w:t>/siteminder/std_token",</w:t>
      </w:r>
    </w:p>
    <w:p w14:paraId="129B4501" w14:textId="379CCDE7" w:rsidR="00AA23FD" w:rsidRPr="00966A0A" w:rsidRDefault="00AA23FD" w:rsidP="00586408">
      <w:pPr>
        <w:pStyle w:val="Code"/>
      </w:pPr>
      <w:r w:rsidRPr="00966A0A">
        <w:t>"RequestType":"</w:t>
      </w:r>
      <w:r w:rsidR="00BB18B1">
        <w:t>xxxxxxxxxxxx</w:t>
      </w:r>
      <w:r w:rsidRPr="00966A0A">
        <w:t>/siteminder/std_token_logout"</w:t>
      </w:r>
    </w:p>
    <w:p w14:paraId="69B2F1BB" w14:textId="77777777" w:rsidR="00AA23FD" w:rsidRPr="00966A0A" w:rsidRDefault="00AA23FD" w:rsidP="00586408">
      <w:pPr>
        <w:pStyle w:val="Code"/>
      </w:pPr>
      <w:r w:rsidRPr="00966A0A">
        <w:t>}</w:t>
      </w:r>
    </w:p>
    <w:p w14:paraId="10F07FE2" w14:textId="77777777" w:rsidR="00AA23FD" w:rsidRPr="00966A0A" w:rsidRDefault="00AA23FD" w:rsidP="00586408"/>
    <w:p w14:paraId="7566B89F" w14:textId="77777777" w:rsidR="00AA23FD" w:rsidRPr="00966A0A" w:rsidRDefault="00AA23FD" w:rsidP="00586408">
      <w:pPr>
        <w:pStyle w:val="BodyText"/>
      </w:pPr>
      <w:r w:rsidRPr="00966A0A">
        <w:t>Below is a sample DataPower JSON response to the application:</w:t>
      </w:r>
    </w:p>
    <w:p w14:paraId="00C59C75" w14:textId="77777777" w:rsidR="00AA23FD" w:rsidRPr="00966A0A" w:rsidRDefault="00AA23FD" w:rsidP="00586408">
      <w:pPr>
        <w:pStyle w:val="BodyText"/>
      </w:pPr>
      <w:r w:rsidRPr="00966A0A">
        <w:t>Response Status:  200 OK</w:t>
      </w:r>
    </w:p>
    <w:p w14:paraId="380FEF2C" w14:textId="77777777" w:rsidR="00AA23FD" w:rsidRPr="00966A0A" w:rsidRDefault="00AA23FD" w:rsidP="00586408">
      <w:pPr>
        <w:pStyle w:val="Code"/>
      </w:pPr>
      <w:proofErr w:type="gramStart"/>
      <w:r w:rsidRPr="00966A0A">
        <w:t>{ "</w:t>
      </w:r>
      <w:proofErr w:type="gramEnd"/>
      <w:r w:rsidRPr="00966A0A">
        <w:t>logoutResponse":{ "resultCode":"LOGOUT_SUCCESS", "message":"Logout Successful" } }</w:t>
      </w:r>
    </w:p>
    <w:p w14:paraId="6E42C0EA" w14:textId="77777777" w:rsidR="00AA23FD" w:rsidRPr="00966A0A" w:rsidRDefault="00AA23FD" w:rsidP="00586408">
      <w:pPr>
        <w:pStyle w:val="BodyText"/>
      </w:pPr>
      <w:r w:rsidRPr="00966A0A">
        <w:t>OR</w:t>
      </w:r>
    </w:p>
    <w:p w14:paraId="11EFBB2F" w14:textId="77777777" w:rsidR="00AA23FD" w:rsidRPr="00966A0A" w:rsidRDefault="00AA23FD" w:rsidP="00586408"/>
    <w:p w14:paraId="34ECBC63" w14:textId="77777777" w:rsidR="00AA23FD" w:rsidRPr="00966A0A" w:rsidRDefault="00AA23FD" w:rsidP="00586408">
      <w:pPr>
        <w:pStyle w:val="BodyText"/>
      </w:pPr>
      <w:r w:rsidRPr="00966A0A">
        <w:t>Response Status:  200 OK</w:t>
      </w:r>
    </w:p>
    <w:p w14:paraId="7903F249" w14:textId="77777777" w:rsidR="00AA23FD" w:rsidRPr="00966A0A" w:rsidRDefault="00AA23FD" w:rsidP="00586408">
      <w:pPr>
        <w:pStyle w:val="Code"/>
      </w:pPr>
      <w:proofErr w:type="gramStart"/>
      <w:r w:rsidRPr="00966A0A">
        <w:lastRenderedPageBreak/>
        <w:t>{ "</w:t>
      </w:r>
      <w:proofErr w:type="gramEnd"/>
      <w:r w:rsidRPr="00966A0A">
        <w:t>logoutResponse":{ "resultCode":"LOGOUT_FAILURE", "message":"Logout Failed" } }</w:t>
      </w:r>
    </w:p>
    <w:p w14:paraId="2772CFEF" w14:textId="77777777" w:rsidR="00AA23FD" w:rsidRPr="00966A0A" w:rsidRDefault="00AA23FD" w:rsidP="00586408"/>
    <w:p w14:paraId="7A9FCF93" w14:textId="0071FEA7" w:rsidR="00AA23FD" w:rsidRPr="00966A0A" w:rsidRDefault="00AA23FD" w:rsidP="00586408">
      <w:pPr>
        <w:pStyle w:val="BodyText"/>
      </w:pPr>
      <w:r w:rsidRPr="00966A0A">
        <w:t>Below a sample SOAP request made by DataPower:</w:t>
      </w:r>
    </w:p>
    <w:p w14:paraId="5FEB2CBE" w14:textId="77777777" w:rsidR="00AA23FD" w:rsidRPr="00966A0A" w:rsidRDefault="00AA23FD" w:rsidP="00586408">
      <w:pPr>
        <w:pStyle w:val="BodyText"/>
      </w:pPr>
      <w:r w:rsidRPr="00966A0A">
        <w:t>HTTP Method: POST</w:t>
      </w:r>
    </w:p>
    <w:p w14:paraId="5C20560E" w14:textId="77777777" w:rsidR="00AA23FD" w:rsidRPr="00966A0A" w:rsidRDefault="00AA23FD" w:rsidP="00586408">
      <w:pPr>
        <w:pStyle w:val="BodyText"/>
      </w:pPr>
      <w:r w:rsidRPr="00966A0A">
        <w:t>Content-Type: “application/xml”</w:t>
      </w:r>
    </w:p>
    <w:p w14:paraId="5F92398A" w14:textId="77777777" w:rsidR="00AA23FD" w:rsidRPr="00966A0A" w:rsidRDefault="00AA23FD" w:rsidP="00586408">
      <w:pPr>
        <w:pStyle w:val="BodyText"/>
      </w:pPr>
      <w:r w:rsidRPr="00966A0A">
        <w:t>URL: https://ssoproxy.sqa.iam.va.gov:443/authazws/auth</w:t>
      </w:r>
    </w:p>
    <w:p w14:paraId="07B656E7" w14:textId="77777777" w:rsidR="00AA23FD" w:rsidRPr="00966A0A" w:rsidRDefault="00AA23FD" w:rsidP="00586408"/>
    <w:p w14:paraId="79308161" w14:textId="77777777" w:rsidR="00AA23FD" w:rsidRPr="00966A0A" w:rsidRDefault="00AA23FD" w:rsidP="00586408">
      <w:pPr>
        <w:pStyle w:val="Code"/>
      </w:pPr>
      <w:r w:rsidRPr="00966A0A">
        <w:t>&lt;soap</w:t>
      </w:r>
      <w:proofErr w:type="gramStart"/>
      <w:r w:rsidRPr="00966A0A">
        <w:t>:Envelope</w:t>
      </w:r>
      <w:proofErr w:type="gramEnd"/>
      <w:r w:rsidRPr="00966A0A">
        <w:t xml:space="preserve"> xmlns:soap="http://www.w3.org/2003/05/soap-envelope" xmlns:aut="http://www.ca.com/siteminder/authaz/2010/04/15/authaz.xsd"&gt;</w:t>
      </w:r>
    </w:p>
    <w:p w14:paraId="54E05F8C" w14:textId="77777777" w:rsidR="00AA23FD" w:rsidRPr="00966A0A" w:rsidRDefault="00AA23FD" w:rsidP="00586408">
      <w:pPr>
        <w:pStyle w:val="Code"/>
      </w:pPr>
      <w:r w:rsidRPr="00966A0A">
        <w:t xml:space="preserve">   &lt;soap</w:t>
      </w:r>
      <w:proofErr w:type="gramStart"/>
      <w:r w:rsidRPr="00966A0A">
        <w:t>:Header</w:t>
      </w:r>
      <w:proofErr w:type="gramEnd"/>
      <w:r w:rsidRPr="00966A0A">
        <w:t>/&gt;</w:t>
      </w:r>
    </w:p>
    <w:p w14:paraId="3EBE5AB2" w14:textId="77777777" w:rsidR="00AA23FD" w:rsidRPr="00966A0A" w:rsidRDefault="00AA23FD" w:rsidP="00586408">
      <w:pPr>
        <w:pStyle w:val="Code"/>
      </w:pPr>
      <w:r w:rsidRPr="00966A0A">
        <w:t xml:space="preserve">   &lt;</w:t>
      </w:r>
      <w:proofErr w:type="gramStart"/>
      <w:r w:rsidRPr="00966A0A">
        <w:t>soap:</w:t>
      </w:r>
      <w:proofErr w:type="gramEnd"/>
      <w:r w:rsidRPr="00966A0A">
        <w:t>Body&gt;</w:t>
      </w:r>
    </w:p>
    <w:p w14:paraId="27AA3A87" w14:textId="77777777" w:rsidR="00AA23FD" w:rsidRPr="00966A0A" w:rsidRDefault="00AA23FD" w:rsidP="00586408">
      <w:pPr>
        <w:pStyle w:val="Code"/>
      </w:pPr>
      <w:r w:rsidRPr="00966A0A">
        <w:t xml:space="preserve">      &lt;</w:t>
      </w:r>
      <w:proofErr w:type="gramStart"/>
      <w:r w:rsidRPr="00966A0A">
        <w:t>aut:</w:t>
      </w:r>
      <w:proofErr w:type="gramEnd"/>
      <w:r w:rsidRPr="00966A0A">
        <w:t xml:space="preserve">logout&gt;   </w:t>
      </w:r>
    </w:p>
    <w:p w14:paraId="48941B0B" w14:textId="77777777" w:rsidR="00AA23FD" w:rsidRPr="00966A0A" w:rsidRDefault="00AA23FD" w:rsidP="00586408">
      <w:pPr>
        <w:pStyle w:val="Code"/>
      </w:pPr>
      <w:r w:rsidRPr="00966A0A">
        <w:t>&lt;</w:t>
      </w:r>
      <w:proofErr w:type="gramStart"/>
      <w:r w:rsidRPr="00966A0A">
        <w:t>sessionToken</w:t>
      </w:r>
      <w:proofErr w:type="gramEnd"/>
      <w:r w:rsidRPr="00966A0A">
        <w:t>&gt;${BinarySecurityToken}&lt;/sessionToken&gt;</w:t>
      </w:r>
    </w:p>
    <w:p w14:paraId="74DE5234" w14:textId="77777777" w:rsidR="00AA23FD" w:rsidRPr="00966A0A" w:rsidRDefault="00AA23FD" w:rsidP="00586408">
      <w:pPr>
        <w:pStyle w:val="Code"/>
      </w:pPr>
      <w:r w:rsidRPr="00966A0A">
        <w:t xml:space="preserve">       &lt;/aut</w:t>
      </w:r>
      <w:proofErr w:type="gramStart"/>
      <w:r w:rsidRPr="00966A0A">
        <w:t>:logout</w:t>
      </w:r>
      <w:proofErr w:type="gramEnd"/>
      <w:r w:rsidRPr="00966A0A">
        <w:t>&gt;</w:t>
      </w:r>
    </w:p>
    <w:p w14:paraId="10049399" w14:textId="77777777" w:rsidR="00AA23FD" w:rsidRPr="00966A0A" w:rsidRDefault="00AA23FD" w:rsidP="00586408">
      <w:pPr>
        <w:pStyle w:val="Code"/>
      </w:pPr>
      <w:r w:rsidRPr="00966A0A">
        <w:t xml:space="preserve">   &lt;/soap</w:t>
      </w:r>
      <w:proofErr w:type="gramStart"/>
      <w:r w:rsidRPr="00966A0A">
        <w:t>:Body</w:t>
      </w:r>
      <w:proofErr w:type="gramEnd"/>
      <w:r w:rsidRPr="00966A0A">
        <w:t>&gt;</w:t>
      </w:r>
    </w:p>
    <w:p w14:paraId="1A9F0E0E" w14:textId="77777777" w:rsidR="00AA23FD" w:rsidRPr="00966A0A" w:rsidRDefault="00AA23FD" w:rsidP="00586408">
      <w:pPr>
        <w:pStyle w:val="Code"/>
      </w:pPr>
      <w:r w:rsidRPr="00966A0A">
        <w:t>&lt;/soap</w:t>
      </w:r>
      <w:proofErr w:type="gramStart"/>
      <w:r w:rsidRPr="00966A0A">
        <w:t>:Envelope</w:t>
      </w:r>
      <w:proofErr w:type="gramEnd"/>
      <w:r w:rsidRPr="00966A0A">
        <w:t>&gt;</w:t>
      </w:r>
    </w:p>
    <w:p w14:paraId="62EAEEC6" w14:textId="77777777" w:rsidR="00AA23FD" w:rsidRPr="00966A0A" w:rsidRDefault="00AA23FD" w:rsidP="00586408"/>
    <w:p w14:paraId="69D70AE7" w14:textId="3042F49B" w:rsidR="00AA23FD" w:rsidRPr="00966A0A" w:rsidRDefault="00AA23FD" w:rsidP="00586408">
      <w:pPr>
        <w:pStyle w:val="BodyText"/>
      </w:pPr>
      <w:r w:rsidRPr="00966A0A">
        <w:t>Below is a sample response from SiteMinder SPS to DataPower:</w:t>
      </w:r>
    </w:p>
    <w:p w14:paraId="79CA2C1C" w14:textId="77777777" w:rsidR="00AA23FD" w:rsidRPr="00966A0A" w:rsidRDefault="00AA23FD" w:rsidP="00586408">
      <w:pPr>
        <w:pStyle w:val="Code"/>
      </w:pPr>
      <w:r w:rsidRPr="00966A0A">
        <w:t>&lt;</w:t>
      </w:r>
      <w:proofErr w:type="gramStart"/>
      <w:r w:rsidRPr="00966A0A">
        <w:t>logoutResponse</w:t>
      </w:r>
      <w:proofErr w:type="gramEnd"/>
      <w:r w:rsidRPr="00966A0A">
        <w:t>&gt;</w:t>
      </w:r>
    </w:p>
    <w:p w14:paraId="5C0B3976" w14:textId="77777777" w:rsidR="00AA23FD" w:rsidRPr="00966A0A" w:rsidRDefault="00AA23FD" w:rsidP="00586408">
      <w:pPr>
        <w:pStyle w:val="Code"/>
      </w:pPr>
      <w:r w:rsidRPr="00966A0A">
        <w:t>&lt;</w:t>
      </w:r>
      <w:proofErr w:type="gramStart"/>
      <w:r w:rsidRPr="00966A0A">
        <w:t>message&gt;</w:t>
      </w:r>
      <w:proofErr w:type="gramEnd"/>
      <w:r w:rsidRPr="00966A0A">
        <w:t>Logout Successful&lt;/message&gt;</w:t>
      </w:r>
    </w:p>
    <w:p w14:paraId="35A8577C" w14:textId="77777777" w:rsidR="00AA23FD" w:rsidRPr="00966A0A" w:rsidRDefault="00AA23FD" w:rsidP="00586408">
      <w:pPr>
        <w:pStyle w:val="Code"/>
      </w:pPr>
      <w:r w:rsidRPr="00966A0A">
        <w:t>&lt;</w:t>
      </w:r>
      <w:proofErr w:type="gramStart"/>
      <w:r w:rsidRPr="00966A0A">
        <w:t>resultCode&gt;</w:t>
      </w:r>
      <w:proofErr w:type="gramEnd"/>
      <w:r w:rsidRPr="00966A0A">
        <w:t>LOGOUT_SUCCESS&lt;/resultCode&gt;</w:t>
      </w:r>
    </w:p>
    <w:p w14:paraId="1630EDF1" w14:textId="77777777" w:rsidR="00AA23FD" w:rsidRPr="00966A0A" w:rsidRDefault="00AA23FD" w:rsidP="00586408">
      <w:pPr>
        <w:pStyle w:val="Code"/>
      </w:pPr>
      <w:r w:rsidRPr="00966A0A">
        <w:t>&lt;</w:t>
      </w:r>
      <w:proofErr w:type="gramStart"/>
      <w:r w:rsidRPr="00966A0A">
        <w:t>smSessionCookieValue&gt;</w:t>
      </w:r>
      <w:proofErr w:type="gramEnd"/>
      <w:r w:rsidRPr="00966A0A">
        <w:t>yyy&lt;/smessionCookieValue&gt;</w:t>
      </w:r>
    </w:p>
    <w:p w14:paraId="6E24EB5F" w14:textId="77777777" w:rsidR="00AA23FD" w:rsidRPr="00966A0A" w:rsidRDefault="00AA23FD" w:rsidP="00586408">
      <w:pPr>
        <w:pStyle w:val="Code"/>
      </w:pPr>
      <w:r w:rsidRPr="00966A0A">
        <w:t>&lt;/logoutResponse&gt;</w:t>
      </w:r>
    </w:p>
    <w:p w14:paraId="19669DE4" w14:textId="77777777" w:rsidR="00AA23FD" w:rsidRPr="00966A0A" w:rsidRDefault="00AA23FD" w:rsidP="00586408"/>
    <w:p w14:paraId="10C3E968" w14:textId="77777777" w:rsidR="00AA23FD" w:rsidRPr="00966A0A" w:rsidRDefault="00AA23FD" w:rsidP="00586408">
      <w:pPr>
        <w:pStyle w:val="BodyText"/>
      </w:pPr>
      <w:r w:rsidRPr="00966A0A">
        <w:t xml:space="preserve">            OR</w:t>
      </w:r>
    </w:p>
    <w:p w14:paraId="46DDE963" w14:textId="77777777" w:rsidR="00AA23FD" w:rsidRPr="00966A0A" w:rsidRDefault="00AA23FD" w:rsidP="00586408"/>
    <w:p w14:paraId="4A4F540E" w14:textId="77777777" w:rsidR="00AA23FD" w:rsidRPr="00966A0A" w:rsidRDefault="00AA23FD" w:rsidP="00586408">
      <w:pPr>
        <w:pStyle w:val="Code"/>
      </w:pPr>
      <w:r w:rsidRPr="00966A0A">
        <w:t>&lt;</w:t>
      </w:r>
      <w:proofErr w:type="gramStart"/>
      <w:r w:rsidRPr="00966A0A">
        <w:t>logoutResponse</w:t>
      </w:r>
      <w:proofErr w:type="gramEnd"/>
      <w:r w:rsidRPr="00966A0A">
        <w:t>&gt;</w:t>
      </w:r>
    </w:p>
    <w:p w14:paraId="605875CD" w14:textId="77777777" w:rsidR="00AA23FD" w:rsidRPr="00966A0A" w:rsidRDefault="00AA23FD" w:rsidP="00586408">
      <w:pPr>
        <w:pStyle w:val="Code"/>
      </w:pPr>
      <w:r w:rsidRPr="00966A0A">
        <w:t>&lt;</w:t>
      </w:r>
      <w:proofErr w:type="gramStart"/>
      <w:r w:rsidRPr="00966A0A">
        <w:t>message&gt;</w:t>
      </w:r>
      <w:proofErr w:type="gramEnd"/>
      <w:r w:rsidRPr="00966A0A">
        <w:t>Logout Failed&lt;/message&gt;</w:t>
      </w:r>
    </w:p>
    <w:p w14:paraId="3CAC15B6" w14:textId="77777777" w:rsidR="00AA23FD" w:rsidRPr="00966A0A" w:rsidRDefault="00AA23FD" w:rsidP="00586408">
      <w:pPr>
        <w:pStyle w:val="Code"/>
      </w:pPr>
      <w:r w:rsidRPr="00966A0A">
        <w:t>&lt;</w:t>
      </w:r>
      <w:proofErr w:type="gramStart"/>
      <w:r w:rsidRPr="00966A0A">
        <w:t>resultCode&gt;</w:t>
      </w:r>
      <w:proofErr w:type="gramEnd"/>
      <w:r w:rsidRPr="00966A0A">
        <w:t>LOGOUT_FAILURE&lt;/resultCode&gt;</w:t>
      </w:r>
    </w:p>
    <w:p w14:paraId="30C9B199" w14:textId="77777777" w:rsidR="00AA23FD" w:rsidRPr="00966A0A" w:rsidRDefault="00AA23FD" w:rsidP="00586408">
      <w:pPr>
        <w:pStyle w:val="Code"/>
      </w:pPr>
      <w:r w:rsidRPr="00966A0A">
        <w:t>&lt;</w:t>
      </w:r>
      <w:proofErr w:type="gramStart"/>
      <w:r w:rsidRPr="00966A0A">
        <w:t>smSessionCookieValue&gt;</w:t>
      </w:r>
      <w:proofErr w:type="gramEnd"/>
      <w:r w:rsidRPr="00966A0A">
        <w:t>yyy&lt;/smessionCookieValue&gt;</w:t>
      </w:r>
    </w:p>
    <w:p w14:paraId="219C3840" w14:textId="44AF0330" w:rsidR="00AA23FD" w:rsidRPr="00966A0A" w:rsidRDefault="00AA23FD" w:rsidP="00586408">
      <w:pPr>
        <w:pStyle w:val="Code"/>
      </w:pPr>
      <w:r w:rsidRPr="00966A0A">
        <w:t>&lt;/logoutResponse&gt;</w:t>
      </w:r>
    </w:p>
    <w:p w14:paraId="1F3F86F3" w14:textId="77777777" w:rsidR="00AA23FD" w:rsidRPr="00966A0A" w:rsidRDefault="00AA23FD" w:rsidP="00586408"/>
    <w:p w14:paraId="586EC18E" w14:textId="6B8488C5" w:rsidR="00D47E0B" w:rsidRPr="00966A0A" w:rsidRDefault="00D47E0B" w:rsidP="00F148B0">
      <w:pPr>
        <w:pStyle w:val="Heading3"/>
      </w:pPr>
      <w:bookmarkStart w:id="6259" w:name="_Toc433789851"/>
      <w:bookmarkStart w:id="6260" w:name="_Toc433810280"/>
      <w:bookmarkStart w:id="6261" w:name="_Toc433811982"/>
      <w:bookmarkStart w:id="6262" w:name="_Toc433813684"/>
      <w:bookmarkStart w:id="6263" w:name="_Toc435689290"/>
      <w:bookmarkStart w:id="6264" w:name="_Toc435691356"/>
      <w:bookmarkStart w:id="6265" w:name="_Toc435889825"/>
      <w:bookmarkStart w:id="6266" w:name="_Toc435891918"/>
      <w:bookmarkStart w:id="6267" w:name="_Toc436161822"/>
      <w:bookmarkStart w:id="6268" w:name="_Toc436166401"/>
      <w:bookmarkStart w:id="6269" w:name="_Toc436170980"/>
      <w:bookmarkStart w:id="6270" w:name="_Toc436175559"/>
      <w:bookmarkStart w:id="6271" w:name="_Toc436838186"/>
      <w:bookmarkStart w:id="6272" w:name="_Toc437278642"/>
      <w:bookmarkStart w:id="6273" w:name="_Toc437288840"/>
      <w:bookmarkStart w:id="6274" w:name="_Toc433789852"/>
      <w:bookmarkStart w:id="6275" w:name="_Toc433810281"/>
      <w:bookmarkStart w:id="6276" w:name="_Toc433811983"/>
      <w:bookmarkStart w:id="6277" w:name="_Toc433813685"/>
      <w:bookmarkStart w:id="6278" w:name="_Toc435689291"/>
      <w:bookmarkStart w:id="6279" w:name="_Toc435691357"/>
      <w:bookmarkStart w:id="6280" w:name="_Toc435889826"/>
      <w:bookmarkStart w:id="6281" w:name="_Toc435891919"/>
      <w:bookmarkStart w:id="6282" w:name="_Toc436161823"/>
      <w:bookmarkStart w:id="6283" w:name="_Toc436166402"/>
      <w:bookmarkStart w:id="6284" w:name="_Toc436170981"/>
      <w:bookmarkStart w:id="6285" w:name="_Toc436175560"/>
      <w:bookmarkStart w:id="6286" w:name="_Toc436838187"/>
      <w:bookmarkStart w:id="6287" w:name="_Toc437278643"/>
      <w:bookmarkStart w:id="6288" w:name="_Toc437288841"/>
      <w:bookmarkStart w:id="6289" w:name="_Toc433789853"/>
      <w:bookmarkStart w:id="6290" w:name="_Toc433810282"/>
      <w:bookmarkStart w:id="6291" w:name="_Toc433811984"/>
      <w:bookmarkStart w:id="6292" w:name="_Toc433813686"/>
      <w:bookmarkStart w:id="6293" w:name="_Toc435689292"/>
      <w:bookmarkStart w:id="6294" w:name="_Toc435691358"/>
      <w:bookmarkStart w:id="6295" w:name="_Toc435889827"/>
      <w:bookmarkStart w:id="6296" w:name="_Toc435891920"/>
      <w:bookmarkStart w:id="6297" w:name="_Toc436161824"/>
      <w:bookmarkStart w:id="6298" w:name="_Toc436166403"/>
      <w:bookmarkStart w:id="6299" w:name="_Toc436170982"/>
      <w:bookmarkStart w:id="6300" w:name="_Toc436175561"/>
      <w:bookmarkStart w:id="6301" w:name="_Toc436838188"/>
      <w:bookmarkStart w:id="6302" w:name="_Toc437278644"/>
      <w:bookmarkStart w:id="6303" w:name="_Toc437288842"/>
      <w:bookmarkStart w:id="6304" w:name="_Toc433789854"/>
      <w:bookmarkStart w:id="6305" w:name="_Toc433810283"/>
      <w:bookmarkStart w:id="6306" w:name="_Toc433811985"/>
      <w:bookmarkStart w:id="6307" w:name="_Toc433813687"/>
      <w:bookmarkStart w:id="6308" w:name="_Toc435689293"/>
      <w:bookmarkStart w:id="6309" w:name="_Toc435691359"/>
      <w:bookmarkStart w:id="6310" w:name="_Toc435889828"/>
      <w:bookmarkStart w:id="6311" w:name="_Toc435891921"/>
      <w:bookmarkStart w:id="6312" w:name="_Toc436161825"/>
      <w:bookmarkStart w:id="6313" w:name="_Toc436166404"/>
      <w:bookmarkStart w:id="6314" w:name="_Toc436170983"/>
      <w:bookmarkStart w:id="6315" w:name="_Toc436175562"/>
      <w:bookmarkStart w:id="6316" w:name="_Toc436838189"/>
      <w:bookmarkStart w:id="6317" w:name="_Toc437278645"/>
      <w:bookmarkStart w:id="6318" w:name="_Toc437288843"/>
      <w:bookmarkStart w:id="6319" w:name="_Toc433789855"/>
      <w:bookmarkStart w:id="6320" w:name="_Toc433810284"/>
      <w:bookmarkStart w:id="6321" w:name="_Toc433811986"/>
      <w:bookmarkStart w:id="6322" w:name="_Toc433813688"/>
      <w:bookmarkStart w:id="6323" w:name="_Toc435689294"/>
      <w:bookmarkStart w:id="6324" w:name="_Toc435691360"/>
      <w:bookmarkStart w:id="6325" w:name="_Toc435889829"/>
      <w:bookmarkStart w:id="6326" w:name="_Toc435891922"/>
      <w:bookmarkStart w:id="6327" w:name="_Toc436161826"/>
      <w:bookmarkStart w:id="6328" w:name="_Toc436166405"/>
      <w:bookmarkStart w:id="6329" w:name="_Toc436170984"/>
      <w:bookmarkStart w:id="6330" w:name="_Toc436175563"/>
      <w:bookmarkStart w:id="6331" w:name="_Toc436838190"/>
      <w:bookmarkStart w:id="6332" w:name="_Toc437278646"/>
      <w:bookmarkStart w:id="6333" w:name="_Toc437288844"/>
      <w:bookmarkStart w:id="6334" w:name="_Toc433789856"/>
      <w:bookmarkStart w:id="6335" w:name="_Toc433810285"/>
      <w:bookmarkStart w:id="6336" w:name="_Toc433811987"/>
      <w:bookmarkStart w:id="6337" w:name="_Toc433813689"/>
      <w:bookmarkStart w:id="6338" w:name="_Toc435689295"/>
      <w:bookmarkStart w:id="6339" w:name="_Toc435691361"/>
      <w:bookmarkStart w:id="6340" w:name="_Toc435889830"/>
      <w:bookmarkStart w:id="6341" w:name="_Toc435891923"/>
      <w:bookmarkStart w:id="6342" w:name="_Toc436161827"/>
      <w:bookmarkStart w:id="6343" w:name="_Toc436166406"/>
      <w:bookmarkStart w:id="6344" w:name="_Toc436170985"/>
      <w:bookmarkStart w:id="6345" w:name="_Toc436175564"/>
      <w:bookmarkStart w:id="6346" w:name="_Toc436838191"/>
      <w:bookmarkStart w:id="6347" w:name="_Toc437278647"/>
      <w:bookmarkStart w:id="6348" w:name="_Toc437288845"/>
      <w:bookmarkStart w:id="6349" w:name="_Toc433789857"/>
      <w:bookmarkStart w:id="6350" w:name="_Toc433810286"/>
      <w:bookmarkStart w:id="6351" w:name="_Toc433811988"/>
      <w:bookmarkStart w:id="6352" w:name="_Toc433813690"/>
      <w:bookmarkStart w:id="6353" w:name="_Toc435689296"/>
      <w:bookmarkStart w:id="6354" w:name="_Toc435691362"/>
      <w:bookmarkStart w:id="6355" w:name="_Toc435889831"/>
      <w:bookmarkStart w:id="6356" w:name="_Toc435891924"/>
      <w:bookmarkStart w:id="6357" w:name="_Toc436161828"/>
      <w:bookmarkStart w:id="6358" w:name="_Toc436166407"/>
      <w:bookmarkStart w:id="6359" w:name="_Toc436170986"/>
      <w:bookmarkStart w:id="6360" w:name="_Toc436175565"/>
      <w:bookmarkStart w:id="6361" w:name="_Toc436838192"/>
      <w:bookmarkStart w:id="6362" w:name="_Toc437278648"/>
      <w:bookmarkStart w:id="6363" w:name="_Toc437288846"/>
      <w:bookmarkStart w:id="6364" w:name="_Toc433789858"/>
      <w:bookmarkStart w:id="6365" w:name="_Toc433810287"/>
      <w:bookmarkStart w:id="6366" w:name="_Toc433811989"/>
      <w:bookmarkStart w:id="6367" w:name="_Toc433813691"/>
      <w:bookmarkStart w:id="6368" w:name="_Toc435689297"/>
      <w:bookmarkStart w:id="6369" w:name="_Toc435691363"/>
      <w:bookmarkStart w:id="6370" w:name="_Toc435889832"/>
      <w:bookmarkStart w:id="6371" w:name="_Toc435891925"/>
      <w:bookmarkStart w:id="6372" w:name="_Toc436161829"/>
      <w:bookmarkStart w:id="6373" w:name="_Toc436166408"/>
      <w:bookmarkStart w:id="6374" w:name="_Toc436170987"/>
      <w:bookmarkStart w:id="6375" w:name="_Toc436175566"/>
      <w:bookmarkStart w:id="6376" w:name="_Toc436838193"/>
      <w:bookmarkStart w:id="6377" w:name="_Toc437278649"/>
      <w:bookmarkStart w:id="6378" w:name="_Toc437288847"/>
      <w:bookmarkStart w:id="6379" w:name="_Toc433789859"/>
      <w:bookmarkStart w:id="6380" w:name="_Toc433810288"/>
      <w:bookmarkStart w:id="6381" w:name="_Toc433811990"/>
      <w:bookmarkStart w:id="6382" w:name="_Toc433813692"/>
      <w:bookmarkStart w:id="6383" w:name="_Toc435689298"/>
      <w:bookmarkStart w:id="6384" w:name="_Toc435691364"/>
      <w:bookmarkStart w:id="6385" w:name="_Toc435889833"/>
      <w:bookmarkStart w:id="6386" w:name="_Toc435891926"/>
      <w:bookmarkStart w:id="6387" w:name="_Toc436161830"/>
      <w:bookmarkStart w:id="6388" w:name="_Toc436166409"/>
      <w:bookmarkStart w:id="6389" w:name="_Toc436170988"/>
      <w:bookmarkStart w:id="6390" w:name="_Toc436175567"/>
      <w:bookmarkStart w:id="6391" w:name="_Toc436838194"/>
      <w:bookmarkStart w:id="6392" w:name="_Toc437278650"/>
      <w:bookmarkStart w:id="6393" w:name="_Toc437288848"/>
      <w:bookmarkStart w:id="6394" w:name="_Toc433789860"/>
      <w:bookmarkStart w:id="6395" w:name="_Toc433810289"/>
      <w:bookmarkStart w:id="6396" w:name="_Toc433811991"/>
      <w:bookmarkStart w:id="6397" w:name="_Toc433813693"/>
      <w:bookmarkStart w:id="6398" w:name="_Toc435689299"/>
      <w:bookmarkStart w:id="6399" w:name="_Toc435691365"/>
      <w:bookmarkStart w:id="6400" w:name="_Toc435889834"/>
      <w:bookmarkStart w:id="6401" w:name="_Toc435891927"/>
      <w:bookmarkStart w:id="6402" w:name="_Toc436161831"/>
      <w:bookmarkStart w:id="6403" w:name="_Toc436166410"/>
      <w:bookmarkStart w:id="6404" w:name="_Toc436170989"/>
      <w:bookmarkStart w:id="6405" w:name="_Toc436175568"/>
      <w:bookmarkStart w:id="6406" w:name="_Toc436838195"/>
      <w:bookmarkStart w:id="6407" w:name="_Toc437278651"/>
      <w:bookmarkStart w:id="6408" w:name="_Toc437288849"/>
      <w:bookmarkStart w:id="6409" w:name="_Toc433789861"/>
      <w:bookmarkStart w:id="6410" w:name="_Toc433810290"/>
      <w:bookmarkStart w:id="6411" w:name="_Toc433811992"/>
      <w:bookmarkStart w:id="6412" w:name="_Toc433813694"/>
      <w:bookmarkStart w:id="6413" w:name="_Toc435689300"/>
      <w:bookmarkStart w:id="6414" w:name="_Toc435691366"/>
      <w:bookmarkStart w:id="6415" w:name="_Toc435889835"/>
      <w:bookmarkStart w:id="6416" w:name="_Toc435891928"/>
      <w:bookmarkStart w:id="6417" w:name="_Toc436161832"/>
      <w:bookmarkStart w:id="6418" w:name="_Toc436166411"/>
      <w:bookmarkStart w:id="6419" w:name="_Toc436170990"/>
      <w:bookmarkStart w:id="6420" w:name="_Toc436175569"/>
      <w:bookmarkStart w:id="6421" w:name="_Toc436838196"/>
      <w:bookmarkStart w:id="6422" w:name="_Toc437278652"/>
      <w:bookmarkStart w:id="6423" w:name="_Toc437288850"/>
      <w:bookmarkStart w:id="6424" w:name="_Toc433789862"/>
      <w:bookmarkStart w:id="6425" w:name="_Toc433810291"/>
      <w:bookmarkStart w:id="6426" w:name="_Toc433811993"/>
      <w:bookmarkStart w:id="6427" w:name="_Toc433813695"/>
      <w:bookmarkStart w:id="6428" w:name="_Toc435689301"/>
      <w:bookmarkStart w:id="6429" w:name="_Toc435691367"/>
      <w:bookmarkStart w:id="6430" w:name="_Toc435889836"/>
      <w:bookmarkStart w:id="6431" w:name="_Toc435891929"/>
      <w:bookmarkStart w:id="6432" w:name="_Toc436161833"/>
      <w:bookmarkStart w:id="6433" w:name="_Toc436166412"/>
      <w:bookmarkStart w:id="6434" w:name="_Toc436170991"/>
      <w:bookmarkStart w:id="6435" w:name="_Toc436175570"/>
      <w:bookmarkStart w:id="6436" w:name="_Toc436838197"/>
      <w:bookmarkStart w:id="6437" w:name="_Toc437278653"/>
      <w:bookmarkStart w:id="6438" w:name="_Toc437288851"/>
      <w:bookmarkStart w:id="6439" w:name="_Toc433789863"/>
      <w:bookmarkStart w:id="6440" w:name="_Toc433810292"/>
      <w:bookmarkStart w:id="6441" w:name="_Toc433811994"/>
      <w:bookmarkStart w:id="6442" w:name="_Toc433813696"/>
      <w:bookmarkStart w:id="6443" w:name="_Toc435689302"/>
      <w:bookmarkStart w:id="6444" w:name="_Toc435691368"/>
      <w:bookmarkStart w:id="6445" w:name="_Toc435889837"/>
      <w:bookmarkStart w:id="6446" w:name="_Toc435891930"/>
      <w:bookmarkStart w:id="6447" w:name="_Toc436161834"/>
      <w:bookmarkStart w:id="6448" w:name="_Toc436166413"/>
      <w:bookmarkStart w:id="6449" w:name="_Toc436170992"/>
      <w:bookmarkStart w:id="6450" w:name="_Toc436175571"/>
      <w:bookmarkStart w:id="6451" w:name="_Toc436838198"/>
      <w:bookmarkStart w:id="6452" w:name="_Toc437278654"/>
      <w:bookmarkStart w:id="6453" w:name="_Toc437288852"/>
      <w:bookmarkStart w:id="6454" w:name="_Toc433789864"/>
      <w:bookmarkStart w:id="6455" w:name="_Toc433810293"/>
      <w:bookmarkStart w:id="6456" w:name="_Toc433811995"/>
      <w:bookmarkStart w:id="6457" w:name="_Toc433813697"/>
      <w:bookmarkStart w:id="6458" w:name="_Toc435689303"/>
      <w:bookmarkStart w:id="6459" w:name="_Toc435691369"/>
      <w:bookmarkStart w:id="6460" w:name="_Toc435889838"/>
      <w:bookmarkStart w:id="6461" w:name="_Toc435891931"/>
      <w:bookmarkStart w:id="6462" w:name="_Toc436161835"/>
      <w:bookmarkStart w:id="6463" w:name="_Toc436166414"/>
      <w:bookmarkStart w:id="6464" w:name="_Toc436170993"/>
      <w:bookmarkStart w:id="6465" w:name="_Toc436175572"/>
      <w:bookmarkStart w:id="6466" w:name="_Toc436838199"/>
      <w:bookmarkStart w:id="6467" w:name="_Toc437278655"/>
      <w:bookmarkStart w:id="6468" w:name="_Toc437288853"/>
      <w:bookmarkStart w:id="6469" w:name="_Toc433789865"/>
      <w:bookmarkStart w:id="6470" w:name="_Toc433810294"/>
      <w:bookmarkStart w:id="6471" w:name="_Toc433811996"/>
      <w:bookmarkStart w:id="6472" w:name="_Toc433813698"/>
      <w:bookmarkStart w:id="6473" w:name="_Toc435689304"/>
      <w:bookmarkStart w:id="6474" w:name="_Toc435691370"/>
      <w:bookmarkStart w:id="6475" w:name="_Toc435889839"/>
      <w:bookmarkStart w:id="6476" w:name="_Toc435891932"/>
      <w:bookmarkStart w:id="6477" w:name="_Toc436161836"/>
      <w:bookmarkStart w:id="6478" w:name="_Toc436166415"/>
      <w:bookmarkStart w:id="6479" w:name="_Toc436170994"/>
      <w:bookmarkStart w:id="6480" w:name="_Toc436175573"/>
      <w:bookmarkStart w:id="6481" w:name="_Toc436838200"/>
      <w:bookmarkStart w:id="6482" w:name="_Toc437278656"/>
      <w:bookmarkStart w:id="6483" w:name="_Toc437288854"/>
      <w:bookmarkStart w:id="6484" w:name="_Toc433789866"/>
      <w:bookmarkStart w:id="6485" w:name="_Toc433810295"/>
      <w:bookmarkStart w:id="6486" w:name="_Toc433811997"/>
      <w:bookmarkStart w:id="6487" w:name="_Toc433813699"/>
      <w:bookmarkStart w:id="6488" w:name="_Toc435689305"/>
      <w:bookmarkStart w:id="6489" w:name="_Toc435691371"/>
      <w:bookmarkStart w:id="6490" w:name="_Toc435889840"/>
      <w:bookmarkStart w:id="6491" w:name="_Toc435891933"/>
      <w:bookmarkStart w:id="6492" w:name="_Toc436161837"/>
      <w:bookmarkStart w:id="6493" w:name="_Toc436166416"/>
      <w:bookmarkStart w:id="6494" w:name="_Toc436170995"/>
      <w:bookmarkStart w:id="6495" w:name="_Toc436175574"/>
      <w:bookmarkStart w:id="6496" w:name="_Toc436838201"/>
      <w:bookmarkStart w:id="6497" w:name="_Toc437278657"/>
      <w:bookmarkStart w:id="6498" w:name="_Toc437288855"/>
      <w:bookmarkStart w:id="6499" w:name="_Toc433789867"/>
      <w:bookmarkStart w:id="6500" w:name="_Toc433810296"/>
      <w:bookmarkStart w:id="6501" w:name="_Toc433811998"/>
      <w:bookmarkStart w:id="6502" w:name="_Toc433813700"/>
      <w:bookmarkStart w:id="6503" w:name="_Toc435689306"/>
      <w:bookmarkStart w:id="6504" w:name="_Toc435691372"/>
      <w:bookmarkStart w:id="6505" w:name="_Toc435889841"/>
      <w:bookmarkStart w:id="6506" w:name="_Toc435891934"/>
      <w:bookmarkStart w:id="6507" w:name="_Toc436161838"/>
      <w:bookmarkStart w:id="6508" w:name="_Toc436166417"/>
      <w:bookmarkStart w:id="6509" w:name="_Toc436170996"/>
      <w:bookmarkStart w:id="6510" w:name="_Toc436175575"/>
      <w:bookmarkStart w:id="6511" w:name="_Toc436838202"/>
      <w:bookmarkStart w:id="6512" w:name="_Toc437278658"/>
      <w:bookmarkStart w:id="6513" w:name="_Toc437288856"/>
      <w:bookmarkStart w:id="6514" w:name="_Toc433789868"/>
      <w:bookmarkStart w:id="6515" w:name="_Toc433810297"/>
      <w:bookmarkStart w:id="6516" w:name="_Toc433811999"/>
      <w:bookmarkStart w:id="6517" w:name="_Toc433813701"/>
      <w:bookmarkStart w:id="6518" w:name="_Toc435689307"/>
      <w:bookmarkStart w:id="6519" w:name="_Toc435691373"/>
      <w:bookmarkStart w:id="6520" w:name="_Toc435889842"/>
      <w:bookmarkStart w:id="6521" w:name="_Toc435891935"/>
      <w:bookmarkStart w:id="6522" w:name="_Toc436161839"/>
      <w:bookmarkStart w:id="6523" w:name="_Toc436166418"/>
      <w:bookmarkStart w:id="6524" w:name="_Toc436170997"/>
      <w:bookmarkStart w:id="6525" w:name="_Toc436175576"/>
      <w:bookmarkStart w:id="6526" w:name="_Toc436838203"/>
      <w:bookmarkStart w:id="6527" w:name="_Toc437278659"/>
      <w:bookmarkStart w:id="6528" w:name="_Toc437288857"/>
      <w:bookmarkStart w:id="6529" w:name="_Toc433789869"/>
      <w:bookmarkStart w:id="6530" w:name="_Toc433810298"/>
      <w:bookmarkStart w:id="6531" w:name="_Toc433812000"/>
      <w:bookmarkStart w:id="6532" w:name="_Toc433813702"/>
      <w:bookmarkStart w:id="6533" w:name="_Toc435689308"/>
      <w:bookmarkStart w:id="6534" w:name="_Toc435691374"/>
      <w:bookmarkStart w:id="6535" w:name="_Toc435889843"/>
      <w:bookmarkStart w:id="6536" w:name="_Toc435891936"/>
      <w:bookmarkStart w:id="6537" w:name="_Toc436161840"/>
      <w:bookmarkStart w:id="6538" w:name="_Toc436166419"/>
      <w:bookmarkStart w:id="6539" w:name="_Toc436170998"/>
      <w:bookmarkStart w:id="6540" w:name="_Toc436175577"/>
      <w:bookmarkStart w:id="6541" w:name="_Toc436838204"/>
      <w:bookmarkStart w:id="6542" w:name="_Toc437278660"/>
      <w:bookmarkStart w:id="6543" w:name="_Toc437288858"/>
      <w:bookmarkStart w:id="6544" w:name="_Toc433789870"/>
      <w:bookmarkStart w:id="6545" w:name="_Toc433810299"/>
      <w:bookmarkStart w:id="6546" w:name="_Toc433812001"/>
      <w:bookmarkStart w:id="6547" w:name="_Toc433813703"/>
      <w:bookmarkStart w:id="6548" w:name="_Toc435689309"/>
      <w:bookmarkStart w:id="6549" w:name="_Toc435691375"/>
      <w:bookmarkStart w:id="6550" w:name="_Toc435889844"/>
      <w:bookmarkStart w:id="6551" w:name="_Toc435891937"/>
      <w:bookmarkStart w:id="6552" w:name="_Toc436161841"/>
      <w:bookmarkStart w:id="6553" w:name="_Toc436166420"/>
      <w:bookmarkStart w:id="6554" w:name="_Toc436170999"/>
      <w:bookmarkStart w:id="6555" w:name="_Toc436175578"/>
      <w:bookmarkStart w:id="6556" w:name="_Toc436838205"/>
      <w:bookmarkStart w:id="6557" w:name="_Toc437278661"/>
      <w:bookmarkStart w:id="6558" w:name="_Toc437288859"/>
      <w:bookmarkStart w:id="6559" w:name="_Toc433789871"/>
      <w:bookmarkStart w:id="6560" w:name="_Toc433810300"/>
      <w:bookmarkStart w:id="6561" w:name="_Toc433812002"/>
      <w:bookmarkStart w:id="6562" w:name="_Toc433813704"/>
      <w:bookmarkStart w:id="6563" w:name="_Toc435689310"/>
      <w:bookmarkStart w:id="6564" w:name="_Toc435691376"/>
      <w:bookmarkStart w:id="6565" w:name="_Toc435889845"/>
      <w:bookmarkStart w:id="6566" w:name="_Toc435891938"/>
      <w:bookmarkStart w:id="6567" w:name="_Toc436161842"/>
      <w:bookmarkStart w:id="6568" w:name="_Toc436166421"/>
      <w:bookmarkStart w:id="6569" w:name="_Toc436171000"/>
      <w:bookmarkStart w:id="6570" w:name="_Toc436175579"/>
      <w:bookmarkStart w:id="6571" w:name="_Toc436838206"/>
      <w:bookmarkStart w:id="6572" w:name="_Toc437278662"/>
      <w:bookmarkStart w:id="6573" w:name="_Toc437288860"/>
      <w:bookmarkStart w:id="6574" w:name="_Toc433789872"/>
      <w:bookmarkStart w:id="6575" w:name="_Toc433810301"/>
      <w:bookmarkStart w:id="6576" w:name="_Toc433812003"/>
      <w:bookmarkStart w:id="6577" w:name="_Toc433813705"/>
      <w:bookmarkStart w:id="6578" w:name="_Toc435689311"/>
      <w:bookmarkStart w:id="6579" w:name="_Toc435691377"/>
      <w:bookmarkStart w:id="6580" w:name="_Toc435889846"/>
      <w:bookmarkStart w:id="6581" w:name="_Toc435891939"/>
      <w:bookmarkStart w:id="6582" w:name="_Toc436161843"/>
      <w:bookmarkStart w:id="6583" w:name="_Toc436166422"/>
      <w:bookmarkStart w:id="6584" w:name="_Toc436171001"/>
      <w:bookmarkStart w:id="6585" w:name="_Toc436175580"/>
      <w:bookmarkStart w:id="6586" w:name="_Toc436838207"/>
      <w:bookmarkStart w:id="6587" w:name="_Toc437278663"/>
      <w:bookmarkStart w:id="6588" w:name="_Toc437288861"/>
      <w:bookmarkStart w:id="6589" w:name="_Toc433789873"/>
      <w:bookmarkStart w:id="6590" w:name="_Toc433810302"/>
      <w:bookmarkStart w:id="6591" w:name="_Toc433812004"/>
      <w:bookmarkStart w:id="6592" w:name="_Toc433813706"/>
      <w:bookmarkStart w:id="6593" w:name="_Toc435689312"/>
      <w:bookmarkStart w:id="6594" w:name="_Toc435691378"/>
      <w:bookmarkStart w:id="6595" w:name="_Toc435889847"/>
      <w:bookmarkStart w:id="6596" w:name="_Toc435891940"/>
      <w:bookmarkStart w:id="6597" w:name="_Toc436161844"/>
      <w:bookmarkStart w:id="6598" w:name="_Toc436166423"/>
      <w:bookmarkStart w:id="6599" w:name="_Toc436171002"/>
      <w:bookmarkStart w:id="6600" w:name="_Toc436175581"/>
      <w:bookmarkStart w:id="6601" w:name="_Toc436838208"/>
      <w:bookmarkStart w:id="6602" w:name="_Toc437278664"/>
      <w:bookmarkStart w:id="6603" w:name="_Toc437288862"/>
      <w:bookmarkStart w:id="6604" w:name="_Toc433789874"/>
      <w:bookmarkStart w:id="6605" w:name="_Toc433810303"/>
      <w:bookmarkStart w:id="6606" w:name="_Toc433812005"/>
      <w:bookmarkStart w:id="6607" w:name="_Toc433813707"/>
      <w:bookmarkStart w:id="6608" w:name="_Toc435689313"/>
      <w:bookmarkStart w:id="6609" w:name="_Toc435691379"/>
      <w:bookmarkStart w:id="6610" w:name="_Toc435889848"/>
      <w:bookmarkStart w:id="6611" w:name="_Toc435891941"/>
      <w:bookmarkStart w:id="6612" w:name="_Toc436161845"/>
      <w:bookmarkStart w:id="6613" w:name="_Toc436166424"/>
      <w:bookmarkStart w:id="6614" w:name="_Toc436171003"/>
      <w:bookmarkStart w:id="6615" w:name="_Toc436175582"/>
      <w:bookmarkStart w:id="6616" w:name="_Toc436838209"/>
      <w:bookmarkStart w:id="6617" w:name="_Toc437278665"/>
      <w:bookmarkStart w:id="6618" w:name="_Toc437288863"/>
      <w:bookmarkStart w:id="6619" w:name="_Toc433789875"/>
      <w:bookmarkStart w:id="6620" w:name="_Toc433810304"/>
      <w:bookmarkStart w:id="6621" w:name="_Toc433812006"/>
      <w:bookmarkStart w:id="6622" w:name="_Toc433813708"/>
      <w:bookmarkStart w:id="6623" w:name="_Toc435689314"/>
      <w:bookmarkStart w:id="6624" w:name="_Toc435691380"/>
      <w:bookmarkStart w:id="6625" w:name="_Toc435889849"/>
      <w:bookmarkStart w:id="6626" w:name="_Toc435891942"/>
      <w:bookmarkStart w:id="6627" w:name="_Toc436161846"/>
      <w:bookmarkStart w:id="6628" w:name="_Toc436166425"/>
      <w:bookmarkStart w:id="6629" w:name="_Toc436171004"/>
      <w:bookmarkStart w:id="6630" w:name="_Toc436175583"/>
      <w:bookmarkStart w:id="6631" w:name="_Toc436838210"/>
      <w:bookmarkStart w:id="6632" w:name="_Toc437278666"/>
      <w:bookmarkStart w:id="6633" w:name="_Toc437288864"/>
      <w:bookmarkStart w:id="6634" w:name="_Toc433789876"/>
      <w:bookmarkStart w:id="6635" w:name="_Toc433810305"/>
      <w:bookmarkStart w:id="6636" w:name="_Toc433812007"/>
      <w:bookmarkStart w:id="6637" w:name="_Toc433813709"/>
      <w:bookmarkStart w:id="6638" w:name="_Toc435689315"/>
      <w:bookmarkStart w:id="6639" w:name="_Toc435691381"/>
      <w:bookmarkStart w:id="6640" w:name="_Toc435889850"/>
      <w:bookmarkStart w:id="6641" w:name="_Toc435891943"/>
      <w:bookmarkStart w:id="6642" w:name="_Toc436161847"/>
      <w:bookmarkStart w:id="6643" w:name="_Toc436166426"/>
      <w:bookmarkStart w:id="6644" w:name="_Toc436171005"/>
      <w:bookmarkStart w:id="6645" w:name="_Toc436175584"/>
      <w:bookmarkStart w:id="6646" w:name="_Toc436838211"/>
      <w:bookmarkStart w:id="6647" w:name="_Toc437278667"/>
      <w:bookmarkStart w:id="6648" w:name="_Toc437288865"/>
      <w:bookmarkStart w:id="6649" w:name="_Toc433789877"/>
      <w:bookmarkStart w:id="6650" w:name="_Toc433810306"/>
      <w:bookmarkStart w:id="6651" w:name="_Toc433812008"/>
      <w:bookmarkStart w:id="6652" w:name="_Toc433813710"/>
      <w:bookmarkStart w:id="6653" w:name="_Toc435689316"/>
      <w:bookmarkStart w:id="6654" w:name="_Toc435691382"/>
      <w:bookmarkStart w:id="6655" w:name="_Toc435889851"/>
      <w:bookmarkStart w:id="6656" w:name="_Toc435891944"/>
      <w:bookmarkStart w:id="6657" w:name="_Toc436161848"/>
      <w:bookmarkStart w:id="6658" w:name="_Toc436166427"/>
      <w:bookmarkStart w:id="6659" w:name="_Toc436171006"/>
      <w:bookmarkStart w:id="6660" w:name="_Toc436175585"/>
      <w:bookmarkStart w:id="6661" w:name="_Toc436838212"/>
      <w:bookmarkStart w:id="6662" w:name="_Toc437278668"/>
      <w:bookmarkStart w:id="6663" w:name="_Toc437288866"/>
      <w:bookmarkStart w:id="6664" w:name="_Toc433789878"/>
      <w:bookmarkStart w:id="6665" w:name="_Toc433810307"/>
      <w:bookmarkStart w:id="6666" w:name="_Toc433812009"/>
      <w:bookmarkStart w:id="6667" w:name="_Toc433813711"/>
      <w:bookmarkStart w:id="6668" w:name="_Toc435689317"/>
      <w:bookmarkStart w:id="6669" w:name="_Toc435691383"/>
      <w:bookmarkStart w:id="6670" w:name="_Toc435889852"/>
      <w:bookmarkStart w:id="6671" w:name="_Toc435891945"/>
      <w:bookmarkStart w:id="6672" w:name="_Toc436161849"/>
      <w:bookmarkStart w:id="6673" w:name="_Toc436166428"/>
      <w:bookmarkStart w:id="6674" w:name="_Toc436171007"/>
      <w:bookmarkStart w:id="6675" w:name="_Toc436175586"/>
      <w:bookmarkStart w:id="6676" w:name="_Toc436838213"/>
      <w:bookmarkStart w:id="6677" w:name="_Toc437278669"/>
      <w:bookmarkStart w:id="6678" w:name="_Toc437288867"/>
      <w:bookmarkStart w:id="6679" w:name="_Toc433789879"/>
      <w:bookmarkStart w:id="6680" w:name="_Toc433810308"/>
      <w:bookmarkStart w:id="6681" w:name="_Toc433812010"/>
      <w:bookmarkStart w:id="6682" w:name="_Toc433813712"/>
      <w:bookmarkStart w:id="6683" w:name="_Toc435689318"/>
      <w:bookmarkStart w:id="6684" w:name="_Toc435691384"/>
      <w:bookmarkStart w:id="6685" w:name="_Toc435889853"/>
      <w:bookmarkStart w:id="6686" w:name="_Toc435891946"/>
      <w:bookmarkStart w:id="6687" w:name="_Toc436161850"/>
      <w:bookmarkStart w:id="6688" w:name="_Toc436166429"/>
      <w:bookmarkStart w:id="6689" w:name="_Toc436171008"/>
      <w:bookmarkStart w:id="6690" w:name="_Toc436175587"/>
      <w:bookmarkStart w:id="6691" w:name="_Toc436838214"/>
      <w:bookmarkStart w:id="6692" w:name="_Toc437278670"/>
      <w:bookmarkStart w:id="6693" w:name="_Toc437288868"/>
      <w:bookmarkStart w:id="6694" w:name="_Toc433789880"/>
      <w:bookmarkStart w:id="6695" w:name="_Toc433810309"/>
      <w:bookmarkStart w:id="6696" w:name="_Toc433812011"/>
      <w:bookmarkStart w:id="6697" w:name="_Toc433813713"/>
      <w:bookmarkStart w:id="6698" w:name="_Toc435689319"/>
      <w:bookmarkStart w:id="6699" w:name="_Toc435691385"/>
      <w:bookmarkStart w:id="6700" w:name="_Toc435889854"/>
      <w:bookmarkStart w:id="6701" w:name="_Toc435891947"/>
      <w:bookmarkStart w:id="6702" w:name="_Toc436161851"/>
      <w:bookmarkStart w:id="6703" w:name="_Toc436166430"/>
      <w:bookmarkStart w:id="6704" w:name="_Toc436171009"/>
      <w:bookmarkStart w:id="6705" w:name="_Toc436175588"/>
      <w:bookmarkStart w:id="6706" w:name="_Toc436838215"/>
      <w:bookmarkStart w:id="6707" w:name="_Toc437278671"/>
      <w:bookmarkStart w:id="6708" w:name="_Toc437288869"/>
      <w:bookmarkStart w:id="6709" w:name="_Toc433789881"/>
      <w:bookmarkStart w:id="6710" w:name="_Toc433810310"/>
      <w:bookmarkStart w:id="6711" w:name="_Toc433812012"/>
      <w:bookmarkStart w:id="6712" w:name="_Toc433813714"/>
      <w:bookmarkStart w:id="6713" w:name="_Toc435689320"/>
      <w:bookmarkStart w:id="6714" w:name="_Toc435691386"/>
      <w:bookmarkStart w:id="6715" w:name="_Toc435889855"/>
      <w:bookmarkStart w:id="6716" w:name="_Toc435891948"/>
      <w:bookmarkStart w:id="6717" w:name="_Toc436161852"/>
      <w:bookmarkStart w:id="6718" w:name="_Toc436166431"/>
      <w:bookmarkStart w:id="6719" w:name="_Toc436171010"/>
      <w:bookmarkStart w:id="6720" w:name="_Toc436175589"/>
      <w:bookmarkStart w:id="6721" w:name="_Toc436838216"/>
      <w:bookmarkStart w:id="6722" w:name="_Toc437278672"/>
      <w:bookmarkStart w:id="6723" w:name="_Toc437288870"/>
      <w:bookmarkStart w:id="6724" w:name="_Toc433789882"/>
      <w:bookmarkStart w:id="6725" w:name="_Toc433810311"/>
      <w:bookmarkStart w:id="6726" w:name="_Toc433812013"/>
      <w:bookmarkStart w:id="6727" w:name="_Toc433813715"/>
      <w:bookmarkStart w:id="6728" w:name="_Toc435689321"/>
      <w:bookmarkStart w:id="6729" w:name="_Toc435691387"/>
      <w:bookmarkStart w:id="6730" w:name="_Toc435889856"/>
      <w:bookmarkStart w:id="6731" w:name="_Toc435891949"/>
      <w:bookmarkStart w:id="6732" w:name="_Toc436161853"/>
      <w:bookmarkStart w:id="6733" w:name="_Toc436166432"/>
      <w:bookmarkStart w:id="6734" w:name="_Toc436171011"/>
      <w:bookmarkStart w:id="6735" w:name="_Toc436175590"/>
      <w:bookmarkStart w:id="6736" w:name="_Toc436838217"/>
      <w:bookmarkStart w:id="6737" w:name="_Toc437278673"/>
      <w:bookmarkStart w:id="6738" w:name="_Toc437288871"/>
      <w:bookmarkStart w:id="6739" w:name="_Toc433789883"/>
      <w:bookmarkStart w:id="6740" w:name="_Toc433810312"/>
      <w:bookmarkStart w:id="6741" w:name="_Toc433812014"/>
      <w:bookmarkStart w:id="6742" w:name="_Toc433813716"/>
      <w:bookmarkStart w:id="6743" w:name="_Toc435689322"/>
      <w:bookmarkStart w:id="6744" w:name="_Toc435691388"/>
      <w:bookmarkStart w:id="6745" w:name="_Toc435889857"/>
      <w:bookmarkStart w:id="6746" w:name="_Toc435891950"/>
      <w:bookmarkStart w:id="6747" w:name="_Toc436161854"/>
      <w:bookmarkStart w:id="6748" w:name="_Toc436166433"/>
      <w:bookmarkStart w:id="6749" w:name="_Toc436171012"/>
      <w:bookmarkStart w:id="6750" w:name="_Toc436175591"/>
      <w:bookmarkStart w:id="6751" w:name="_Toc436838218"/>
      <w:bookmarkStart w:id="6752" w:name="_Toc437278674"/>
      <w:bookmarkStart w:id="6753" w:name="_Toc437288872"/>
      <w:bookmarkStart w:id="6754" w:name="_Toc433789884"/>
      <w:bookmarkStart w:id="6755" w:name="_Toc433810313"/>
      <w:bookmarkStart w:id="6756" w:name="_Toc433812015"/>
      <w:bookmarkStart w:id="6757" w:name="_Toc433813717"/>
      <w:bookmarkStart w:id="6758" w:name="_Toc435689323"/>
      <w:bookmarkStart w:id="6759" w:name="_Toc435691389"/>
      <w:bookmarkStart w:id="6760" w:name="_Toc435889858"/>
      <w:bookmarkStart w:id="6761" w:name="_Toc435891951"/>
      <w:bookmarkStart w:id="6762" w:name="_Toc436161855"/>
      <w:bookmarkStart w:id="6763" w:name="_Toc436166434"/>
      <w:bookmarkStart w:id="6764" w:name="_Toc436171013"/>
      <w:bookmarkStart w:id="6765" w:name="_Toc436175592"/>
      <w:bookmarkStart w:id="6766" w:name="_Toc436838219"/>
      <w:bookmarkStart w:id="6767" w:name="_Toc437278675"/>
      <w:bookmarkStart w:id="6768" w:name="_Toc437288873"/>
      <w:bookmarkStart w:id="6769" w:name="_Toc433789885"/>
      <w:bookmarkStart w:id="6770" w:name="_Toc433810314"/>
      <w:bookmarkStart w:id="6771" w:name="_Toc433812016"/>
      <w:bookmarkStart w:id="6772" w:name="_Toc433813718"/>
      <w:bookmarkStart w:id="6773" w:name="_Toc435689324"/>
      <w:bookmarkStart w:id="6774" w:name="_Toc435691390"/>
      <w:bookmarkStart w:id="6775" w:name="_Toc435889859"/>
      <w:bookmarkStart w:id="6776" w:name="_Toc435891952"/>
      <w:bookmarkStart w:id="6777" w:name="_Toc436161856"/>
      <w:bookmarkStart w:id="6778" w:name="_Toc436166435"/>
      <w:bookmarkStart w:id="6779" w:name="_Toc436171014"/>
      <w:bookmarkStart w:id="6780" w:name="_Toc436175593"/>
      <w:bookmarkStart w:id="6781" w:name="_Toc436838220"/>
      <w:bookmarkStart w:id="6782" w:name="_Toc437278676"/>
      <w:bookmarkStart w:id="6783" w:name="_Toc437288874"/>
      <w:bookmarkStart w:id="6784" w:name="_Toc433789886"/>
      <w:bookmarkStart w:id="6785" w:name="_Toc433810315"/>
      <w:bookmarkStart w:id="6786" w:name="_Toc433812017"/>
      <w:bookmarkStart w:id="6787" w:name="_Toc433813719"/>
      <w:bookmarkStart w:id="6788" w:name="_Toc435689325"/>
      <w:bookmarkStart w:id="6789" w:name="_Toc435691391"/>
      <w:bookmarkStart w:id="6790" w:name="_Toc435889860"/>
      <w:bookmarkStart w:id="6791" w:name="_Toc435891953"/>
      <w:bookmarkStart w:id="6792" w:name="_Toc436161857"/>
      <w:bookmarkStart w:id="6793" w:name="_Toc436166436"/>
      <w:bookmarkStart w:id="6794" w:name="_Toc436171015"/>
      <w:bookmarkStart w:id="6795" w:name="_Toc436175594"/>
      <w:bookmarkStart w:id="6796" w:name="_Toc436838221"/>
      <w:bookmarkStart w:id="6797" w:name="_Toc437278677"/>
      <w:bookmarkStart w:id="6798" w:name="_Toc437288875"/>
      <w:bookmarkStart w:id="6799" w:name="_Toc433789887"/>
      <w:bookmarkStart w:id="6800" w:name="_Toc433810316"/>
      <w:bookmarkStart w:id="6801" w:name="_Toc433812018"/>
      <w:bookmarkStart w:id="6802" w:name="_Toc433813720"/>
      <w:bookmarkStart w:id="6803" w:name="_Toc435689326"/>
      <w:bookmarkStart w:id="6804" w:name="_Toc435691392"/>
      <w:bookmarkStart w:id="6805" w:name="_Toc435889861"/>
      <w:bookmarkStart w:id="6806" w:name="_Toc435891954"/>
      <w:bookmarkStart w:id="6807" w:name="_Toc436161858"/>
      <w:bookmarkStart w:id="6808" w:name="_Toc436166437"/>
      <w:bookmarkStart w:id="6809" w:name="_Toc436171016"/>
      <w:bookmarkStart w:id="6810" w:name="_Toc436175595"/>
      <w:bookmarkStart w:id="6811" w:name="_Toc436838222"/>
      <w:bookmarkStart w:id="6812" w:name="_Toc437278678"/>
      <w:bookmarkStart w:id="6813" w:name="_Toc437288876"/>
      <w:bookmarkStart w:id="6814" w:name="_Toc433789888"/>
      <w:bookmarkStart w:id="6815" w:name="_Toc433810317"/>
      <w:bookmarkStart w:id="6816" w:name="_Toc433812019"/>
      <w:bookmarkStart w:id="6817" w:name="_Toc433813721"/>
      <w:bookmarkStart w:id="6818" w:name="_Toc435689327"/>
      <w:bookmarkStart w:id="6819" w:name="_Toc435691393"/>
      <w:bookmarkStart w:id="6820" w:name="_Toc435889862"/>
      <w:bookmarkStart w:id="6821" w:name="_Toc435891955"/>
      <w:bookmarkStart w:id="6822" w:name="_Toc436161859"/>
      <w:bookmarkStart w:id="6823" w:name="_Toc436166438"/>
      <w:bookmarkStart w:id="6824" w:name="_Toc436171017"/>
      <w:bookmarkStart w:id="6825" w:name="_Toc436175596"/>
      <w:bookmarkStart w:id="6826" w:name="_Toc436838223"/>
      <w:bookmarkStart w:id="6827" w:name="_Toc437278679"/>
      <w:bookmarkStart w:id="6828" w:name="_Toc437288877"/>
      <w:bookmarkStart w:id="6829" w:name="_Toc433789889"/>
      <w:bookmarkStart w:id="6830" w:name="_Toc433810318"/>
      <w:bookmarkStart w:id="6831" w:name="_Toc433812020"/>
      <w:bookmarkStart w:id="6832" w:name="_Toc433813722"/>
      <w:bookmarkStart w:id="6833" w:name="_Toc435689328"/>
      <w:bookmarkStart w:id="6834" w:name="_Toc435691394"/>
      <w:bookmarkStart w:id="6835" w:name="_Toc435889863"/>
      <w:bookmarkStart w:id="6836" w:name="_Toc435891956"/>
      <w:bookmarkStart w:id="6837" w:name="_Toc436161860"/>
      <w:bookmarkStart w:id="6838" w:name="_Toc436166439"/>
      <w:bookmarkStart w:id="6839" w:name="_Toc436171018"/>
      <w:bookmarkStart w:id="6840" w:name="_Toc436175597"/>
      <w:bookmarkStart w:id="6841" w:name="_Toc436838224"/>
      <w:bookmarkStart w:id="6842" w:name="_Toc437278680"/>
      <w:bookmarkStart w:id="6843" w:name="_Toc437288878"/>
      <w:bookmarkStart w:id="6844" w:name="_Toc433789890"/>
      <w:bookmarkStart w:id="6845" w:name="_Toc433810319"/>
      <w:bookmarkStart w:id="6846" w:name="_Toc433812021"/>
      <w:bookmarkStart w:id="6847" w:name="_Toc433813723"/>
      <w:bookmarkStart w:id="6848" w:name="_Toc435689329"/>
      <w:bookmarkStart w:id="6849" w:name="_Toc435691395"/>
      <w:bookmarkStart w:id="6850" w:name="_Toc435889864"/>
      <w:bookmarkStart w:id="6851" w:name="_Toc435891957"/>
      <w:bookmarkStart w:id="6852" w:name="_Toc436161861"/>
      <w:bookmarkStart w:id="6853" w:name="_Toc436166440"/>
      <w:bookmarkStart w:id="6854" w:name="_Toc436171019"/>
      <w:bookmarkStart w:id="6855" w:name="_Toc436175598"/>
      <w:bookmarkStart w:id="6856" w:name="_Toc436838225"/>
      <w:bookmarkStart w:id="6857" w:name="_Toc437278681"/>
      <w:bookmarkStart w:id="6858" w:name="_Toc437288879"/>
      <w:bookmarkStart w:id="6859" w:name="_Toc433789891"/>
      <w:bookmarkStart w:id="6860" w:name="_Toc433810320"/>
      <w:bookmarkStart w:id="6861" w:name="_Toc433812022"/>
      <w:bookmarkStart w:id="6862" w:name="_Toc433813724"/>
      <w:bookmarkStart w:id="6863" w:name="_Toc435689330"/>
      <w:bookmarkStart w:id="6864" w:name="_Toc435691396"/>
      <w:bookmarkStart w:id="6865" w:name="_Toc435889865"/>
      <w:bookmarkStart w:id="6866" w:name="_Toc435891958"/>
      <w:bookmarkStart w:id="6867" w:name="_Toc436161862"/>
      <w:bookmarkStart w:id="6868" w:name="_Toc436166441"/>
      <w:bookmarkStart w:id="6869" w:name="_Toc436171020"/>
      <w:bookmarkStart w:id="6870" w:name="_Toc436175599"/>
      <w:bookmarkStart w:id="6871" w:name="_Toc436838226"/>
      <w:bookmarkStart w:id="6872" w:name="_Toc437278682"/>
      <w:bookmarkStart w:id="6873" w:name="_Toc437288880"/>
      <w:bookmarkStart w:id="6874" w:name="_Toc433789892"/>
      <w:bookmarkStart w:id="6875" w:name="_Toc433810321"/>
      <w:bookmarkStart w:id="6876" w:name="_Toc433812023"/>
      <w:bookmarkStart w:id="6877" w:name="_Toc433813725"/>
      <w:bookmarkStart w:id="6878" w:name="_Toc435689331"/>
      <w:bookmarkStart w:id="6879" w:name="_Toc435691397"/>
      <w:bookmarkStart w:id="6880" w:name="_Toc435889866"/>
      <w:bookmarkStart w:id="6881" w:name="_Toc435891959"/>
      <w:bookmarkStart w:id="6882" w:name="_Toc436161863"/>
      <w:bookmarkStart w:id="6883" w:name="_Toc436166442"/>
      <w:bookmarkStart w:id="6884" w:name="_Toc436171021"/>
      <w:bookmarkStart w:id="6885" w:name="_Toc436175600"/>
      <w:bookmarkStart w:id="6886" w:name="_Toc436838227"/>
      <w:bookmarkStart w:id="6887" w:name="_Toc437278683"/>
      <w:bookmarkStart w:id="6888" w:name="_Toc437288881"/>
      <w:bookmarkStart w:id="6889" w:name="_Toc433789893"/>
      <w:bookmarkStart w:id="6890" w:name="_Toc433810322"/>
      <w:bookmarkStart w:id="6891" w:name="_Toc433812024"/>
      <w:bookmarkStart w:id="6892" w:name="_Toc433813726"/>
      <w:bookmarkStart w:id="6893" w:name="_Toc435689332"/>
      <w:bookmarkStart w:id="6894" w:name="_Toc435691398"/>
      <w:bookmarkStart w:id="6895" w:name="_Toc435889867"/>
      <w:bookmarkStart w:id="6896" w:name="_Toc435891960"/>
      <w:bookmarkStart w:id="6897" w:name="_Toc436161864"/>
      <w:bookmarkStart w:id="6898" w:name="_Toc436166443"/>
      <w:bookmarkStart w:id="6899" w:name="_Toc436171022"/>
      <w:bookmarkStart w:id="6900" w:name="_Toc436175601"/>
      <w:bookmarkStart w:id="6901" w:name="_Toc436838228"/>
      <w:bookmarkStart w:id="6902" w:name="_Toc437278684"/>
      <w:bookmarkStart w:id="6903" w:name="_Toc437288882"/>
      <w:bookmarkStart w:id="6904" w:name="_Toc433789894"/>
      <w:bookmarkStart w:id="6905" w:name="_Toc433810323"/>
      <w:bookmarkStart w:id="6906" w:name="_Toc433812025"/>
      <w:bookmarkStart w:id="6907" w:name="_Toc433813727"/>
      <w:bookmarkStart w:id="6908" w:name="_Toc435689333"/>
      <w:bookmarkStart w:id="6909" w:name="_Toc435691399"/>
      <w:bookmarkStart w:id="6910" w:name="_Toc435889868"/>
      <w:bookmarkStart w:id="6911" w:name="_Toc435891961"/>
      <w:bookmarkStart w:id="6912" w:name="_Toc436161865"/>
      <w:bookmarkStart w:id="6913" w:name="_Toc436166444"/>
      <w:bookmarkStart w:id="6914" w:name="_Toc436171023"/>
      <w:bookmarkStart w:id="6915" w:name="_Toc436175602"/>
      <w:bookmarkStart w:id="6916" w:name="_Toc436838229"/>
      <w:bookmarkStart w:id="6917" w:name="_Toc437278685"/>
      <w:bookmarkStart w:id="6918" w:name="_Toc437288883"/>
      <w:bookmarkStart w:id="6919" w:name="_Toc433789895"/>
      <w:bookmarkStart w:id="6920" w:name="_Toc433810324"/>
      <w:bookmarkStart w:id="6921" w:name="_Toc433812026"/>
      <w:bookmarkStart w:id="6922" w:name="_Toc433813728"/>
      <w:bookmarkStart w:id="6923" w:name="_Toc435689334"/>
      <w:bookmarkStart w:id="6924" w:name="_Toc435691400"/>
      <w:bookmarkStart w:id="6925" w:name="_Toc435889869"/>
      <w:bookmarkStart w:id="6926" w:name="_Toc435891962"/>
      <w:bookmarkStart w:id="6927" w:name="_Toc436161866"/>
      <w:bookmarkStart w:id="6928" w:name="_Toc436166445"/>
      <w:bookmarkStart w:id="6929" w:name="_Toc436171024"/>
      <w:bookmarkStart w:id="6930" w:name="_Toc436175603"/>
      <w:bookmarkStart w:id="6931" w:name="_Toc436838230"/>
      <w:bookmarkStart w:id="6932" w:name="_Toc437278686"/>
      <w:bookmarkStart w:id="6933" w:name="_Toc437288884"/>
      <w:bookmarkStart w:id="6934" w:name="_Toc433789896"/>
      <w:bookmarkStart w:id="6935" w:name="_Toc433810325"/>
      <w:bookmarkStart w:id="6936" w:name="_Toc433812027"/>
      <w:bookmarkStart w:id="6937" w:name="_Toc433813729"/>
      <w:bookmarkStart w:id="6938" w:name="_Toc435689335"/>
      <w:bookmarkStart w:id="6939" w:name="_Toc435691401"/>
      <w:bookmarkStart w:id="6940" w:name="_Toc435889870"/>
      <w:bookmarkStart w:id="6941" w:name="_Toc435891963"/>
      <w:bookmarkStart w:id="6942" w:name="_Toc436161867"/>
      <w:bookmarkStart w:id="6943" w:name="_Toc436166446"/>
      <w:bookmarkStart w:id="6944" w:name="_Toc436171025"/>
      <w:bookmarkStart w:id="6945" w:name="_Toc436175604"/>
      <w:bookmarkStart w:id="6946" w:name="_Toc436838231"/>
      <w:bookmarkStart w:id="6947" w:name="_Toc437278687"/>
      <w:bookmarkStart w:id="6948" w:name="_Toc437288885"/>
      <w:bookmarkStart w:id="6949" w:name="_Toc433789897"/>
      <w:bookmarkStart w:id="6950" w:name="_Toc433810326"/>
      <w:bookmarkStart w:id="6951" w:name="_Toc433812028"/>
      <w:bookmarkStart w:id="6952" w:name="_Toc433813730"/>
      <w:bookmarkStart w:id="6953" w:name="_Toc435689336"/>
      <w:bookmarkStart w:id="6954" w:name="_Toc435691402"/>
      <w:bookmarkStart w:id="6955" w:name="_Toc435889871"/>
      <w:bookmarkStart w:id="6956" w:name="_Toc435891964"/>
      <w:bookmarkStart w:id="6957" w:name="_Toc436161868"/>
      <w:bookmarkStart w:id="6958" w:name="_Toc436166447"/>
      <w:bookmarkStart w:id="6959" w:name="_Toc436171026"/>
      <w:bookmarkStart w:id="6960" w:name="_Toc436175605"/>
      <w:bookmarkStart w:id="6961" w:name="_Toc436838232"/>
      <w:bookmarkStart w:id="6962" w:name="_Toc437278688"/>
      <w:bookmarkStart w:id="6963" w:name="_Toc437288886"/>
      <w:bookmarkStart w:id="6964" w:name="_Toc433789898"/>
      <w:bookmarkStart w:id="6965" w:name="_Toc433810327"/>
      <w:bookmarkStart w:id="6966" w:name="_Toc433812029"/>
      <w:bookmarkStart w:id="6967" w:name="_Toc433813731"/>
      <w:bookmarkStart w:id="6968" w:name="_Toc435689337"/>
      <w:bookmarkStart w:id="6969" w:name="_Toc435691403"/>
      <w:bookmarkStart w:id="6970" w:name="_Toc435889872"/>
      <w:bookmarkStart w:id="6971" w:name="_Toc435891965"/>
      <w:bookmarkStart w:id="6972" w:name="_Toc436161869"/>
      <w:bookmarkStart w:id="6973" w:name="_Toc436166448"/>
      <w:bookmarkStart w:id="6974" w:name="_Toc436171027"/>
      <w:bookmarkStart w:id="6975" w:name="_Toc436175606"/>
      <w:bookmarkStart w:id="6976" w:name="_Toc436838233"/>
      <w:bookmarkStart w:id="6977" w:name="_Toc437278689"/>
      <w:bookmarkStart w:id="6978" w:name="_Toc437288887"/>
      <w:bookmarkStart w:id="6979" w:name="_Toc433789899"/>
      <w:bookmarkStart w:id="6980" w:name="_Toc433810328"/>
      <w:bookmarkStart w:id="6981" w:name="_Toc433812030"/>
      <w:bookmarkStart w:id="6982" w:name="_Toc433813732"/>
      <w:bookmarkStart w:id="6983" w:name="_Toc435689338"/>
      <w:bookmarkStart w:id="6984" w:name="_Toc435691404"/>
      <w:bookmarkStart w:id="6985" w:name="_Toc435889873"/>
      <w:bookmarkStart w:id="6986" w:name="_Toc435891966"/>
      <w:bookmarkStart w:id="6987" w:name="_Toc436161870"/>
      <w:bookmarkStart w:id="6988" w:name="_Toc436166449"/>
      <w:bookmarkStart w:id="6989" w:name="_Toc436171028"/>
      <w:bookmarkStart w:id="6990" w:name="_Toc436175607"/>
      <w:bookmarkStart w:id="6991" w:name="_Toc436838234"/>
      <w:bookmarkStart w:id="6992" w:name="_Toc437278690"/>
      <w:bookmarkStart w:id="6993" w:name="_Toc437288888"/>
      <w:bookmarkStart w:id="6994" w:name="_Toc433789900"/>
      <w:bookmarkStart w:id="6995" w:name="_Toc433810329"/>
      <w:bookmarkStart w:id="6996" w:name="_Toc433812031"/>
      <w:bookmarkStart w:id="6997" w:name="_Toc433813733"/>
      <w:bookmarkStart w:id="6998" w:name="_Toc435689339"/>
      <w:bookmarkStart w:id="6999" w:name="_Toc435691405"/>
      <w:bookmarkStart w:id="7000" w:name="_Toc435889874"/>
      <w:bookmarkStart w:id="7001" w:name="_Toc435891967"/>
      <w:bookmarkStart w:id="7002" w:name="_Toc436161871"/>
      <w:bookmarkStart w:id="7003" w:name="_Toc436166450"/>
      <w:bookmarkStart w:id="7004" w:name="_Toc436171029"/>
      <w:bookmarkStart w:id="7005" w:name="_Toc436175608"/>
      <w:bookmarkStart w:id="7006" w:name="_Toc436838235"/>
      <w:bookmarkStart w:id="7007" w:name="_Toc437278691"/>
      <w:bookmarkStart w:id="7008" w:name="_Toc437288889"/>
      <w:bookmarkStart w:id="7009" w:name="_Toc433789901"/>
      <w:bookmarkStart w:id="7010" w:name="_Toc433810330"/>
      <w:bookmarkStart w:id="7011" w:name="_Toc433812032"/>
      <w:bookmarkStart w:id="7012" w:name="_Toc433813734"/>
      <w:bookmarkStart w:id="7013" w:name="_Toc435689340"/>
      <w:bookmarkStart w:id="7014" w:name="_Toc435691406"/>
      <w:bookmarkStart w:id="7015" w:name="_Toc435889875"/>
      <w:bookmarkStart w:id="7016" w:name="_Toc435891968"/>
      <w:bookmarkStart w:id="7017" w:name="_Toc436161872"/>
      <w:bookmarkStart w:id="7018" w:name="_Toc436166451"/>
      <w:bookmarkStart w:id="7019" w:name="_Toc436171030"/>
      <w:bookmarkStart w:id="7020" w:name="_Toc436175609"/>
      <w:bookmarkStart w:id="7021" w:name="_Toc436838236"/>
      <w:bookmarkStart w:id="7022" w:name="_Toc437278692"/>
      <w:bookmarkStart w:id="7023" w:name="_Toc437288890"/>
      <w:bookmarkStart w:id="7024" w:name="_Toc433789902"/>
      <w:bookmarkStart w:id="7025" w:name="_Toc433810331"/>
      <w:bookmarkStart w:id="7026" w:name="_Toc433812033"/>
      <w:bookmarkStart w:id="7027" w:name="_Toc433813735"/>
      <w:bookmarkStart w:id="7028" w:name="_Toc435689341"/>
      <w:bookmarkStart w:id="7029" w:name="_Toc435691407"/>
      <w:bookmarkStart w:id="7030" w:name="_Toc435889876"/>
      <w:bookmarkStart w:id="7031" w:name="_Toc435891969"/>
      <w:bookmarkStart w:id="7032" w:name="_Toc436161873"/>
      <w:bookmarkStart w:id="7033" w:name="_Toc436166452"/>
      <w:bookmarkStart w:id="7034" w:name="_Toc436171031"/>
      <w:bookmarkStart w:id="7035" w:name="_Toc436175610"/>
      <w:bookmarkStart w:id="7036" w:name="_Toc436838237"/>
      <w:bookmarkStart w:id="7037" w:name="_Toc437278693"/>
      <w:bookmarkStart w:id="7038" w:name="_Toc437288891"/>
      <w:bookmarkStart w:id="7039" w:name="_Toc433789903"/>
      <w:bookmarkStart w:id="7040" w:name="_Toc433810332"/>
      <w:bookmarkStart w:id="7041" w:name="_Toc433812034"/>
      <w:bookmarkStart w:id="7042" w:name="_Toc433813736"/>
      <w:bookmarkStart w:id="7043" w:name="_Toc435689342"/>
      <w:bookmarkStart w:id="7044" w:name="_Toc435691408"/>
      <w:bookmarkStart w:id="7045" w:name="_Toc435889877"/>
      <w:bookmarkStart w:id="7046" w:name="_Toc435891970"/>
      <w:bookmarkStart w:id="7047" w:name="_Toc436161874"/>
      <w:bookmarkStart w:id="7048" w:name="_Toc436166453"/>
      <w:bookmarkStart w:id="7049" w:name="_Toc436171032"/>
      <w:bookmarkStart w:id="7050" w:name="_Toc436175611"/>
      <w:bookmarkStart w:id="7051" w:name="_Toc436838238"/>
      <w:bookmarkStart w:id="7052" w:name="_Toc437278694"/>
      <w:bookmarkStart w:id="7053" w:name="_Toc437288892"/>
      <w:bookmarkStart w:id="7054" w:name="_Toc433789904"/>
      <w:bookmarkStart w:id="7055" w:name="_Toc433810333"/>
      <w:bookmarkStart w:id="7056" w:name="_Toc433812035"/>
      <w:bookmarkStart w:id="7057" w:name="_Toc433813737"/>
      <w:bookmarkStart w:id="7058" w:name="_Toc435689343"/>
      <w:bookmarkStart w:id="7059" w:name="_Toc435691409"/>
      <w:bookmarkStart w:id="7060" w:name="_Toc435889878"/>
      <w:bookmarkStart w:id="7061" w:name="_Toc435891971"/>
      <w:bookmarkStart w:id="7062" w:name="_Toc436161875"/>
      <w:bookmarkStart w:id="7063" w:name="_Toc436166454"/>
      <w:bookmarkStart w:id="7064" w:name="_Toc436171033"/>
      <w:bookmarkStart w:id="7065" w:name="_Toc436175612"/>
      <w:bookmarkStart w:id="7066" w:name="_Toc436838239"/>
      <w:bookmarkStart w:id="7067" w:name="_Toc437278695"/>
      <w:bookmarkStart w:id="7068" w:name="_Toc437288893"/>
      <w:bookmarkStart w:id="7069" w:name="_Toc454362703"/>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r w:rsidRPr="00966A0A">
        <w:lastRenderedPageBreak/>
        <w:t xml:space="preserve">Federation </w:t>
      </w:r>
      <w:proofErr w:type="gramStart"/>
      <w:r w:rsidRPr="00966A0A">
        <w:t>IdP</w:t>
      </w:r>
      <w:proofErr w:type="gramEnd"/>
      <w:r w:rsidRPr="00966A0A">
        <w:t xml:space="preserve"> and SP for Internal Users</w:t>
      </w:r>
      <w:bookmarkEnd w:id="6033"/>
      <w:bookmarkEnd w:id="7069"/>
    </w:p>
    <w:p w14:paraId="215C99E2" w14:textId="2810D30C" w:rsidR="00121592" w:rsidRPr="00966A0A" w:rsidRDefault="00F726AF" w:rsidP="006E5CF9">
      <w:pPr>
        <w:pStyle w:val="Figure"/>
      </w:pPr>
      <w:r w:rsidRPr="00966A0A">
        <w:rPr>
          <w:noProof/>
        </w:rPr>
        <w:drawing>
          <wp:inline distT="0" distB="0" distL="0" distR="0" wp14:anchorId="41F7C9C8" wp14:editId="17A56389">
            <wp:extent cx="5640779" cy="4996250"/>
            <wp:effectExtent l="19050" t="19050" r="17145" b="13970"/>
            <wp:docPr id="459" name="Picture 459" descr="Image captures the federation IdP and SP for internal users.&#10;" title="Federation IdP and SP for Internal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3.PNG"/>
                    <pic:cNvPicPr/>
                  </pic:nvPicPr>
                  <pic:blipFill rotWithShape="1">
                    <a:blip r:embed="rId59" cstate="print">
                      <a:extLst>
                        <a:ext uri="{28A0092B-C50C-407E-A947-70E740481C1C}">
                          <a14:useLocalDpi xmlns:a14="http://schemas.microsoft.com/office/drawing/2010/main" val="0"/>
                        </a:ext>
                      </a:extLst>
                    </a:blip>
                    <a:srcRect l="2370"/>
                    <a:stretch/>
                  </pic:blipFill>
                  <pic:spPr bwMode="auto">
                    <a:xfrm>
                      <a:off x="0" y="0"/>
                      <a:ext cx="5646506" cy="5001323"/>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874A686" w14:textId="2EA97E39" w:rsidR="00D47E0B" w:rsidRPr="00966A0A" w:rsidRDefault="00121592" w:rsidP="00586408">
      <w:pPr>
        <w:pStyle w:val="Caption"/>
        <w:rPr>
          <w:rFonts w:cs="Times New Roman"/>
        </w:rPr>
      </w:pPr>
      <w:bookmarkStart w:id="7070" w:name="_Toc417087325"/>
      <w:bookmarkStart w:id="7071" w:name="_Toc423186067"/>
      <w:bookmarkStart w:id="7072" w:name="_Toc45436294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37</w:t>
      </w:r>
      <w:r w:rsidR="00791CEA" w:rsidRPr="00966A0A">
        <w:rPr>
          <w:rFonts w:cs="Times New Roman"/>
          <w:noProof/>
        </w:rPr>
        <w:fldChar w:fldCharType="end"/>
      </w:r>
      <w:r w:rsidRPr="00966A0A">
        <w:rPr>
          <w:rFonts w:cs="Times New Roman"/>
        </w:rPr>
        <w:t xml:space="preserve">: Federation </w:t>
      </w:r>
      <w:proofErr w:type="gramStart"/>
      <w:r w:rsidRPr="00966A0A">
        <w:rPr>
          <w:rFonts w:cs="Times New Roman"/>
        </w:rPr>
        <w:t>IdP</w:t>
      </w:r>
      <w:proofErr w:type="gramEnd"/>
      <w:r w:rsidRPr="00966A0A">
        <w:rPr>
          <w:rFonts w:cs="Times New Roman"/>
        </w:rPr>
        <w:t xml:space="preserve"> and SP for Internal Users</w:t>
      </w:r>
      <w:bookmarkEnd w:id="7070"/>
      <w:bookmarkEnd w:id="7071"/>
      <w:bookmarkEnd w:id="7072"/>
    </w:p>
    <w:p w14:paraId="2FBB770B" w14:textId="287D4C73" w:rsidR="00121592" w:rsidRPr="00966A0A" w:rsidRDefault="00F726AF" w:rsidP="006E5CF9">
      <w:pPr>
        <w:pStyle w:val="Figure"/>
      </w:pPr>
      <w:r w:rsidRPr="00966A0A">
        <w:rPr>
          <w:noProof/>
        </w:rPr>
        <w:lastRenderedPageBreak/>
        <w:drawing>
          <wp:inline distT="0" distB="0" distL="0" distR="0" wp14:anchorId="6A14E759" wp14:editId="69727199">
            <wp:extent cx="5801535" cy="4582164"/>
            <wp:effectExtent l="19050" t="19050" r="27940" b="27940"/>
            <wp:docPr id="460" name="Picture 460" descr="Image captures Application Protected by Separate IdP (other than SSOi) Sequence Diagram." title="Application Protected by Separate IdP (other than SSOi)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4.PNG"/>
                    <pic:cNvPicPr/>
                  </pic:nvPicPr>
                  <pic:blipFill>
                    <a:blip r:embed="rId60">
                      <a:extLst>
                        <a:ext uri="{28A0092B-C50C-407E-A947-70E740481C1C}">
                          <a14:useLocalDpi xmlns:a14="http://schemas.microsoft.com/office/drawing/2010/main" val="0"/>
                        </a:ext>
                      </a:extLst>
                    </a:blip>
                    <a:stretch>
                      <a:fillRect/>
                    </a:stretch>
                  </pic:blipFill>
                  <pic:spPr>
                    <a:xfrm>
                      <a:off x="0" y="0"/>
                      <a:ext cx="5801535" cy="4582164"/>
                    </a:xfrm>
                    <a:prstGeom prst="rect">
                      <a:avLst/>
                    </a:prstGeom>
                    <a:ln w="6350">
                      <a:solidFill>
                        <a:schemeClr val="tx1"/>
                      </a:solidFill>
                    </a:ln>
                  </pic:spPr>
                </pic:pic>
              </a:graphicData>
            </a:graphic>
          </wp:inline>
        </w:drawing>
      </w:r>
    </w:p>
    <w:p w14:paraId="70DE0D8C" w14:textId="5591C665" w:rsidR="00D47E0B" w:rsidRDefault="00121592" w:rsidP="00661B4F">
      <w:pPr>
        <w:pStyle w:val="Caption"/>
        <w:rPr>
          <w:rFonts w:cs="Times New Roman"/>
        </w:rPr>
      </w:pPr>
      <w:bookmarkStart w:id="7073" w:name="_Toc417087326"/>
      <w:bookmarkStart w:id="7074" w:name="_Toc419500442"/>
      <w:bookmarkStart w:id="7075" w:name="_Toc423186068"/>
      <w:bookmarkStart w:id="7076" w:name="_Toc45436295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38</w:t>
      </w:r>
      <w:r w:rsidR="00791CEA" w:rsidRPr="00966A0A">
        <w:rPr>
          <w:rFonts w:cs="Times New Roman"/>
          <w:noProof/>
        </w:rPr>
        <w:fldChar w:fldCharType="end"/>
      </w:r>
      <w:r w:rsidRPr="00966A0A">
        <w:rPr>
          <w:rFonts w:cs="Times New Roman"/>
        </w:rPr>
        <w:t xml:space="preserve">: Application Protected by Separate </w:t>
      </w:r>
      <w:proofErr w:type="gramStart"/>
      <w:r w:rsidRPr="00966A0A">
        <w:rPr>
          <w:rFonts w:cs="Times New Roman"/>
        </w:rPr>
        <w:t>IdP</w:t>
      </w:r>
      <w:proofErr w:type="gramEnd"/>
      <w:r w:rsidRPr="00966A0A">
        <w:rPr>
          <w:rFonts w:cs="Times New Roman"/>
        </w:rPr>
        <w:t xml:space="preserve"> (Other than SSOi) Sequence Diagram</w:t>
      </w:r>
      <w:bookmarkEnd w:id="7073"/>
      <w:bookmarkEnd w:id="7074"/>
      <w:bookmarkEnd w:id="7075"/>
      <w:bookmarkEnd w:id="7076"/>
    </w:p>
    <w:p w14:paraId="667CEF18" w14:textId="77777777" w:rsidR="006B3443" w:rsidRPr="006B3443" w:rsidRDefault="006B3443" w:rsidP="00586408"/>
    <w:p w14:paraId="526358A2" w14:textId="638F3C88" w:rsidR="004A063B" w:rsidRPr="00966A0A" w:rsidRDefault="004A063B" w:rsidP="00586408">
      <w:pPr>
        <w:pStyle w:val="Caption"/>
        <w:rPr>
          <w:rFonts w:cs="Times New Roman"/>
        </w:rPr>
      </w:pPr>
      <w:bookmarkStart w:id="7077" w:name="_Toc417087288"/>
      <w:bookmarkStart w:id="7078" w:name="_Toc449905416"/>
      <w:bookmarkStart w:id="7079" w:name="_Toc454363040"/>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33</w:t>
      </w:r>
      <w:r w:rsidR="00791CEA" w:rsidRPr="00966A0A">
        <w:rPr>
          <w:rFonts w:cs="Times New Roman"/>
          <w:noProof/>
        </w:rPr>
        <w:fldChar w:fldCharType="end"/>
      </w:r>
      <w:r w:rsidRPr="00966A0A">
        <w:rPr>
          <w:rFonts w:cs="Times New Roman"/>
        </w:rPr>
        <w:t xml:space="preserve">: Application Protected by Separate </w:t>
      </w:r>
      <w:proofErr w:type="gramStart"/>
      <w:r w:rsidRPr="00966A0A">
        <w:rPr>
          <w:rFonts w:cs="Times New Roman"/>
        </w:rPr>
        <w:t>IdP</w:t>
      </w:r>
      <w:proofErr w:type="gramEnd"/>
      <w:r w:rsidRPr="00966A0A">
        <w:rPr>
          <w:rFonts w:cs="Times New Roman"/>
        </w:rPr>
        <w:t xml:space="preserve"> (Other than SSOi)</w:t>
      </w:r>
      <w:bookmarkEnd w:id="7077"/>
      <w:bookmarkEnd w:id="7078"/>
      <w:bookmarkEnd w:id="7079"/>
    </w:p>
    <w:tbl>
      <w:tblPr>
        <w:tblStyle w:val="TableGrid"/>
        <w:tblW w:w="9360" w:type="dxa"/>
        <w:jc w:val="center"/>
        <w:tblLayout w:type="fixed"/>
        <w:tblCellMar>
          <w:left w:w="115" w:type="dxa"/>
          <w:right w:w="115" w:type="dxa"/>
        </w:tblCellMar>
        <w:tblLook w:val="01E0" w:firstRow="1" w:lastRow="1" w:firstColumn="1" w:lastColumn="1" w:noHBand="0" w:noVBand="0"/>
        <w:tblCaption w:val="Application Protected by Separate IdP (Other than SSOi)"/>
        <w:tblDescription w:val="Below table describes file upload/download use case flow when accessing protected application using TAM&#10;"/>
      </w:tblPr>
      <w:tblGrid>
        <w:gridCol w:w="1440"/>
        <w:gridCol w:w="7920"/>
      </w:tblGrid>
      <w:tr w:rsidR="00402E61" w:rsidRPr="00966A0A" w14:paraId="156467E2" w14:textId="77777777" w:rsidTr="00586408">
        <w:trPr>
          <w:cantSplit/>
          <w:tblHeader/>
          <w:jc w:val="center"/>
        </w:trPr>
        <w:tc>
          <w:tcPr>
            <w:tcW w:w="1440" w:type="dxa"/>
            <w:tcBorders>
              <w:bottom w:val="single" w:sz="4" w:space="0" w:color="auto"/>
            </w:tcBorders>
            <w:shd w:val="clear" w:color="auto" w:fill="D9D9D9" w:themeFill="background1" w:themeFillShade="D9"/>
          </w:tcPr>
          <w:p w14:paraId="09FD38BB" w14:textId="77777777" w:rsidR="00402E61" w:rsidRPr="00586408" w:rsidRDefault="00402E61" w:rsidP="00586408">
            <w:pPr>
              <w:pStyle w:val="TableHeadingCentered"/>
              <w:rPr>
                <w:b w:val="0"/>
              </w:rPr>
            </w:pPr>
            <w:r w:rsidRPr="00586408">
              <w:t>Field</w:t>
            </w:r>
          </w:p>
        </w:tc>
        <w:tc>
          <w:tcPr>
            <w:tcW w:w="7920" w:type="dxa"/>
            <w:shd w:val="clear" w:color="auto" w:fill="D9D9D9" w:themeFill="background1" w:themeFillShade="D9"/>
          </w:tcPr>
          <w:p w14:paraId="527609D7" w14:textId="77777777" w:rsidR="00402E61" w:rsidRPr="00586408" w:rsidRDefault="00402E61" w:rsidP="00586408">
            <w:pPr>
              <w:pStyle w:val="TableHeadingCentered"/>
              <w:rPr>
                <w:b w:val="0"/>
              </w:rPr>
            </w:pPr>
            <w:r w:rsidRPr="00586408">
              <w:t>Description</w:t>
            </w:r>
          </w:p>
        </w:tc>
      </w:tr>
      <w:tr w:rsidR="00402E61" w:rsidRPr="00966A0A" w14:paraId="0FE4CC28" w14:textId="77777777" w:rsidTr="00586408">
        <w:trPr>
          <w:cantSplit/>
          <w:jc w:val="center"/>
        </w:trPr>
        <w:tc>
          <w:tcPr>
            <w:tcW w:w="1440" w:type="dxa"/>
            <w:shd w:val="clear" w:color="auto" w:fill="FFFFFF" w:themeFill="background1"/>
            <w:vAlign w:val="center"/>
          </w:tcPr>
          <w:p w14:paraId="47F1F65C"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Use Case Name</w:t>
            </w:r>
          </w:p>
        </w:tc>
        <w:tc>
          <w:tcPr>
            <w:tcW w:w="7920" w:type="dxa"/>
            <w:vAlign w:val="center"/>
          </w:tcPr>
          <w:p w14:paraId="2884F62C"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Federation Identity Provider (IdP) and Service Provider (SP) services</w:t>
            </w:r>
          </w:p>
        </w:tc>
      </w:tr>
      <w:tr w:rsidR="00402E61" w:rsidRPr="00966A0A" w14:paraId="754FC8C8" w14:textId="77777777" w:rsidTr="00586408">
        <w:trPr>
          <w:cantSplit/>
          <w:jc w:val="center"/>
        </w:trPr>
        <w:tc>
          <w:tcPr>
            <w:tcW w:w="1440" w:type="dxa"/>
            <w:shd w:val="clear" w:color="auto" w:fill="FFFFFF" w:themeFill="background1"/>
            <w:vAlign w:val="center"/>
          </w:tcPr>
          <w:p w14:paraId="5778C9A9"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Description</w:t>
            </w:r>
          </w:p>
        </w:tc>
        <w:tc>
          <w:tcPr>
            <w:tcW w:w="7920" w:type="dxa"/>
            <w:vAlign w:val="center"/>
          </w:tcPr>
          <w:p w14:paraId="4FDD3BE6"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 xml:space="preserve">This use case describes the process by which a federated user </w:t>
            </w:r>
            <w:proofErr w:type="gramStart"/>
            <w:r w:rsidRPr="00586408">
              <w:rPr>
                <w:rFonts w:ascii="Times New Roman" w:hAnsi="Times New Roman"/>
                <w:sz w:val="20"/>
              </w:rPr>
              <w:t>is authenticated</w:t>
            </w:r>
            <w:proofErr w:type="gramEnd"/>
            <w:r w:rsidRPr="00586408">
              <w:rPr>
                <w:rFonts w:ascii="Times New Roman" w:hAnsi="Times New Roman"/>
                <w:sz w:val="20"/>
              </w:rPr>
              <w:t xml:space="preserve"> to the SSOi activity. </w:t>
            </w:r>
          </w:p>
        </w:tc>
      </w:tr>
      <w:tr w:rsidR="00402E61" w:rsidRPr="00966A0A" w14:paraId="26772470" w14:textId="77777777" w:rsidTr="00586408">
        <w:trPr>
          <w:cantSplit/>
          <w:jc w:val="center"/>
        </w:trPr>
        <w:tc>
          <w:tcPr>
            <w:tcW w:w="1440" w:type="dxa"/>
            <w:shd w:val="clear" w:color="auto" w:fill="FFFFFF" w:themeFill="background1"/>
            <w:vAlign w:val="center"/>
          </w:tcPr>
          <w:p w14:paraId="10D6A5E2"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Actors</w:t>
            </w:r>
          </w:p>
        </w:tc>
        <w:tc>
          <w:tcPr>
            <w:tcW w:w="7920" w:type="dxa"/>
            <w:vAlign w:val="center"/>
          </w:tcPr>
          <w:p w14:paraId="15A68115" w14:textId="77777777" w:rsidR="00402E61" w:rsidRPr="00586408" w:rsidRDefault="00402E61" w:rsidP="006B3443">
            <w:pPr>
              <w:pStyle w:val="TableText0"/>
              <w:numPr>
                <w:ilvl w:val="0"/>
                <w:numId w:val="26"/>
              </w:numPr>
              <w:spacing w:before="60" w:after="60"/>
              <w:rPr>
                <w:rFonts w:ascii="Times New Roman" w:hAnsi="Times New Roman"/>
                <w:sz w:val="20"/>
              </w:rPr>
            </w:pPr>
            <w:r w:rsidRPr="00586408">
              <w:rPr>
                <w:rFonts w:ascii="Times New Roman" w:hAnsi="Times New Roman"/>
                <w:sz w:val="20"/>
              </w:rPr>
              <w:t>Internal Users</w:t>
            </w:r>
          </w:p>
          <w:p w14:paraId="2FB2BC06" w14:textId="77777777" w:rsidR="00402E61" w:rsidRPr="00586408" w:rsidRDefault="00402E61" w:rsidP="006B3443">
            <w:pPr>
              <w:pStyle w:val="TableText0"/>
              <w:numPr>
                <w:ilvl w:val="0"/>
                <w:numId w:val="26"/>
              </w:numPr>
              <w:spacing w:before="60" w:after="60"/>
              <w:rPr>
                <w:rFonts w:ascii="Times New Roman" w:hAnsi="Times New Roman"/>
                <w:sz w:val="20"/>
              </w:rPr>
            </w:pPr>
            <w:r w:rsidRPr="00586408">
              <w:rPr>
                <w:rFonts w:ascii="Times New Roman" w:hAnsi="Times New Roman"/>
                <w:sz w:val="20"/>
              </w:rPr>
              <w:t>SSOi</w:t>
            </w:r>
          </w:p>
          <w:p w14:paraId="76E41143" w14:textId="77777777" w:rsidR="00402E61" w:rsidRPr="00586408" w:rsidRDefault="00402E61" w:rsidP="006B3443">
            <w:pPr>
              <w:pStyle w:val="TableText0"/>
              <w:numPr>
                <w:ilvl w:val="0"/>
                <w:numId w:val="26"/>
              </w:numPr>
              <w:spacing w:before="60" w:after="60"/>
              <w:rPr>
                <w:rFonts w:ascii="Times New Roman" w:hAnsi="Times New Roman"/>
                <w:sz w:val="20"/>
              </w:rPr>
            </w:pPr>
            <w:r w:rsidRPr="00586408">
              <w:rPr>
                <w:rFonts w:ascii="Times New Roman" w:hAnsi="Times New Roman"/>
                <w:sz w:val="20"/>
              </w:rPr>
              <w:t>SSOi Integrated Applications</w:t>
            </w:r>
          </w:p>
        </w:tc>
      </w:tr>
      <w:tr w:rsidR="00402E61" w:rsidRPr="00966A0A" w14:paraId="3C73059C" w14:textId="77777777" w:rsidTr="00586408">
        <w:trPr>
          <w:cantSplit/>
          <w:jc w:val="center"/>
        </w:trPr>
        <w:tc>
          <w:tcPr>
            <w:tcW w:w="1440" w:type="dxa"/>
            <w:shd w:val="clear" w:color="auto" w:fill="FFFFFF" w:themeFill="background1"/>
            <w:vAlign w:val="center"/>
          </w:tcPr>
          <w:p w14:paraId="43BDA225"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Pre-Conditions</w:t>
            </w:r>
          </w:p>
        </w:tc>
        <w:tc>
          <w:tcPr>
            <w:tcW w:w="7920" w:type="dxa"/>
            <w:vAlign w:val="center"/>
          </w:tcPr>
          <w:p w14:paraId="5D024DE4"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A valid integration/trust between Identity Provider (IdP) and Service Provider (SP)</w:t>
            </w:r>
          </w:p>
        </w:tc>
      </w:tr>
      <w:tr w:rsidR="00402E61" w:rsidRPr="00966A0A" w14:paraId="5023FD6F" w14:textId="77777777" w:rsidTr="00586408">
        <w:trPr>
          <w:cantSplit/>
          <w:jc w:val="center"/>
        </w:trPr>
        <w:tc>
          <w:tcPr>
            <w:tcW w:w="1440" w:type="dxa"/>
            <w:shd w:val="clear" w:color="auto" w:fill="FFFFFF" w:themeFill="background1"/>
            <w:vAlign w:val="center"/>
          </w:tcPr>
          <w:p w14:paraId="23AB0D16"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Trigger</w:t>
            </w:r>
          </w:p>
        </w:tc>
        <w:tc>
          <w:tcPr>
            <w:tcW w:w="7920" w:type="dxa"/>
            <w:vAlign w:val="center"/>
          </w:tcPr>
          <w:p w14:paraId="7421CF8B"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User Access application protected with SAML federation authentication mechanism</w:t>
            </w:r>
          </w:p>
        </w:tc>
      </w:tr>
      <w:tr w:rsidR="00402E61" w:rsidRPr="00966A0A" w14:paraId="0703BCC9" w14:textId="77777777" w:rsidTr="00586408">
        <w:trPr>
          <w:jc w:val="center"/>
        </w:trPr>
        <w:tc>
          <w:tcPr>
            <w:tcW w:w="1440" w:type="dxa"/>
            <w:shd w:val="clear" w:color="auto" w:fill="FFFFFF" w:themeFill="background1"/>
            <w:vAlign w:val="center"/>
          </w:tcPr>
          <w:p w14:paraId="0FBE6192"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Actions</w:t>
            </w:r>
          </w:p>
        </w:tc>
        <w:tc>
          <w:tcPr>
            <w:tcW w:w="7920" w:type="dxa"/>
            <w:vAlign w:val="center"/>
          </w:tcPr>
          <w:p w14:paraId="15B1D424" w14:textId="77777777" w:rsidR="00402E61" w:rsidRPr="00586408" w:rsidRDefault="00402E61" w:rsidP="006B3443">
            <w:pPr>
              <w:pStyle w:val="TableText0"/>
              <w:spacing w:before="60" w:after="60"/>
              <w:rPr>
                <w:rFonts w:ascii="Times New Roman" w:hAnsi="Times New Roman"/>
                <w:b/>
                <w:sz w:val="20"/>
              </w:rPr>
            </w:pPr>
            <w:r w:rsidRPr="00586408">
              <w:rPr>
                <w:rFonts w:ascii="Times New Roman" w:hAnsi="Times New Roman"/>
                <w:b/>
                <w:sz w:val="20"/>
              </w:rPr>
              <w:t>Identity Provider (IdP) – Without a Valid Session Cookie</w:t>
            </w:r>
          </w:p>
          <w:p w14:paraId="62242219" w14:textId="7B182B39"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 xml:space="preserve">An internal user accesses an application (IdP-protected URL) which is at </w:t>
            </w:r>
            <w:r w:rsidR="00267F34" w:rsidRPr="00586408">
              <w:rPr>
                <w:rFonts w:ascii="Times New Roman" w:hAnsi="Times New Roman"/>
                <w:sz w:val="20"/>
              </w:rPr>
              <w:t>Service Provider</w:t>
            </w:r>
            <w:r w:rsidRPr="00586408">
              <w:rPr>
                <w:rFonts w:ascii="Times New Roman" w:hAnsi="Times New Roman"/>
                <w:sz w:val="20"/>
              </w:rPr>
              <w:t xml:space="preserve"> without a SiteMinder session cookie.</w:t>
            </w:r>
          </w:p>
          <w:p w14:paraId="1F3CFBB1"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lastRenderedPageBreak/>
              <w:t>Web server redirects user to centralize log on page and prompted for authentication credential</w:t>
            </w:r>
          </w:p>
          <w:p w14:paraId="01906A47"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 xml:space="preserve">User enters the credentials </w:t>
            </w:r>
          </w:p>
          <w:p w14:paraId="1C49E961"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validates against User store.</w:t>
            </w:r>
          </w:p>
          <w:p w14:paraId="5A8B01EF"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authenticates and authorizes the user</w:t>
            </w:r>
          </w:p>
          <w:p w14:paraId="21D60F0C"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creates valid user token</w:t>
            </w:r>
          </w:p>
          <w:p w14:paraId="2C0BF9A8"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redirects to SAML URL</w:t>
            </w:r>
          </w:p>
          <w:p w14:paraId="627561A5"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generates the SAML Assertion by:</w:t>
            </w:r>
          </w:p>
          <w:p w14:paraId="4C2FD8F2"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adds the required attributes such as user Principal Name (UPN), email, firstname and lastname</w:t>
            </w:r>
          </w:p>
          <w:p w14:paraId="62A2AC3B"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IdP posts the SAML assertion to the Service Provider SAML Assertion Consumer service:</w:t>
            </w:r>
          </w:p>
          <w:p w14:paraId="15B637FE"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(IdP) generates HTML Form Post with SAML assertion</w:t>
            </w:r>
          </w:p>
          <w:p w14:paraId="0A8EB59D"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(IdP) redirects with HTML form post response</w:t>
            </w:r>
          </w:p>
          <w:p w14:paraId="1FD9ED34"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SiteMinder Policy Server (IdP) posts SAML assertion to Service Provider</w:t>
            </w:r>
          </w:p>
          <w:p w14:paraId="066D9AF7"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 xml:space="preserve">Service provide Consumes the SAML assertion generated by SSOi and grants the access to the user </w:t>
            </w:r>
          </w:p>
          <w:p w14:paraId="35DEBC9D"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Service provider redirect to protected SSOi application with valid SiteMinder session</w:t>
            </w:r>
          </w:p>
          <w:p w14:paraId="3CF6A66E" w14:textId="77777777" w:rsidR="00402E61" w:rsidRPr="00586408" w:rsidRDefault="00402E61" w:rsidP="006B3443">
            <w:pPr>
              <w:pStyle w:val="TableText0"/>
              <w:numPr>
                <w:ilvl w:val="0"/>
                <w:numId w:val="27"/>
              </w:numPr>
              <w:spacing w:before="60" w:after="60"/>
              <w:rPr>
                <w:rFonts w:ascii="Times New Roman" w:hAnsi="Times New Roman"/>
                <w:sz w:val="20"/>
              </w:rPr>
            </w:pPr>
            <w:r w:rsidRPr="00586408">
              <w:rPr>
                <w:rFonts w:ascii="Times New Roman" w:hAnsi="Times New Roman"/>
                <w:sz w:val="20"/>
              </w:rPr>
              <w:t>Service provider present application to the end user</w:t>
            </w:r>
          </w:p>
          <w:p w14:paraId="209C1627" w14:textId="77777777" w:rsidR="00402E61" w:rsidRPr="00586408" w:rsidRDefault="00402E61" w:rsidP="006B3443">
            <w:pPr>
              <w:pStyle w:val="TableText0"/>
              <w:spacing w:before="60" w:after="60"/>
              <w:rPr>
                <w:rFonts w:ascii="Times New Roman" w:hAnsi="Times New Roman"/>
                <w:b/>
                <w:sz w:val="20"/>
              </w:rPr>
            </w:pPr>
            <w:r w:rsidRPr="00586408">
              <w:rPr>
                <w:rFonts w:ascii="Times New Roman" w:hAnsi="Times New Roman"/>
                <w:b/>
                <w:sz w:val="20"/>
              </w:rPr>
              <w:t>Identity Provider (IdP) – With a Valid Session Cookie</w:t>
            </w:r>
          </w:p>
          <w:p w14:paraId="1F0AAA8A" w14:textId="5E14F0FF"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An internal user accesses an application (</w:t>
            </w:r>
            <w:proofErr w:type="gramStart"/>
            <w:r w:rsidRPr="00586408">
              <w:rPr>
                <w:rFonts w:ascii="Times New Roman" w:hAnsi="Times New Roman"/>
                <w:sz w:val="20"/>
              </w:rPr>
              <w:t>IdP</w:t>
            </w:r>
            <w:proofErr w:type="gramEnd"/>
            <w:r w:rsidRPr="00586408">
              <w:rPr>
                <w:rFonts w:ascii="Times New Roman" w:hAnsi="Times New Roman"/>
                <w:sz w:val="20"/>
              </w:rPr>
              <w:t xml:space="preserve"> protected URL) which is at </w:t>
            </w:r>
            <w:r w:rsidR="00267F34" w:rsidRPr="00586408">
              <w:rPr>
                <w:rFonts w:ascii="Times New Roman" w:hAnsi="Times New Roman"/>
                <w:sz w:val="20"/>
              </w:rPr>
              <w:t>Service Provider</w:t>
            </w:r>
            <w:r w:rsidRPr="00586408">
              <w:rPr>
                <w:rFonts w:ascii="Times New Roman" w:hAnsi="Times New Roman"/>
                <w:sz w:val="20"/>
              </w:rPr>
              <w:t xml:space="preserve"> with a SiteMinder Session cookie.</w:t>
            </w:r>
          </w:p>
          <w:p w14:paraId="773D37D6" w14:textId="77777777" w:rsidR="00402E61" w:rsidRPr="00586408" w:rsidRDefault="00402E61" w:rsidP="006B3443">
            <w:pPr>
              <w:pStyle w:val="TableText0"/>
              <w:numPr>
                <w:ilvl w:val="0"/>
                <w:numId w:val="28"/>
              </w:numPr>
              <w:spacing w:before="60" w:after="60"/>
              <w:rPr>
                <w:rFonts w:ascii="Times New Roman" w:hAnsi="Times New Roman"/>
                <w:sz w:val="20"/>
              </w:rPr>
            </w:pPr>
            <w:proofErr w:type="gramStart"/>
            <w:r w:rsidRPr="00586408">
              <w:rPr>
                <w:rFonts w:ascii="Times New Roman" w:hAnsi="Times New Roman"/>
                <w:sz w:val="20"/>
              </w:rPr>
              <w:t>The user is validated by SiteMinder Policy Server</w:t>
            </w:r>
            <w:proofErr w:type="gramEnd"/>
            <w:r w:rsidRPr="00586408">
              <w:rPr>
                <w:rFonts w:ascii="Times New Roman" w:hAnsi="Times New Roman"/>
                <w:sz w:val="20"/>
              </w:rPr>
              <w:t>.</w:t>
            </w:r>
          </w:p>
          <w:p w14:paraId="0294066E"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SiteMinder Policy Server generates the SAML assertion by adding all the required attributes such as user Principal Name (UPN), email, firstname and lastname</w:t>
            </w:r>
          </w:p>
          <w:p w14:paraId="03C75CD7"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IdP posts the SAML assertion to the Service Provider SAML Assertion Consumer service:</w:t>
            </w:r>
          </w:p>
          <w:p w14:paraId="12416466"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IdP generates HTML form post with SAML Assertion</w:t>
            </w:r>
          </w:p>
          <w:p w14:paraId="71B561AD"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IdP redirects with HTML Form Post Response</w:t>
            </w:r>
          </w:p>
          <w:p w14:paraId="5671297D"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IdP posts to SAML Assertion to Service Provider</w:t>
            </w:r>
          </w:p>
          <w:p w14:paraId="4E517767"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 xml:space="preserve">Service provider consumes the SAML assertion generated by SSOi and grants the access to the user </w:t>
            </w:r>
          </w:p>
          <w:p w14:paraId="265E7FD7"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Service provider redirects to protected SSOi application with valid SiteMinder session</w:t>
            </w:r>
          </w:p>
          <w:p w14:paraId="125B1148" w14:textId="77777777" w:rsidR="00402E61" w:rsidRPr="00586408" w:rsidRDefault="00402E61" w:rsidP="006B3443">
            <w:pPr>
              <w:pStyle w:val="TableText0"/>
              <w:numPr>
                <w:ilvl w:val="0"/>
                <w:numId w:val="28"/>
              </w:numPr>
              <w:spacing w:before="60" w:after="60"/>
              <w:rPr>
                <w:rFonts w:ascii="Times New Roman" w:hAnsi="Times New Roman"/>
                <w:sz w:val="20"/>
              </w:rPr>
            </w:pPr>
            <w:r w:rsidRPr="00586408">
              <w:rPr>
                <w:rFonts w:ascii="Times New Roman" w:hAnsi="Times New Roman"/>
                <w:sz w:val="20"/>
              </w:rPr>
              <w:t>Service provider presents application to the end user</w:t>
            </w:r>
          </w:p>
          <w:p w14:paraId="4528E4ED" w14:textId="77777777" w:rsidR="00402E61" w:rsidRPr="00586408" w:rsidRDefault="00402E61" w:rsidP="006B3443">
            <w:pPr>
              <w:pStyle w:val="TableText0"/>
              <w:spacing w:before="60" w:after="60"/>
              <w:rPr>
                <w:rFonts w:ascii="Times New Roman" w:hAnsi="Times New Roman"/>
                <w:b/>
                <w:sz w:val="20"/>
              </w:rPr>
            </w:pPr>
            <w:r w:rsidRPr="00586408">
              <w:rPr>
                <w:rFonts w:ascii="Times New Roman" w:hAnsi="Times New Roman"/>
                <w:b/>
                <w:sz w:val="20"/>
              </w:rPr>
              <w:t xml:space="preserve">Service Provider (SP) </w:t>
            </w:r>
          </w:p>
          <w:p w14:paraId="4CE333CF"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 xml:space="preserve">An internal user accesses an application that is protected by a separate </w:t>
            </w:r>
            <w:proofErr w:type="gramStart"/>
            <w:r w:rsidRPr="00586408">
              <w:rPr>
                <w:rFonts w:ascii="Times New Roman" w:hAnsi="Times New Roman"/>
                <w:sz w:val="20"/>
              </w:rPr>
              <w:t>IdP</w:t>
            </w:r>
            <w:proofErr w:type="gramEnd"/>
            <w:r w:rsidRPr="00586408">
              <w:rPr>
                <w:rFonts w:ascii="Times New Roman" w:hAnsi="Times New Roman"/>
                <w:sz w:val="20"/>
              </w:rPr>
              <w:t xml:space="preserve"> other than SSOi.</w:t>
            </w:r>
          </w:p>
          <w:p w14:paraId="434772A0"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User enters the credentials and validated with IdP</w:t>
            </w:r>
          </w:p>
          <w:p w14:paraId="27054994"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The SAML assertion is generated by adding the required attributes such as user Principal Name (UPN), email, firstname, and lastname by IdP</w:t>
            </w:r>
          </w:p>
          <w:p w14:paraId="10E48A5C"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 xml:space="preserve">IdP posts the SAML assertion to the Service Provider which is configured at SiteMinder </w:t>
            </w:r>
          </w:p>
          <w:p w14:paraId="2A9CABDD" w14:textId="62E6140C"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SPS</w:t>
            </w:r>
            <w:r w:rsidR="00A54121" w:rsidRPr="00586408">
              <w:rPr>
                <w:rFonts w:ascii="Times New Roman" w:hAnsi="Times New Roman"/>
                <w:sz w:val="20"/>
              </w:rPr>
              <w:t>/</w:t>
            </w:r>
            <w:r w:rsidRPr="00586408">
              <w:rPr>
                <w:rFonts w:ascii="Times New Roman" w:hAnsi="Times New Roman"/>
                <w:sz w:val="20"/>
              </w:rPr>
              <w:t>Webagent option pack validates the SAML Assertion with the Policy Server</w:t>
            </w:r>
          </w:p>
          <w:p w14:paraId="5779F8DA"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 xml:space="preserve">Service provider consumes the SAML assertion generated by IdP </w:t>
            </w:r>
          </w:p>
          <w:p w14:paraId="7D4CAC8B"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Service provider validates the user attributes.</w:t>
            </w:r>
          </w:p>
          <w:p w14:paraId="0184392D"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Service provider creates SiteMinder Token</w:t>
            </w:r>
          </w:p>
          <w:p w14:paraId="48921D62"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SAML Assertion is consumed by Service provider</w:t>
            </w:r>
          </w:p>
          <w:p w14:paraId="287E0E9F" w14:textId="77777777" w:rsidR="00402E61" w:rsidRPr="00586408" w:rsidRDefault="00402E61" w:rsidP="006B3443">
            <w:pPr>
              <w:pStyle w:val="TableText0"/>
              <w:numPr>
                <w:ilvl w:val="0"/>
                <w:numId w:val="29"/>
              </w:numPr>
              <w:spacing w:before="60" w:after="60"/>
              <w:rPr>
                <w:rFonts w:ascii="Times New Roman" w:hAnsi="Times New Roman"/>
                <w:sz w:val="20"/>
              </w:rPr>
            </w:pPr>
            <w:r w:rsidRPr="00586408">
              <w:rPr>
                <w:rFonts w:ascii="Times New Roman" w:hAnsi="Times New Roman"/>
                <w:sz w:val="20"/>
              </w:rPr>
              <w:t xml:space="preserve">User is redirected protected SSOi application with valid SiteMinder session by Service </w:t>
            </w:r>
            <w:r w:rsidRPr="00586408">
              <w:rPr>
                <w:rFonts w:ascii="Times New Roman" w:hAnsi="Times New Roman"/>
                <w:sz w:val="20"/>
              </w:rPr>
              <w:lastRenderedPageBreak/>
              <w:t>provider</w:t>
            </w:r>
          </w:p>
        </w:tc>
      </w:tr>
      <w:tr w:rsidR="00402E61" w:rsidRPr="00966A0A" w14:paraId="2DDDDB28" w14:textId="77777777" w:rsidTr="00586408">
        <w:trPr>
          <w:cantSplit/>
          <w:jc w:val="center"/>
        </w:trPr>
        <w:tc>
          <w:tcPr>
            <w:tcW w:w="1440" w:type="dxa"/>
            <w:shd w:val="clear" w:color="auto" w:fill="FFFFFF" w:themeFill="background1"/>
            <w:vAlign w:val="center"/>
          </w:tcPr>
          <w:p w14:paraId="356E2863"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lastRenderedPageBreak/>
              <w:t>Main Success Scenarios</w:t>
            </w:r>
          </w:p>
        </w:tc>
        <w:tc>
          <w:tcPr>
            <w:tcW w:w="7920" w:type="dxa"/>
            <w:vAlign w:val="center"/>
          </w:tcPr>
          <w:p w14:paraId="5E102EBC"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 xml:space="preserve">User </w:t>
            </w:r>
            <w:proofErr w:type="gramStart"/>
            <w:r w:rsidRPr="00586408">
              <w:rPr>
                <w:rFonts w:ascii="Times New Roman" w:hAnsi="Times New Roman"/>
                <w:sz w:val="20"/>
              </w:rPr>
              <w:t>is authenticated</w:t>
            </w:r>
            <w:proofErr w:type="gramEnd"/>
            <w:r w:rsidRPr="00586408">
              <w:rPr>
                <w:rFonts w:ascii="Times New Roman" w:hAnsi="Times New Roman"/>
                <w:sz w:val="20"/>
              </w:rPr>
              <w:t xml:space="preserve"> and Application is presented to the user.</w:t>
            </w:r>
          </w:p>
        </w:tc>
      </w:tr>
      <w:tr w:rsidR="00402E61" w:rsidRPr="00966A0A" w14:paraId="34DBA1E6" w14:textId="77777777" w:rsidTr="00586408">
        <w:trPr>
          <w:cantSplit/>
          <w:jc w:val="center"/>
        </w:trPr>
        <w:tc>
          <w:tcPr>
            <w:tcW w:w="1440" w:type="dxa"/>
            <w:shd w:val="clear" w:color="auto" w:fill="FFFFFF" w:themeFill="background1"/>
            <w:vAlign w:val="center"/>
          </w:tcPr>
          <w:p w14:paraId="332D66D9"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Main Failure Scenarios</w:t>
            </w:r>
          </w:p>
        </w:tc>
        <w:tc>
          <w:tcPr>
            <w:tcW w:w="7920" w:type="dxa"/>
            <w:vAlign w:val="center"/>
          </w:tcPr>
          <w:p w14:paraId="6FCF5A16"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VA as IdP:</w:t>
            </w:r>
          </w:p>
          <w:p w14:paraId="00BFF43C" w14:textId="5474E5BC"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failed Kerberos authentication will redirect the user to the centralized log Username/Password page but can be customized to redirect to any applica</w:t>
            </w:r>
            <w:r w:rsidR="006B3443" w:rsidRPr="00586408">
              <w:rPr>
                <w:rFonts w:ascii="Times New Roman" w:hAnsi="Times New Roman"/>
                <w:sz w:val="20"/>
              </w:rPr>
              <w:t>tion page based on the policies</w:t>
            </w:r>
          </w:p>
          <w:p w14:paraId="5F09472F" w14:textId="239E3D5B"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failed Kerberos authorization will redirect the user to centralized login page but can be customized to redirect to any applica</w:t>
            </w:r>
            <w:r w:rsidR="006B3443" w:rsidRPr="00586408">
              <w:rPr>
                <w:rFonts w:ascii="Times New Roman" w:hAnsi="Times New Roman"/>
                <w:sz w:val="20"/>
              </w:rPr>
              <w:t>tion page based on the policies</w:t>
            </w:r>
          </w:p>
          <w:p w14:paraId="01FCC86C" w14:textId="08A4A0A8"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failed UserID/Password authentication will redirect the user to the centralized log Username/Password page but can be customized to redirect to any applica</w:t>
            </w:r>
            <w:r w:rsidR="006B3443" w:rsidRPr="00586408">
              <w:rPr>
                <w:rFonts w:ascii="Times New Roman" w:hAnsi="Times New Roman"/>
                <w:sz w:val="20"/>
              </w:rPr>
              <w:t>tion page based on the policies</w:t>
            </w:r>
          </w:p>
          <w:p w14:paraId="59A176DA" w14:textId="2EB40348"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 xml:space="preserve">Default failed UserID/Password authorization will redirect the user to centralized login page but can be customized to redirect to any application page based </w:t>
            </w:r>
            <w:r w:rsidR="006B3443" w:rsidRPr="00586408">
              <w:rPr>
                <w:rFonts w:ascii="Times New Roman" w:hAnsi="Times New Roman"/>
                <w:sz w:val="20"/>
              </w:rPr>
              <w:t>on the policies</w:t>
            </w:r>
          </w:p>
          <w:p w14:paraId="22597C11" w14:textId="4AEEA81D"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failed PIV authentication will redirect the user to the centralized log Username/Password page but can be customized to redirect to any applica</w:t>
            </w:r>
            <w:r w:rsidR="006B3443" w:rsidRPr="00586408">
              <w:rPr>
                <w:rFonts w:ascii="Times New Roman" w:hAnsi="Times New Roman"/>
                <w:sz w:val="20"/>
              </w:rPr>
              <w:t>tion page based on the policies</w:t>
            </w:r>
          </w:p>
          <w:p w14:paraId="5DF94DBF" w14:textId="40B43AE6"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failed PIV authorization will redirect the user to centralized login page but can be customized to redirect to any applica</w:t>
            </w:r>
            <w:r w:rsidR="006B3443" w:rsidRPr="00586408">
              <w:rPr>
                <w:rFonts w:ascii="Times New Roman" w:hAnsi="Times New Roman"/>
                <w:sz w:val="20"/>
              </w:rPr>
              <w:t>tion page based on the policies</w:t>
            </w:r>
          </w:p>
          <w:p w14:paraId="402893B8"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Session Timeout redirects the users back to the centralize logon page</w:t>
            </w:r>
          </w:p>
          <w:p w14:paraId="6FB7D2EE"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Authorization Failure to the application will redirect the user to the centralize failedlogin page</w:t>
            </w:r>
          </w:p>
          <w:p w14:paraId="7A23F389"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Logout will redirect the user back to the centralize logon page</w:t>
            </w:r>
          </w:p>
          <w:p w14:paraId="5042D15E" w14:textId="77777777" w:rsidR="00402E61" w:rsidRPr="00586408" w:rsidRDefault="00402E61" w:rsidP="006B3443">
            <w:pPr>
              <w:pStyle w:val="TableText0"/>
              <w:spacing w:before="60" w:after="60"/>
              <w:rPr>
                <w:rFonts w:ascii="Times New Roman" w:hAnsi="Times New Roman"/>
                <w:sz w:val="20"/>
              </w:rPr>
            </w:pPr>
            <w:r w:rsidRPr="00586408">
              <w:rPr>
                <w:rFonts w:ascii="Times New Roman" w:hAnsi="Times New Roman"/>
                <w:sz w:val="20"/>
              </w:rPr>
              <w:t>VA as SP:</w:t>
            </w:r>
          </w:p>
          <w:p w14:paraId="2E66F411"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SSOi consumes the assertion and generates the SMsession to provide the access to the application. The application policy will drive the failure conditions.</w:t>
            </w:r>
          </w:p>
          <w:p w14:paraId="3EADFFC0"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Session Timeout redirects the users back to the centralize logon page</w:t>
            </w:r>
          </w:p>
          <w:p w14:paraId="34393ED8"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Authorization Failure to the application will redirect the user to the centralize failed login page</w:t>
            </w:r>
          </w:p>
          <w:p w14:paraId="132CB2FF" w14:textId="77777777" w:rsidR="00402E61" w:rsidRPr="00586408" w:rsidRDefault="00402E61" w:rsidP="006B3443">
            <w:pPr>
              <w:pStyle w:val="TableText0"/>
              <w:numPr>
                <w:ilvl w:val="0"/>
                <w:numId w:val="30"/>
              </w:numPr>
              <w:spacing w:before="60" w:after="60"/>
              <w:rPr>
                <w:rFonts w:ascii="Times New Roman" w:hAnsi="Times New Roman"/>
                <w:sz w:val="20"/>
              </w:rPr>
            </w:pPr>
            <w:r w:rsidRPr="00586408">
              <w:rPr>
                <w:rFonts w:ascii="Times New Roman" w:hAnsi="Times New Roman"/>
                <w:sz w:val="20"/>
              </w:rPr>
              <w:t>Default Logout will redirect the user back to the centralize logon page</w:t>
            </w:r>
          </w:p>
        </w:tc>
      </w:tr>
    </w:tbl>
    <w:p w14:paraId="23C71AB3" w14:textId="13CA8380" w:rsidR="00D47E0B" w:rsidRPr="00966A0A" w:rsidRDefault="00402E61" w:rsidP="00F148B0">
      <w:pPr>
        <w:pStyle w:val="Heading3"/>
      </w:pPr>
      <w:bookmarkStart w:id="7080" w:name="_Toc419052905"/>
      <w:bookmarkStart w:id="7081" w:name="_Toc454362704"/>
      <w:r w:rsidRPr="00966A0A">
        <w:lastRenderedPageBreak/>
        <w:t>WS Federation for Internal Users</w:t>
      </w:r>
      <w:bookmarkEnd w:id="7080"/>
      <w:bookmarkEnd w:id="7081"/>
    </w:p>
    <w:p w14:paraId="2333AD5F" w14:textId="69EAB07D" w:rsidR="00121592" w:rsidRPr="00966A0A" w:rsidRDefault="00F726AF" w:rsidP="006E5CF9">
      <w:pPr>
        <w:pStyle w:val="Figure"/>
      </w:pPr>
      <w:r w:rsidRPr="00966A0A">
        <w:rPr>
          <w:noProof/>
        </w:rPr>
        <w:drawing>
          <wp:inline distT="0" distB="0" distL="0" distR="0" wp14:anchorId="2E605709" wp14:editId="727F644B">
            <wp:extent cx="5458587" cy="4839375"/>
            <wp:effectExtent l="19050" t="19050" r="27940" b="18415"/>
            <wp:docPr id="461" name="Picture 461" descr="Image captures WS Federation for Internal Users Sequence Diagram." title="WS Federation for Internal Users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5.PNG"/>
                    <pic:cNvPicPr/>
                  </pic:nvPicPr>
                  <pic:blipFill>
                    <a:blip r:embed="rId61">
                      <a:extLst>
                        <a:ext uri="{28A0092B-C50C-407E-A947-70E740481C1C}">
                          <a14:useLocalDpi xmlns:a14="http://schemas.microsoft.com/office/drawing/2010/main" val="0"/>
                        </a:ext>
                      </a:extLst>
                    </a:blip>
                    <a:stretch>
                      <a:fillRect/>
                    </a:stretch>
                  </pic:blipFill>
                  <pic:spPr>
                    <a:xfrm>
                      <a:off x="0" y="0"/>
                      <a:ext cx="5458587" cy="4839375"/>
                    </a:xfrm>
                    <a:prstGeom prst="rect">
                      <a:avLst/>
                    </a:prstGeom>
                    <a:ln w="6350">
                      <a:solidFill>
                        <a:schemeClr val="tx1"/>
                      </a:solidFill>
                    </a:ln>
                  </pic:spPr>
                </pic:pic>
              </a:graphicData>
            </a:graphic>
          </wp:inline>
        </w:drawing>
      </w:r>
    </w:p>
    <w:p w14:paraId="79BBCBB6" w14:textId="1B8390E6" w:rsidR="00D47E0B" w:rsidRDefault="00121592" w:rsidP="00661B4F">
      <w:pPr>
        <w:pStyle w:val="Caption"/>
        <w:rPr>
          <w:rFonts w:cs="Times New Roman"/>
        </w:rPr>
      </w:pPr>
      <w:bookmarkStart w:id="7082" w:name="_Toc417087327"/>
      <w:bookmarkStart w:id="7083" w:name="_Toc419500443"/>
      <w:bookmarkStart w:id="7084" w:name="_Toc423186069"/>
      <w:bookmarkStart w:id="7085" w:name="_Toc45436295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39</w:t>
      </w:r>
      <w:r w:rsidR="00791CEA" w:rsidRPr="00966A0A">
        <w:rPr>
          <w:rFonts w:cs="Times New Roman"/>
          <w:noProof/>
        </w:rPr>
        <w:fldChar w:fldCharType="end"/>
      </w:r>
      <w:r w:rsidRPr="00966A0A">
        <w:rPr>
          <w:rFonts w:cs="Times New Roman"/>
        </w:rPr>
        <w:t>: WS Federation for Internal Users Sequence Diagram</w:t>
      </w:r>
      <w:bookmarkEnd w:id="7082"/>
      <w:bookmarkEnd w:id="7083"/>
      <w:bookmarkEnd w:id="7084"/>
      <w:bookmarkEnd w:id="7085"/>
    </w:p>
    <w:p w14:paraId="1C379619" w14:textId="77777777" w:rsidR="00495F53" w:rsidRPr="00495F53" w:rsidRDefault="00495F53" w:rsidP="00586408"/>
    <w:p w14:paraId="6E67DE0B" w14:textId="09122A9D" w:rsidR="004A063B" w:rsidRPr="00966A0A" w:rsidRDefault="004A063B" w:rsidP="00586408">
      <w:pPr>
        <w:pStyle w:val="Caption"/>
        <w:rPr>
          <w:rFonts w:cs="Times New Roman"/>
        </w:rPr>
      </w:pPr>
      <w:bookmarkStart w:id="7086" w:name="_Toc417087289"/>
      <w:bookmarkStart w:id="7087" w:name="_Toc449905417"/>
      <w:bookmarkStart w:id="7088" w:name="_Toc454363041"/>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34</w:t>
      </w:r>
      <w:r w:rsidR="00791CEA" w:rsidRPr="00966A0A">
        <w:rPr>
          <w:rFonts w:cs="Times New Roman"/>
          <w:noProof/>
        </w:rPr>
        <w:fldChar w:fldCharType="end"/>
      </w:r>
      <w:r w:rsidRPr="00966A0A">
        <w:rPr>
          <w:rFonts w:cs="Times New Roman"/>
        </w:rPr>
        <w:t>: WS Federation for Internal Users</w:t>
      </w:r>
      <w:bookmarkEnd w:id="7086"/>
      <w:bookmarkEnd w:id="7087"/>
      <w:bookmarkEnd w:id="7088"/>
    </w:p>
    <w:tbl>
      <w:tblPr>
        <w:tblStyle w:val="TableGrid"/>
        <w:tblW w:w="9360" w:type="dxa"/>
        <w:jc w:val="center"/>
        <w:tblLayout w:type="fixed"/>
        <w:tblCellMar>
          <w:left w:w="115" w:type="dxa"/>
          <w:right w:w="115" w:type="dxa"/>
        </w:tblCellMar>
        <w:tblLook w:val="01E0" w:firstRow="1" w:lastRow="1" w:firstColumn="1" w:lastColumn="1" w:noHBand="0" w:noVBand="0"/>
        <w:tblCaption w:val="WS Federation for Internal Users"/>
        <w:tblDescription w:val="Below table describes file upload/download use case flow when accessing protected application using TAM&#10;"/>
      </w:tblPr>
      <w:tblGrid>
        <w:gridCol w:w="1440"/>
        <w:gridCol w:w="7920"/>
      </w:tblGrid>
      <w:tr w:rsidR="00402E61" w:rsidRPr="00966A0A" w14:paraId="4E06087A" w14:textId="77777777" w:rsidTr="00586408">
        <w:trPr>
          <w:cantSplit/>
          <w:tblHeader/>
          <w:jc w:val="center"/>
        </w:trPr>
        <w:tc>
          <w:tcPr>
            <w:tcW w:w="1440" w:type="dxa"/>
            <w:tcBorders>
              <w:bottom w:val="single" w:sz="4" w:space="0" w:color="auto"/>
            </w:tcBorders>
            <w:shd w:val="clear" w:color="auto" w:fill="D9D9D9" w:themeFill="background1" w:themeFillShade="D9"/>
          </w:tcPr>
          <w:p w14:paraId="653F2F64" w14:textId="77777777" w:rsidR="00402E61" w:rsidRPr="00586408" w:rsidRDefault="00402E61" w:rsidP="00586408">
            <w:pPr>
              <w:pStyle w:val="TableHeadingCentered"/>
              <w:rPr>
                <w:b w:val="0"/>
              </w:rPr>
            </w:pPr>
            <w:bookmarkStart w:id="7089" w:name="ColumnTitle_WSFed"/>
            <w:bookmarkEnd w:id="7089"/>
            <w:r w:rsidRPr="00586408">
              <w:t>Field</w:t>
            </w:r>
          </w:p>
        </w:tc>
        <w:tc>
          <w:tcPr>
            <w:tcW w:w="7920" w:type="dxa"/>
            <w:shd w:val="clear" w:color="auto" w:fill="D9D9D9" w:themeFill="background1" w:themeFillShade="D9"/>
          </w:tcPr>
          <w:p w14:paraId="4409FB99" w14:textId="77777777" w:rsidR="00402E61" w:rsidRPr="00586408" w:rsidRDefault="00402E61" w:rsidP="00586408">
            <w:pPr>
              <w:pStyle w:val="TableHeadingCentered"/>
              <w:rPr>
                <w:b w:val="0"/>
              </w:rPr>
            </w:pPr>
            <w:r w:rsidRPr="00586408">
              <w:t>Description</w:t>
            </w:r>
          </w:p>
        </w:tc>
      </w:tr>
      <w:tr w:rsidR="00402E61" w:rsidRPr="00966A0A" w14:paraId="4AAAEC93" w14:textId="77777777" w:rsidTr="00586408">
        <w:trPr>
          <w:cantSplit/>
          <w:jc w:val="center"/>
        </w:trPr>
        <w:tc>
          <w:tcPr>
            <w:tcW w:w="1440" w:type="dxa"/>
            <w:shd w:val="clear" w:color="auto" w:fill="FFFFFF" w:themeFill="background1"/>
            <w:vAlign w:val="center"/>
          </w:tcPr>
          <w:p w14:paraId="58801FBD" w14:textId="77777777" w:rsidR="00402E61" w:rsidRPr="00586408" w:rsidRDefault="00402E61" w:rsidP="00495F53">
            <w:pPr>
              <w:pStyle w:val="TableText0"/>
              <w:keepNext/>
              <w:spacing w:before="60" w:after="60"/>
              <w:rPr>
                <w:rFonts w:ascii="Times New Roman" w:hAnsi="Times New Roman"/>
                <w:sz w:val="20"/>
              </w:rPr>
            </w:pPr>
            <w:r w:rsidRPr="00586408">
              <w:rPr>
                <w:rFonts w:ascii="Times New Roman" w:hAnsi="Times New Roman"/>
                <w:sz w:val="20"/>
              </w:rPr>
              <w:t>Use Case Name</w:t>
            </w:r>
          </w:p>
        </w:tc>
        <w:tc>
          <w:tcPr>
            <w:tcW w:w="7920" w:type="dxa"/>
            <w:vAlign w:val="center"/>
          </w:tcPr>
          <w:p w14:paraId="464E7352" w14:textId="77777777" w:rsidR="00402E61" w:rsidRPr="00586408" w:rsidRDefault="00402E61" w:rsidP="00495F53">
            <w:pPr>
              <w:pStyle w:val="TableText0"/>
              <w:keepNext/>
              <w:spacing w:before="60" w:after="60"/>
              <w:rPr>
                <w:rFonts w:ascii="Times New Roman" w:hAnsi="Times New Roman"/>
                <w:sz w:val="20"/>
              </w:rPr>
            </w:pPr>
            <w:r w:rsidRPr="00586408">
              <w:rPr>
                <w:rFonts w:ascii="Times New Roman" w:hAnsi="Times New Roman"/>
                <w:sz w:val="20"/>
              </w:rPr>
              <w:t>WS Federation for Internal Users</w:t>
            </w:r>
          </w:p>
        </w:tc>
      </w:tr>
      <w:tr w:rsidR="00402E61" w:rsidRPr="00966A0A" w14:paraId="1744BE05" w14:textId="77777777" w:rsidTr="00586408">
        <w:trPr>
          <w:cantSplit/>
          <w:jc w:val="center"/>
        </w:trPr>
        <w:tc>
          <w:tcPr>
            <w:tcW w:w="1440" w:type="dxa"/>
            <w:shd w:val="clear" w:color="auto" w:fill="FFFFFF" w:themeFill="background1"/>
            <w:vAlign w:val="center"/>
          </w:tcPr>
          <w:p w14:paraId="1A42B0CD" w14:textId="77777777" w:rsidR="00402E61" w:rsidRPr="00586408" w:rsidRDefault="00402E61" w:rsidP="00495F53">
            <w:pPr>
              <w:pStyle w:val="TableText0"/>
              <w:keepNext/>
              <w:spacing w:before="60" w:after="60"/>
              <w:rPr>
                <w:rFonts w:ascii="Times New Roman" w:hAnsi="Times New Roman"/>
                <w:sz w:val="20"/>
              </w:rPr>
            </w:pPr>
            <w:r w:rsidRPr="00586408">
              <w:rPr>
                <w:rFonts w:ascii="Times New Roman" w:hAnsi="Times New Roman"/>
                <w:sz w:val="20"/>
              </w:rPr>
              <w:t>Description</w:t>
            </w:r>
          </w:p>
        </w:tc>
        <w:tc>
          <w:tcPr>
            <w:tcW w:w="7920" w:type="dxa"/>
            <w:vAlign w:val="center"/>
          </w:tcPr>
          <w:p w14:paraId="0B856372" w14:textId="77777777" w:rsidR="00402E61" w:rsidRPr="00586408" w:rsidRDefault="00402E61" w:rsidP="00495F53">
            <w:pPr>
              <w:pStyle w:val="TableText0"/>
              <w:keepNext/>
              <w:spacing w:before="60" w:after="60"/>
              <w:rPr>
                <w:rFonts w:ascii="Times New Roman" w:hAnsi="Times New Roman"/>
                <w:sz w:val="20"/>
              </w:rPr>
            </w:pPr>
            <w:r w:rsidRPr="00586408">
              <w:rPr>
                <w:rFonts w:ascii="Times New Roman" w:hAnsi="Times New Roman"/>
                <w:sz w:val="20"/>
              </w:rPr>
              <w:t>This use case describes the process by which a user gets seamless access to the relying partner application using WS trust.</w:t>
            </w:r>
          </w:p>
        </w:tc>
      </w:tr>
      <w:tr w:rsidR="00402E61" w:rsidRPr="00966A0A" w14:paraId="29E041BA" w14:textId="77777777" w:rsidTr="00586408">
        <w:trPr>
          <w:cantSplit/>
          <w:jc w:val="center"/>
        </w:trPr>
        <w:tc>
          <w:tcPr>
            <w:tcW w:w="1440" w:type="dxa"/>
            <w:shd w:val="clear" w:color="auto" w:fill="FFFFFF" w:themeFill="background1"/>
            <w:vAlign w:val="center"/>
          </w:tcPr>
          <w:p w14:paraId="433A82BC"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Actors</w:t>
            </w:r>
          </w:p>
        </w:tc>
        <w:tc>
          <w:tcPr>
            <w:tcW w:w="7920" w:type="dxa"/>
            <w:vAlign w:val="center"/>
          </w:tcPr>
          <w:p w14:paraId="36B633A0" w14:textId="77777777" w:rsidR="00402E61" w:rsidRPr="00586408" w:rsidRDefault="00402E61" w:rsidP="00495F53">
            <w:pPr>
              <w:pStyle w:val="TableText0"/>
              <w:numPr>
                <w:ilvl w:val="0"/>
                <w:numId w:val="31"/>
              </w:numPr>
              <w:spacing w:before="60" w:after="60"/>
              <w:rPr>
                <w:rFonts w:ascii="Times New Roman" w:hAnsi="Times New Roman"/>
                <w:sz w:val="20"/>
              </w:rPr>
            </w:pPr>
            <w:r w:rsidRPr="00586408">
              <w:rPr>
                <w:rFonts w:ascii="Times New Roman" w:hAnsi="Times New Roman"/>
                <w:sz w:val="20"/>
              </w:rPr>
              <w:t>Internal Users</w:t>
            </w:r>
          </w:p>
          <w:p w14:paraId="06E745FD" w14:textId="77777777" w:rsidR="00402E61" w:rsidRPr="00586408" w:rsidRDefault="00402E61" w:rsidP="00495F53">
            <w:pPr>
              <w:pStyle w:val="TableText0"/>
              <w:numPr>
                <w:ilvl w:val="0"/>
                <w:numId w:val="31"/>
              </w:numPr>
              <w:spacing w:before="60" w:after="60"/>
              <w:rPr>
                <w:rFonts w:ascii="Times New Roman" w:hAnsi="Times New Roman"/>
                <w:sz w:val="20"/>
              </w:rPr>
            </w:pPr>
            <w:r w:rsidRPr="00586408">
              <w:rPr>
                <w:rFonts w:ascii="Times New Roman" w:hAnsi="Times New Roman"/>
                <w:sz w:val="20"/>
              </w:rPr>
              <w:t>SSOi</w:t>
            </w:r>
          </w:p>
          <w:p w14:paraId="7174AB9C" w14:textId="77777777" w:rsidR="00402E61" w:rsidRPr="00586408" w:rsidRDefault="00402E61" w:rsidP="00495F53">
            <w:pPr>
              <w:pStyle w:val="TableText0"/>
              <w:numPr>
                <w:ilvl w:val="0"/>
                <w:numId w:val="31"/>
              </w:numPr>
              <w:spacing w:before="60" w:after="60"/>
              <w:rPr>
                <w:rFonts w:ascii="Times New Roman" w:hAnsi="Times New Roman"/>
                <w:sz w:val="20"/>
              </w:rPr>
            </w:pPr>
            <w:r w:rsidRPr="00586408">
              <w:rPr>
                <w:rFonts w:ascii="Times New Roman" w:hAnsi="Times New Roman"/>
                <w:sz w:val="20"/>
              </w:rPr>
              <w:t>SSOi Integrated Application(s)</w:t>
            </w:r>
          </w:p>
          <w:p w14:paraId="23E8826C" w14:textId="77777777" w:rsidR="00402E61" w:rsidRPr="00586408" w:rsidRDefault="00402E61" w:rsidP="00495F53">
            <w:pPr>
              <w:pStyle w:val="TableText0"/>
              <w:numPr>
                <w:ilvl w:val="0"/>
                <w:numId w:val="31"/>
              </w:numPr>
              <w:spacing w:before="60" w:after="60"/>
              <w:rPr>
                <w:rFonts w:ascii="Times New Roman" w:hAnsi="Times New Roman"/>
                <w:sz w:val="20"/>
              </w:rPr>
            </w:pPr>
            <w:r w:rsidRPr="00586408">
              <w:rPr>
                <w:rFonts w:ascii="Times New Roman" w:hAnsi="Times New Roman"/>
                <w:sz w:val="20"/>
              </w:rPr>
              <w:t>User Directory</w:t>
            </w:r>
          </w:p>
        </w:tc>
      </w:tr>
      <w:tr w:rsidR="00402E61" w:rsidRPr="00966A0A" w14:paraId="4D40BF52" w14:textId="77777777" w:rsidTr="00586408">
        <w:trPr>
          <w:cantSplit/>
          <w:jc w:val="center"/>
        </w:trPr>
        <w:tc>
          <w:tcPr>
            <w:tcW w:w="1440" w:type="dxa"/>
            <w:shd w:val="clear" w:color="auto" w:fill="FFFFFF" w:themeFill="background1"/>
            <w:vAlign w:val="center"/>
          </w:tcPr>
          <w:p w14:paraId="1B4643E8"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Pre-Conditions</w:t>
            </w:r>
          </w:p>
        </w:tc>
        <w:tc>
          <w:tcPr>
            <w:tcW w:w="7920" w:type="dxa"/>
            <w:vAlign w:val="center"/>
          </w:tcPr>
          <w:p w14:paraId="71A7CBC2"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A valid WS integration/ trust between Identity provider and relying partner</w:t>
            </w:r>
          </w:p>
        </w:tc>
      </w:tr>
      <w:tr w:rsidR="00402E61" w:rsidRPr="00966A0A" w14:paraId="2B2F561B" w14:textId="77777777" w:rsidTr="00586408">
        <w:trPr>
          <w:cantSplit/>
          <w:jc w:val="center"/>
        </w:trPr>
        <w:tc>
          <w:tcPr>
            <w:tcW w:w="1440" w:type="dxa"/>
            <w:shd w:val="clear" w:color="auto" w:fill="FFFFFF" w:themeFill="background1"/>
            <w:vAlign w:val="center"/>
          </w:tcPr>
          <w:p w14:paraId="47F891B8"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lastRenderedPageBreak/>
              <w:t>Trigger</w:t>
            </w:r>
          </w:p>
        </w:tc>
        <w:tc>
          <w:tcPr>
            <w:tcW w:w="7920" w:type="dxa"/>
            <w:vAlign w:val="center"/>
          </w:tcPr>
          <w:p w14:paraId="25FB0D06"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User access application protected with WS federation authentication</w:t>
            </w:r>
          </w:p>
        </w:tc>
      </w:tr>
      <w:tr w:rsidR="00402E61" w:rsidRPr="00966A0A" w14:paraId="66F552E7" w14:textId="77777777" w:rsidTr="00586408">
        <w:trPr>
          <w:cantSplit/>
          <w:jc w:val="center"/>
        </w:trPr>
        <w:tc>
          <w:tcPr>
            <w:tcW w:w="1440" w:type="dxa"/>
            <w:shd w:val="clear" w:color="auto" w:fill="FFFFFF" w:themeFill="background1"/>
            <w:vAlign w:val="center"/>
          </w:tcPr>
          <w:p w14:paraId="520702C1"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Actions</w:t>
            </w:r>
          </w:p>
        </w:tc>
        <w:tc>
          <w:tcPr>
            <w:tcW w:w="7920" w:type="dxa"/>
            <w:vAlign w:val="center"/>
          </w:tcPr>
          <w:p w14:paraId="720181BF"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User accesses the application without a valid SiteMinder session</w:t>
            </w:r>
          </w:p>
          <w:p w14:paraId="3EDB8236"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Web server redirects to Login Server</w:t>
            </w:r>
          </w:p>
          <w:p w14:paraId="061F14FB"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User prompted for credentials</w:t>
            </w:r>
          </w:p>
          <w:p w14:paraId="71749FF9"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 xml:space="preserve">User enters the credentials </w:t>
            </w:r>
          </w:p>
          <w:p w14:paraId="2229F58A"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Validated against SiteMinder Policy server</w:t>
            </w:r>
          </w:p>
          <w:p w14:paraId="3EBD8021"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Authenticate and authorize user against User store</w:t>
            </w:r>
          </w:p>
          <w:p w14:paraId="06E95965"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Notify Log On Server of validated user</w:t>
            </w:r>
          </w:p>
          <w:p w14:paraId="41171E48"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Generate the WS Federation Assertion token:</w:t>
            </w:r>
          </w:p>
          <w:p w14:paraId="2EF1788A"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Redirect to WS Federation URL</w:t>
            </w:r>
          </w:p>
          <w:p w14:paraId="00AA0B72"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 xml:space="preserve">Create WS Federation Assertion </w:t>
            </w:r>
          </w:p>
          <w:p w14:paraId="1685C891"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Generate WS Federation assertion with attributes such as User Principal Name (UPN), email, firstname, and lastname</w:t>
            </w:r>
          </w:p>
          <w:p w14:paraId="256C2657"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Notify Web Agent of transaction</w:t>
            </w:r>
          </w:p>
          <w:p w14:paraId="41079768"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SiteMinder posts the WS Federation assertion to the Relying party configured</w:t>
            </w:r>
          </w:p>
          <w:p w14:paraId="5B485106"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Redirect with HTML Form Post</w:t>
            </w:r>
          </w:p>
          <w:p w14:paraId="00594C6B"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Relying party validates the WS federation token generated</w:t>
            </w:r>
          </w:p>
          <w:p w14:paraId="7CD5544C"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Relying party consumes WS- Federation</w:t>
            </w:r>
          </w:p>
          <w:p w14:paraId="1F0FE6FE" w14:textId="77777777" w:rsidR="00402E61" w:rsidRPr="00586408" w:rsidRDefault="00402E61" w:rsidP="00495F53">
            <w:pPr>
              <w:pStyle w:val="TableText0"/>
              <w:numPr>
                <w:ilvl w:val="0"/>
                <w:numId w:val="32"/>
              </w:numPr>
              <w:spacing w:before="60" w:after="60"/>
              <w:rPr>
                <w:rFonts w:ascii="Times New Roman" w:hAnsi="Times New Roman"/>
                <w:sz w:val="20"/>
              </w:rPr>
            </w:pPr>
            <w:r w:rsidRPr="00586408">
              <w:rPr>
                <w:rFonts w:ascii="Times New Roman" w:hAnsi="Times New Roman"/>
                <w:sz w:val="20"/>
              </w:rPr>
              <w:t>Redirect to Target Application</w:t>
            </w:r>
          </w:p>
          <w:p w14:paraId="401D580B" w14:textId="77777777" w:rsidR="00402E61" w:rsidRPr="00586408" w:rsidRDefault="00402E61" w:rsidP="00495F53">
            <w:pPr>
              <w:pStyle w:val="TableText0"/>
              <w:spacing w:before="120" w:after="60"/>
              <w:rPr>
                <w:rFonts w:ascii="Times New Roman" w:hAnsi="Times New Roman"/>
                <w:b/>
                <w:sz w:val="20"/>
              </w:rPr>
            </w:pPr>
            <w:r w:rsidRPr="00586408">
              <w:rPr>
                <w:rFonts w:ascii="Times New Roman" w:hAnsi="Times New Roman"/>
                <w:b/>
                <w:sz w:val="20"/>
              </w:rPr>
              <w:t>Alternate Flow</w:t>
            </w:r>
          </w:p>
          <w:p w14:paraId="40C7798F"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User accesses the application with a valid SiteMinder session</w:t>
            </w:r>
          </w:p>
          <w:p w14:paraId="3F8F3B71"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Validate user credentials:</w:t>
            </w:r>
          </w:p>
          <w:p w14:paraId="74E82561" w14:textId="77777777" w:rsidR="00402E61" w:rsidRPr="00586408" w:rsidRDefault="00402E61" w:rsidP="00495F53">
            <w:pPr>
              <w:pStyle w:val="TableText0"/>
              <w:numPr>
                <w:ilvl w:val="0"/>
                <w:numId w:val="33"/>
              </w:numPr>
              <w:spacing w:before="60" w:after="60"/>
              <w:rPr>
                <w:rFonts w:ascii="Times New Roman" w:hAnsi="Times New Roman"/>
                <w:sz w:val="20"/>
              </w:rPr>
            </w:pPr>
            <w:proofErr w:type="gramStart"/>
            <w:r w:rsidRPr="00586408">
              <w:rPr>
                <w:rFonts w:ascii="Times New Roman" w:hAnsi="Times New Roman"/>
                <w:sz w:val="20"/>
              </w:rPr>
              <w:t>Validated against SiteMinder Policy server User store.</w:t>
            </w:r>
            <w:proofErr w:type="gramEnd"/>
          </w:p>
          <w:p w14:paraId="08EEF772"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Authenticate and authorize user against User store</w:t>
            </w:r>
          </w:p>
          <w:p w14:paraId="529797F8"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 xml:space="preserve">SiteMinder Policy server generates the WS Federation Assertion token by adding all the required attributes such as user Principal Name (UPN), email, firstname, lastname. </w:t>
            </w:r>
          </w:p>
          <w:p w14:paraId="1CADF0D8"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SiteMinder posts the WS Federation assertion to the Relying party configured.</w:t>
            </w:r>
          </w:p>
          <w:p w14:paraId="57FD4996"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Redirect with HTML Form Post</w:t>
            </w:r>
          </w:p>
          <w:p w14:paraId="2AFCE565"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Relying party validates the WS federation token generated</w:t>
            </w:r>
          </w:p>
          <w:p w14:paraId="42F92EBB"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Relying party consumes WS-Federation</w:t>
            </w:r>
          </w:p>
          <w:p w14:paraId="6C828A02" w14:textId="77777777" w:rsidR="00402E61" w:rsidRPr="00586408" w:rsidRDefault="00402E61" w:rsidP="00495F53">
            <w:pPr>
              <w:pStyle w:val="TableText0"/>
              <w:numPr>
                <w:ilvl w:val="0"/>
                <w:numId w:val="33"/>
              </w:numPr>
              <w:spacing w:before="60" w:after="60"/>
              <w:rPr>
                <w:rFonts w:ascii="Times New Roman" w:hAnsi="Times New Roman"/>
                <w:sz w:val="20"/>
              </w:rPr>
            </w:pPr>
            <w:r w:rsidRPr="00586408">
              <w:rPr>
                <w:rFonts w:ascii="Times New Roman" w:hAnsi="Times New Roman"/>
                <w:sz w:val="20"/>
              </w:rPr>
              <w:t>Redirect to Target Application</w:t>
            </w:r>
          </w:p>
        </w:tc>
      </w:tr>
      <w:tr w:rsidR="00402E61" w:rsidRPr="00966A0A" w14:paraId="4A95944E" w14:textId="77777777" w:rsidTr="00586408">
        <w:trPr>
          <w:cantSplit/>
          <w:trHeight w:val="70"/>
          <w:jc w:val="center"/>
        </w:trPr>
        <w:tc>
          <w:tcPr>
            <w:tcW w:w="1440" w:type="dxa"/>
            <w:shd w:val="clear" w:color="auto" w:fill="FFFFFF" w:themeFill="background1"/>
            <w:vAlign w:val="center"/>
          </w:tcPr>
          <w:p w14:paraId="6C7A6293"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Main Success Scenarios</w:t>
            </w:r>
          </w:p>
        </w:tc>
        <w:tc>
          <w:tcPr>
            <w:tcW w:w="7920" w:type="dxa"/>
            <w:vAlign w:val="center"/>
          </w:tcPr>
          <w:p w14:paraId="2E248881"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 xml:space="preserve">User </w:t>
            </w:r>
            <w:proofErr w:type="gramStart"/>
            <w:r w:rsidRPr="00586408">
              <w:rPr>
                <w:rFonts w:ascii="Times New Roman" w:hAnsi="Times New Roman"/>
                <w:sz w:val="20"/>
              </w:rPr>
              <w:t>is authenticated</w:t>
            </w:r>
            <w:proofErr w:type="gramEnd"/>
            <w:r w:rsidRPr="00586408">
              <w:rPr>
                <w:rFonts w:ascii="Times New Roman" w:hAnsi="Times New Roman"/>
                <w:sz w:val="20"/>
              </w:rPr>
              <w:t xml:space="preserve"> and Application is presented to the user.</w:t>
            </w:r>
          </w:p>
        </w:tc>
      </w:tr>
      <w:tr w:rsidR="00402E61" w:rsidRPr="00966A0A" w14:paraId="707BD7D7" w14:textId="77777777" w:rsidTr="00586408">
        <w:trPr>
          <w:cantSplit/>
          <w:trHeight w:val="70"/>
          <w:jc w:val="center"/>
        </w:trPr>
        <w:tc>
          <w:tcPr>
            <w:tcW w:w="1440" w:type="dxa"/>
            <w:shd w:val="clear" w:color="auto" w:fill="FFFFFF" w:themeFill="background1"/>
            <w:vAlign w:val="center"/>
          </w:tcPr>
          <w:p w14:paraId="67674D33" w14:textId="7777777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Main Failure Scenarios</w:t>
            </w:r>
          </w:p>
        </w:tc>
        <w:tc>
          <w:tcPr>
            <w:tcW w:w="7920" w:type="dxa"/>
            <w:vAlign w:val="center"/>
          </w:tcPr>
          <w:p w14:paraId="65A7C6A0" w14:textId="2D00EA87" w:rsidR="00402E61" w:rsidRPr="00586408" w:rsidRDefault="00402E61" w:rsidP="00495F53">
            <w:pPr>
              <w:pStyle w:val="TableText0"/>
              <w:spacing w:before="60" w:after="60"/>
              <w:rPr>
                <w:rFonts w:ascii="Times New Roman" w:hAnsi="Times New Roman"/>
                <w:sz w:val="20"/>
              </w:rPr>
            </w:pPr>
            <w:r w:rsidRPr="00586408">
              <w:rPr>
                <w:rFonts w:ascii="Times New Roman" w:hAnsi="Times New Roman"/>
                <w:sz w:val="20"/>
              </w:rPr>
              <w:t>Assertion failure errors generated by Relying party unable to consume WS-Federation assertions.</w:t>
            </w:r>
          </w:p>
        </w:tc>
      </w:tr>
    </w:tbl>
    <w:p w14:paraId="6A2FFBE8" w14:textId="77777777" w:rsidR="00495F53" w:rsidRDefault="00495F53" w:rsidP="00495F53">
      <w:bookmarkStart w:id="7090" w:name="_Toc419052906"/>
    </w:p>
    <w:p w14:paraId="7A0BBE44" w14:textId="0DFFB2D6" w:rsidR="00424D45" w:rsidRPr="00966A0A" w:rsidRDefault="00424D45" w:rsidP="00AA5CCC">
      <w:pPr>
        <w:pStyle w:val="Heading4"/>
      </w:pPr>
      <w:bookmarkStart w:id="7091" w:name="_Toc454362705"/>
      <w:r w:rsidRPr="00966A0A">
        <w:t>SSOi Standard Traits</w:t>
      </w:r>
      <w:bookmarkEnd w:id="7090"/>
      <w:bookmarkEnd w:id="7091"/>
    </w:p>
    <w:p w14:paraId="34AA43CC" w14:textId="26819F5E" w:rsidR="00AC7922" w:rsidRPr="00966A0A" w:rsidRDefault="00AC7922" w:rsidP="00AA5CCC">
      <w:pPr>
        <w:pStyle w:val="Heading5"/>
      </w:pPr>
      <w:bookmarkStart w:id="7092" w:name="_Toc419499565"/>
      <w:bookmarkStart w:id="7093" w:name="_Toc420491807"/>
      <w:bookmarkStart w:id="7094" w:name="_Toc420534431"/>
      <w:bookmarkStart w:id="7095" w:name="_Toc420536723"/>
      <w:bookmarkStart w:id="7096" w:name="_Toc419052907"/>
      <w:bookmarkStart w:id="7097" w:name="_Toc454362706"/>
      <w:bookmarkEnd w:id="7092"/>
      <w:bookmarkEnd w:id="7093"/>
      <w:bookmarkEnd w:id="7094"/>
      <w:bookmarkEnd w:id="7095"/>
      <w:r w:rsidRPr="00966A0A">
        <w:t>Authorization Flow</w:t>
      </w:r>
      <w:bookmarkEnd w:id="7096"/>
      <w:bookmarkEnd w:id="7097"/>
    </w:p>
    <w:p w14:paraId="02B8AA28" w14:textId="6B81AE02" w:rsidR="00F56996" w:rsidRPr="00966A0A" w:rsidRDefault="00E32F35" w:rsidP="006E5CF9">
      <w:pPr>
        <w:pStyle w:val="BodyText"/>
      </w:pPr>
      <w:r w:rsidRPr="00966A0A">
        <w:t>The</w:t>
      </w:r>
      <w:r w:rsidR="00F56996" w:rsidRPr="00966A0A">
        <w:t xml:space="preserve"> diagram </w:t>
      </w:r>
      <w:r w:rsidRPr="00966A0A">
        <w:t xml:space="preserve">below </w:t>
      </w:r>
      <w:r w:rsidR="00F56996" w:rsidRPr="00966A0A">
        <w:t xml:space="preserve">represents the authentication and authorization flow for SSOi </w:t>
      </w:r>
      <w:r w:rsidRPr="00966A0A">
        <w:t xml:space="preserve">traits </w:t>
      </w:r>
      <w:r w:rsidR="00F56996" w:rsidRPr="00966A0A">
        <w:t>within Site</w:t>
      </w:r>
      <w:r w:rsidR="00CC1A48" w:rsidRPr="00966A0A">
        <w:t>M</w:t>
      </w:r>
      <w:r w:rsidR="00F56996" w:rsidRPr="00966A0A">
        <w:t>inder.</w:t>
      </w:r>
    </w:p>
    <w:p w14:paraId="2D3AAE1B" w14:textId="215A7AA8" w:rsidR="00E70DF6" w:rsidRPr="00966A0A" w:rsidRDefault="00E70DF6" w:rsidP="006E5CF9">
      <w:pPr>
        <w:pStyle w:val="Figure"/>
      </w:pPr>
      <w:r w:rsidRPr="00966A0A">
        <w:lastRenderedPageBreak/>
        <w:t>:</w:t>
      </w:r>
      <w:r w:rsidR="00F56996" w:rsidRPr="00966A0A">
        <w:rPr>
          <w:noProof/>
        </w:rPr>
        <w:drawing>
          <wp:inline distT="0" distB="0" distL="0" distR="0" wp14:anchorId="5BCFAF71" wp14:editId="0A6302DC">
            <wp:extent cx="5943600" cy="3883993"/>
            <wp:effectExtent l="19050" t="19050" r="19050" b="21590"/>
            <wp:docPr id="3" name="Picture 3" descr="SiteMinder authentication and authorization flow for SSOi traits diagram" title="SiteMinder Authentication and Authorization Flow for SSOi 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883993"/>
                    </a:xfrm>
                    <a:prstGeom prst="rect">
                      <a:avLst/>
                    </a:prstGeom>
                    <a:noFill/>
                    <a:ln w="6350">
                      <a:solidFill>
                        <a:schemeClr val="tx1"/>
                      </a:solidFill>
                    </a:ln>
                  </pic:spPr>
                </pic:pic>
              </a:graphicData>
            </a:graphic>
          </wp:inline>
        </w:drawing>
      </w:r>
    </w:p>
    <w:p w14:paraId="6C1106A9" w14:textId="1E4BFCB4" w:rsidR="00F56996" w:rsidRDefault="00E70DF6" w:rsidP="00661B4F">
      <w:pPr>
        <w:pStyle w:val="Caption"/>
        <w:rPr>
          <w:rFonts w:cs="Times New Roman"/>
        </w:rPr>
      </w:pPr>
      <w:bookmarkStart w:id="7098" w:name="_Toc419500444"/>
      <w:bookmarkStart w:id="7099" w:name="_Toc423186070"/>
      <w:bookmarkStart w:id="7100" w:name="_Toc45436295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40</w:t>
      </w:r>
      <w:r w:rsidR="00791CEA" w:rsidRPr="00966A0A">
        <w:rPr>
          <w:rFonts w:cs="Times New Roman"/>
          <w:noProof/>
        </w:rPr>
        <w:fldChar w:fldCharType="end"/>
      </w:r>
      <w:r w:rsidRPr="00966A0A">
        <w:rPr>
          <w:rFonts w:cs="Times New Roman"/>
        </w:rPr>
        <w:t>: SiteMinder Authentication and Authorization Flow for SSOi Traits</w:t>
      </w:r>
      <w:bookmarkEnd w:id="7098"/>
      <w:bookmarkEnd w:id="7099"/>
      <w:bookmarkEnd w:id="7100"/>
    </w:p>
    <w:p w14:paraId="13717A9B" w14:textId="77777777" w:rsidR="00495F53" w:rsidRPr="00495F53" w:rsidRDefault="00495F53" w:rsidP="00495F53"/>
    <w:p w14:paraId="6CE1C4F4" w14:textId="3B5AD3F1" w:rsidR="00AC7922" w:rsidRPr="00966A0A" w:rsidRDefault="00AC7922" w:rsidP="00AA5CCC">
      <w:pPr>
        <w:pStyle w:val="Heading5"/>
      </w:pPr>
      <w:bookmarkStart w:id="7101" w:name="_Toc419499567"/>
      <w:bookmarkStart w:id="7102" w:name="_Toc420491809"/>
      <w:bookmarkStart w:id="7103" w:name="_Toc420534433"/>
      <w:bookmarkStart w:id="7104" w:name="_Toc420536725"/>
      <w:bookmarkStart w:id="7105" w:name="_Toc419052908"/>
      <w:bookmarkStart w:id="7106" w:name="_Toc454362707"/>
      <w:bookmarkEnd w:id="7101"/>
      <w:bookmarkEnd w:id="7102"/>
      <w:bookmarkEnd w:id="7103"/>
      <w:bookmarkEnd w:id="7104"/>
      <w:r w:rsidRPr="00966A0A">
        <w:t>Available Traits</w:t>
      </w:r>
      <w:bookmarkEnd w:id="7105"/>
      <w:bookmarkEnd w:id="7106"/>
    </w:p>
    <w:p w14:paraId="5F0218A5" w14:textId="04976576" w:rsidR="001A27E6" w:rsidRPr="00966A0A" w:rsidRDefault="002479DC" w:rsidP="006E5CF9">
      <w:pPr>
        <w:pStyle w:val="BodyText"/>
      </w:pPr>
      <w:r w:rsidRPr="00966A0A">
        <w:t xml:space="preserve">Some traits are required, and some traits are optional.  Required attributes are for each SSOi Authentication. When optional traits are available, those traits </w:t>
      </w:r>
      <w:proofErr w:type="gramStart"/>
      <w:r w:rsidRPr="00966A0A">
        <w:t>will be returned</w:t>
      </w:r>
      <w:proofErr w:type="gramEnd"/>
      <w:r w:rsidRPr="00966A0A">
        <w:t>. The following presents the attributes, required and optional, and the source attribute or trait name.</w:t>
      </w:r>
    </w:p>
    <w:p w14:paraId="6E984386" w14:textId="3957003A" w:rsidR="00E32F35" w:rsidRPr="00966A0A" w:rsidRDefault="00E32F35" w:rsidP="00661B4F">
      <w:pPr>
        <w:pStyle w:val="Caption"/>
        <w:rPr>
          <w:rFonts w:cs="Times New Roman"/>
        </w:rPr>
      </w:pPr>
      <w:bookmarkStart w:id="7107" w:name="_Toc449905418"/>
      <w:bookmarkStart w:id="7108" w:name="_Toc454363042"/>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35</w:t>
      </w:r>
      <w:r w:rsidR="00791CEA" w:rsidRPr="00966A0A">
        <w:rPr>
          <w:rFonts w:cs="Times New Roman"/>
          <w:noProof/>
        </w:rPr>
        <w:fldChar w:fldCharType="end"/>
      </w:r>
      <w:r w:rsidRPr="00966A0A">
        <w:rPr>
          <w:rFonts w:cs="Times New Roman"/>
        </w:rPr>
        <w:t>: Available SSOi Traits</w:t>
      </w:r>
      <w:bookmarkEnd w:id="7107"/>
      <w:bookmarkEnd w:id="710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vailable SSOi Traits"/>
        <w:tblDescription w:val="Table captures the available SSOi traits."/>
      </w:tblPr>
      <w:tblGrid>
        <w:gridCol w:w="2308"/>
        <w:gridCol w:w="1112"/>
        <w:gridCol w:w="631"/>
        <w:gridCol w:w="2338"/>
        <w:gridCol w:w="2971"/>
      </w:tblGrid>
      <w:tr w:rsidR="0066014B" w:rsidRPr="00966A0A" w14:paraId="563094FA" w14:textId="77777777" w:rsidTr="0066014B">
        <w:trPr>
          <w:cantSplit/>
          <w:tblHeader/>
          <w:jc w:val="center"/>
        </w:trPr>
        <w:tc>
          <w:tcPr>
            <w:tcW w:w="1233" w:type="pct"/>
            <w:shd w:val="clear" w:color="auto" w:fill="D9D9D9" w:themeFill="background1" w:themeFillShade="D9"/>
            <w:vAlign w:val="center"/>
          </w:tcPr>
          <w:p w14:paraId="6E784C01" w14:textId="18569F55" w:rsidR="007C6B6B" w:rsidRPr="00966A0A" w:rsidRDefault="007C6B6B" w:rsidP="00586408">
            <w:pPr>
              <w:pStyle w:val="TableHeadingCentered"/>
            </w:pPr>
            <w:r w:rsidRPr="00966A0A">
              <w:t>Header/SAML Name</w:t>
            </w:r>
          </w:p>
        </w:tc>
        <w:tc>
          <w:tcPr>
            <w:tcW w:w="594" w:type="pct"/>
            <w:shd w:val="clear" w:color="auto" w:fill="D9D9D9" w:themeFill="background1" w:themeFillShade="D9"/>
            <w:vAlign w:val="center"/>
          </w:tcPr>
          <w:p w14:paraId="1808A8F1" w14:textId="77777777" w:rsidR="007C6B6B" w:rsidRPr="00966A0A" w:rsidRDefault="007C6B6B" w:rsidP="00586408">
            <w:pPr>
              <w:pStyle w:val="TableHeadingCentered"/>
            </w:pPr>
            <w:r w:rsidRPr="00966A0A">
              <w:t>Source</w:t>
            </w:r>
          </w:p>
        </w:tc>
        <w:tc>
          <w:tcPr>
            <w:tcW w:w="337" w:type="pct"/>
            <w:shd w:val="clear" w:color="auto" w:fill="D9D9D9" w:themeFill="background1" w:themeFillShade="D9"/>
            <w:vAlign w:val="center"/>
          </w:tcPr>
          <w:p w14:paraId="08FECA07" w14:textId="642A51BE" w:rsidR="007C6B6B" w:rsidRPr="00966A0A" w:rsidRDefault="007B191E" w:rsidP="00586408">
            <w:pPr>
              <w:pStyle w:val="TableHeadingCentered"/>
            </w:pPr>
            <w:r w:rsidRPr="00966A0A">
              <w:t>O</w:t>
            </w:r>
            <w:r w:rsidR="00495F53">
              <w:t xml:space="preserve"> </w:t>
            </w:r>
            <w:r w:rsidRPr="00966A0A">
              <w:t>/</w:t>
            </w:r>
            <w:r w:rsidR="00495F53">
              <w:t xml:space="preserve"> </w:t>
            </w:r>
            <w:r w:rsidRPr="00966A0A">
              <w:t>R</w:t>
            </w:r>
          </w:p>
        </w:tc>
        <w:tc>
          <w:tcPr>
            <w:tcW w:w="1249" w:type="pct"/>
            <w:shd w:val="clear" w:color="auto" w:fill="D9D9D9" w:themeFill="background1" w:themeFillShade="D9"/>
            <w:vAlign w:val="center"/>
          </w:tcPr>
          <w:p w14:paraId="1F45F2A8" w14:textId="2D17E6D2" w:rsidR="007C6B6B" w:rsidRPr="00966A0A" w:rsidRDefault="007C6B6B" w:rsidP="00586408">
            <w:pPr>
              <w:pStyle w:val="TableHeadingCentered"/>
            </w:pPr>
            <w:r w:rsidRPr="00966A0A">
              <w:t>Source Name</w:t>
            </w:r>
          </w:p>
        </w:tc>
        <w:tc>
          <w:tcPr>
            <w:tcW w:w="1587" w:type="pct"/>
            <w:shd w:val="clear" w:color="auto" w:fill="D9D9D9" w:themeFill="background1" w:themeFillShade="D9"/>
            <w:vAlign w:val="center"/>
          </w:tcPr>
          <w:p w14:paraId="597AC6FC" w14:textId="2E160079" w:rsidR="007C6B6B" w:rsidRPr="00966A0A" w:rsidRDefault="00E32F35" w:rsidP="00586408">
            <w:pPr>
              <w:pStyle w:val="TableHeadingCentered"/>
            </w:pPr>
            <w:r w:rsidRPr="00966A0A">
              <w:t>Description</w:t>
            </w:r>
          </w:p>
        </w:tc>
      </w:tr>
      <w:tr w:rsidR="007C6B6B" w:rsidRPr="00966A0A" w14:paraId="621527AE" w14:textId="77777777" w:rsidTr="00F62F38">
        <w:trPr>
          <w:cantSplit/>
          <w:jc w:val="center"/>
        </w:trPr>
        <w:tc>
          <w:tcPr>
            <w:tcW w:w="1233" w:type="pct"/>
            <w:shd w:val="clear" w:color="auto" w:fill="auto"/>
          </w:tcPr>
          <w:p w14:paraId="20D01616" w14:textId="18DF03DA" w:rsidR="007C6B6B" w:rsidRPr="00966A0A" w:rsidRDefault="007C6B6B" w:rsidP="006F0475">
            <w:pPr>
              <w:pStyle w:val="TableText"/>
            </w:pPr>
            <w:r w:rsidRPr="00966A0A">
              <w:t>sessionScope</w:t>
            </w:r>
          </w:p>
        </w:tc>
        <w:tc>
          <w:tcPr>
            <w:tcW w:w="594" w:type="pct"/>
          </w:tcPr>
          <w:p w14:paraId="69EC069B" w14:textId="6B68A877" w:rsidR="007C6B6B" w:rsidRPr="00966A0A" w:rsidRDefault="007C6B6B" w:rsidP="006F0475">
            <w:pPr>
              <w:pStyle w:val="TableText"/>
            </w:pPr>
          </w:p>
        </w:tc>
        <w:tc>
          <w:tcPr>
            <w:tcW w:w="337" w:type="pct"/>
          </w:tcPr>
          <w:p w14:paraId="5BE5DE09" w14:textId="32668166" w:rsidR="007C6B6B" w:rsidRPr="00966A0A" w:rsidRDefault="007C6B6B" w:rsidP="006F0475">
            <w:pPr>
              <w:pStyle w:val="TableText"/>
            </w:pPr>
            <w:r w:rsidRPr="00966A0A">
              <w:t>R</w:t>
            </w:r>
          </w:p>
        </w:tc>
        <w:tc>
          <w:tcPr>
            <w:tcW w:w="1249" w:type="pct"/>
            <w:shd w:val="clear" w:color="auto" w:fill="auto"/>
          </w:tcPr>
          <w:p w14:paraId="1EC6667D" w14:textId="7AAEB756" w:rsidR="007C6B6B" w:rsidRPr="00966A0A" w:rsidRDefault="00D718F4" w:rsidP="006F0475">
            <w:pPr>
              <w:pStyle w:val="TableText"/>
            </w:pPr>
            <w:r w:rsidRPr="00966A0A">
              <w:t>research</w:t>
            </w:r>
          </w:p>
        </w:tc>
        <w:tc>
          <w:tcPr>
            <w:tcW w:w="1587" w:type="pct"/>
          </w:tcPr>
          <w:p w14:paraId="223EDE21" w14:textId="77777777" w:rsidR="007C6B6B" w:rsidRPr="00966A0A" w:rsidRDefault="007C6B6B" w:rsidP="006F0475">
            <w:pPr>
              <w:pStyle w:val="TableText"/>
            </w:pPr>
            <w:r w:rsidRPr="00966A0A">
              <w:t xml:space="preserve">The Scope of Service attribute </w:t>
            </w:r>
            <w:proofErr w:type="gramStart"/>
            <w:r w:rsidRPr="00966A0A">
              <w:t>is intended</w:t>
            </w:r>
            <w:proofErr w:type="gramEnd"/>
            <w:r w:rsidRPr="00966A0A">
              <w:t xml:space="preserve"> to bind the user’s interaction with backend systems to self-service or business type request.</w:t>
            </w:r>
          </w:p>
          <w:p w14:paraId="3C569EC1" w14:textId="60DC6011" w:rsidR="007C6B6B" w:rsidRPr="00966A0A" w:rsidRDefault="007C6B6B" w:rsidP="006F0475">
            <w:pPr>
              <w:pStyle w:val="TableText"/>
            </w:pPr>
            <w:r w:rsidRPr="00966A0A">
              <w:t>Values: B, S (case insensitive)</w:t>
            </w:r>
          </w:p>
        </w:tc>
      </w:tr>
      <w:tr w:rsidR="007C6B6B" w:rsidRPr="00966A0A" w14:paraId="65D3B38A" w14:textId="77777777" w:rsidTr="00F62F38">
        <w:trPr>
          <w:cantSplit/>
          <w:jc w:val="center"/>
        </w:trPr>
        <w:tc>
          <w:tcPr>
            <w:tcW w:w="1233" w:type="pct"/>
            <w:shd w:val="clear" w:color="auto" w:fill="auto"/>
          </w:tcPr>
          <w:p w14:paraId="6F987F55" w14:textId="1CEF683E" w:rsidR="007C6B6B" w:rsidRPr="00966A0A" w:rsidRDefault="007C6B6B" w:rsidP="006F0475">
            <w:pPr>
              <w:pStyle w:val="TableText"/>
            </w:pPr>
            <w:r w:rsidRPr="00966A0A">
              <w:t>transactionId</w:t>
            </w:r>
          </w:p>
        </w:tc>
        <w:tc>
          <w:tcPr>
            <w:tcW w:w="594" w:type="pct"/>
          </w:tcPr>
          <w:p w14:paraId="4859D657" w14:textId="277ED4B0" w:rsidR="007C6B6B" w:rsidRPr="00966A0A" w:rsidRDefault="007C6B6B" w:rsidP="006F0475">
            <w:pPr>
              <w:pStyle w:val="TableText"/>
            </w:pPr>
            <w:r w:rsidRPr="00966A0A">
              <w:t>SM</w:t>
            </w:r>
          </w:p>
        </w:tc>
        <w:tc>
          <w:tcPr>
            <w:tcW w:w="337" w:type="pct"/>
          </w:tcPr>
          <w:p w14:paraId="0DDE62CA" w14:textId="217EF901" w:rsidR="007C6B6B" w:rsidRPr="00966A0A" w:rsidRDefault="007C6B6B" w:rsidP="006F0475">
            <w:pPr>
              <w:pStyle w:val="TableText"/>
            </w:pPr>
            <w:r w:rsidRPr="00966A0A">
              <w:t>R</w:t>
            </w:r>
          </w:p>
        </w:tc>
        <w:tc>
          <w:tcPr>
            <w:tcW w:w="1249" w:type="pct"/>
            <w:shd w:val="clear" w:color="auto" w:fill="auto"/>
          </w:tcPr>
          <w:p w14:paraId="3980A830" w14:textId="555BC8AD" w:rsidR="007C6B6B" w:rsidRPr="00966A0A" w:rsidRDefault="00D718F4" w:rsidP="006F0475">
            <w:pPr>
              <w:pStyle w:val="TableText"/>
            </w:pPr>
            <w:r w:rsidRPr="00966A0A">
              <w:t>HTTP_SM_TRANSACTIONID</w:t>
            </w:r>
          </w:p>
        </w:tc>
        <w:tc>
          <w:tcPr>
            <w:tcW w:w="1587" w:type="pct"/>
          </w:tcPr>
          <w:p w14:paraId="17C11873" w14:textId="756F3E51" w:rsidR="007C6B6B" w:rsidRPr="00966A0A" w:rsidRDefault="007C6B6B" w:rsidP="006F0475">
            <w:pPr>
              <w:pStyle w:val="TableText"/>
            </w:pPr>
            <w:r w:rsidRPr="00966A0A">
              <w:t>Value:</w:t>
            </w:r>
            <w:r w:rsidR="00D718F4" w:rsidRPr="00966A0A">
              <w:t xml:space="preserve"> Unique agent generated value for each user.</w:t>
            </w:r>
          </w:p>
        </w:tc>
      </w:tr>
      <w:tr w:rsidR="007C6B6B" w:rsidRPr="00966A0A" w14:paraId="697B8DA4" w14:textId="77777777" w:rsidTr="00F62F38">
        <w:trPr>
          <w:cantSplit/>
          <w:jc w:val="center"/>
        </w:trPr>
        <w:tc>
          <w:tcPr>
            <w:tcW w:w="1233" w:type="pct"/>
            <w:shd w:val="clear" w:color="auto" w:fill="auto"/>
          </w:tcPr>
          <w:p w14:paraId="7D0F8C36" w14:textId="1A2E5198" w:rsidR="007C6B6B" w:rsidRPr="00966A0A" w:rsidRDefault="007C6B6B" w:rsidP="006F0475">
            <w:pPr>
              <w:pStyle w:val="TableText"/>
            </w:pPr>
            <w:r w:rsidRPr="00966A0A">
              <w:t>authnType</w:t>
            </w:r>
          </w:p>
        </w:tc>
        <w:tc>
          <w:tcPr>
            <w:tcW w:w="594" w:type="pct"/>
          </w:tcPr>
          <w:p w14:paraId="5882EFC6" w14:textId="77777777" w:rsidR="007C6B6B" w:rsidRPr="00966A0A" w:rsidRDefault="007C6B6B" w:rsidP="006F0475">
            <w:pPr>
              <w:pStyle w:val="TableText"/>
            </w:pPr>
          </w:p>
        </w:tc>
        <w:tc>
          <w:tcPr>
            <w:tcW w:w="337" w:type="pct"/>
          </w:tcPr>
          <w:p w14:paraId="0B0D4DE8" w14:textId="1F2351C3" w:rsidR="007C6B6B" w:rsidRPr="00966A0A" w:rsidRDefault="007C6B6B" w:rsidP="006F0475">
            <w:pPr>
              <w:pStyle w:val="TableText"/>
            </w:pPr>
            <w:r w:rsidRPr="00966A0A">
              <w:t>R</w:t>
            </w:r>
          </w:p>
        </w:tc>
        <w:tc>
          <w:tcPr>
            <w:tcW w:w="1249" w:type="pct"/>
            <w:shd w:val="clear" w:color="auto" w:fill="auto"/>
          </w:tcPr>
          <w:p w14:paraId="32355805" w14:textId="7D5BD873" w:rsidR="007C6B6B" w:rsidRPr="00966A0A" w:rsidRDefault="00D718F4" w:rsidP="006F0475">
            <w:pPr>
              <w:pStyle w:val="TableText"/>
            </w:pPr>
            <w:r w:rsidRPr="00966A0A">
              <w:t>research</w:t>
            </w:r>
          </w:p>
        </w:tc>
        <w:tc>
          <w:tcPr>
            <w:tcW w:w="1587" w:type="pct"/>
          </w:tcPr>
          <w:p w14:paraId="437E9088" w14:textId="7DFCFF98" w:rsidR="007C6B6B" w:rsidRPr="00966A0A" w:rsidRDefault="007C6B6B" w:rsidP="006F0475">
            <w:pPr>
              <w:pStyle w:val="TableText"/>
            </w:pPr>
            <w:r w:rsidRPr="00966A0A">
              <w:t>Values:  direct, indirect</w:t>
            </w:r>
          </w:p>
        </w:tc>
      </w:tr>
      <w:tr w:rsidR="007C6B6B" w:rsidRPr="00966A0A" w14:paraId="18B3B10C" w14:textId="77777777" w:rsidTr="00F62F38">
        <w:trPr>
          <w:cantSplit/>
          <w:jc w:val="center"/>
        </w:trPr>
        <w:tc>
          <w:tcPr>
            <w:tcW w:w="1233" w:type="pct"/>
            <w:shd w:val="clear" w:color="auto" w:fill="auto"/>
          </w:tcPr>
          <w:p w14:paraId="0C5ED43B" w14:textId="3A00D4D4" w:rsidR="007C6B6B" w:rsidRPr="00966A0A" w:rsidRDefault="007C6B6B" w:rsidP="006F0475">
            <w:pPr>
              <w:pStyle w:val="TableText"/>
            </w:pPr>
            <w:r w:rsidRPr="00966A0A">
              <w:lastRenderedPageBreak/>
              <w:t>proofingAuth</w:t>
            </w:r>
          </w:p>
        </w:tc>
        <w:tc>
          <w:tcPr>
            <w:tcW w:w="594" w:type="pct"/>
          </w:tcPr>
          <w:p w14:paraId="2D00A1B8" w14:textId="77777777" w:rsidR="007C6B6B" w:rsidRPr="00966A0A" w:rsidRDefault="007C6B6B" w:rsidP="006F0475">
            <w:pPr>
              <w:pStyle w:val="TableText"/>
            </w:pPr>
          </w:p>
        </w:tc>
        <w:tc>
          <w:tcPr>
            <w:tcW w:w="337" w:type="pct"/>
          </w:tcPr>
          <w:p w14:paraId="7ADDC2D1" w14:textId="29047ABC" w:rsidR="007C6B6B" w:rsidRPr="00966A0A" w:rsidRDefault="007C6B6B" w:rsidP="006F0475">
            <w:pPr>
              <w:pStyle w:val="TableText"/>
            </w:pPr>
            <w:r w:rsidRPr="00966A0A">
              <w:t>R</w:t>
            </w:r>
          </w:p>
        </w:tc>
        <w:tc>
          <w:tcPr>
            <w:tcW w:w="1249" w:type="pct"/>
            <w:shd w:val="clear" w:color="auto" w:fill="auto"/>
          </w:tcPr>
          <w:p w14:paraId="0C48D1DC" w14:textId="5E6EB7A8" w:rsidR="007C6B6B" w:rsidRPr="00966A0A" w:rsidRDefault="00D718F4" w:rsidP="006F0475">
            <w:pPr>
              <w:pStyle w:val="TableText"/>
            </w:pPr>
            <w:proofErr w:type="gramStart"/>
            <w:r w:rsidRPr="00966A0A">
              <w:t>Research,</w:t>
            </w:r>
            <w:proofErr w:type="gramEnd"/>
            <w:r w:rsidRPr="00966A0A">
              <w:t xml:space="preserve"> is this like the directory or what?  </w:t>
            </w:r>
            <w:proofErr w:type="gramStart"/>
            <w:r w:rsidRPr="00966A0A">
              <w:t>Perhaps like from PIV?</w:t>
            </w:r>
            <w:proofErr w:type="gramEnd"/>
          </w:p>
        </w:tc>
        <w:tc>
          <w:tcPr>
            <w:tcW w:w="1587" w:type="pct"/>
          </w:tcPr>
          <w:p w14:paraId="60A7995F" w14:textId="4CF1A2B4" w:rsidR="007C6B6B" w:rsidRPr="00966A0A" w:rsidRDefault="007C6B6B" w:rsidP="006F0475">
            <w:pPr>
              <w:pStyle w:val="TableText"/>
            </w:pPr>
            <w:r w:rsidRPr="00966A0A">
              <w:t>Values: FICAM, DMDC, DoDCAC, VA</w:t>
            </w:r>
          </w:p>
        </w:tc>
      </w:tr>
      <w:tr w:rsidR="007C6B6B" w:rsidRPr="00966A0A" w14:paraId="2C3ABEC3" w14:textId="77777777" w:rsidTr="00F62F38">
        <w:trPr>
          <w:cantSplit/>
          <w:jc w:val="center"/>
        </w:trPr>
        <w:tc>
          <w:tcPr>
            <w:tcW w:w="1233" w:type="pct"/>
            <w:shd w:val="clear" w:color="auto" w:fill="auto"/>
          </w:tcPr>
          <w:p w14:paraId="2BA03C89" w14:textId="10A1460C" w:rsidR="007C6B6B" w:rsidRPr="00966A0A" w:rsidRDefault="007C6B6B" w:rsidP="006F0475">
            <w:pPr>
              <w:pStyle w:val="TableText"/>
            </w:pPr>
            <w:r w:rsidRPr="00966A0A">
              <w:t>assurLevel</w:t>
            </w:r>
          </w:p>
        </w:tc>
        <w:tc>
          <w:tcPr>
            <w:tcW w:w="594" w:type="pct"/>
          </w:tcPr>
          <w:p w14:paraId="3D3F15A2" w14:textId="77777777" w:rsidR="007C6B6B" w:rsidRPr="00966A0A" w:rsidRDefault="007C6B6B" w:rsidP="006F0475">
            <w:pPr>
              <w:pStyle w:val="TableText"/>
            </w:pPr>
          </w:p>
        </w:tc>
        <w:tc>
          <w:tcPr>
            <w:tcW w:w="337" w:type="pct"/>
          </w:tcPr>
          <w:p w14:paraId="7A58FAA2" w14:textId="2BE5506B" w:rsidR="007C6B6B" w:rsidRPr="00966A0A" w:rsidRDefault="007C6B6B" w:rsidP="006F0475">
            <w:pPr>
              <w:pStyle w:val="TableText"/>
            </w:pPr>
            <w:r w:rsidRPr="00966A0A">
              <w:t>R</w:t>
            </w:r>
          </w:p>
        </w:tc>
        <w:tc>
          <w:tcPr>
            <w:tcW w:w="1249" w:type="pct"/>
            <w:shd w:val="clear" w:color="auto" w:fill="auto"/>
          </w:tcPr>
          <w:p w14:paraId="382DB4BB" w14:textId="648168F1" w:rsidR="007C6B6B" w:rsidRPr="00966A0A" w:rsidRDefault="00870761" w:rsidP="006F0475">
            <w:pPr>
              <w:pStyle w:val="TableText"/>
            </w:pPr>
            <w:r w:rsidRPr="00966A0A">
              <w:t>From the auth profile</w:t>
            </w:r>
          </w:p>
        </w:tc>
        <w:tc>
          <w:tcPr>
            <w:tcW w:w="1587" w:type="pct"/>
          </w:tcPr>
          <w:p w14:paraId="4C7B2B58" w14:textId="1608E18D" w:rsidR="007C6B6B" w:rsidRPr="00966A0A" w:rsidRDefault="007C6B6B" w:rsidP="006F0475">
            <w:pPr>
              <w:pStyle w:val="TableText"/>
            </w:pPr>
            <w:r w:rsidRPr="00966A0A">
              <w:t>Values: SSOi 2, PIV 3</w:t>
            </w:r>
          </w:p>
        </w:tc>
      </w:tr>
      <w:tr w:rsidR="007C6B6B" w:rsidRPr="00966A0A" w14:paraId="790B19F1" w14:textId="77777777" w:rsidTr="00F62F38">
        <w:trPr>
          <w:cantSplit/>
          <w:jc w:val="center"/>
        </w:trPr>
        <w:tc>
          <w:tcPr>
            <w:tcW w:w="1233" w:type="pct"/>
            <w:shd w:val="clear" w:color="auto" w:fill="auto"/>
          </w:tcPr>
          <w:p w14:paraId="07D0FADB" w14:textId="64797671" w:rsidR="007C6B6B" w:rsidRPr="00966A0A" w:rsidRDefault="007C6B6B" w:rsidP="006F0475">
            <w:pPr>
              <w:pStyle w:val="TableText"/>
            </w:pPr>
            <w:r w:rsidRPr="00966A0A">
              <w:t>Issueinstant</w:t>
            </w:r>
          </w:p>
        </w:tc>
        <w:tc>
          <w:tcPr>
            <w:tcW w:w="594" w:type="pct"/>
          </w:tcPr>
          <w:p w14:paraId="773469FD" w14:textId="77777777" w:rsidR="007C6B6B" w:rsidRPr="00966A0A" w:rsidRDefault="007C6B6B" w:rsidP="006F0475">
            <w:pPr>
              <w:pStyle w:val="TableText"/>
            </w:pPr>
          </w:p>
        </w:tc>
        <w:tc>
          <w:tcPr>
            <w:tcW w:w="337" w:type="pct"/>
          </w:tcPr>
          <w:p w14:paraId="43C6401C" w14:textId="174AF5B6" w:rsidR="007C6B6B" w:rsidRPr="00966A0A" w:rsidRDefault="007C6B6B" w:rsidP="006F0475">
            <w:pPr>
              <w:pStyle w:val="TableText"/>
            </w:pPr>
            <w:r w:rsidRPr="00966A0A">
              <w:t>R</w:t>
            </w:r>
          </w:p>
        </w:tc>
        <w:tc>
          <w:tcPr>
            <w:tcW w:w="1249" w:type="pct"/>
            <w:shd w:val="clear" w:color="auto" w:fill="auto"/>
          </w:tcPr>
          <w:p w14:paraId="30D30539" w14:textId="5F80CFBE" w:rsidR="007C6B6B" w:rsidRPr="00966A0A" w:rsidRDefault="00870761" w:rsidP="006F0475">
            <w:pPr>
              <w:pStyle w:val="TableText"/>
            </w:pPr>
            <w:r w:rsidRPr="00966A0A">
              <w:t>Determine how to get session creation timestamp</w:t>
            </w:r>
          </w:p>
        </w:tc>
        <w:tc>
          <w:tcPr>
            <w:tcW w:w="1587" w:type="pct"/>
          </w:tcPr>
          <w:p w14:paraId="2A7C2E5B" w14:textId="08C3318C" w:rsidR="007C6B6B" w:rsidRPr="00966A0A" w:rsidRDefault="00870761" w:rsidP="006F0475">
            <w:pPr>
              <w:pStyle w:val="TableText"/>
            </w:pPr>
            <w:r w:rsidRPr="00966A0A">
              <w:t>Values:  timestamp</w:t>
            </w:r>
          </w:p>
        </w:tc>
      </w:tr>
      <w:tr w:rsidR="007C6B6B" w:rsidRPr="00966A0A" w14:paraId="0D57141E" w14:textId="77777777" w:rsidTr="00F62F38">
        <w:trPr>
          <w:cantSplit/>
          <w:jc w:val="center"/>
        </w:trPr>
        <w:tc>
          <w:tcPr>
            <w:tcW w:w="1233" w:type="pct"/>
            <w:shd w:val="clear" w:color="auto" w:fill="auto"/>
          </w:tcPr>
          <w:p w14:paraId="3CD5248F" w14:textId="32F1929F" w:rsidR="007C6B6B" w:rsidRPr="00966A0A" w:rsidRDefault="007C6B6B" w:rsidP="006F0475">
            <w:pPr>
              <w:pStyle w:val="TableText"/>
            </w:pPr>
            <w:r w:rsidRPr="00966A0A">
              <w:t>adDomain</w:t>
            </w:r>
          </w:p>
        </w:tc>
        <w:tc>
          <w:tcPr>
            <w:tcW w:w="594" w:type="pct"/>
          </w:tcPr>
          <w:p w14:paraId="57E85AE3" w14:textId="7892B3B4" w:rsidR="007C6B6B" w:rsidRPr="00966A0A" w:rsidRDefault="007C6B6B" w:rsidP="006F0475">
            <w:pPr>
              <w:pStyle w:val="TableText"/>
            </w:pPr>
            <w:r w:rsidRPr="00966A0A">
              <w:t>AD</w:t>
            </w:r>
          </w:p>
        </w:tc>
        <w:tc>
          <w:tcPr>
            <w:tcW w:w="337" w:type="pct"/>
          </w:tcPr>
          <w:p w14:paraId="4C817A2A" w14:textId="31C0FC9E" w:rsidR="007C6B6B" w:rsidRPr="00966A0A" w:rsidRDefault="007C6B6B" w:rsidP="006F0475">
            <w:pPr>
              <w:pStyle w:val="TableText"/>
            </w:pPr>
            <w:r w:rsidRPr="00966A0A">
              <w:t>R</w:t>
            </w:r>
          </w:p>
        </w:tc>
        <w:tc>
          <w:tcPr>
            <w:tcW w:w="1249" w:type="pct"/>
            <w:shd w:val="clear" w:color="auto" w:fill="auto"/>
          </w:tcPr>
          <w:p w14:paraId="07F3A79C" w14:textId="27964FD6" w:rsidR="007C6B6B" w:rsidRPr="00966A0A" w:rsidRDefault="007C6B6B" w:rsidP="006F0475">
            <w:pPr>
              <w:pStyle w:val="TableText"/>
            </w:pPr>
            <w:r w:rsidRPr="00966A0A">
              <w:t>Custom code</w:t>
            </w:r>
          </w:p>
        </w:tc>
        <w:tc>
          <w:tcPr>
            <w:tcW w:w="1587" w:type="pct"/>
          </w:tcPr>
          <w:p w14:paraId="2971C9CA" w14:textId="4B0D9D23" w:rsidR="007C6B6B" w:rsidRPr="00966A0A" w:rsidRDefault="007C6B6B" w:rsidP="006F0475">
            <w:pPr>
              <w:pStyle w:val="TableText"/>
            </w:pPr>
          </w:p>
        </w:tc>
      </w:tr>
      <w:tr w:rsidR="007C6B6B" w:rsidRPr="00966A0A" w14:paraId="6C52D019" w14:textId="77777777" w:rsidTr="00F62F38">
        <w:trPr>
          <w:cantSplit/>
          <w:jc w:val="center"/>
        </w:trPr>
        <w:tc>
          <w:tcPr>
            <w:tcW w:w="1233" w:type="pct"/>
            <w:shd w:val="clear" w:color="auto" w:fill="auto"/>
          </w:tcPr>
          <w:p w14:paraId="60A028AF" w14:textId="77777777" w:rsidR="007C6B6B" w:rsidRPr="00966A0A" w:rsidRDefault="007C6B6B" w:rsidP="006F0475">
            <w:pPr>
              <w:pStyle w:val="TableText"/>
            </w:pPr>
            <w:r w:rsidRPr="00966A0A">
              <w:t>adSamAccountName</w:t>
            </w:r>
          </w:p>
        </w:tc>
        <w:tc>
          <w:tcPr>
            <w:tcW w:w="594" w:type="pct"/>
          </w:tcPr>
          <w:p w14:paraId="7B459FAE" w14:textId="77777777" w:rsidR="007C6B6B" w:rsidRPr="00966A0A" w:rsidRDefault="007C6B6B" w:rsidP="006F0475">
            <w:pPr>
              <w:pStyle w:val="TableText"/>
            </w:pPr>
            <w:r w:rsidRPr="00966A0A">
              <w:t>AD</w:t>
            </w:r>
          </w:p>
        </w:tc>
        <w:tc>
          <w:tcPr>
            <w:tcW w:w="337" w:type="pct"/>
          </w:tcPr>
          <w:p w14:paraId="7A2C09FF" w14:textId="6539368A" w:rsidR="007C6B6B" w:rsidRPr="00966A0A" w:rsidRDefault="007C6B6B" w:rsidP="006F0475">
            <w:pPr>
              <w:pStyle w:val="TableText"/>
            </w:pPr>
            <w:r w:rsidRPr="00966A0A">
              <w:t>R</w:t>
            </w:r>
          </w:p>
        </w:tc>
        <w:tc>
          <w:tcPr>
            <w:tcW w:w="1249" w:type="pct"/>
            <w:shd w:val="clear" w:color="auto" w:fill="auto"/>
          </w:tcPr>
          <w:p w14:paraId="390BDBCF" w14:textId="1E388AA8" w:rsidR="007C6B6B" w:rsidRPr="00966A0A" w:rsidRDefault="007C6B6B" w:rsidP="006F0475">
            <w:pPr>
              <w:pStyle w:val="TableText"/>
            </w:pPr>
            <w:r w:rsidRPr="00966A0A">
              <w:t>adSamAccountName</w:t>
            </w:r>
          </w:p>
        </w:tc>
        <w:tc>
          <w:tcPr>
            <w:tcW w:w="1587" w:type="pct"/>
          </w:tcPr>
          <w:p w14:paraId="16FC68F2" w14:textId="77777777" w:rsidR="007C6B6B" w:rsidRPr="00966A0A" w:rsidRDefault="007C6B6B" w:rsidP="006F0475">
            <w:pPr>
              <w:pStyle w:val="TableText"/>
            </w:pPr>
          </w:p>
        </w:tc>
      </w:tr>
      <w:tr w:rsidR="007C6B6B" w:rsidRPr="00966A0A" w14:paraId="78DD2CEB" w14:textId="77777777" w:rsidTr="00F62F38">
        <w:trPr>
          <w:cantSplit/>
          <w:jc w:val="center"/>
        </w:trPr>
        <w:tc>
          <w:tcPr>
            <w:tcW w:w="1233" w:type="pct"/>
            <w:shd w:val="clear" w:color="auto" w:fill="auto"/>
          </w:tcPr>
          <w:p w14:paraId="40063429" w14:textId="77777777" w:rsidR="007C6B6B" w:rsidRPr="00966A0A" w:rsidRDefault="007C6B6B" w:rsidP="006F0475">
            <w:pPr>
              <w:pStyle w:val="TableText"/>
            </w:pPr>
            <w:r w:rsidRPr="00966A0A">
              <w:t>adUpn</w:t>
            </w:r>
          </w:p>
        </w:tc>
        <w:tc>
          <w:tcPr>
            <w:tcW w:w="594" w:type="pct"/>
          </w:tcPr>
          <w:p w14:paraId="490BE415" w14:textId="77777777" w:rsidR="007C6B6B" w:rsidRPr="00966A0A" w:rsidRDefault="007C6B6B" w:rsidP="006F0475">
            <w:pPr>
              <w:pStyle w:val="TableText"/>
            </w:pPr>
            <w:r w:rsidRPr="00966A0A">
              <w:t>AD</w:t>
            </w:r>
          </w:p>
        </w:tc>
        <w:tc>
          <w:tcPr>
            <w:tcW w:w="337" w:type="pct"/>
          </w:tcPr>
          <w:p w14:paraId="3CBBDC29" w14:textId="5EEE44FE" w:rsidR="007C6B6B" w:rsidRPr="00966A0A" w:rsidRDefault="007C6B6B" w:rsidP="006F0475">
            <w:pPr>
              <w:pStyle w:val="TableText"/>
            </w:pPr>
            <w:r w:rsidRPr="00966A0A">
              <w:t>R</w:t>
            </w:r>
          </w:p>
        </w:tc>
        <w:tc>
          <w:tcPr>
            <w:tcW w:w="1249" w:type="pct"/>
            <w:shd w:val="clear" w:color="auto" w:fill="auto"/>
          </w:tcPr>
          <w:p w14:paraId="6839D5A4" w14:textId="068879F8" w:rsidR="007C6B6B" w:rsidRPr="00966A0A" w:rsidRDefault="007C6B6B" w:rsidP="006F0475">
            <w:pPr>
              <w:pStyle w:val="TableText"/>
            </w:pPr>
            <w:r w:rsidRPr="00966A0A">
              <w:t>adUpn</w:t>
            </w:r>
          </w:p>
        </w:tc>
        <w:tc>
          <w:tcPr>
            <w:tcW w:w="1587" w:type="pct"/>
          </w:tcPr>
          <w:p w14:paraId="0DC5D085" w14:textId="482EEB81" w:rsidR="007C6B6B" w:rsidRPr="00966A0A" w:rsidRDefault="007C6B6B" w:rsidP="006F0475">
            <w:pPr>
              <w:pStyle w:val="TableText"/>
            </w:pPr>
          </w:p>
        </w:tc>
      </w:tr>
      <w:tr w:rsidR="007C6B6B" w:rsidRPr="00966A0A" w14:paraId="37037539" w14:textId="77777777" w:rsidTr="00F62F38">
        <w:trPr>
          <w:cantSplit/>
          <w:jc w:val="center"/>
        </w:trPr>
        <w:tc>
          <w:tcPr>
            <w:tcW w:w="1233" w:type="pct"/>
            <w:shd w:val="clear" w:color="auto" w:fill="auto"/>
          </w:tcPr>
          <w:p w14:paraId="581132D3" w14:textId="77777777" w:rsidR="007C6B6B" w:rsidRPr="00966A0A" w:rsidRDefault="007C6B6B" w:rsidP="006F0475">
            <w:pPr>
              <w:pStyle w:val="TableText"/>
            </w:pPr>
            <w:r w:rsidRPr="00966A0A">
              <w:t>adEmail</w:t>
            </w:r>
          </w:p>
        </w:tc>
        <w:tc>
          <w:tcPr>
            <w:tcW w:w="594" w:type="pct"/>
          </w:tcPr>
          <w:p w14:paraId="26D7A172" w14:textId="77777777" w:rsidR="007C6B6B" w:rsidRPr="00966A0A" w:rsidRDefault="007C6B6B" w:rsidP="006F0475">
            <w:pPr>
              <w:pStyle w:val="TableText"/>
            </w:pPr>
            <w:r w:rsidRPr="00966A0A">
              <w:t>AD</w:t>
            </w:r>
          </w:p>
        </w:tc>
        <w:tc>
          <w:tcPr>
            <w:tcW w:w="337" w:type="pct"/>
          </w:tcPr>
          <w:p w14:paraId="47E59D83" w14:textId="77777777" w:rsidR="007C6B6B" w:rsidRPr="00966A0A" w:rsidRDefault="007C6B6B" w:rsidP="006F0475">
            <w:pPr>
              <w:pStyle w:val="TableText"/>
            </w:pPr>
          </w:p>
        </w:tc>
        <w:tc>
          <w:tcPr>
            <w:tcW w:w="1249" w:type="pct"/>
            <w:shd w:val="clear" w:color="auto" w:fill="auto"/>
          </w:tcPr>
          <w:p w14:paraId="39594F42" w14:textId="0DF9EC29" w:rsidR="007C6B6B" w:rsidRPr="00966A0A" w:rsidRDefault="007C6B6B" w:rsidP="006F0475">
            <w:pPr>
              <w:pStyle w:val="TableText"/>
            </w:pPr>
            <w:r w:rsidRPr="00966A0A">
              <w:t>adEmail</w:t>
            </w:r>
          </w:p>
        </w:tc>
        <w:tc>
          <w:tcPr>
            <w:tcW w:w="1587" w:type="pct"/>
          </w:tcPr>
          <w:p w14:paraId="32425D56" w14:textId="77777777" w:rsidR="007C6B6B" w:rsidRPr="00966A0A" w:rsidRDefault="007C6B6B" w:rsidP="006F0475">
            <w:pPr>
              <w:pStyle w:val="TableText"/>
            </w:pPr>
          </w:p>
        </w:tc>
      </w:tr>
      <w:tr w:rsidR="007C6B6B" w:rsidRPr="00966A0A" w14:paraId="377BB47F" w14:textId="77777777" w:rsidTr="00F62F38">
        <w:trPr>
          <w:cantSplit/>
          <w:jc w:val="center"/>
        </w:trPr>
        <w:tc>
          <w:tcPr>
            <w:tcW w:w="1233" w:type="pct"/>
            <w:shd w:val="clear" w:color="auto" w:fill="auto"/>
          </w:tcPr>
          <w:p w14:paraId="1AB4E267" w14:textId="77777777" w:rsidR="007C6B6B" w:rsidRPr="00966A0A" w:rsidRDefault="007C6B6B" w:rsidP="006F0475">
            <w:pPr>
              <w:pStyle w:val="TableText"/>
            </w:pPr>
            <w:r w:rsidRPr="00966A0A">
              <w:t>VAUID</w:t>
            </w:r>
          </w:p>
        </w:tc>
        <w:tc>
          <w:tcPr>
            <w:tcW w:w="594" w:type="pct"/>
          </w:tcPr>
          <w:p w14:paraId="285E42F7" w14:textId="77777777" w:rsidR="007C6B6B" w:rsidRPr="00966A0A" w:rsidRDefault="007C6B6B" w:rsidP="006F0475">
            <w:pPr>
              <w:pStyle w:val="TableText"/>
            </w:pPr>
            <w:r w:rsidRPr="00966A0A">
              <w:t>AD</w:t>
            </w:r>
          </w:p>
        </w:tc>
        <w:tc>
          <w:tcPr>
            <w:tcW w:w="337" w:type="pct"/>
          </w:tcPr>
          <w:p w14:paraId="630FA51F" w14:textId="77777777" w:rsidR="007C6B6B" w:rsidRPr="00966A0A" w:rsidRDefault="007C6B6B" w:rsidP="006F0475">
            <w:pPr>
              <w:pStyle w:val="TableText"/>
            </w:pPr>
          </w:p>
        </w:tc>
        <w:tc>
          <w:tcPr>
            <w:tcW w:w="1249" w:type="pct"/>
            <w:shd w:val="clear" w:color="auto" w:fill="auto"/>
          </w:tcPr>
          <w:p w14:paraId="433BC463" w14:textId="4ED88268" w:rsidR="007C6B6B" w:rsidRPr="00966A0A" w:rsidRDefault="007C6B6B" w:rsidP="006F0475">
            <w:pPr>
              <w:pStyle w:val="TableText"/>
            </w:pPr>
            <w:r w:rsidRPr="00966A0A">
              <w:t>VAUID</w:t>
            </w:r>
          </w:p>
        </w:tc>
        <w:tc>
          <w:tcPr>
            <w:tcW w:w="1587" w:type="pct"/>
          </w:tcPr>
          <w:p w14:paraId="66E9EED1" w14:textId="77777777" w:rsidR="007C6B6B" w:rsidRPr="00966A0A" w:rsidRDefault="007C6B6B" w:rsidP="006F0475">
            <w:pPr>
              <w:pStyle w:val="TableText"/>
            </w:pPr>
          </w:p>
        </w:tc>
      </w:tr>
      <w:tr w:rsidR="007C6B6B" w:rsidRPr="00966A0A" w14:paraId="70B1FE11" w14:textId="77777777" w:rsidTr="00F62F38">
        <w:trPr>
          <w:cantSplit/>
          <w:jc w:val="center"/>
        </w:trPr>
        <w:tc>
          <w:tcPr>
            <w:tcW w:w="1233" w:type="pct"/>
            <w:shd w:val="clear" w:color="auto" w:fill="auto"/>
          </w:tcPr>
          <w:p w14:paraId="1FC84D8C" w14:textId="77777777" w:rsidR="007C6B6B" w:rsidRPr="00966A0A" w:rsidRDefault="007C6B6B" w:rsidP="006F0475">
            <w:pPr>
              <w:pStyle w:val="TableText"/>
            </w:pPr>
            <w:r w:rsidRPr="00966A0A">
              <w:t>firstName</w:t>
            </w:r>
          </w:p>
        </w:tc>
        <w:tc>
          <w:tcPr>
            <w:tcW w:w="594" w:type="pct"/>
          </w:tcPr>
          <w:p w14:paraId="6253AC6E" w14:textId="77777777" w:rsidR="007C6B6B" w:rsidRPr="00966A0A" w:rsidRDefault="007C6B6B" w:rsidP="006F0475">
            <w:pPr>
              <w:pStyle w:val="TableText"/>
            </w:pPr>
            <w:r w:rsidRPr="00966A0A">
              <w:t>Prov</w:t>
            </w:r>
          </w:p>
        </w:tc>
        <w:tc>
          <w:tcPr>
            <w:tcW w:w="337" w:type="pct"/>
          </w:tcPr>
          <w:p w14:paraId="7D7B4C45" w14:textId="7E538599" w:rsidR="007C6B6B" w:rsidRPr="00966A0A" w:rsidRDefault="007C6B6B" w:rsidP="006F0475">
            <w:pPr>
              <w:pStyle w:val="TableText"/>
            </w:pPr>
            <w:r w:rsidRPr="00966A0A">
              <w:t>O</w:t>
            </w:r>
          </w:p>
        </w:tc>
        <w:tc>
          <w:tcPr>
            <w:tcW w:w="1249" w:type="pct"/>
            <w:shd w:val="clear" w:color="auto" w:fill="auto"/>
          </w:tcPr>
          <w:p w14:paraId="3F0AD71F" w14:textId="6A3E9231" w:rsidR="007C6B6B" w:rsidRPr="00966A0A" w:rsidRDefault="007C6B6B" w:rsidP="006F0475">
            <w:pPr>
              <w:pStyle w:val="TableText"/>
            </w:pPr>
            <w:r w:rsidRPr="00966A0A">
              <w:t>firstName</w:t>
            </w:r>
          </w:p>
        </w:tc>
        <w:tc>
          <w:tcPr>
            <w:tcW w:w="1587" w:type="pct"/>
          </w:tcPr>
          <w:p w14:paraId="1DEB8DF7" w14:textId="77777777" w:rsidR="007C6B6B" w:rsidRPr="00966A0A" w:rsidRDefault="007C6B6B" w:rsidP="006F0475">
            <w:pPr>
              <w:pStyle w:val="TableText"/>
            </w:pPr>
          </w:p>
        </w:tc>
      </w:tr>
      <w:tr w:rsidR="007C6B6B" w:rsidRPr="00966A0A" w14:paraId="5AFD55DB" w14:textId="77777777" w:rsidTr="00F62F38">
        <w:trPr>
          <w:cantSplit/>
          <w:jc w:val="center"/>
        </w:trPr>
        <w:tc>
          <w:tcPr>
            <w:tcW w:w="1233" w:type="pct"/>
            <w:shd w:val="clear" w:color="auto" w:fill="auto"/>
          </w:tcPr>
          <w:p w14:paraId="776CBAFF" w14:textId="77777777" w:rsidR="007C6B6B" w:rsidRPr="00966A0A" w:rsidRDefault="007C6B6B" w:rsidP="006F0475">
            <w:pPr>
              <w:pStyle w:val="TableText"/>
            </w:pPr>
            <w:r w:rsidRPr="00966A0A">
              <w:t>lastName</w:t>
            </w:r>
          </w:p>
        </w:tc>
        <w:tc>
          <w:tcPr>
            <w:tcW w:w="594" w:type="pct"/>
          </w:tcPr>
          <w:p w14:paraId="214ECD56" w14:textId="77777777" w:rsidR="007C6B6B" w:rsidRPr="00966A0A" w:rsidRDefault="007C6B6B" w:rsidP="006F0475">
            <w:pPr>
              <w:pStyle w:val="TableText"/>
            </w:pPr>
            <w:r w:rsidRPr="00966A0A">
              <w:t>Prov</w:t>
            </w:r>
          </w:p>
        </w:tc>
        <w:tc>
          <w:tcPr>
            <w:tcW w:w="337" w:type="pct"/>
          </w:tcPr>
          <w:p w14:paraId="2B0A485E" w14:textId="1122C7B1" w:rsidR="007C6B6B" w:rsidRPr="00966A0A" w:rsidRDefault="007C6B6B" w:rsidP="006F0475">
            <w:pPr>
              <w:pStyle w:val="TableText"/>
            </w:pPr>
            <w:r w:rsidRPr="00966A0A">
              <w:t>O</w:t>
            </w:r>
          </w:p>
        </w:tc>
        <w:tc>
          <w:tcPr>
            <w:tcW w:w="1249" w:type="pct"/>
            <w:shd w:val="clear" w:color="auto" w:fill="auto"/>
          </w:tcPr>
          <w:p w14:paraId="67282A17" w14:textId="7E29F789" w:rsidR="007C6B6B" w:rsidRPr="00966A0A" w:rsidRDefault="007C6B6B" w:rsidP="006F0475">
            <w:pPr>
              <w:pStyle w:val="TableText"/>
            </w:pPr>
            <w:r w:rsidRPr="00966A0A">
              <w:t>lastName</w:t>
            </w:r>
          </w:p>
        </w:tc>
        <w:tc>
          <w:tcPr>
            <w:tcW w:w="1587" w:type="pct"/>
          </w:tcPr>
          <w:p w14:paraId="0AE3A9FF" w14:textId="77777777" w:rsidR="007C6B6B" w:rsidRPr="00966A0A" w:rsidRDefault="007C6B6B" w:rsidP="006F0475">
            <w:pPr>
              <w:pStyle w:val="TableText"/>
            </w:pPr>
          </w:p>
        </w:tc>
      </w:tr>
      <w:tr w:rsidR="007C6B6B" w:rsidRPr="00966A0A" w14:paraId="36A1046F" w14:textId="77777777" w:rsidTr="00F62F38">
        <w:trPr>
          <w:cantSplit/>
          <w:jc w:val="center"/>
        </w:trPr>
        <w:tc>
          <w:tcPr>
            <w:tcW w:w="1233" w:type="pct"/>
            <w:shd w:val="clear" w:color="auto" w:fill="auto"/>
          </w:tcPr>
          <w:p w14:paraId="43D39191" w14:textId="77777777" w:rsidR="007C6B6B" w:rsidRPr="00966A0A" w:rsidRDefault="007C6B6B" w:rsidP="006F0475">
            <w:pPr>
              <w:pStyle w:val="TableText"/>
            </w:pPr>
            <w:r w:rsidRPr="00966A0A">
              <w:t>secid</w:t>
            </w:r>
          </w:p>
        </w:tc>
        <w:tc>
          <w:tcPr>
            <w:tcW w:w="594" w:type="pct"/>
          </w:tcPr>
          <w:p w14:paraId="26844DCE" w14:textId="77777777" w:rsidR="007C6B6B" w:rsidRPr="00966A0A" w:rsidRDefault="007C6B6B" w:rsidP="006F0475">
            <w:pPr>
              <w:pStyle w:val="TableText"/>
            </w:pPr>
            <w:r w:rsidRPr="00966A0A">
              <w:t>Prov</w:t>
            </w:r>
          </w:p>
        </w:tc>
        <w:tc>
          <w:tcPr>
            <w:tcW w:w="337" w:type="pct"/>
          </w:tcPr>
          <w:p w14:paraId="0CEC9F61" w14:textId="53B2E5B2" w:rsidR="007C6B6B" w:rsidRPr="00966A0A" w:rsidRDefault="007C6B6B" w:rsidP="006F0475">
            <w:pPr>
              <w:pStyle w:val="TableText"/>
            </w:pPr>
            <w:r w:rsidRPr="00966A0A">
              <w:t>O</w:t>
            </w:r>
          </w:p>
        </w:tc>
        <w:tc>
          <w:tcPr>
            <w:tcW w:w="1249" w:type="pct"/>
            <w:shd w:val="clear" w:color="auto" w:fill="auto"/>
          </w:tcPr>
          <w:p w14:paraId="3CA9A16B" w14:textId="448712E4" w:rsidR="007C6B6B" w:rsidRPr="00966A0A" w:rsidRDefault="007C6B6B" w:rsidP="006F0475">
            <w:pPr>
              <w:pStyle w:val="TableText"/>
            </w:pPr>
            <w:r w:rsidRPr="00966A0A">
              <w:t>VASECID</w:t>
            </w:r>
          </w:p>
        </w:tc>
        <w:tc>
          <w:tcPr>
            <w:tcW w:w="1587" w:type="pct"/>
          </w:tcPr>
          <w:p w14:paraId="52A24795" w14:textId="77777777" w:rsidR="007C6B6B" w:rsidRPr="00966A0A" w:rsidRDefault="007C6B6B" w:rsidP="006F0475">
            <w:pPr>
              <w:pStyle w:val="TableText"/>
            </w:pPr>
            <w:r w:rsidRPr="00966A0A">
              <w:t>VASECID</w:t>
            </w:r>
          </w:p>
        </w:tc>
      </w:tr>
      <w:tr w:rsidR="007C6B6B" w:rsidRPr="00966A0A" w14:paraId="1CE68F49" w14:textId="77777777" w:rsidTr="00F62F38">
        <w:trPr>
          <w:cantSplit/>
          <w:jc w:val="center"/>
        </w:trPr>
        <w:tc>
          <w:tcPr>
            <w:tcW w:w="1233" w:type="pct"/>
            <w:shd w:val="clear" w:color="auto" w:fill="auto"/>
          </w:tcPr>
          <w:p w14:paraId="5A33DFFA" w14:textId="77777777" w:rsidR="007C6B6B" w:rsidRPr="00966A0A" w:rsidRDefault="007C6B6B" w:rsidP="006F0475">
            <w:pPr>
              <w:pStyle w:val="TableText"/>
            </w:pPr>
            <w:r w:rsidRPr="00966A0A">
              <w:t>vistaId</w:t>
            </w:r>
          </w:p>
        </w:tc>
        <w:tc>
          <w:tcPr>
            <w:tcW w:w="594" w:type="pct"/>
          </w:tcPr>
          <w:p w14:paraId="132468DE" w14:textId="77777777" w:rsidR="007C6B6B" w:rsidRPr="00966A0A" w:rsidRDefault="007C6B6B" w:rsidP="006F0475">
            <w:pPr>
              <w:pStyle w:val="TableText"/>
            </w:pPr>
            <w:r w:rsidRPr="00966A0A">
              <w:t>Prov</w:t>
            </w:r>
          </w:p>
        </w:tc>
        <w:tc>
          <w:tcPr>
            <w:tcW w:w="337" w:type="pct"/>
          </w:tcPr>
          <w:p w14:paraId="78D00DC0" w14:textId="7CB5560B" w:rsidR="007C6B6B" w:rsidRPr="00966A0A" w:rsidRDefault="007C6B6B" w:rsidP="006F0475">
            <w:pPr>
              <w:pStyle w:val="TableText"/>
            </w:pPr>
            <w:r w:rsidRPr="00966A0A">
              <w:t>O</w:t>
            </w:r>
          </w:p>
        </w:tc>
        <w:tc>
          <w:tcPr>
            <w:tcW w:w="1249" w:type="pct"/>
            <w:shd w:val="clear" w:color="auto" w:fill="auto"/>
          </w:tcPr>
          <w:p w14:paraId="76D7C777" w14:textId="6CAB0AF3" w:rsidR="007C6B6B" w:rsidRPr="00966A0A" w:rsidRDefault="007C6B6B" w:rsidP="006F0475">
            <w:pPr>
              <w:pStyle w:val="TableText"/>
            </w:pPr>
            <w:r w:rsidRPr="00966A0A">
              <w:t>VistAID</w:t>
            </w:r>
          </w:p>
        </w:tc>
        <w:tc>
          <w:tcPr>
            <w:tcW w:w="1587" w:type="pct"/>
          </w:tcPr>
          <w:p w14:paraId="4F0C109F" w14:textId="77777777" w:rsidR="007C6B6B" w:rsidRPr="00966A0A" w:rsidRDefault="007C6B6B" w:rsidP="006F0475">
            <w:pPr>
              <w:pStyle w:val="TableText"/>
            </w:pPr>
            <w:proofErr w:type="gramStart"/>
            <w:r w:rsidRPr="00966A0A">
              <w:t>VHA VistA user identifier – a combination of Site+DUZ to capture VistA instance and identifier within that instance.</w:t>
            </w:r>
            <w:proofErr w:type="gramEnd"/>
          </w:p>
        </w:tc>
      </w:tr>
      <w:tr w:rsidR="007C6B6B" w:rsidRPr="00966A0A" w14:paraId="19ED027F" w14:textId="77777777" w:rsidTr="00F62F38">
        <w:trPr>
          <w:cantSplit/>
          <w:jc w:val="center"/>
        </w:trPr>
        <w:tc>
          <w:tcPr>
            <w:tcW w:w="1233" w:type="pct"/>
            <w:shd w:val="clear" w:color="auto" w:fill="auto"/>
          </w:tcPr>
          <w:p w14:paraId="5413B018" w14:textId="75B94427" w:rsidR="007C6B6B" w:rsidRPr="00966A0A" w:rsidRDefault="00F56DF2" w:rsidP="006F0475">
            <w:pPr>
              <w:pStyle w:val="TableText"/>
            </w:pPr>
            <w:r w:rsidRPr="00966A0A">
              <w:t>role</w:t>
            </w:r>
          </w:p>
        </w:tc>
        <w:tc>
          <w:tcPr>
            <w:tcW w:w="594" w:type="pct"/>
          </w:tcPr>
          <w:p w14:paraId="12577AFD" w14:textId="77777777" w:rsidR="007C6B6B" w:rsidRPr="00966A0A" w:rsidRDefault="007C6B6B" w:rsidP="006F0475">
            <w:pPr>
              <w:pStyle w:val="TableText"/>
            </w:pPr>
            <w:r w:rsidRPr="00966A0A">
              <w:t>Prov</w:t>
            </w:r>
          </w:p>
        </w:tc>
        <w:tc>
          <w:tcPr>
            <w:tcW w:w="337" w:type="pct"/>
          </w:tcPr>
          <w:p w14:paraId="53D730AA" w14:textId="7B300824" w:rsidR="007C6B6B" w:rsidRPr="00966A0A" w:rsidRDefault="007C6B6B" w:rsidP="006F0475">
            <w:pPr>
              <w:pStyle w:val="TableText"/>
            </w:pPr>
            <w:r w:rsidRPr="00966A0A">
              <w:t>O</w:t>
            </w:r>
          </w:p>
        </w:tc>
        <w:tc>
          <w:tcPr>
            <w:tcW w:w="1249" w:type="pct"/>
            <w:shd w:val="clear" w:color="auto" w:fill="auto"/>
          </w:tcPr>
          <w:p w14:paraId="4115EF76" w14:textId="5F7880AE" w:rsidR="007C6B6B" w:rsidRPr="00966A0A" w:rsidRDefault="00F56DF2" w:rsidP="006F0475">
            <w:pPr>
              <w:pStyle w:val="TableText"/>
            </w:pPr>
            <w:r w:rsidRPr="00966A0A">
              <w:t>role</w:t>
            </w:r>
          </w:p>
        </w:tc>
        <w:tc>
          <w:tcPr>
            <w:tcW w:w="1587" w:type="pct"/>
          </w:tcPr>
          <w:p w14:paraId="01905A83" w14:textId="77777777" w:rsidR="007C6B6B" w:rsidRPr="00966A0A" w:rsidRDefault="007C6B6B" w:rsidP="006F0475">
            <w:pPr>
              <w:pStyle w:val="TableText"/>
            </w:pPr>
          </w:p>
        </w:tc>
      </w:tr>
      <w:tr w:rsidR="007C6B6B" w:rsidRPr="00966A0A" w14:paraId="076E388B" w14:textId="77777777" w:rsidTr="00F62F38">
        <w:trPr>
          <w:cantSplit/>
          <w:jc w:val="center"/>
        </w:trPr>
        <w:tc>
          <w:tcPr>
            <w:tcW w:w="1233" w:type="pct"/>
            <w:shd w:val="clear" w:color="auto" w:fill="auto"/>
          </w:tcPr>
          <w:p w14:paraId="348590BD" w14:textId="77777777" w:rsidR="007C6B6B" w:rsidRPr="00966A0A" w:rsidRDefault="007C6B6B" w:rsidP="006F0475">
            <w:pPr>
              <w:pStyle w:val="TableText"/>
            </w:pPr>
            <w:r w:rsidRPr="00966A0A">
              <w:t>Organization</w:t>
            </w:r>
          </w:p>
        </w:tc>
        <w:tc>
          <w:tcPr>
            <w:tcW w:w="594" w:type="pct"/>
          </w:tcPr>
          <w:p w14:paraId="030E7666" w14:textId="77777777" w:rsidR="007C6B6B" w:rsidRPr="00966A0A" w:rsidRDefault="007C6B6B" w:rsidP="006F0475">
            <w:pPr>
              <w:pStyle w:val="TableText"/>
            </w:pPr>
            <w:r w:rsidRPr="00966A0A">
              <w:t>Prov</w:t>
            </w:r>
          </w:p>
        </w:tc>
        <w:tc>
          <w:tcPr>
            <w:tcW w:w="337" w:type="pct"/>
          </w:tcPr>
          <w:p w14:paraId="2B08B348" w14:textId="6839599F" w:rsidR="007C6B6B" w:rsidRPr="00966A0A" w:rsidRDefault="007C6B6B" w:rsidP="006F0475">
            <w:pPr>
              <w:pStyle w:val="TableText"/>
            </w:pPr>
            <w:r w:rsidRPr="00966A0A">
              <w:t>O</w:t>
            </w:r>
          </w:p>
        </w:tc>
        <w:tc>
          <w:tcPr>
            <w:tcW w:w="1249" w:type="pct"/>
            <w:shd w:val="clear" w:color="auto" w:fill="auto"/>
          </w:tcPr>
          <w:p w14:paraId="5CE0C6B6" w14:textId="0172C553" w:rsidR="007C6B6B" w:rsidRPr="00966A0A" w:rsidRDefault="007C6B6B" w:rsidP="006F0475">
            <w:pPr>
              <w:pStyle w:val="TableText"/>
            </w:pPr>
            <w:r w:rsidRPr="00966A0A">
              <w:t>unkn</w:t>
            </w:r>
          </w:p>
        </w:tc>
        <w:tc>
          <w:tcPr>
            <w:tcW w:w="1587" w:type="pct"/>
          </w:tcPr>
          <w:p w14:paraId="3634174A" w14:textId="77777777" w:rsidR="007C6B6B" w:rsidRPr="00966A0A" w:rsidRDefault="007C6B6B" w:rsidP="006F0475">
            <w:pPr>
              <w:pStyle w:val="TableText"/>
            </w:pPr>
            <w:r w:rsidRPr="00966A0A">
              <w:t>Value: Department of Veterans Affairs</w:t>
            </w:r>
          </w:p>
        </w:tc>
      </w:tr>
      <w:tr w:rsidR="007C6B6B" w:rsidRPr="00966A0A" w14:paraId="488F034D" w14:textId="77777777" w:rsidTr="00F62F38">
        <w:trPr>
          <w:cantSplit/>
          <w:jc w:val="center"/>
        </w:trPr>
        <w:tc>
          <w:tcPr>
            <w:tcW w:w="1233" w:type="pct"/>
            <w:shd w:val="clear" w:color="auto" w:fill="auto"/>
          </w:tcPr>
          <w:p w14:paraId="2A7BEAFD" w14:textId="77777777" w:rsidR="007C6B6B" w:rsidRPr="00966A0A" w:rsidRDefault="007C6B6B" w:rsidP="006F0475">
            <w:pPr>
              <w:pStyle w:val="TableText"/>
            </w:pPr>
            <w:r w:rsidRPr="00966A0A">
              <w:t>OrganizationId</w:t>
            </w:r>
          </w:p>
        </w:tc>
        <w:tc>
          <w:tcPr>
            <w:tcW w:w="594" w:type="pct"/>
          </w:tcPr>
          <w:p w14:paraId="6EF2B21E" w14:textId="77777777" w:rsidR="007C6B6B" w:rsidRPr="00966A0A" w:rsidRDefault="007C6B6B" w:rsidP="006F0475">
            <w:pPr>
              <w:pStyle w:val="TableText"/>
            </w:pPr>
            <w:r w:rsidRPr="00966A0A">
              <w:t>Prov</w:t>
            </w:r>
          </w:p>
        </w:tc>
        <w:tc>
          <w:tcPr>
            <w:tcW w:w="337" w:type="pct"/>
          </w:tcPr>
          <w:p w14:paraId="3530D5C1" w14:textId="0FA92D3E" w:rsidR="007C6B6B" w:rsidRPr="00966A0A" w:rsidRDefault="007C6B6B" w:rsidP="006F0475">
            <w:pPr>
              <w:pStyle w:val="TableText"/>
            </w:pPr>
            <w:r w:rsidRPr="00966A0A">
              <w:t>O</w:t>
            </w:r>
          </w:p>
        </w:tc>
        <w:tc>
          <w:tcPr>
            <w:tcW w:w="1249" w:type="pct"/>
            <w:shd w:val="clear" w:color="auto" w:fill="auto"/>
          </w:tcPr>
          <w:p w14:paraId="6FA80A4D" w14:textId="07D2987E" w:rsidR="007C6B6B" w:rsidRPr="00966A0A" w:rsidRDefault="007C6B6B" w:rsidP="006F0475">
            <w:pPr>
              <w:pStyle w:val="TableText"/>
            </w:pPr>
            <w:r w:rsidRPr="00966A0A">
              <w:t>unkn</w:t>
            </w:r>
          </w:p>
        </w:tc>
        <w:tc>
          <w:tcPr>
            <w:tcW w:w="1587" w:type="pct"/>
          </w:tcPr>
          <w:p w14:paraId="1CA03146" w14:textId="77777777" w:rsidR="007C6B6B" w:rsidRPr="00966A0A" w:rsidRDefault="007C6B6B" w:rsidP="006F0475">
            <w:pPr>
              <w:pStyle w:val="TableText"/>
            </w:pPr>
            <w:r w:rsidRPr="00966A0A">
              <w:t>Value:urn:oid:2.16.840.1.113883.4.349</w:t>
            </w:r>
          </w:p>
        </w:tc>
      </w:tr>
      <w:tr w:rsidR="007C6B6B" w:rsidRPr="00966A0A" w14:paraId="64A6360C" w14:textId="77777777" w:rsidTr="00F62F38">
        <w:trPr>
          <w:cantSplit/>
          <w:jc w:val="center"/>
        </w:trPr>
        <w:tc>
          <w:tcPr>
            <w:tcW w:w="1233" w:type="pct"/>
            <w:shd w:val="clear" w:color="auto" w:fill="auto"/>
          </w:tcPr>
          <w:p w14:paraId="317E75A5" w14:textId="77777777" w:rsidR="007C6B6B" w:rsidRPr="00966A0A" w:rsidRDefault="007C6B6B" w:rsidP="006F0475">
            <w:pPr>
              <w:pStyle w:val="TableText"/>
            </w:pPr>
            <w:r w:rsidRPr="00966A0A">
              <w:t>mviIcn</w:t>
            </w:r>
          </w:p>
        </w:tc>
        <w:tc>
          <w:tcPr>
            <w:tcW w:w="594" w:type="pct"/>
          </w:tcPr>
          <w:p w14:paraId="5B73F828" w14:textId="77777777" w:rsidR="007C6B6B" w:rsidRPr="00966A0A" w:rsidRDefault="007C6B6B" w:rsidP="006F0475">
            <w:pPr>
              <w:pStyle w:val="TableText"/>
            </w:pPr>
            <w:r w:rsidRPr="00966A0A">
              <w:t>MVI</w:t>
            </w:r>
          </w:p>
        </w:tc>
        <w:tc>
          <w:tcPr>
            <w:tcW w:w="337" w:type="pct"/>
          </w:tcPr>
          <w:p w14:paraId="67A5E6B6" w14:textId="33D8650B" w:rsidR="007C6B6B" w:rsidRPr="00966A0A" w:rsidRDefault="007C6B6B" w:rsidP="006F0475">
            <w:pPr>
              <w:pStyle w:val="TableText"/>
            </w:pPr>
            <w:r w:rsidRPr="00966A0A">
              <w:t>O</w:t>
            </w:r>
          </w:p>
        </w:tc>
        <w:tc>
          <w:tcPr>
            <w:tcW w:w="1249" w:type="pct"/>
            <w:shd w:val="clear" w:color="auto" w:fill="auto"/>
          </w:tcPr>
          <w:p w14:paraId="0B03FFBC" w14:textId="2D85233F" w:rsidR="007C6B6B" w:rsidRPr="00966A0A" w:rsidRDefault="007C6B6B" w:rsidP="006F0475">
            <w:pPr>
              <w:pStyle w:val="TableText"/>
            </w:pPr>
            <w:r w:rsidRPr="00966A0A">
              <w:t>200M id</w:t>
            </w:r>
          </w:p>
        </w:tc>
        <w:tc>
          <w:tcPr>
            <w:tcW w:w="1587" w:type="pct"/>
          </w:tcPr>
          <w:p w14:paraId="337683AC" w14:textId="77777777" w:rsidR="007C6B6B" w:rsidRPr="00966A0A" w:rsidRDefault="007C6B6B" w:rsidP="006F0475">
            <w:pPr>
              <w:pStyle w:val="TableText"/>
            </w:pPr>
            <w:r w:rsidRPr="00966A0A">
              <w:t>MVI’s ICN</w:t>
            </w:r>
          </w:p>
        </w:tc>
      </w:tr>
      <w:tr w:rsidR="007C6B6B" w:rsidRPr="00966A0A" w14:paraId="7A7DAF95" w14:textId="77777777" w:rsidTr="00F62F38">
        <w:trPr>
          <w:cantSplit/>
          <w:jc w:val="center"/>
        </w:trPr>
        <w:tc>
          <w:tcPr>
            <w:tcW w:w="1233" w:type="pct"/>
            <w:shd w:val="clear" w:color="auto" w:fill="auto"/>
          </w:tcPr>
          <w:p w14:paraId="57745F06" w14:textId="77777777" w:rsidR="007C6B6B" w:rsidRPr="00966A0A" w:rsidRDefault="007C6B6B" w:rsidP="006F0475">
            <w:pPr>
              <w:pStyle w:val="TableText"/>
            </w:pPr>
            <w:r w:rsidRPr="00966A0A">
              <w:t>corpId</w:t>
            </w:r>
          </w:p>
        </w:tc>
        <w:tc>
          <w:tcPr>
            <w:tcW w:w="594" w:type="pct"/>
          </w:tcPr>
          <w:p w14:paraId="266E3BE7" w14:textId="77777777" w:rsidR="007C6B6B" w:rsidRPr="00966A0A" w:rsidRDefault="007C6B6B" w:rsidP="006F0475">
            <w:pPr>
              <w:pStyle w:val="TableText"/>
            </w:pPr>
            <w:r w:rsidRPr="00966A0A">
              <w:t>MVI</w:t>
            </w:r>
          </w:p>
        </w:tc>
        <w:tc>
          <w:tcPr>
            <w:tcW w:w="337" w:type="pct"/>
          </w:tcPr>
          <w:p w14:paraId="68101C4A" w14:textId="07AA85B7" w:rsidR="007C6B6B" w:rsidRPr="00966A0A" w:rsidRDefault="007C6B6B" w:rsidP="006F0475">
            <w:pPr>
              <w:pStyle w:val="TableText"/>
            </w:pPr>
            <w:r w:rsidRPr="00966A0A">
              <w:t>O</w:t>
            </w:r>
          </w:p>
        </w:tc>
        <w:tc>
          <w:tcPr>
            <w:tcW w:w="1249" w:type="pct"/>
            <w:shd w:val="clear" w:color="auto" w:fill="auto"/>
          </w:tcPr>
          <w:p w14:paraId="6DFCD4C6" w14:textId="6290CCDD" w:rsidR="007C6B6B" w:rsidRPr="00966A0A" w:rsidRDefault="007C6B6B" w:rsidP="006F0475">
            <w:pPr>
              <w:pStyle w:val="TableText"/>
            </w:pPr>
            <w:r w:rsidRPr="00966A0A">
              <w:t>200CORP id</w:t>
            </w:r>
          </w:p>
        </w:tc>
        <w:tc>
          <w:tcPr>
            <w:tcW w:w="1587" w:type="pct"/>
          </w:tcPr>
          <w:p w14:paraId="177B9130" w14:textId="77777777" w:rsidR="007C6B6B" w:rsidRPr="00966A0A" w:rsidRDefault="007C6B6B" w:rsidP="006F0475">
            <w:pPr>
              <w:pStyle w:val="TableText"/>
            </w:pPr>
            <w:r w:rsidRPr="00966A0A">
              <w:t>VBA Corporate user identifier</w:t>
            </w:r>
          </w:p>
        </w:tc>
      </w:tr>
    </w:tbl>
    <w:p w14:paraId="720E5366" w14:textId="77777777" w:rsidR="00E32F35" w:rsidRPr="00966A0A" w:rsidRDefault="00E32F35" w:rsidP="00586408">
      <w:bookmarkStart w:id="7109" w:name="ColumnTitle_SSOi_AS"/>
      <w:bookmarkEnd w:id="7109"/>
    </w:p>
    <w:p w14:paraId="50B875B8" w14:textId="312A3360" w:rsidR="0082178D" w:rsidRPr="00966A0A" w:rsidRDefault="00A11711" w:rsidP="00AA5CCC">
      <w:pPr>
        <w:pStyle w:val="Heading5"/>
      </w:pPr>
      <w:bookmarkStart w:id="7110" w:name="_Toc419052909"/>
      <w:bookmarkStart w:id="7111" w:name="_Toc454362708"/>
      <w:r w:rsidRPr="00966A0A">
        <w:t xml:space="preserve">VDS Design </w:t>
      </w:r>
      <w:r w:rsidR="0082178D" w:rsidRPr="00966A0A">
        <w:t>Data Flow</w:t>
      </w:r>
      <w:bookmarkEnd w:id="7110"/>
      <w:bookmarkEnd w:id="7111"/>
    </w:p>
    <w:p w14:paraId="5F6EB949" w14:textId="468EC362" w:rsidR="00964D4F" w:rsidRPr="00966A0A" w:rsidRDefault="001C761D" w:rsidP="00E32F35">
      <w:pPr>
        <w:pStyle w:val="BodyTextBullet1"/>
      </w:pPr>
      <w:r w:rsidRPr="00966A0A">
        <w:t>All data will be hosted in the</w:t>
      </w:r>
      <w:r w:rsidR="00495F53">
        <w:t>ir respective data repository</w:t>
      </w:r>
    </w:p>
    <w:p w14:paraId="35C71610" w14:textId="6DEA6CE0" w:rsidR="00964D4F" w:rsidRPr="00966A0A" w:rsidRDefault="001C761D" w:rsidP="00E32F35">
      <w:pPr>
        <w:pStyle w:val="BodyTextBullet1"/>
      </w:pPr>
      <w:r w:rsidRPr="00966A0A">
        <w:t xml:space="preserve">VDS will not cache any data </w:t>
      </w:r>
      <w:r w:rsidRPr="00966A0A">
        <w:rPr>
          <w:i/>
          <w:iCs/>
        </w:rPr>
        <w:t>to disk</w:t>
      </w:r>
      <w:r w:rsidRPr="00966A0A">
        <w:t>, nor will VDS permanently store any</w:t>
      </w:r>
      <w:r w:rsidR="00495F53">
        <w:t xml:space="preserve"> data to a local LDAP storage</w:t>
      </w:r>
    </w:p>
    <w:p w14:paraId="31A636E9" w14:textId="555FCB41" w:rsidR="00964D4F" w:rsidRPr="00966A0A" w:rsidRDefault="001C761D" w:rsidP="00E32F35">
      <w:pPr>
        <w:pStyle w:val="BodyTextBullet1"/>
      </w:pPr>
      <w:r w:rsidRPr="00966A0A">
        <w:lastRenderedPageBreak/>
        <w:t xml:space="preserve">The data is transitory and will remain in memory </w:t>
      </w:r>
      <w:r w:rsidR="00495F53">
        <w:t>for the life of the session</w:t>
      </w:r>
    </w:p>
    <w:p w14:paraId="50954CFA" w14:textId="57055C72" w:rsidR="00964D4F" w:rsidRPr="00966A0A" w:rsidRDefault="001C761D" w:rsidP="00E32F35">
      <w:pPr>
        <w:pStyle w:val="BodyTextBullet1"/>
      </w:pPr>
      <w:r w:rsidRPr="00966A0A">
        <w:t>The P</w:t>
      </w:r>
      <w:r w:rsidR="00913371" w:rsidRPr="00966A0A">
        <w:t>rov</w:t>
      </w:r>
      <w:r w:rsidRPr="00966A0A">
        <w:t xml:space="preserve"> and AD internal VDS interface will be implemented as a private LDAP views and utilized by VD</w:t>
      </w:r>
      <w:r w:rsidR="00495F53">
        <w:t>S to build up the merged view</w:t>
      </w:r>
    </w:p>
    <w:p w14:paraId="0AB705D7" w14:textId="03B86778" w:rsidR="00964D4F" w:rsidRPr="00966A0A" w:rsidRDefault="001C761D" w:rsidP="00E32F35">
      <w:pPr>
        <w:pStyle w:val="BodyTextBullet1"/>
      </w:pPr>
      <w:r w:rsidRPr="00966A0A">
        <w:t>VDS requires a unique attribute value (primary key in DB terminology) two join two data sourc</w:t>
      </w:r>
      <w:r w:rsidR="00495F53">
        <w:t>es into a common view</w:t>
      </w:r>
    </w:p>
    <w:p w14:paraId="2A67B59D" w14:textId="54662934" w:rsidR="00964D4F" w:rsidRPr="00966A0A" w:rsidRDefault="001C761D" w:rsidP="00E32F35">
      <w:pPr>
        <w:pStyle w:val="BodyTextBullet1"/>
      </w:pPr>
      <w:r w:rsidRPr="00966A0A">
        <w:t>The design will use VAUID from AD to join AD to P</w:t>
      </w:r>
      <w:r w:rsidR="00913371" w:rsidRPr="00966A0A">
        <w:t>rov</w:t>
      </w:r>
      <w:r w:rsidRPr="00966A0A">
        <w:t xml:space="preserve"> and SECID from P</w:t>
      </w:r>
      <w:r w:rsidR="00913371" w:rsidRPr="00966A0A">
        <w:t>rov</w:t>
      </w:r>
      <w:r w:rsidRPr="00966A0A">
        <w:t xml:space="preserve"> to join P</w:t>
      </w:r>
      <w:r w:rsidR="00913371" w:rsidRPr="00966A0A">
        <w:t>rov</w:t>
      </w:r>
      <w:r w:rsidR="00495F53">
        <w:t xml:space="preserve"> to MVI</w:t>
      </w:r>
    </w:p>
    <w:p w14:paraId="67AF1DD3" w14:textId="6E479C16" w:rsidR="00964D4F" w:rsidRPr="00966A0A" w:rsidRDefault="001C761D" w:rsidP="00E32F35">
      <w:pPr>
        <w:pStyle w:val="BodyTextBullet1"/>
      </w:pPr>
      <w:r w:rsidRPr="00966A0A">
        <w:t>VDS will receive a query from SiteMinder and apply that query to the AD base view to get 5 a</w:t>
      </w:r>
      <w:r w:rsidR="00495F53">
        <w:t>ttributes including the VAUID</w:t>
      </w:r>
    </w:p>
    <w:p w14:paraId="44182708" w14:textId="4C3BDCEC" w:rsidR="00964D4F" w:rsidRPr="00966A0A" w:rsidRDefault="001C761D" w:rsidP="00C56DBD">
      <w:pPr>
        <w:pStyle w:val="BodyTextBullet1"/>
      </w:pPr>
      <w:r w:rsidRPr="00966A0A">
        <w:t>VDS then queries P</w:t>
      </w:r>
      <w:r w:rsidR="00913371" w:rsidRPr="00966A0A">
        <w:t>rov</w:t>
      </w:r>
      <w:r w:rsidRPr="00966A0A">
        <w:t xml:space="preserve"> using the VAUID as the query filter to return 6 a</w:t>
      </w:r>
      <w:r w:rsidR="00495F53">
        <w:t>ttributes including the SECID</w:t>
      </w:r>
    </w:p>
    <w:p w14:paraId="6D9E2FA7" w14:textId="2F9716FD" w:rsidR="00964D4F" w:rsidRDefault="001C761D" w:rsidP="00C56DBD">
      <w:pPr>
        <w:pStyle w:val="BodyTextBullet1"/>
      </w:pPr>
      <w:r w:rsidRPr="00966A0A">
        <w:t>VDS then queries MVI using the SECID as th</w:t>
      </w:r>
      <w:r w:rsidR="00495F53">
        <w:t>e query returning 4 attributes</w:t>
      </w:r>
    </w:p>
    <w:p w14:paraId="217FFF8C" w14:textId="77777777" w:rsidR="00495F53" w:rsidRPr="00966A0A" w:rsidRDefault="00495F53" w:rsidP="00495F53"/>
    <w:p w14:paraId="1112E3A4" w14:textId="3664DA43" w:rsidR="00FC44BF" w:rsidRPr="00966A0A" w:rsidRDefault="005F2A20" w:rsidP="006E5CF9">
      <w:pPr>
        <w:pStyle w:val="Figure"/>
      </w:pPr>
      <w:bookmarkStart w:id="7112" w:name="_Toc419052910"/>
      <w:r w:rsidRPr="00966A0A">
        <w:rPr>
          <w:noProof/>
        </w:rPr>
        <w:drawing>
          <wp:inline distT="0" distB="0" distL="0" distR="0" wp14:anchorId="2671C032" wp14:editId="778AEE80">
            <wp:extent cx="4397382" cy="3971152"/>
            <wp:effectExtent l="19050" t="19050" r="22225" b="10795"/>
            <wp:docPr id="837" name="Picture 837" descr="SiteMinder authentication and authorization flow for SSOi Traits" title="SiteMinder Authentication and Authorization Flow for SSOi Tra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97036" cy="3970840"/>
                    </a:xfrm>
                    <a:prstGeom prst="rect">
                      <a:avLst/>
                    </a:prstGeom>
                    <a:noFill/>
                    <a:ln w="6350">
                      <a:solidFill>
                        <a:schemeClr val="tx1"/>
                      </a:solidFill>
                    </a:ln>
                  </pic:spPr>
                </pic:pic>
              </a:graphicData>
            </a:graphic>
          </wp:inline>
        </w:drawing>
      </w:r>
    </w:p>
    <w:p w14:paraId="4A865628" w14:textId="64002368" w:rsidR="00FC44BF" w:rsidRDefault="00FC44BF" w:rsidP="00661B4F">
      <w:pPr>
        <w:pStyle w:val="Caption"/>
        <w:rPr>
          <w:rFonts w:cs="Times New Roman"/>
        </w:rPr>
      </w:pPr>
      <w:bookmarkStart w:id="7113" w:name="_Toc419500445"/>
      <w:bookmarkStart w:id="7114" w:name="_Toc423186071"/>
      <w:bookmarkStart w:id="7115" w:name="_Toc45436295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41</w:t>
      </w:r>
      <w:r w:rsidR="00791CEA" w:rsidRPr="00966A0A">
        <w:rPr>
          <w:rFonts w:cs="Times New Roman"/>
          <w:noProof/>
        </w:rPr>
        <w:fldChar w:fldCharType="end"/>
      </w:r>
      <w:r w:rsidRPr="00966A0A">
        <w:rPr>
          <w:rFonts w:cs="Times New Roman"/>
        </w:rPr>
        <w:t>: SiteMinder Authentication and Authorization Flow for SSOi Traits</w:t>
      </w:r>
      <w:bookmarkEnd w:id="7113"/>
      <w:bookmarkEnd w:id="7114"/>
      <w:bookmarkEnd w:id="7115"/>
    </w:p>
    <w:p w14:paraId="20C828D6" w14:textId="77777777" w:rsidR="00495F53" w:rsidRPr="00495F53" w:rsidRDefault="00495F53" w:rsidP="00495F53"/>
    <w:p w14:paraId="7B5FE257" w14:textId="77777777" w:rsidR="00495F53" w:rsidRDefault="00495F53">
      <w:pPr>
        <w:spacing w:before="0" w:after="0"/>
        <w:rPr>
          <w:b/>
          <w:bCs/>
          <w:szCs w:val="20"/>
        </w:rPr>
      </w:pPr>
      <w:bookmarkStart w:id="7116" w:name="_Toc449905419"/>
      <w:bookmarkEnd w:id="7112"/>
      <w:r>
        <w:br w:type="page"/>
      </w:r>
    </w:p>
    <w:p w14:paraId="666E3660" w14:textId="39D35490" w:rsidR="00735420" w:rsidRPr="00966A0A" w:rsidRDefault="009B7530" w:rsidP="00661B4F">
      <w:pPr>
        <w:pStyle w:val="Caption"/>
        <w:rPr>
          <w:rFonts w:cs="Times New Roman"/>
        </w:rPr>
      </w:pPr>
      <w:bookmarkStart w:id="7117" w:name="_Toc454363043"/>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36</w:t>
      </w:r>
      <w:r w:rsidR="00791CEA" w:rsidRPr="00966A0A">
        <w:rPr>
          <w:rFonts w:cs="Times New Roman"/>
          <w:noProof/>
        </w:rPr>
        <w:fldChar w:fldCharType="end"/>
      </w:r>
      <w:r w:rsidRPr="00966A0A">
        <w:rPr>
          <w:rFonts w:cs="Times New Roman"/>
        </w:rPr>
        <w:t>: VDS</w:t>
      </w:r>
      <w:bookmarkEnd w:id="7116"/>
      <w:bookmarkEnd w:id="711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VDS"/>
        <w:tblDescription w:val="Table captures the operation number, operation name and operation description."/>
      </w:tblPr>
      <w:tblGrid>
        <w:gridCol w:w="1780"/>
        <w:gridCol w:w="2084"/>
        <w:gridCol w:w="5496"/>
      </w:tblGrid>
      <w:tr w:rsidR="0066014B" w:rsidRPr="00966A0A" w14:paraId="30182D8D" w14:textId="77777777" w:rsidTr="0066014B">
        <w:trPr>
          <w:trHeight w:val="330"/>
          <w:tblHeader/>
          <w:jc w:val="center"/>
        </w:trPr>
        <w:tc>
          <w:tcPr>
            <w:tcW w:w="2070" w:type="dxa"/>
            <w:shd w:val="clear" w:color="auto" w:fill="D9D9D9" w:themeFill="background1" w:themeFillShade="D9"/>
            <w:tcMar>
              <w:top w:w="15" w:type="dxa"/>
              <w:left w:w="106" w:type="dxa"/>
              <w:bottom w:w="0" w:type="dxa"/>
              <w:right w:w="106" w:type="dxa"/>
            </w:tcMar>
            <w:hideMark/>
          </w:tcPr>
          <w:p w14:paraId="17596C39" w14:textId="77777777" w:rsidR="0082178D" w:rsidRPr="00966A0A" w:rsidRDefault="0082178D" w:rsidP="00586408">
            <w:pPr>
              <w:pStyle w:val="TableHeadingCentered"/>
            </w:pPr>
            <w:r w:rsidRPr="00966A0A">
              <w:t>Operation #</w:t>
            </w:r>
          </w:p>
        </w:tc>
        <w:tc>
          <w:tcPr>
            <w:tcW w:w="2430" w:type="dxa"/>
            <w:shd w:val="clear" w:color="auto" w:fill="D9D9D9" w:themeFill="background1" w:themeFillShade="D9"/>
            <w:tcMar>
              <w:top w:w="15" w:type="dxa"/>
              <w:left w:w="106" w:type="dxa"/>
              <w:bottom w:w="0" w:type="dxa"/>
              <w:right w:w="106" w:type="dxa"/>
            </w:tcMar>
            <w:hideMark/>
          </w:tcPr>
          <w:p w14:paraId="5C998CD7" w14:textId="77777777" w:rsidR="0082178D" w:rsidRPr="00966A0A" w:rsidRDefault="0082178D" w:rsidP="00586408">
            <w:pPr>
              <w:pStyle w:val="TableHeadingCentered"/>
            </w:pPr>
            <w:r w:rsidRPr="00966A0A">
              <w:t>Operation Name</w:t>
            </w:r>
          </w:p>
        </w:tc>
        <w:tc>
          <w:tcPr>
            <w:tcW w:w="6480" w:type="dxa"/>
            <w:shd w:val="clear" w:color="auto" w:fill="D9D9D9" w:themeFill="background1" w:themeFillShade="D9"/>
            <w:tcMar>
              <w:top w:w="15" w:type="dxa"/>
              <w:left w:w="106" w:type="dxa"/>
              <w:bottom w:w="0" w:type="dxa"/>
              <w:right w:w="106" w:type="dxa"/>
            </w:tcMar>
            <w:hideMark/>
          </w:tcPr>
          <w:p w14:paraId="09BCEE8C" w14:textId="77777777" w:rsidR="0082178D" w:rsidRPr="00966A0A" w:rsidRDefault="0082178D" w:rsidP="00586408">
            <w:pPr>
              <w:pStyle w:val="TableHeadingCentered"/>
            </w:pPr>
            <w:r w:rsidRPr="00966A0A">
              <w:t>Operation Description</w:t>
            </w:r>
          </w:p>
        </w:tc>
      </w:tr>
      <w:tr w:rsidR="0082178D" w:rsidRPr="00966A0A" w14:paraId="0FB00D4C" w14:textId="77777777" w:rsidTr="00F62F38">
        <w:trPr>
          <w:trHeight w:val="330"/>
          <w:jc w:val="center"/>
        </w:trPr>
        <w:tc>
          <w:tcPr>
            <w:tcW w:w="2070" w:type="dxa"/>
            <w:shd w:val="clear" w:color="auto" w:fill="auto"/>
            <w:tcMar>
              <w:top w:w="15" w:type="dxa"/>
              <w:left w:w="106" w:type="dxa"/>
              <w:bottom w:w="0" w:type="dxa"/>
              <w:right w:w="106" w:type="dxa"/>
            </w:tcMar>
            <w:hideMark/>
          </w:tcPr>
          <w:p w14:paraId="2A985902" w14:textId="77777777" w:rsidR="0082178D" w:rsidRPr="00966A0A" w:rsidRDefault="0082178D" w:rsidP="006F0475">
            <w:pPr>
              <w:pStyle w:val="TableText"/>
            </w:pPr>
            <w:r w:rsidRPr="00966A0A">
              <w:t>1</w:t>
            </w:r>
          </w:p>
        </w:tc>
        <w:tc>
          <w:tcPr>
            <w:tcW w:w="2430" w:type="dxa"/>
            <w:shd w:val="clear" w:color="auto" w:fill="auto"/>
            <w:tcMar>
              <w:top w:w="15" w:type="dxa"/>
              <w:left w:w="106" w:type="dxa"/>
              <w:bottom w:w="0" w:type="dxa"/>
              <w:right w:w="106" w:type="dxa"/>
            </w:tcMar>
            <w:hideMark/>
          </w:tcPr>
          <w:p w14:paraId="319B72F3" w14:textId="77777777" w:rsidR="0082178D" w:rsidRPr="00966A0A" w:rsidRDefault="0082178D" w:rsidP="006F0475">
            <w:pPr>
              <w:pStyle w:val="TableText"/>
            </w:pPr>
            <w:r w:rsidRPr="00966A0A">
              <w:t>BindRequest</w:t>
            </w:r>
          </w:p>
        </w:tc>
        <w:tc>
          <w:tcPr>
            <w:tcW w:w="6480" w:type="dxa"/>
            <w:shd w:val="clear" w:color="auto" w:fill="auto"/>
            <w:tcMar>
              <w:top w:w="15" w:type="dxa"/>
              <w:left w:w="106" w:type="dxa"/>
              <w:bottom w:w="0" w:type="dxa"/>
              <w:right w:w="106" w:type="dxa"/>
            </w:tcMar>
            <w:hideMark/>
          </w:tcPr>
          <w:p w14:paraId="3395AA39" w14:textId="0FC4F815" w:rsidR="0082178D" w:rsidRPr="00966A0A" w:rsidRDefault="00E72C64" w:rsidP="006F0475">
            <w:pPr>
              <w:pStyle w:val="TableText"/>
            </w:pPr>
            <w:r w:rsidRPr="00966A0A">
              <w:t>AD</w:t>
            </w:r>
            <w:r w:rsidR="0082178D" w:rsidRPr="00966A0A">
              <w:t xml:space="preserve"> Bind Request, userid/password required</w:t>
            </w:r>
          </w:p>
        </w:tc>
      </w:tr>
      <w:tr w:rsidR="0082178D" w:rsidRPr="00966A0A" w14:paraId="4C6A97A5" w14:textId="77777777" w:rsidTr="00F62F38">
        <w:trPr>
          <w:trHeight w:val="330"/>
          <w:jc w:val="center"/>
        </w:trPr>
        <w:tc>
          <w:tcPr>
            <w:tcW w:w="2070" w:type="dxa"/>
            <w:shd w:val="clear" w:color="auto" w:fill="auto"/>
            <w:tcMar>
              <w:top w:w="15" w:type="dxa"/>
              <w:left w:w="106" w:type="dxa"/>
              <w:bottom w:w="0" w:type="dxa"/>
              <w:right w:w="106" w:type="dxa"/>
            </w:tcMar>
            <w:hideMark/>
          </w:tcPr>
          <w:p w14:paraId="6FFAE61D" w14:textId="77777777" w:rsidR="0082178D" w:rsidRPr="00966A0A" w:rsidRDefault="0082178D" w:rsidP="006F0475">
            <w:pPr>
              <w:pStyle w:val="TableText"/>
            </w:pPr>
            <w:r w:rsidRPr="00966A0A">
              <w:t>2</w:t>
            </w:r>
          </w:p>
        </w:tc>
        <w:tc>
          <w:tcPr>
            <w:tcW w:w="2430" w:type="dxa"/>
            <w:shd w:val="clear" w:color="auto" w:fill="auto"/>
            <w:tcMar>
              <w:top w:w="15" w:type="dxa"/>
              <w:left w:w="106" w:type="dxa"/>
              <w:bottom w:w="0" w:type="dxa"/>
              <w:right w:w="106" w:type="dxa"/>
            </w:tcMar>
            <w:hideMark/>
          </w:tcPr>
          <w:p w14:paraId="075AC7A5" w14:textId="77777777" w:rsidR="0082178D" w:rsidRPr="00966A0A" w:rsidRDefault="0082178D" w:rsidP="006F0475">
            <w:pPr>
              <w:pStyle w:val="TableText"/>
            </w:pPr>
            <w:r w:rsidRPr="00966A0A">
              <w:t>BindResponse</w:t>
            </w:r>
          </w:p>
        </w:tc>
        <w:tc>
          <w:tcPr>
            <w:tcW w:w="6480" w:type="dxa"/>
            <w:shd w:val="clear" w:color="auto" w:fill="auto"/>
            <w:tcMar>
              <w:top w:w="15" w:type="dxa"/>
              <w:left w:w="106" w:type="dxa"/>
              <w:bottom w:w="0" w:type="dxa"/>
              <w:right w:w="106" w:type="dxa"/>
            </w:tcMar>
            <w:hideMark/>
          </w:tcPr>
          <w:p w14:paraId="40A9C801" w14:textId="126E093C" w:rsidR="0082178D" w:rsidRPr="00966A0A" w:rsidRDefault="00E72C64" w:rsidP="006F0475">
            <w:pPr>
              <w:pStyle w:val="TableText"/>
            </w:pPr>
            <w:r w:rsidRPr="00966A0A">
              <w:t>AD</w:t>
            </w:r>
            <w:r w:rsidR="0082178D" w:rsidRPr="00966A0A">
              <w:t xml:space="preserve"> Bind Response (success/failure)</w:t>
            </w:r>
          </w:p>
        </w:tc>
      </w:tr>
      <w:tr w:rsidR="0082178D" w:rsidRPr="00966A0A" w14:paraId="34BAA09B" w14:textId="77777777" w:rsidTr="00F62F38">
        <w:trPr>
          <w:trHeight w:val="660"/>
          <w:jc w:val="center"/>
        </w:trPr>
        <w:tc>
          <w:tcPr>
            <w:tcW w:w="2070" w:type="dxa"/>
            <w:shd w:val="clear" w:color="auto" w:fill="auto"/>
            <w:tcMar>
              <w:top w:w="15" w:type="dxa"/>
              <w:left w:w="106" w:type="dxa"/>
              <w:bottom w:w="0" w:type="dxa"/>
              <w:right w:w="106" w:type="dxa"/>
            </w:tcMar>
            <w:hideMark/>
          </w:tcPr>
          <w:p w14:paraId="30486125" w14:textId="77777777" w:rsidR="0082178D" w:rsidRPr="00966A0A" w:rsidRDefault="0082178D" w:rsidP="006F0475">
            <w:pPr>
              <w:pStyle w:val="TableText"/>
            </w:pPr>
            <w:r w:rsidRPr="00966A0A">
              <w:t>3</w:t>
            </w:r>
          </w:p>
        </w:tc>
        <w:tc>
          <w:tcPr>
            <w:tcW w:w="2430" w:type="dxa"/>
            <w:shd w:val="clear" w:color="auto" w:fill="auto"/>
            <w:tcMar>
              <w:top w:w="15" w:type="dxa"/>
              <w:left w:w="106" w:type="dxa"/>
              <w:bottom w:w="0" w:type="dxa"/>
              <w:right w:w="106" w:type="dxa"/>
            </w:tcMar>
            <w:hideMark/>
          </w:tcPr>
          <w:p w14:paraId="63C397DD" w14:textId="77777777" w:rsidR="0082178D" w:rsidRPr="00966A0A" w:rsidRDefault="0082178D" w:rsidP="006F0475">
            <w:pPr>
              <w:pStyle w:val="TableText"/>
            </w:pPr>
            <w:r w:rsidRPr="00966A0A">
              <w:t>QueryRequest</w:t>
            </w:r>
          </w:p>
        </w:tc>
        <w:tc>
          <w:tcPr>
            <w:tcW w:w="6480" w:type="dxa"/>
            <w:shd w:val="clear" w:color="auto" w:fill="auto"/>
            <w:tcMar>
              <w:top w:w="15" w:type="dxa"/>
              <w:left w:w="106" w:type="dxa"/>
              <w:bottom w:w="0" w:type="dxa"/>
              <w:right w:w="106" w:type="dxa"/>
            </w:tcMar>
            <w:hideMark/>
          </w:tcPr>
          <w:p w14:paraId="61A5E7CD" w14:textId="77777777" w:rsidR="0082178D" w:rsidRPr="00966A0A" w:rsidRDefault="0082178D" w:rsidP="006F0475">
            <w:pPr>
              <w:pStyle w:val="TableText"/>
            </w:pPr>
            <w:r w:rsidRPr="00966A0A">
              <w:t>SiteMinder Queries VDS using AD attributes (Domain/samAccountName/email/ExtensionAttribute6 (VAUID))</w:t>
            </w:r>
          </w:p>
        </w:tc>
      </w:tr>
      <w:tr w:rsidR="0082178D" w:rsidRPr="00966A0A" w14:paraId="38EC0BCF" w14:textId="77777777" w:rsidTr="00F62F38">
        <w:trPr>
          <w:trHeight w:val="330"/>
          <w:jc w:val="center"/>
        </w:trPr>
        <w:tc>
          <w:tcPr>
            <w:tcW w:w="2070" w:type="dxa"/>
            <w:shd w:val="clear" w:color="auto" w:fill="auto"/>
            <w:tcMar>
              <w:top w:w="15" w:type="dxa"/>
              <w:left w:w="106" w:type="dxa"/>
              <w:bottom w:w="0" w:type="dxa"/>
              <w:right w:w="106" w:type="dxa"/>
            </w:tcMar>
            <w:hideMark/>
          </w:tcPr>
          <w:p w14:paraId="76B01AD2" w14:textId="77777777" w:rsidR="0082178D" w:rsidRPr="00966A0A" w:rsidRDefault="0082178D" w:rsidP="006F0475">
            <w:pPr>
              <w:pStyle w:val="TableText"/>
            </w:pPr>
            <w:r w:rsidRPr="00966A0A">
              <w:t>4</w:t>
            </w:r>
          </w:p>
        </w:tc>
        <w:tc>
          <w:tcPr>
            <w:tcW w:w="2430" w:type="dxa"/>
            <w:shd w:val="clear" w:color="auto" w:fill="auto"/>
            <w:tcMar>
              <w:top w:w="15" w:type="dxa"/>
              <w:left w:w="106" w:type="dxa"/>
              <w:bottom w:w="0" w:type="dxa"/>
              <w:right w:w="106" w:type="dxa"/>
            </w:tcMar>
            <w:hideMark/>
          </w:tcPr>
          <w:p w14:paraId="5D01D330" w14:textId="77777777" w:rsidR="0082178D" w:rsidRPr="00966A0A" w:rsidRDefault="0082178D" w:rsidP="006F0475">
            <w:pPr>
              <w:pStyle w:val="TableText"/>
            </w:pPr>
            <w:r w:rsidRPr="00966A0A">
              <w:t>QueryRequest</w:t>
            </w:r>
          </w:p>
        </w:tc>
        <w:tc>
          <w:tcPr>
            <w:tcW w:w="6480" w:type="dxa"/>
            <w:shd w:val="clear" w:color="auto" w:fill="auto"/>
            <w:tcMar>
              <w:top w:w="15" w:type="dxa"/>
              <w:left w:w="106" w:type="dxa"/>
              <w:bottom w:w="0" w:type="dxa"/>
              <w:right w:w="106" w:type="dxa"/>
            </w:tcMar>
            <w:hideMark/>
          </w:tcPr>
          <w:p w14:paraId="2A0FBDAB" w14:textId="77777777" w:rsidR="0082178D" w:rsidRPr="00966A0A" w:rsidRDefault="0082178D" w:rsidP="006F0475">
            <w:pPr>
              <w:pStyle w:val="TableText"/>
            </w:pPr>
            <w:r w:rsidRPr="00966A0A">
              <w:t>VDS queries AD using SiteMinder query and user credentials</w:t>
            </w:r>
          </w:p>
        </w:tc>
      </w:tr>
      <w:tr w:rsidR="0082178D" w:rsidRPr="00966A0A" w14:paraId="04C9DE85" w14:textId="77777777" w:rsidTr="00F62F38">
        <w:trPr>
          <w:trHeight w:val="330"/>
          <w:jc w:val="center"/>
        </w:trPr>
        <w:tc>
          <w:tcPr>
            <w:tcW w:w="2070" w:type="dxa"/>
            <w:shd w:val="clear" w:color="auto" w:fill="auto"/>
            <w:tcMar>
              <w:top w:w="15" w:type="dxa"/>
              <w:left w:w="106" w:type="dxa"/>
              <w:bottom w:w="0" w:type="dxa"/>
              <w:right w:w="106" w:type="dxa"/>
            </w:tcMar>
            <w:hideMark/>
          </w:tcPr>
          <w:p w14:paraId="528DD100" w14:textId="77777777" w:rsidR="0082178D" w:rsidRPr="00966A0A" w:rsidRDefault="0082178D" w:rsidP="006F0475">
            <w:pPr>
              <w:pStyle w:val="TableText"/>
            </w:pPr>
            <w:r w:rsidRPr="00966A0A">
              <w:t>5</w:t>
            </w:r>
          </w:p>
        </w:tc>
        <w:tc>
          <w:tcPr>
            <w:tcW w:w="2430" w:type="dxa"/>
            <w:shd w:val="clear" w:color="auto" w:fill="auto"/>
            <w:tcMar>
              <w:top w:w="15" w:type="dxa"/>
              <w:left w:w="106" w:type="dxa"/>
              <w:bottom w:w="0" w:type="dxa"/>
              <w:right w:w="106" w:type="dxa"/>
            </w:tcMar>
            <w:hideMark/>
          </w:tcPr>
          <w:p w14:paraId="2597CDCF" w14:textId="77777777" w:rsidR="0082178D" w:rsidRPr="00966A0A" w:rsidRDefault="0082178D" w:rsidP="006F0475">
            <w:pPr>
              <w:pStyle w:val="TableText"/>
            </w:pPr>
            <w:r w:rsidRPr="00966A0A">
              <w:t>QueryResponse</w:t>
            </w:r>
          </w:p>
        </w:tc>
        <w:tc>
          <w:tcPr>
            <w:tcW w:w="6480" w:type="dxa"/>
            <w:shd w:val="clear" w:color="auto" w:fill="auto"/>
            <w:tcMar>
              <w:top w:w="15" w:type="dxa"/>
              <w:left w:w="106" w:type="dxa"/>
              <w:bottom w:w="0" w:type="dxa"/>
              <w:right w:w="106" w:type="dxa"/>
            </w:tcMar>
            <w:hideMark/>
          </w:tcPr>
          <w:p w14:paraId="4BBF4BC0" w14:textId="77777777" w:rsidR="0082178D" w:rsidRPr="00966A0A" w:rsidRDefault="0082178D" w:rsidP="006F0475">
            <w:pPr>
              <w:pStyle w:val="TableText"/>
            </w:pPr>
            <w:r w:rsidRPr="00966A0A">
              <w:t>AD returns zero or more responsive records</w:t>
            </w:r>
          </w:p>
        </w:tc>
      </w:tr>
      <w:tr w:rsidR="0082178D" w:rsidRPr="00966A0A" w14:paraId="0170F19C" w14:textId="77777777" w:rsidTr="00F62F38">
        <w:trPr>
          <w:trHeight w:val="660"/>
          <w:jc w:val="center"/>
        </w:trPr>
        <w:tc>
          <w:tcPr>
            <w:tcW w:w="2070" w:type="dxa"/>
            <w:shd w:val="clear" w:color="auto" w:fill="auto"/>
            <w:tcMar>
              <w:top w:w="15" w:type="dxa"/>
              <w:left w:w="106" w:type="dxa"/>
              <w:bottom w:w="0" w:type="dxa"/>
              <w:right w:w="106" w:type="dxa"/>
            </w:tcMar>
            <w:hideMark/>
          </w:tcPr>
          <w:p w14:paraId="4F6A38A8" w14:textId="77777777" w:rsidR="0082178D" w:rsidRPr="00966A0A" w:rsidRDefault="0082178D" w:rsidP="006F0475">
            <w:pPr>
              <w:pStyle w:val="TableText"/>
            </w:pPr>
            <w:r w:rsidRPr="00966A0A">
              <w:t>A) VDS Internal</w:t>
            </w:r>
          </w:p>
        </w:tc>
        <w:tc>
          <w:tcPr>
            <w:tcW w:w="2430" w:type="dxa"/>
            <w:shd w:val="clear" w:color="auto" w:fill="auto"/>
            <w:tcMar>
              <w:top w:w="15" w:type="dxa"/>
              <w:left w:w="106" w:type="dxa"/>
              <w:bottom w:w="0" w:type="dxa"/>
              <w:right w:w="106" w:type="dxa"/>
            </w:tcMar>
            <w:hideMark/>
          </w:tcPr>
          <w:p w14:paraId="390C628B" w14:textId="49DE56DD" w:rsidR="0082178D" w:rsidRPr="00966A0A" w:rsidRDefault="0082178D" w:rsidP="006F0475">
            <w:pPr>
              <w:pStyle w:val="TableText"/>
            </w:pPr>
            <w:r w:rsidRPr="00966A0A">
              <w:t>Can we query P</w:t>
            </w:r>
            <w:r w:rsidR="00913371" w:rsidRPr="00966A0A">
              <w:t>rov</w:t>
            </w:r>
            <w:r w:rsidRPr="00966A0A">
              <w:t>?</w:t>
            </w:r>
          </w:p>
        </w:tc>
        <w:tc>
          <w:tcPr>
            <w:tcW w:w="6480" w:type="dxa"/>
            <w:shd w:val="clear" w:color="auto" w:fill="auto"/>
            <w:tcMar>
              <w:top w:w="15" w:type="dxa"/>
              <w:left w:w="106" w:type="dxa"/>
              <w:bottom w:w="0" w:type="dxa"/>
              <w:right w:w="106" w:type="dxa"/>
            </w:tcMar>
            <w:hideMark/>
          </w:tcPr>
          <w:p w14:paraId="2B2D3C59" w14:textId="77777777" w:rsidR="0082178D" w:rsidRPr="00966A0A" w:rsidRDefault="0082178D" w:rsidP="006F0475">
            <w:pPr>
              <w:pStyle w:val="TableText"/>
            </w:pPr>
            <w:r w:rsidRPr="00966A0A">
              <w:t>Decision: if ExtensinoAttribute6 (VAUID) present in response continue to 6, else goto C.</w:t>
            </w:r>
          </w:p>
        </w:tc>
      </w:tr>
      <w:tr w:rsidR="0082178D" w:rsidRPr="00966A0A" w14:paraId="45D02934" w14:textId="77777777" w:rsidTr="00F62F38">
        <w:trPr>
          <w:trHeight w:val="991"/>
          <w:jc w:val="center"/>
        </w:trPr>
        <w:tc>
          <w:tcPr>
            <w:tcW w:w="2070" w:type="dxa"/>
            <w:shd w:val="clear" w:color="auto" w:fill="auto"/>
            <w:tcMar>
              <w:top w:w="15" w:type="dxa"/>
              <w:left w:w="106" w:type="dxa"/>
              <w:bottom w:w="0" w:type="dxa"/>
              <w:right w:w="106" w:type="dxa"/>
            </w:tcMar>
            <w:hideMark/>
          </w:tcPr>
          <w:p w14:paraId="64F1A7E4" w14:textId="77777777" w:rsidR="0082178D" w:rsidRPr="00966A0A" w:rsidRDefault="0082178D" w:rsidP="006F0475">
            <w:pPr>
              <w:pStyle w:val="TableText"/>
            </w:pPr>
            <w:r w:rsidRPr="00966A0A">
              <w:t>6</w:t>
            </w:r>
          </w:p>
        </w:tc>
        <w:tc>
          <w:tcPr>
            <w:tcW w:w="2430" w:type="dxa"/>
            <w:shd w:val="clear" w:color="auto" w:fill="auto"/>
            <w:tcMar>
              <w:top w:w="15" w:type="dxa"/>
              <w:left w:w="106" w:type="dxa"/>
              <w:bottom w:w="0" w:type="dxa"/>
              <w:right w:w="106" w:type="dxa"/>
            </w:tcMar>
            <w:hideMark/>
          </w:tcPr>
          <w:p w14:paraId="25C2B4D7" w14:textId="77777777" w:rsidR="0082178D" w:rsidRPr="00966A0A" w:rsidRDefault="0082178D" w:rsidP="006F0475">
            <w:pPr>
              <w:pStyle w:val="TableText"/>
            </w:pPr>
            <w:r w:rsidRPr="00966A0A">
              <w:t>QueryRequest</w:t>
            </w:r>
          </w:p>
        </w:tc>
        <w:tc>
          <w:tcPr>
            <w:tcW w:w="6480" w:type="dxa"/>
            <w:shd w:val="clear" w:color="auto" w:fill="auto"/>
            <w:tcMar>
              <w:top w:w="15" w:type="dxa"/>
              <w:left w:w="106" w:type="dxa"/>
              <w:bottom w:w="0" w:type="dxa"/>
              <w:right w:w="106" w:type="dxa"/>
            </w:tcMar>
            <w:hideMark/>
          </w:tcPr>
          <w:p w14:paraId="39A06756" w14:textId="77777777" w:rsidR="0082178D" w:rsidRPr="00966A0A" w:rsidRDefault="0082178D" w:rsidP="006F0475">
            <w:pPr>
              <w:pStyle w:val="TableText"/>
            </w:pPr>
            <w:r w:rsidRPr="00966A0A">
              <w:t>VDS queries an internal view that represents provisioning using the VAUID as the value</w:t>
            </w:r>
          </w:p>
          <w:p w14:paraId="59A90FCE" w14:textId="77777777" w:rsidR="0082178D" w:rsidRPr="00966A0A" w:rsidRDefault="0082178D" w:rsidP="006F0475">
            <w:pPr>
              <w:pStyle w:val="TableText"/>
            </w:pPr>
            <w:r w:rsidRPr="00966A0A">
              <w:t>‘(prov_VAUID=ad_ExtensionAttriute6)’</w:t>
            </w:r>
          </w:p>
        </w:tc>
      </w:tr>
      <w:tr w:rsidR="0082178D" w:rsidRPr="00966A0A" w14:paraId="0A3ECEC3" w14:textId="77777777" w:rsidTr="00F62F38">
        <w:trPr>
          <w:trHeight w:val="330"/>
          <w:jc w:val="center"/>
        </w:trPr>
        <w:tc>
          <w:tcPr>
            <w:tcW w:w="2070" w:type="dxa"/>
            <w:shd w:val="clear" w:color="auto" w:fill="auto"/>
            <w:tcMar>
              <w:top w:w="15" w:type="dxa"/>
              <w:left w:w="106" w:type="dxa"/>
              <w:bottom w:w="0" w:type="dxa"/>
              <w:right w:w="106" w:type="dxa"/>
            </w:tcMar>
            <w:hideMark/>
          </w:tcPr>
          <w:p w14:paraId="5DC981C9" w14:textId="77777777" w:rsidR="0082178D" w:rsidRPr="00966A0A" w:rsidRDefault="0082178D" w:rsidP="006F0475">
            <w:pPr>
              <w:pStyle w:val="TableText"/>
            </w:pPr>
            <w:r w:rsidRPr="00966A0A">
              <w:t>7</w:t>
            </w:r>
          </w:p>
        </w:tc>
        <w:tc>
          <w:tcPr>
            <w:tcW w:w="2430" w:type="dxa"/>
            <w:shd w:val="clear" w:color="auto" w:fill="auto"/>
            <w:tcMar>
              <w:top w:w="15" w:type="dxa"/>
              <w:left w:w="106" w:type="dxa"/>
              <w:bottom w:w="0" w:type="dxa"/>
              <w:right w:w="106" w:type="dxa"/>
            </w:tcMar>
            <w:hideMark/>
          </w:tcPr>
          <w:p w14:paraId="1684EA51" w14:textId="77777777" w:rsidR="0082178D" w:rsidRPr="00966A0A" w:rsidRDefault="0082178D" w:rsidP="006F0475">
            <w:pPr>
              <w:pStyle w:val="TableText"/>
            </w:pPr>
            <w:r w:rsidRPr="00966A0A">
              <w:t>QueryResponse</w:t>
            </w:r>
          </w:p>
        </w:tc>
        <w:tc>
          <w:tcPr>
            <w:tcW w:w="6480" w:type="dxa"/>
            <w:shd w:val="clear" w:color="auto" w:fill="auto"/>
            <w:tcMar>
              <w:top w:w="15" w:type="dxa"/>
              <w:left w:w="106" w:type="dxa"/>
              <w:bottom w:w="0" w:type="dxa"/>
              <w:right w:w="106" w:type="dxa"/>
            </w:tcMar>
            <w:hideMark/>
          </w:tcPr>
          <w:p w14:paraId="041DE74B" w14:textId="77777777" w:rsidR="0082178D" w:rsidRPr="00966A0A" w:rsidRDefault="0082178D" w:rsidP="006F0475">
            <w:pPr>
              <w:pStyle w:val="TableText"/>
            </w:pPr>
            <w:r w:rsidRPr="00966A0A">
              <w:t>Provisioning returns zero or more responsive records</w:t>
            </w:r>
          </w:p>
        </w:tc>
      </w:tr>
      <w:tr w:rsidR="0082178D" w:rsidRPr="00966A0A" w14:paraId="78FB94E5" w14:textId="77777777" w:rsidTr="00F62F38">
        <w:trPr>
          <w:trHeight w:val="991"/>
          <w:jc w:val="center"/>
        </w:trPr>
        <w:tc>
          <w:tcPr>
            <w:tcW w:w="2070" w:type="dxa"/>
            <w:shd w:val="clear" w:color="auto" w:fill="auto"/>
            <w:tcMar>
              <w:top w:w="15" w:type="dxa"/>
              <w:left w:w="106" w:type="dxa"/>
              <w:bottom w:w="0" w:type="dxa"/>
              <w:right w:w="106" w:type="dxa"/>
            </w:tcMar>
            <w:hideMark/>
          </w:tcPr>
          <w:p w14:paraId="268ED041" w14:textId="77777777" w:rsidR="0082178D" w:rsidRPr="00966A0A" w:rsidRDefault="0082178D" w:rsidP="006F0475">
            <w:pPr>
              <w:pStyle w:val="TableText"/>
            </w:pPr>
            <w:r w:rsidRPr="00966A0A">
              <w:t>B) VDS Internal</w:t>
            </w:r>
          </w:p>
        </w:tc>
        <w:tc>
          <w:tcPr>
            <w:tcW w:w="2430" w:type="dxa"/>
            <w:shd w:val="clear" w:color="auto" w:fill="auto"/>
            <w:tcMar>
              <w:top w:w="15" w:type="dxa"/>
              <w:left w:w="106" w:type="dxa"/>
              <w:bottom w:w="0" w:type="dxa"/>
              <w:right w:w="106" w:type="dxa"/>
            </w:tcMar>
            <w:hideMark/>
          </w:tcPr>
          <w:p w14:paraId="4FD8170B" w14:textId="77777777" w:rsidR="0082178D" w:rsidRPr="00966A0A" w:rsidRDefault="0082178D" w:rsidP="006F0475">
            <w:pPr>
              <w:pStyle w:val="TableText"/>
            </w:pPr>
            <w:r w:rsidRPr="00966A0A">
              <w:t>Can we query MVI?</w:t>
            </w:r>
          </w:p>
        </w:tc>
        <w:tc>
          <w:tcPr>
            <w:tcW w:w="6480" w:type="dxa"/>
            <w:shd w:val="clear" w:color="auto" w:fill="auto"/>
            <w:tcMar>
              <w:top w:w="15" w:type="dxa"/>
              <w:left w:w="106" w:type="dxa"/>
              <w:bottom w:w="0" w:type="dxa"/>
              <w:right w:w="106" w:type="dxa"/>
            </w:tcMar>
            <w:hideMark/>
          </w:tcPr>
          <w:p w14:paraId="2FF8DB23" w14:textId="77777777" w:rsidR="0082178D" w:rsidRPr="00966A0A" w:rsidRDefault="0082178D" w:rsidP="006F0475">
            <w:pPr>
              <w:pStyle w:val="TableText"/>
            </w:pPr>
            <w:r w:rsidRPr="00966A0A">
              <w:t xml:space="preserve">Decision: </w:t>
            </w:r>
            <w:proofErr w:type="gramStart"/>
            <w:r w:rsidRPr="00966A0A">
              <w:t>if exactly one record and secid is present</w:t>
            </w:r>
            <w:proofErr w:type="gramEnd"/>
            <w:r w:rsidRPr="00966A0A">
              <w:t xml:space="preserve"> continue to 8.  If more than one response, raise error and goto C.  If zero records, goto C.</w:t>
            </w:r>
          </w:p>
        </w:tc>
      </w:tr>
      <w:tr w:rsidR="0082178D" w:rsidRPr="00966A0A" w14:paraId="2AC72AA4" w14:textId="77777777" w:rsidTr="00F62F38">
        <w:trPr>
          <w:trHeight w:val="660"/>
          <w:jc w:val="center"/>
        </w:trPr>
        <w:tc>
          <w:tcPr>
            <w:tcW w:w="2070" w:type="dxa"/>
            <w:shd w:val="clear" w:color="auto" w:fill="auto"/>
            <w:tcMar>
              <w:top w:w="15" w:type="dxa"/>
              <w:left w:w="106" w:type="dxa"/>
              <w:bottom w:w="0" w:type="dxa"/>
              <w:right w:w="106" w:type="dxa"/>
            </w:tcMar>
            <w:hideMark/>
          </w:tcPr>
          <w:p w14:paraId="668C0475" w14:textId="77777777" w:rsidR="0082178D" w:rsidRPr="00966A0A" w:rsidRDefault="0082178D" w:rsidP="006F0475">
            <w:pPr>
              <w:pStyle w:val="TableText"/>
            </w:pPr>
            <w:r w:rsidRPr="00966A0A">
              <w:t>8</w:t>
            </w:r>
          </w:p>
        </w:tc>
        <w:tc>
          <w:tcPr>
            <w:tcW w:w="2430" w:type="dxa"/>
            <w:shd w:val="clear" w:color="auto" w:fill="auto"/>
            <w:tcMar>
              <w:top w:w="15" w:type="dxa"/>
              <w:left w:w="106" w:type="dxa"/>
              <w:bottom w:w="0" w:type="dxa"/>
              <w:right w:w="106" w:type="dxa"/>
            </w:tcMar>
            <w:hideMark/>
          </w:tcPr>
          <w:p w14:paraId="2493F2AB" w14:textId="77777777" w:rsidR="0082178D" w:rsidRPr="00966A0A" w:rsidRDefault="0082178D" w:rsidP="006F0475">
            <w:pPr>
              <w:pStyle w:val="TableText"/>
            </w:pPr>
            <w:r w:rsidRPr="00966A0A">
              <w:t>QueryRequest</w:t>
            </w:r>
          </w:p>
        </w:tc>
        <w:tc>
          <w:tcPr>
            <w:tcW w:w="6480" w:type="dxa"/>
            <w:shd w:val="clear" w:color="auto" w:fill="auto"/>
            <w:tcMar>
              <w:top w:w="15" w:type="dxa"/>
              <w:left w:w="106" w:type="dxa"/>
              <w:bottom w:w="0" w:type="dxa"/>
              <w:right w:w="106" w:type="dxa"/>
            </w:tcMar>
            <w:hideMark/>
          </w:tcPr>
          <w:p w14:paraId="5AD14EC1" w14:textId="77777777" w:rsidR="0082178D" w:rsidRPr="00966A0A" w:rsidRDefault="0082178D" w:rsidP="006F0475">
            <w:pPr>
              <w:pStyle w:val="TableText"/>
            </w:pPr>
            <w:r w:rsidRPr="00966A0A">
              <w:t>VDS queries an internal view that represents MVI using the prov_SECID as the filter value ‘(mvi_SECID=prov_SECID)’</w:t>
            </w:r>
          </w:p>
        </w:tc>
      </w:tr>
      <w:tr w:rsidR="0082178D" w:rsidRPr="00966A0A" w14:paraId="14C6313A" w14:textId="77777777" w:rsidTr="00F62F38">
        <w:trPr>
          <w:trHeight w:val="330"/>
          <w:jc w:val="center"/>
        </w:trPr>
        <w:tc>
          <w:tcPr>
            <w:tcW w:w="2070" w:type="dxa"/>
            <w:shd w:val="clear" w:color="auto" w:fill="auto"/>
            <w:tcMar>
              <w:top w:w="15" w:type="dxa"/>
              <w:left w:w="106" w:type="dxa"/>
              <w:bottom w:w="0" w:type="dxa"/>
              <w:right w:w="106" w:type="dxa"/>
            </w:tcMar>
            <w:hideMark/>
          </w:tcPr>
          <w:p w14:paraId="35BB97F7" w14:textId="77777777" w:rsidR="0082178D" w:rsidRPr="00966A0A" w:rsidRDefault="0082178D" w:rsidP="006F0475">
            <w:pPr>
              <w:pStyle w:val="TableText"/>
            </w:pPr>
            <w:r w:rsidRPr="00966A0A">
              <w:t>9</w:t>
            </w:r>
          </w:p>
        </w:tc>
        <w:tc>
          <w:tcPr>
            <w:tcW w:w="2430" w:type="dxa"/>
            <w:shd w:val="clear" w:color="auto" w:fill="auto"/>
            <w:tcMar>
              <w:top w:w="15" w:type="dxa"/>
              <w:left w:w="106" w:type="dxa"/>
              <w:bottom w:w="0" w:type="dxa"/>
              <w:right w:w="106" w:type="dxa"/>
            </w:tcMar>
            <w:hideMark/>
          </w:tcPr>
          <w:p w14:paraId="78C1B605" w14:textId="77777777" w:rsidR="0082178D" w:rsidRPr="00966A0A" w:rsidRDefault="0082178D" w:rsidP="006F0475">
            <w:pPr>
              <w:pStyle w:val="TableText"/>
            </w:pPr>
            <w:r w:rsidRPr="00966A0A">
              <w:t>QueryResponse</w:t>
            </w:r>
          </w:p>
        </w:tc>
        <w:tc>
          <w:tcPr>
            <w:tcW w:w="6480" w:type="dxa"/>
            <w:shd w:val="clear" w:color="auto" w:fill="auto"/>
            <w:tcMar>
              <w:top w:w="15" w:type="dxa"/>
              <w:left w:w="106" w:type="dxa"/>
              <w:bottom w:w="0" w:type="dxa"/>
              <w:right w:w="106" w:type="dxa"/>
            </w:tcMar>
            <w:hideMark/>
          </w:tcPr>
          <w:p w14:paraId="3A70CF1C" w14:textId="77777777" w:rsidR="0082178D" w:rsidRPr="00966A0A" w:rsidRDefault="0082178D" w:rsidP="006F0475">
            <w:pPr>
              <w:pStyle w:val="TableText"/>
            </w:pPr>
            <w:r w:rsidRPr="00966A0A">
              <w:t>MVI returns zero or one responsive records</w:t>
            </w:r>
          </w:p>
        </w:tc>
      </w:tr>
      <w:tr w:rsidR="0082178D" w:rsidRPr="00966A0A" w14:paraId="3FCD2941" w14:textId="77777777" w:rsidTr="00F62F38">
        <w:trPr>
          <w:trHeight w:val="660"/>
          <w:jc w:val="center"/>
        </w:trPr>
        <w:tc>
          <w:tcPr>
            <w:tcW w:w="2070" w:type="dxa"/>
            <w:shd w:val="clear" w:color="auto" w:fill="auto"/>
            <w:tcMar>
              <w:top w:w="15" w:type="dxa"/>
              <w:left w:w="106" w:type="dxa"/>
              <w:bottom w:w="0" w:type="dxa"/>
              <w:right w:w="106" w:type="dxa"/>
            </w:tcMar>
            <w:hideMark/>
          </w:tcPr>
          <w:p w14:paraId="125B3F90" w14:textId="77777777" w:rsidR="0082178D" w:rsidRPr="00966A0A" w:rsidRDefault="0082178D" w:rsidP="006F0475">
            <w:pPr>
              <w:pStyle w:val="TableText"/>
            </w:pPr>
            <w:r w:rsidRPr="00966A0A">
              <w:t>C) VDS Internal</w:t>
            </w:r>
          </w:p>
        </w:tc>
        <w:tc>
          <w:tcPr>
            <w:tcW w:w="2430" w:type="dxa"/>
            <w:shd w:val="clear" w:color="auto" w:fill="auto"/>
            <w:tcMar>
              <w:top w:w="15" w:type="dxa"/>
              <w:left w:w="106" w:type="dxa"/>
              <w:bottom w:w="0" w:type="dxa"/>
              <w:right w:w="106" w:type="dxa"/>
            </w:tcMar>
            <w:hideMark/>
          </w:tcPr>
          <w:p w14:paraId="51A22159" w14:textId="69387453" w:rsidR="0082178D" w:rsidRPr="00966A0A" w:rsidRDefault="0082178D" w:rsidP="006F0475">
            <w:pPr>
              <w:pStyle w:val="TableText"/>
            </w:pPr>
            <w:r w:rsidRPr="00966A0A">
              <w:t>Merge AD + P</w:t>
            </w:r>
            <w:r w:rsidR="00913371" w:rsidRPr="00966A0A">
              <w:t>rov</w:t>
            </w:r>
            <w:r w:rsidRPr="00966A0A">
              <w:t xml:space="preserve"> + MVI</w:t>
            </w:r>
          </w:p>
        </w:tc>
        <w:tc>
          <w:tcPr>
            <w:tcW w:w="6480" w:type="dxa"/>
            <w:shd w:val="clear" w:color="auto" w:fill="auto"/>
            <w:tcMar>
              <w:top w:w="15" w:type="dxa"/>
              <w:left w:w="106" w:type="dxa"/>
              <w:bottom w:w="0" w:type="dxa"/>
              <w:right w:w="106" w:type="dxa"/>
            </w:tcMar>
            <w:hideMark/>
          </w:tcPr>
          <w:p w14:paraId="53E62959" w14:textId="77777777" w:rsidR="0082178D" w:rsidRPr="00966A0A" w:rsidRDefault="0082178D" w:rsidP="006F0475">
            <w:pPr>
              <w:pStyle w:val="TableText"/>
            </w:pPr>
            <w:r w:rsidRPr="00966A0A">
              <w:t>Operation: merge results from AD, Provisioning, and MVI to the extent they exist, set error codes as appropriate</w:t>
            </w:r>
          </w:p>
        </w:tc>
      </w:tr>
      <w:tr w:rsidR="0082178D" w:rsidRPr="00966A0A" w14:paraId="0628C284" w14:textId="77777777" w:rsidTr="00F62F38">
        <w:trPr>
          <w:trHeight w:val="330"/>
          <w:jc w:val="center"/>
        </w:trPr>
        <w:tc>
          <w:tcPr>
            <w:tcW w:w="2070" w:type="dxa"/>
            <w:shd w:val="clear" w:color="auto" w:fill="auto"/>
            <w:tcMar>
              <w:top w:w="15" w:type="dxa"/>
              <w:left w:w="106" w:type="dxa"/>
              <w:bottom w:w="0" w:type="dxa"/>
              <w:right w:w="106" w:type="dxa"/>
            </w:tcMar>
            <w:hideMark/>
          </w:tcPr>
          <w:p w14:paraId="3CB467FF" w14:textId="77777777" w:rsidR="0082178D" w:rsidRPr="00966A0A" w:rsidRDefault="0082178D" w:rsidP="006F0475">
            <w:pPr>
              <w:pStyle w:val="TableText"/>
            </w:pPr>
            <w:r w:rsidRPr="00966A0A">
              <w:t>10</w:t>
            </w:r>
          </w:p>
        </w:tc>
        <w:tc>
          <w:tcPr>
            <w:tcW w:w="2430" w:type="dxa"/>
            <w:shd w:val="clear" w:color="auto" w:fill="auto"/>
            <w:tcMar>
              <w:top w:w="15" w:type="dxa"/>
              <w:left w:w="106" w:type="dxa"/>
              <w:bottom w:w="0" w:type="dxa"/>
              <w:right w:w="106" w:type="dxa"/>
            </w:tcMar>
            <w:hideMark/>
          </w:tcPr>
          <w:p w14:paraId="7006831E" w14:textId="77777777" w:rsidR="0082178D" w:rsidRPr="00966A0A" w:rsidRDefault="0082178D" w:rsidP="006F0475">
            <w:pPr>
              <w:pStyle w:val="TableText"/>
            </w:pPr>
            <w:r w:rsidRPr="00966A0A">
              <w:t>Query Response</w:t>
            </w:r>
          </w:p>
        </w:tc>
        <w:tc>
          <w:tcPr>
            <w:tcW w:w="6480" w:type="dxa"/>
            <w:shd w:val="clear" w:color="auto" w:fill="auto"/>
            <w:tcMar>
              <w:top w:w="15" w:type="dxa"/>
              <w:left w:w="106" w:type="dxa"/>
              <w:bottom w:w="0" w:type="dxa"/>
              <w:right w:w="106" w:type="dxa"/>
            </w:tcMar>
            <w:hideMark/>
          </w:tcPr>
          <w:p w14:paraId="44E0FBCD" w14:textId="77777777" w:rsidR="0082178D" w:rsidRPr="00966A0A" w:rsidRDefault="0082178D" w:rsidP="006F0475">
            <w:pPr>
              <w:pStyle w:val="TableText"/>
            </w:pPr>
            <w:r w:rsidRPr="00966A0A">
              <w:t>Return zero or more records to SiteMinder.</w:t>
            </w:r>
          </w:p>
        </w:tc>
      </w:tr>
      <w:tr w:rsidR="0082178D" w:rsidRPr="00966A0A" w14:paraId="496EC6EA" w14:textId="77777777" w:rsidTr="00F62F38">
        <w:trPr>
          <w:trHeight w:val="330"/>
          <w:jc w:val="center"/>
        </w:trPr>
        <w:tc>
          <w:tcPr>
            <w:tcW w:w="2070" w:type="dxa"/>
            <w:shd w:val="clear" w:color="auto" w:fill="auto"/>
            <w:tcMar>
              <w:top w:w="15" w:type="dxa"/>
              <w:left w:w="106" w:type="dxa"/>
              <w:bottom w:w="0" w:type="dxa"/>
              <w:right w:w="106" w:type="dxa"/>
            </w:tcMar>
            <w:hideMark/>
          </w:tcPr>
          <w:p w14:paraId="64BAE9AA" w14:textId="77777777" w:rsidR="0082178D" w:rsidRPr="00966A0A" w:rsidRDefault="0082178D" w:rsidP="006F0475">
            <w:pPr>
              <w:pStyle w:val="TableText"/>
            </w:pPr>
            <w:r w:rsidRPr="00966A0A">
              <w:t>11</w:t>
            </w:r>
          </w:p>
        </w:tc>
        <w:tc>
          <w:tcPr>
            <w:tcW w:w="2430" w:type="dxa"/>
            <w:shd w:val="clear" w:color="auto" w:fill="auto"/>
            <w:tcMar>
              <w:top w:w="15" w:type="dxa"/>
              <w:left w:w="106" w:type="dxa"/>
              <w:bottom w:w="0" w:type="dxa"/>
              <w:right w:w="106" w:type="dxa"/>
            </w:tcMar>
            <w:hideMark/>
          </w:tcPr>
          <w:p w14:paraId="71A302EF" w14:textId="77777777" w:rsidR="0082178D" w:rsidRPr="00966A0A" w:rsidRDefault="0082178D" w:rsidP="006F0475">
            <w:pPr>
              <w:pStyle w:val="TableText"/>
            </w:pPr>
            <w:r w:rsidRPr="00966A0A">
              <w:t>UnbindRequest</w:t>
            </w:r>
          </w:p>
        </w:tc>
        <w:tc>
          <w:tcPr>
            <w:tcW w:w="6480" w:type="dxa"/>
            <w:shd w:val="clear" w:color="auto" w:fill="auto"/>
            <w:tcMar>
              <w:top w:w="15" w:type="dxa"/>
              <w:left w:w="106" w:type="dxa"/>
              <w:bottom w:w="0" w:type="dxa"/>
              <w:right w:w="106" w:type="dxa"/>
            </w:tcMar>
            <w:hideMark/>
          </w:tcPr>
          <w:p w14:paraId="15B48569" w14:textId="77777777" w:rsidR="0082178D" w:rsidRPr="00966A0A" w:rsidRDefault="0082178D" w:rsidP="006F0475">
            <w:pPr>
              <w:pStyle w:val="TableText"/>
            </w:pPr>
            <w:r w:rsidRPr="00966A0A">
              <w:t>LDAP unbind request</w:t>
            </w:r>
          </w:p>
        </w:tc>
      </w:tr>
      <w:tr w:rsidR="0082178D" w:rsidRPr="00966A0A" w14:paraId="1B663481" w14:textId="77777777" w:rsidTr="00F62F38">
        <w:trPr>
          <w:trHeight w:val="330"/>
          <w:jc w:val="center"/>
        </w:trPr>
        <w:tc>
          <w:tcPr>
            <w:tcW w:w="2070" w:type="dxa"/>
            <w:shd w:val="clear" w:color="auto" w:fill="auto"/>
            <w:tcMar>
              <w:top w:w="15" w:type="dxa"/>
              <w:left w:w="106" w:type="dxa"/>
              <w:bottom w:w="0" w:type="dxa"/>
              <w:right w:w="106" w:type="dxa"/>
            </w:tcMar>
            <w:hideMark/>
          </w:tcPr>
          <w:p w14:paraId="39D1DA92" w14:textId="77777777" w:rsidR="0082178D" w:rsidRPr="00966A0A" w:rsidRDefault="0082178D" w:rsidP="006F0475">
            <w:pPr>
              <w:pStyle w:val="TableText"/>
            </w:pPr>
            <w:r w:rsidRPr="00966A0A">
              <w:t>12</w:t>
            </w:r>
          </w:p>
        </w:tc>
        <w:tc>
          <w:tcPr>
            <w:tcW w:w="2430" w:type="dxa"/>
            <w:shd w:val="clear" w:color="auto" w:fill="auto"/>
            <w:tcMar>
              <w:top w:w="15" w:type="dxa"/>
              <w:left w:w="106" w:type="dxa"/>
              <w:bottom w:w="0" w:type="dxa"/>
              <w:right w:w="106" w:type="dxa"/>
            </w:tcMar>
            <w:hideMark/>
          </w:tcPr>
          <w:p w14:paraId="42BAEB88" w14:textId="77777777" w:rsidR="0082178D" w:rsidRPr="00966A0A" w:rsidRDefault="0082178D" w:rsidP="006F0475">
            <w:pPr>
              <w:pStyle w:val="TableText"/>
            </w:pPr>
            <w:r w:rsidRPr="00966A0A">
              <w:t>UnbindResponse</w:t>
            </w:r>
          </w:p>
        </w:tc>
        <w:tc>
          <w:tcPr>
            <w:tcW w:w="6480" w:type="dxa"/>
            <w:shd w:val="clear" w:color="auto" w:fill="auto"/>
            <w:tcMar>
              <w:top w:w="15" w:type="dxa"/>
              <w:left w:w="106" w:type="dxa"/>
              <w:bottom w:w="0" w:type="dxa"/>
              <w:right w:w="106" w:type="dxa"/>
            </w:tcMar>
            <w:hideMark/>
          </w:tcPr>
          <w:p w14:paraId="17EA87BE" w14:textId="77777777" w:rsidR="0082178D" w:rsidRPr="00966A0A" w:rsidRDefault="0082178D" w:rsidP="006F0475">
            <w:pPr>
              <w:pStyle w:val="TableText"/>
            </w:pPr>
            <w:r w:rsidRPr="00966A0A">
              <w:t>LDAP unbind response</w:t>
            </w:r>
          </w:p>
        </w:tc>
      </w:tr>
    </w:tbl>
    <w:p w14:paraId="7B0B2B55" w14:textId="77777777" w:rsidR="00495F53" w:rsidRDefault="00495F53" w:rsidP="00495F53"/>
    <w:p w14:paraId="4106C6DF" w14:textId="77777777" w:rsidR="00916114" w:rsidRPr="00966A0A" w:rsidRDefault="00916114" w:rsidP="00AA5CCC">
      <w:pPr>
        <w:pStyle w:val="Heading5"/>
      </w:pPr>
      <w:bookmarkStart w:id="7118" w:name="_Toc454362709"/>
      <w:r w:rsidRPr="00966A0A">
        <w:t>SiteMinder Design</w:t>
      </w:r>
      <w:bookmarkEnd w:id="7118"/>
    </w:p>
    <w:p w14:paraId="3C083E3E" w14:textId="77777777" w:rsidR="00916114" w:rsidRPr="00966A0A" w:rsidRDefault="00916114" w:rsidP="006E5CF9">
      <w:pPr>
        <w:pStyle w:val="BodyText"/>
      </w:pPr>
      <w:r w:rsidRPr="00966A0A">
        <w:t>The implementation of SSOi Standard Traits in SiteMinder makes use of global responses. Each set of traits has an associated global response. The following figures list SSOi Standard Traits global responses configured in SiteMinder.</w:t>
      </w:r>
    </w:p>
    <w:p w14:paraId="23489336" w14:textId="77777777" w:rsidR="00916114" w:rsidRPr="00966A0A" w:rsidRDefault="00916114" w:rsidP="006E5CF9">
      <w:pPr>
        <w:pStyle w:val="Figure"/>
      </w:pPr>
      <w:r w:rsidRPr="00966A0A">
        <w:rPr>
          <w:noProof/>
        </w:rPr>
        <w:lastRenderedPageBreak/>
        <w:drawing>
          <wp:inline distT="0" distB="0" distL="0" distR="0" wp14:anchorId="173B68C4" wp14:editId="1EC5CCF7">
            <wp:extent cx="4329758" cy="2254619"/>
            <wp:effectExtent l="19050" t="19050" r="13970" b="12700"/>
            <wp:docPr id="49" name="Picture 49" descr="Image captures Standard Traits Global Responses." title="Standard Traits Global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76006" cy="2278701"/>
                    </a:xfrm>
                    <a:prstGeom prst="rect">
                      <a:avLst/>
                    </a:prstGeom>
                    <a:ln w="6350">
                      <a:solidFill>
                        <a:schemeClr val="tx1"/>
                      </a:solidFill>
                    </a:ln>
                  </pic:spPr>
                </pic:pic>
              </a:graphicData>
            </a:graphic>
          </wp:inline>
        </w:drawing>
      </w:r>
    </w:p>
    <w:p w14:paraId="32444B6B" w14:textId="783DD7CD" w:rsidR="00916114" w:rsidRDefault="00916114" w:rsidP="0066014B">
      <w:pPr>
        <w:pStyle w:val="Caption"/>
        <w:rPr>
          <w:rFonts w:cs="Times New Roman"/>
        </w:rPr>
      </w:pPr>
      <w:bookmarkStart w:id="7119" w:name="_Toc45436295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42</w:t>
      </w:r>
      <w:r w:rsidR="00791CEA" w:rsidRPr="00966A0A">
        <w:rPr>
          <w:rFonts w:cs="Times New Roman"/>
          <w:noProof/>
        </w:rPr>
        <w:fldChar w:fldCharType="end"/>
      </w:r>
      <w:r w:rsidRPr="00966A0A">
        <w:rPr>
          <w:rFonts w:cs="Times New Roman"/>
        </w:rPr>
        <w:t>: Standard Traits Global Responses</w:t>
      </w:r>
      <w:bookmarkEnd w:id="7119"/>
    </w:p>
    <w:p w14:paraId="08768C41" w14:textId="77777777" w:rsidR="00495F53" w:rsidRPr="00495F53" w:rsidRDefault="00495F53" w:rsidP="00495F53"/>
    <w:p w14:paraId="33C3A55E" w14:textId="77777777" w:rsidR="00916114" w:rsidRPr="00966A0A" w:rsidRDefault="00916114" w:rsidP="006E5CF9">
      <w:pPr>
        <w:pStyle w:val="Figure"/>
      </w:pPr>
      <w:r w:rsidRPr="00966A0A">
        <w:rPr>
          <w:noProof/>
        </w:rPr>
        <w:drawing>
          <wp:inline distT="0" distB="0" distL="0" distR="0" wp14:anchorId="3FDA97AD" wp14:editId="6150F924">
            <wp:extent cx="5943600" cy="4998720"/>
            <wp:effectExtent l="19050" t="19050" r="19050" b="11430"/>
            <wp:docPr id="50" name="Picture 50" descr="General SSOi traits global response" title="General SSOi Traits Global Respo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4998720"/>
                    </a:xfrm>
                    <a:prstGeom prst="rect">
                      <a:avLst/>
                    </a:prstGeom>
                    <a:ln w="6350">
                      <a:solidFill>
                        <a:schemeClr val="tx1"/>
                      </a:solidFill>
                    </a:ln>
                  </pic:spPr>
                </pic:pic>
              </a:graphicData>
            </a:graphic>
          </wp:inline>
        </w:drawing>
      </w:r>
    </w:p>
    <w:p w14:paraId="010E28AF" w14:textId="16FB2BCF" w:rsidR="00916114" w:rsidRPr="00966A0A" w:rsidRDefault="00916114" w:rsidP="0066014B">
      <w:pPr>
        <w:pStyle w:val="Caption"/>
        <w:rPr>
          <w:rFonts w:cs="Times New Roman"/>
        </w:rPr>
      </w:pPr>
      <w:bookmarkStart w:id="7120" w:name="_Toc45436295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43</w:t>
      </w:r>
      <w:r w:rsidR="00791CEA" w:rsidRPr="00966A0A">
        <w:rPr>
          <w:rFonts w:cs="Times New Roman"/>
          <w:noProof/>
        </w:rPr>
        <w:fldChar w:fldCharType="end"/>
      </w:r>
      <w:r w:rsidRPr="00966A0A">
        <w:rPr>
          <w:rFonts w:cs="Times New Roman"/>
        </w:rPr>
        <w:t>: General SSOi Traits Global Response</w:t>
      </w:r>
      <w:bookmarkEnd w:id="7120"/>
    </w:p>
    <w:p w14:paraId="69C6ED2F" w14:textId="77777777" w:rsidR="00916114" w:rsidRPr="00966A0A" w:rsidRDefault="00916114" w:rsidP="006E5CF9">
      <w:pPr>
        <w:pStyle w:val="Figure"/>
      </w:pPr>
      <w:r w:rsidRPr="00966A0A">
        <w:rPr>
          <w:noProof/>
        </w:rPr>
        <w:lastRenderedPageBreak/>
        <w:drawing>
          <wp:inline distT="0" distB="0" distL="0" distR="0" wp14:anchorId="37CF96FB" wp14:editId="69C2B296">
            <wp:extent cx="5943600" cy="2868930"/>
            <wp:effectExtent l="19050" t="19050" r="19050" b="26670"/>
            <wp:docPr id="51" name="Picture 51" descr="STS SSOi standard traits global response" title="STS SSOi Standard Traits Global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2868930"/>
                    </a:xfrm>
                    <a:prstGeom prst="rect">
                      <a:avLst/>
                    </a:prstGeom>
                    <a:ln w="6350">
                      <a:solidFill>
                        <a:schemeClr val="tx1"/>
                      </a:solidFill>
                    </a:ln>
                  </pic:spPr>
                </pic:pic>
              </a:graphicData>
            </a:graphic>
          </wp:inline>
        </w:drawing>
      </w:r>
    </w:p>
    <w:p w14:paraId="0F86069C" w14:textId="516241E6" w:rsidR="00916114" w:rsidRDefault="00916114" w:rsidP="0066014B">
      <w:pPr>
        <w:pStyle w:val="Caption"/>
        <w:rPr>
          <w:rFonts w:cs="Times New Roman"/>
        </w:rPr>
      </w:pPr>
      <w:bookmarkStart w:id="7121" w:name="_Toc45436295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44</w:t>
      </w:r>
      <w:r w:rsidR="00791CEA" w:rsidRPr="00966A0A">
        <w:rPr>
          <w:rFonts w:cs="Times New Roman"/>
          <w:noProof/>
        </w:rPr>
        <w:fldChar w:fldCharType="end"/>
      </w:r>
      <w:r w:rsidRPr="00966A0A">
        <w:rPr>
          <w:rFonts w:cs="Times New Roman"/>
        </w:rPr>
        <w:t>: STS SSOi Standard Traits Global Response</w:t>
      </w:r>
      <w:bookmarkEnd w:id="7121"/>
    </w:p>
    <w:p w14:paraId="6D4A15C8" w14:textId="77777777" w:rsidR="00495F53" w:rsidRPr="00495F53" w:rsidRDefault="00495F53" w:rsidP="00495F53"/>
    <w:p w14:paraId="266C602C" w14:textId="77777777" w:rsidR="00916114" w:rsidRPr="00966A0A" w:rsidRDefault="00916114" w:rsidP="006E5CF9">
      <w:pPr>
        <w:pStyle w:val="Figure"/>
      </w:pPr>
      <w:r w:rsidRPr="00966A0A">
        <w:rPr>
          <w:noProof/>
        </w:rPr>
        <w:drawing>
          <wp:inline distT="0" distB="0" distL="0" distR="0" wp14:anchorId="5CBB5B7C" wp14:editId="12EEDFB1">
            <wp:extent cx="5943600" cy="3660775"/>
            <wp:effectExtent l="19050" t="19050" r="19050" b="15875"/>
            <wp:docPr id="55" name="Picture 55" descr="VBA SSOi standard traits global response" title="VBA SSOi Standard Traits Global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660775"/>
                    </a:xfrm>
                    <a:prstGeom prst="rect">
                      <a:avLst/>
                    </a:prstGeom>
                    <a:ln w="6350">
                      <a:solidFill>
                        <a:schemeClr val="tx1"/>
                      </a:solidFill>
                    </a:ln>
                  </pic:spPr>
                </pic:pic>
              </a:graphicData>
            </a:graphic>
          </wp:inline>
        </w:drawing>
      </w:r>
    </w:p>
    <w:p w14:paraId="26B24EE7" w14:textId="60372012" w:rsidR="00916114" w:rsidRPr="00966A0A" w:rsidRDefault="00916114" w:rsidP="0066014B">
      <w:pPr>
        <w:pStyle w:val="Caption"/>
        <w:rPr>
          <w:rFonts w:cs="Times New Roman"/>
        </w:rPr>
      </w:pPr>
      <w:bookmarkStart w:id="7122" w:name="_Toc454362957"/>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45</w:t>
      </w:r>
      <w:r w:rsidR="00791CEA" w:rsidRPr="00966A0A">
        <w:rPr>
          <w:rFonts w:cs="Times New Roman"/>
          <w:noProof/>
        </w:rPr>
        <w:fldChar w:fldCharType="end"/>
      </w:r>
      <w:r w:rsidRPr="00966A0A">
        <w:rPr>
          <w:rFonts w:cs="Times New Roman"/>
        </w:rPr>
        <w:t>: VBA SSOi Standard Traits Global Response</w:t>
      </w:r>
      <w:bookmarkEnd w:id="7122"/>
    </w:p>
    <w:p w14:paraId="4220D342" w14:textId="77777777" w:rsidR="00916114" w:rsidRPr="00966A0A" w:rsidRDefault="00916114" w:rsidP="006E5CF9">
      <w:pPr>
        <w:pStyle w:val="Figure"/>
      </w:pPr>
      <w:r w:rsidRPr="00966A0A">
        <w:rPr>
          <w:noProof/>
        </w:rPr>
        <w:lastRenderedPageBreak/>
        <w:drawing>
          <wp:inline distT="0" distB="0" distL="0" distR="0" wp14:anchorId="13970E97" wp14:editId="11A0393E">
            <wp:extent cx="5943600" cy="2840355"/>
            <wp:effectExtent l="19050" t="19050" r="19050" b="17145"/>
            <wp:docPr id="59" name="Picture 59" descr="VHA SSOi standard traits global response" title="VHA SSOi Standard Traits Global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2840355"/>
                    </a:xfrm>
                    <a:prstGeom prst="rect">
                      <a:avLst/>
                    </a:prstGeom>
                    <a:ln w="6350">
                      <a:solidFill>
                        <a:schemeClr val="tx1"/>
                      </a:solidFill>
                    </a:ln>
                  </pic:spPr>
                </pic:pic>
              </a:graphicData>
            </a:graphic>
          </wp:inline>
        </w:drawing>
      </w:r>
    </w:p>
    <w:p w14:paraId="005570BC" w14:textId="3DA4193C" w:rsidR="00916114" w:rsidRDefault="00916114" w:rsidP="0066014B">
      <w:pPr>
        <w:pStyle w:val="Caption"/>
        <w:rPr>
          <w:rFonts w:cs="Times New Roman"/>
        </w:rPr>
      </w:pPr>
      <w:bookmarkStart w:id="7123" w:name="_Toc45436295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46</w:t>
      </w:r>
      <w:r w:rsidR="00791CEA" w:rsidRPr="00966A0A">
        <w:rPr>
          <w:rFonts w:cs="Times New Roman"/>
          <w:noProof/>
        </w:rPr>
        <w:fldChar w:fldCharType="end"/>
      </w:r>
      <w:r w:rsidRPr="00966A0A">
        <w:rPr>
          <w:rFonts w:cs="Times New Roman"/>
        </w:rPr>
        <w:t>: VHA SSOi Standard Traits Global Response</w:t>
      </w:r>
      <w:bookmarkEnd w:id="7123"/>
    </w:p>
    <w:p w14:paraId="4AC0AA28" w14:textId="77777777" w:rsidR="00495F53" w:rsidRPr="00495F53" w:rsidRDefault="00495F53" w:rsidP="00495F53"/>
    <w:p w14:paraId="54035F3E" w14:textId="73228C1A" w:rsidR="00C60B8C" w:rsidRPr="00966A0A" w:rsidRDefault="007B58AA" w:rsidP="006E5CF9">
      <w:pPr>
        <w:pStyle w:val="BodyText"/>
      </w:pPr>
      <w:r w:rsidRPr="00966A0A">
        <w:t xml:space="preserve">Depending on the requirements of a particular SiteMinder enablement/integration, the appropriate global response </w:t>
      </w:r>
      <w:proofErr w:type="gramStart"/>
      <w:r w:rsidRPr="00966A0A">
        <w:t>will be configured</w:t>
      </w:r>
      <w:proofErr w:type="gramEnd"/>
      <w:r w:rsidRPr="00966A0A">
        <w:t xml:space="preserve"> in the policy for that integration. For example, the following policy shows the use of the General SSOi Standard Traits global response (note: this is just a test Domain, for testing purposes):</w:t>
      </w:r>
      <w:r w:rsidRPr="00966A0A">
        <w:rPr>
          <w:noProof/>
        </w:rPr>
        <w:t xml:space="preserve"> </w:t>
      </w:r>
    </w:p>
    <w:p w14:paraId="50AF240F" w14:textId="77777777" w:rsidR="007B58AA" w:rsidRPr="00966A0A" w:rsidRDefault="007B58AA" w:rsidP="006E5CF9">
      <w:pPr>
        <w:pStyle w:val="Figure"/>
      </w:pPr>
      <w:r w:rsidRPr="00966A0A">
        <w:rPr>
          <w:noProof/>
        </w:rPr>
        <w:drawing>
          <wp:inline distT="0" distB="0" distL="0" distR="0" wp14:anchorId="4424CA1C" wp14:editId="6BE0C844">
            <wp:extent cx="5943600" cy="1370330"/>
            <wp:effectExtent l="19050" t="19050" r="19050" b="20320"/>
            <wp:docPr id="836" name="Picture 836" descr="Example policy using general SSOi standard traits figure" title="Example Policy Using General SSOi Standard Traits Global Respo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1370330"/>
                    </a:xfrm>
                    <a:prstGeom prst="rect">
                      <a:avLst/>
                    </a:prstGeom>
                    <a:ln w="6350">
                      <a:solidFill>
                        <a:schemeClr val="tx1"/>
                      </a:solidFill>
                    </a:ln>
                  </pic:spPr>
                </pic:pic>
              </a:graphicData>
            </a:graphic>
          </wp:inline>
        </w:drawing>
      </w:r>
    </w:p>
    <w:p w14:paraId="4F6A120F" w14:textId="07FEAEBE" w:rsidR="007B58AA" w:rsidRDefault="007B58AA" w:rsidP="0066014B">
      <w:pPr>
        <w:pStyle w:val="Caption"/>
        <w:rPr>
          <w:rFonts w:cs="Times New Roman"/>
        </w:rPr>
      </w:pPr>
      <w:bookmarkStart w:id="7124" w:name="_Toc45436295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47</w:t>
      </w:r>
      <w:r w:rsidR="00791CEA" w:rsidRPr="00966A0A">
        <w:rPr>
          <w:rFonts w:cs="Times New Roman"/>
          <w:noProof/>
        </w:rPr>
        <w:fldChar w:fldCharType="end"/>
      </w:r>
      <w:r w:rsidRPr="00966A0A">
        <w:rPr>
          <w:rFonts w:cs="Times New Roman"/>
        </w:rPr>
        <w:t>: Example Policy Using General SSOi Standard Traits Global Response</w:t>
      </w:r>
      <w:bookmarkEnd w:id="7124"/>
    </w:p>
    <w:p w14:paraId="296FC893" w14:textId="77777777" w:rsidR="00873E30" w:rsidRPr="00873E30" w:rsidRDefault="00873E30" w:rsidP="00873E30"/>
    <w:p w14:paraId="09EE50E9" w14:textId="5D197235" w:rsidR="007B58AA" w:rsidRPr="00966A0A" w:rsidRDefault="003372AF" w:rsidP="006E5CF9">
      <w:pPr>
        <w:pStyle w:val="BodyText"/>
      </w:pPr>
      <w:r w:rsidRPr="00966A0A">
        <w:t xml:space="preserve">Some attributes in the global responses </w:t>
      </w:r>
      <w:proofErr w:type="gramStart"/>
      <w:r w:rsidRPr="00966A0A">
        <w:t>are configured</w:t>
      </w:r>
      <w:proofErr w:type="gramEnd"/>
      <w:r w:rsidRPr="00966A0A">
        <w:t xml:space="preserve"> as session variables. This means their values </w:t>
      </w:r>
      <w:proofErr w:type="gramStart"/>
      <w:r w:rsidRPr="00966A0A">
        <w:t>are retrieved</w:t>
      </w:r>
      <w:proofErr w:type="gramEnd"/>
      <w:r w:rsidRPr="00966A0A">
        <w:t xml:space="preserve"> from the session store as opposed to VDS. Here is an example</w:t>
      </w:r>
    </w:p>
    <w:p w14:paraId="3FB27524" w14:textId="77777777" w:rsidR="004175E2" w:rsidRPr="00966A0A" w:rsidRDefault="003372AF" w:rsidP="006E5CF9">
      <w:pPr>
        <w:pStyle w:val="Figure"/>
      </w:pPr>
      <w:r w:rsidRPr="00966A0A">
        <w:rPr>
          <w:noProof/>
        </w:rPr>
        <w:lastRenderedPageBreak/>
        <w:drawing>
          <wp:inline distT="0" distB="0" distL="0" distR="0" wp14:anchorId="4899A8B8" wp14:editId="2161C9AA">
            <wp:extent cx="4720821" cy="4648200"/>
            <wp:effectExtent l="19050" t="19050" r="22860" b="19050"/>
            <wp:docPr id="848" name="Picture 848" descr="sample attribute configured as session variable figure" title="Sample Attribute Configured as Session Vari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26437" cy="4653730"/>
                    </a:xfrm>
                    <a:prstGeom prst="rect">
                      <a:avLst/>
                    </a:prstGeom>
                    <a:noFill/>
                    <a:ln w="6350">
                      <a:solidFill>
                        <a:schemeClr val="tx1"/>
                      </a:solidFill>
                    </a:ln>
                  </pic:spPr>
                </pic:pic>
              </a:graphicData>
            </a:graphic>
          </wp:inline>
        </w:drawing>
      </w:r>
    </w:p>
    <w:p w14:paraId="12EDE50E" w14:textId="40C4D0C7" w:rsidR="004175E2" w:rsidRDefault="004175E2" w:rsidP="0066014B">
      <w:pPr>
        <w:pStyle w:val="Caption"/>
        <w:rPr>
          <w:rFonts w:cs="Times New Roman"/>
        </w:rPr>
      </w:pPr>
      <w:bookmarkStart w:id="7125" w:name="_Toc45436296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48</w:t>
      </w:r>
      <w:r w:rsidR="00791CEA" w:rsidRPr="00966A0A">
        <w:rPr>
          <w:rFonts w:cs="Times New Roman"/>
          <w:noProof/>
        </w:rPr>
        <w:fldChar w:fldCharType="end"/>
      </w:r>
      <w:r w:rsidRPr="00966A0A">
        <w:rPr>
          <w:rFonts w:cs="Times New Roman"/>
        </w:rPr>
        <w:t>: Sample Attribute Configured as Session Variable</w:t>
      </w:r>
      <w:bookmarkEnd w:id="7125"/>
    </w:p>
    <w:p w14:paraId="67A4A4B9" w14:textId="77777777" w:rsidR="00873E30" w:rsidRPr="00873E30" w:rsidRDefault="00873E30" w:rsidP="00873E30"/>
    <w:p w14:paraId="3FE15728" w14:textId="2C4D6CDE" w:rsidR="003372AF" w:rsidRPr="00966A0A" w:rsidRDefault="00031406" w:rsidP="006E5CF9">
      <w:pPr>
        <w:pStyle w:val="BodyText"/>
      </w:pPr>
      <w:r w:rsidRPr="00966A0A">
        <w:t>The session variables are set during authentication. The CoreCentralLogin Domain contains three responses</w:t>
      </w:r>
      <w:r w:rsidR="00490EE6" w:rsidRPr="00966A0A">
        <w:t xml:space="preserve"> </w:t>
      </w:r>
      <w:r w:rsidRPr="00966A0A">
        <w:t>that represent the session variables for each type of authentication (userid/pwd, PIV, Windows Authentication)</w:t>
      </w:r>
      <w:r w:rsidR="00490EE6" w:rsidRPr="00966A0A">
        <w:t xml:space="preserve">, as </w:t>
      </w:r>
      <w:r w:rsidR="00791CEA" w:rsidRPr="00966A0A">
        <w:fldChar w:fldCharType="begin"/>
      </w:r>
      <w:r w:rsidR="00791CEA" w:rsidRPr="00966A0A">
        <w:instrText xml:space="preserve"> REF _Ref435802495 </w:instrText>
      </w:r>
      <w:r w:rsidR="00966A0A">
        <w:instrText xml:space="preserve"> \* MERGEFORMAT </w:instrText>
      </w:r>
      <w:r w:rsidR="00791CEA" w:rsidRPr="00966A0A">
        <w:fldChar w:fldCharType="separate"/>
      </w:r>
      <w:r w:rsidR="00BF35C8" w:rsidRPr="00966A0A">
        <w:t xml:space="preserve">Figure </w:t>
      </w:r>
      <w:r w:rsidR="00BF35C8">
        <w:rPr>
          <w:noProof/>
        </w:rPr>
        <w:t>74</w:t>
      </w:r>
      <w:r w:rsidR="00791CEA" w:rsidRPr="00966A0A">
        <w:rPr>
          <w:noProof/>
        </w:rPr>
        <w:fldChar w:fldCharType="end"/>
      </w:r>
      <w:r w:rsidR="006149E8">
        <w:rPr>
          <w:noProof/>
        </w:rPr>
        <w:t>3</w:t>
      </w:r>
      <w:r w:rsidR="00490EE6" w:rsidRPr="00966A0A">
        <w:t xml:space="preserve"> represents</w:t>
      </w:r>
      <w:r w:rsidRPr="00966A0A">
        <w:t xml:space="preserve">. </w:t>
      </w:r>
    </w:p>
    <w:p w14:paraId="19C97ED1" w14:textId="77777777" w:rsidR="00031406" w:rsidRPr="00966A0A" w:rsidRDefault="00031406" w:rsidP="006E5CF9">
      <w:pPr>
        <w:pStyle w:val="Figure"/>
      </w:pPr>
      <w:r w:rsidRPr="00966A0A">
        <w:rPr>
          <w:noProof/>
        </w:rPr>
        <w:lastRenderedPageBreak/>
        <w:drawing>
          <wp:inline distT="0" distB="0" distL="0" distR="0" wp14:anchorId="62203D34" wp14:editId="4F05C2EE">
            <wp:extent cx="5524500" cy="2176157"/>
            <wp:effectExtent l="19050" t="19050" r="19050" b="14605"/>
            <wp:docPr id="849" name="Picture 849" descr="Core Central Login domain figure" title="CoreCentralLogin Do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524500" cy="2176157"/>
                    </a:xfrm>
                    <a:prstGeom prst="rect">
                      <a:avLst/>
                    </a:prstGeom>
                    <a:ln w="6350">
                      <a:solidFill>
                        <a:schemeClr val="tx1"/>
                      </a:solidFill>
                    </a:ln>
                  </pic:spPr>
                </pic:pic>
              </a:graphicData>
            </a:graphic>
          </wp:inline>
        </w:drawing>
      </w:r>
    </w:p>
    <w:p w14:paraId="50D6D2B6" w14:textId="4C1E1976" w:rsidR="00031406" w:rsidRDefault="00031406" w:rsidP="0066014B">
      <w:pPr>
        <w:pStyle w:val="Caption"/>
        <w:rPr>
          <w:rFonts w:cs="Times New Roman"/>
        </w:rPr>
      </w:pPr>
      <w:bookmarkStart w:id="7126" w:name="_Toc45436296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49</w:t>
      </w:r>
      <w:r w:rsidR="00791CEA" w:rsidRPr="00966A0A">
        <w:rPr>
          <w:rFonts w:cs="Times New Roman"/>
          <w:noProof/>
        </w:rPr>
        <w:fldChar w:fldCharType="end"/>
      </w:r>
      <w:r w:rsidRPr="00966A0A">
        <w:rPr>
          <w:rFonts w:cs="Times New Roman"/>
        </w:rPr>
        <w:t>: CoreCentralLogin Domain</w:t>
      </w:r>
      <w:bookmarkEnd w:id="7126"/>
    </w:p>
    <w:p w14:paraId="78AA594A" w14:textId="77777777" w:rsidR="00873E30" w:rsidRPr="00873E30" w:rsidRDefault="00873E30" w:rsidP="00873E30"/>
    <w:p w14:paraId="0A4D7C1D" w14:textId="4467E19E" w:rsidR="003372AF" w:rsidRPr="00966A0A" w:rsidRDefault="00031406" w:rsidP="006E5CF9">
      <w:pPr>
        <w:pStyle w:val="BodyText"/>
      </w:pPr>
      <w:r w:rsidRPr="00966A0A">
        <w:t>The following figures show each of the three response types.</w:t>
      </w:r>
    </w:p>
    <w:p w14:paraId="1842D00A" w14:textId="77777777" w:rsidR="00031406" w:rsidRPr="00966A0A" w:rsidRDefault="00031406" w:rsidP="006E5CF9">
      <w:pPr>
        <w:pStyle w:val="Figure"/>
      </w:pPr>
      <w:r w:rsidRPr="00966A0A">
        <w:rPr>
          <w:noProof/>
        </w:rPr>
        <w:drawing>
          <wp:inline distT="0" distB="0" distL="0" distR="0" wp14:anchorId="7AE7A02B" wp14:editId="475C64CA">
            <wp:extent cx="5943600" cy="3038475"/>
            <wp:effectExtent l="19050" t="19050" r="19050" b="28575"/>
            <wp:docPr id="851" name="Picture 851" descr="OnAuthAccept session variables for windows authentication figure" title="OnAuthAccept Session Variables for Windows Authent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3038475"/>
                    </a:xfrm>
                    <a:prstGeom prst="rect">
                      <a:avLst/>
                    </a:prstGeom>
                    <a:ln w="6350">
                      <a:solidFill>
                        <a:schemeClr val="tx1"/>
                      </a:solidFill>
                    </a:ln>
                  </pic:spPr>
                </pic:pic>
              </a:graphicData>
            </a:graphic>
          </wp:inline>
        </w:drawing>
      </w:r>
    </w:p>
    <w:p w14:paraId="253BC5DB" w14:textId="77EDBC4A" w:rsidR="00031406" w:rsidRPr="00966A0A" w:rsidRDefault="00031406" w:rsidP="0066014B">
      <w:pPr>
        <w:pStyle w:val="Caption"/>
        <w:rPr>
          <w:rFonts w:cs="Times New Roman"/>
        </w:rPr>
      </w:pPr>
      <w:bookmarkStart w:id="7127" w:name="_Toc45436296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50</w:t>
      </w:r>
      <w:r w:rsidR="00791CEA" w:rsidRPr="00966A0A">
        <w:rPr>
          <w:rFonts w:cs="Times New Roman"/>
          <w:noProof/>
        </w:rPr>
        <w:fldChar w:fldCharType="end"/>
      </w:r>
      <w:r w:rsidRPr="00966A0A">
        <w:rPr>
          <w:rFonts w:cs="Times New Roman"/>
        </w:rPr>
        <w:t>: OnAuthAccept Session Variables for Windows Authentication</w:t>
      </w:r>
      <w:bookmarkEnd w:id="7127"/>
    </w:p>
    <w:p w14:paraId="3BBBC680" w14:textId="77777777" w:rsidR="003D4CFF" w:rsidRPr="00966A0A" w:rsidRDefault="003D4CFF" w:rsidP="006E5CF9">
      <w:pPr>
        <w:pStyle w:val="Figure"/>
      </w:pPr>
      <w:r w:rsidRPr="00966A0A">
        <w:rPr>
          <w:noProof/>
        </w:rPr>
        <w:lastRenderedPageBreak/>
        <w:drawing>
          <wp:inline distT="0" distB="0" distL="0" distR="0" wp14:anchorId="466258BD" wp14:editId="2CAC433C">
            <wp:extent cx="5943600" cy="3256280"/>
            <wp:effectExtent l="19050" t="19050" r="19050" b="20320"/>
            <wp:docPr id="852" name="Picture 852" descr="OnAuthAccept session variables for UserID/Password Authentication figure" title="OnAuthAccept Session Variable for UserID/Password Authent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3256280"/>
                    </a:xfrm>
                    <a:prstGeom prst="rect">
                      <a:avLst/>
                    </a:prstGeom>
                    <a:ln w="6350">
                      <a:solidFill>
                        <a:schemeClr val="tx1"/>
                      </a:solidFill>
                    </a:ln>
                  </pic:spPr>
                </pic:pic>
              </a:graphicData>
            </a:graphic>
          </wp:inline>
        </w:drawing>
      </w:r>
    </w:p>
    <w:p w14:paraId="6B7DE301" w14:textId="019D7286" w:rsidR="003D4CFF" w:rsidRDefault="003D4CFF" w:rsidP="0066014B">
      <w:pPr>
        <w:pStyle w:val="Caption"/>
        <w:rPr>
          <w:rFonts w:cs="Times New Roman"/>
        </w:rPr>
      </w:pPr>
      <w:bookmarkStart w:id="7128" w:name="_Toc45436296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51</w:t>
      </w:r>
      <w:r w:rsidR="00791CEA" w:rsidRPr="00966A0A">
        <w:rPr>
          <w:rFonts w:cs="Times New Roman"/>
          <w:noProof/>
        </w:rPr>
        <w:fldChar w:fldCharType="end"/>
      </w:r>
      <w:r w:rsidRPr="00966A0A">
        <w:rPr>
          <w:rFonts w:cs="Times New Roman"/>
        </w:rPr>
        <w:t>: OnAuthAccept Session Variables for UserID/Password Authentication</w:t>
      </w:r>
      <w:bookmarkEnd w:id="7128"/>
    </w:p>
    <w:p w14:paraId="679C18C1" w14:textId="77777777" w:rsidR="00873E30" w:rsidRPr="00873E30" w:rsidRDefault="00873E30" w:rsidP="00873E30"/>
    <w:p w14:paraId="1B3D0545" w14:textId="77777777" w:rsidR="0075445D" w:rsidRPr="00966A0A" w:rsidRDefault="0075445D" w:rsidP="006E5CF9">
      <w:pPr>
        <w:pStyle w:val="Figure"/>
      </w:pPr>
      <w:r w:rsidRPr="00966A0A">
        <w:rPr>
          <w:noProof/>
        </w:rPr>
        <w:drawing>
          <wp:inline distT="0" distB="0" distL="0" distR="0" wp14:anchorId="0BA32285" wp14:editId="70C4C263">
            <wp:extent cx="5943600" cy="3113405"/>
            <wp:effectExtent l="19050" t="19050" r="19050" b="10795"/>
            <wp:docPr id="853" name="Picture 853" descr="OnAuthAccept session variables for PIV authentication figure" title="OnAuthAccept Session Variables for PIV Authent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3113405"/>
                    </a:xfrm>
                    <a:prstGeom prst="rect">
                      <a:avLst/>
                    </a:prstGeom>
                    <a:ln w="6350">
                      <a:solidFill>
                        <a:schemeClr val="tx1"/>
                      </a:solidFill>
                    </a:ln>
                  </pic:spPr>
                </pic:pic>
              </a:graphicData>
            </a:graphic>
          </wp:inline>
        </w:drawing>
      </w:r>
    </w:p>
    <w:p w14:paraId="4430C9DE" w14:textId="4C4FC7A6" w:rsidR="0075445D" w:rsidRDefault="0075445D" w:rsidP="0066014B">
      <w:pPr>
        <w:pStyle w:val="Caption"/>
        <w:rPr>
          <w:rFonts w:cs="Times New Roman"/>
        </w:rPr>
      </w:pPr>
      <w:bookmarkStart w:id="7129" w:name="_Toc45436296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52</w:t>
      </w:r>
      <w:r w:rsidR="00791CEA" w:rsidRPr="00966A0A">
        <w:rPr>
          <w:rFonts w:cs="Times New Roman"/>
          <w:noProof/>
        </w:rPr>
        <w:fldChar w:fldCharType="end"/>
      </w:r>
      <w:r w:rsidRPr="00966A0A">
        <w:rPr>
          <w:rFonts w:cs="Times New Roman"/>
        </w:rPr>
        <w:t>: OnAuthAccept Session Variables for PIV Authentication</w:t>
      </w:r>
      <w:bookmarkEnd w:id="7129"/>
      <w:r w:rsidRPr="00966A0A">
        <w:rPr>
          <w:rFonts w:cs="Times New Roman"/>
        </w:rPr>
        <w:t xml:space="preserve"> </w:t>
      </w:r>
    </w:p>
    <w:p w14:paraId="47624B85" w14:textId="77777777" w:rsidR="00873E30" w:rsidRPr="00873E30" w:rsidRDefault="00873E30" w:rsidP="00873E30"/>
    <w:p w14:paraId="4DB20F24" w14:textId="2BAB0A04" w:rsidR="00031406" w:rsidRPr="00966A0A" w:rsidRDefault="00490EE6" w:rsidP="006E5CF9">
      <w:pPr>
        <w:pStyle w:val="BodyText"/>
      </w:pPr>
      <w:r w:rsidRPr="00966A0A">
        <w:t xml:space="preserve">The policy in the CoreCentralLogin Domain is where the OnAuthAccept responses in the preceding figures </w:t>
      </w:r>
      <w:proofErr w:type="gramStart"/>
      <w:r w:rsidRPr="00966A0A">
        <w:t>are tied</w:t>
      </w:r>
      <w:proofErr w:type="gramEnd"/>
      <w:r w:rsidRPr="00966A0A">
        <w:t xml:space="preserve"> to the realms representing the three authentication types, as shown in figure </w:t>
      </w:r>
      <w:r w:rsidR="006149E8">
        <w:t>51</w:t>
      </w:r>
      <w:r w:rsidRPr="00966A0A">
        <w:t>.</w:t>
      </w:r>
    </w:p>
    <w:p w14:paraId="571B378C" w14:textId="77777777" w:rsidR="00490EE6" w:rsidRPr="00966A0A" w:rsidRDefault="00490EE6" w:rsidP="006E5CF9">
      <w:pPr>
        <w:pStyle w:val="Figure"/>
      </w:pPr>
      <w:r w:rsidRPr="00966A0A">
        <w:rPr>
          <w:noProof/>
        </w:rPr>
        <w:lastRenderedPageBreak/>
        <w:drawing>
          <wp:inline distT="0" distB="0" distL="0" distR="0" wp14:anchorId="7CBF6B83" wp14:editId="5F8B25F4">
            <wp:extent cx="5943600" cy="3005134"/>
            <wp:effectExtent l="19050" t="19050" r="19050" b="24130"/>
            <wp:docPr id="854" name="Picture 854" descr="Image captures authentication type realms.&#10;" title="Authentication Type Real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3005134"/>
                    </a:xfrm>
                    <a:prstGeom prst="rect">
                      <a:avLst/>
                    </a:prstGeom>
                    <a:noFill/>
                    <a:ln w="6350">
                      <a:solidFill>
                        <a:schemeClr val="tx1"/>
                      </a:solidFill>
                    </a:ln>
                  </pic:spPr>
                </pic:pic>
              </a:graphicData>
            </a:graphic>
          </wp:inline>
        </w:drawing>
      </w:r>
    </w:p>
    <w:p w14:paraId="5B09FC5C" w14:textId="1C689A81" w:rsidR="00490EE6" w:rsidRPr="00966A0A" w:rsidRDefault="00490EE6" w:rsidP="0066014B">
      <w:pPr>
        <w:pStyle w:val="Caption"/>
        <w:rPr>
          <w:rFonts w:cs="Times New Roman"/>
        </w:rPr>
      </w:pPr>
      <w:bookmarkStart w:id="7130" w:name="_Toc45436296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53</w:t>
      </w:r>
      <w:r w:rsidR="00791CEA" w:rsidRPr="00966A0A">
        <w:rPr>
          <w:rFonts w:cs="Times New Roman"/>
          <w:noProof/>
        </w:rPr>
        <w:fldChar w:fldCharType="end"/>
      </w:r>
      <w:r w:rsidRPr="00966A0A">
        <w:rPr>
          <w:rFonts w:cs="Times New Roman"/>
        </w:rPr>
        <w:t xml:space="preserve">: </w:t>
      </w:r>
      <w:r w:rsidR="00AB5E92" w:rsidRPr="00966A0A">
        <w:rPr>
          <w:rFonts w:cs="Times New Roman"/>
        </w:rPr>
        <w:t>Authentication Type Realms</w:t>
      </w:r>
      <w:bookmarkEnd w:id="7130"/>
    </w:p>
    <w:p w14:paraId="39B8BD06" w14:textId="5F3B346B" w:rsidR="00C80501" w:rsidRPr="00966A0A" w:rsidRDefault="00C80501" w:rsidP="00586408"/>
    <w:p w14:paraId="4825EA64" w14:textId="278F5097" w:rsidR="00C80501" w:rsidRPr="00966A0A" w:rsidRDefault="00C80501" w:rsidP="00AA5CCC">
      <w:pPr>
        <w:pStyle w:val="Heading5"/>
      </w:pPr>
      <w:bookmarkStart w:id="7131" w:name="_Toc454362710"/>
      <w:r w:rsidRPr="00966A0A">
        <w:t>Responses to Produce WS Security Headers</w:t>
      </w:r>
      <w:bookmarkEnd w:id="7131"/>
    </w:p>
    <w:p w14:paraId="719DD4B8" w14:textId="77777777" w:rsidR="00C80501" w:rsidRPr="00966A0A" w:rsidRDefault="00C80501" w:rsidP="006E5CF9">
      <w:pPr>
        <w:pStyle w:val="Figure"/>
      </w:pPr>
      <w:r w:rsidRPr="00966A0A">
        <w:rPr>
          <w:noProof/>
        </w:rPr>
        <w:drawing>
          <wp:inline distT="0" distB="0" distL="0" distR="0" wp14:anchorId="4092EE3F" wp14:editId="6AACD698">
            <wp:extent cx="5593277" cy="3479470"/>
            <wp:effectExtent l="19050" t="19050" r="26670" b="26035"/>
            <wp:docPr id="864" name="Picture 864" descr="Responses to produce WS security headers sequence diagram" title="Responses to Produce WS Security Headers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8.PNG"/>
                    <pic:cNvPicPr/>
                  </pic:nvPicPr>
                  <pic:blipFill>
                    <a:blip r:embed="rId76">
                      <a:extLst>
                        <a:ext uri="{28A0092B-C50C-407E-A947-70E740481C1C}">
                          <a14:useLocalDpi xmlns:a14="http://schemas.microsoft.com/office/drawing/2010/main" val="0"/>
                        </a:ext>
                      </a:extLst>
                    </a:blip>
                    <a:stretch>
                      <a:fillRect/>
                    </a:stretch>
                  </pic:blipFill>
                  <pic:spPr>
                    <a:xfrm>
                      <a:off x="0" y="0"/>
                      <a:ext cx="5716960" cy="3556411"/>
                    </a:xfrm>
                    <a:prstGeom prst="rect">
                      <a:avLst/>
                    </a:prstGeom>
                    <a:ln w="6350">
                      <a:solidFill>
                        <a:schemeClr val="tx1"/>
                      </a:solidFill>
                    </a:ln>
                  </pic:spPr>
                </pic:pic>
              </a:graphicData>
            </a:graphic>
          </wp:inline>
        </w:drawing>
      </w:r>
    </w:p>
    <w:p w14:paraId="4EF6813E" w14:textId="3A78CCCA" w:rsidR="00C80501" w:rsidRDefault="00C80501" w:rsidP="00586408">
      <w:pPr>
        <w:pStyle w:val="Caption"/>
        <w:rPr>
          <w:rFonts w:cs="Times New Roman"/>
        </w:rPr>
      </w:pPr>
      <w:bookmarkStart w:id="7132" w:name="_Toc45436296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54</w:t>
      </w:r>
      <w:r w:rsidR="00791CEA" w:rsidRPr="00966A0A">
        <w:rPr>
          <w:rFonts w:cs="Times New Roman"/>
          <w:noProof/>
        </w:rPr>
        <w:fldChar w:fldCharType="end"/>
      </w:r>
      <w:r w:rsidRPr="00966A0A">
        <w:rPr>
          <w:rFonts w:cs="Times New Roman"/>
        </w:rPr>
        <w:t>: Responses to Produce WS Security Headers Sequence Diagram</w:t>
      </w:r>
      <w:bookmarkEnd w:id="7132"/>
    </w:p>
    <w:p w14:paraId="05544C9F" w14:textId="77777777" w:rsidR="00873E30" w:rsidRPr="00873E30" w:rsidRDefault="00873E30" w:rsidP="006E5CF9">
      <w:pPr>
        <w:pStyle w:val="BodyText"/>
      </w:pPr>
    </w:p>
    <w:p w14:paraId="11D71330" w14:textId="77777777" w:rsidR="00873E30" w:rsidRDefault="00873E30">
      <w:pPr>
        <w:spacing w:before="0" w:after="0"/>
        <w:rPr>
          <w:b/>
          <w:bCs/>
          <w:szCs w:val="20"/>
        </w:rPr>
      </w:pPr>
      <w:bookmarkStart w:id="7133" w:name="_Toc449905420"/>
      <w:r>
        <w:br w:type="page"/>
      </w:r>
    </w:p>
    <w:p w14:paraId="61C8FEAA" w14:textId="044623C6" w:rsidR="00C80501" w:rsidRPr="00966A0A" w:rsidRDefault="00C80501" w:rsidP="00586408">
      <w:pPr>
        <w:pStyle w:val="Caption"/>
        <w:rPr>
          <w:rFonts w:cs="Times New Roman"/>
        </w:rPr>
      </w:pPr>
      <w:bookmarkStart w:id="7134" w:name="_Toc454363044"/>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37</w:t>
      </w:r>
      <w:r w:rsidR="00791CEA" w:rsidRPr="00966A0A">
        <w:rPr>
          <w:rFonts w:cs="Times New Roman"/>
          <w:noProof/>
        </w:rPr>
        <w:fldChar w:fldCharType="end"/>
      </w:r>
      <w:r w:rsidRPr="00966A0A">
        <w:rPr>
          <w:rFonts w:cs="Times New Roman"/>
        </w:rPr>
        <w:t>: Responses to Produce WS Security Headers</w:t>
      </w:r>
      <w:bookmarkEnd w:id="7133"/>
      <w:bookmarkEnd w:id="7134"/>
    </w:p>
    <w:tbl>
      <w:tblPr>
        <w:tblStyle w:val="TableGrid"/>
        <w:tblW w:w="9360" w:type="dxa"/>
        <w:jc w:val="center"/>
        <w:tblLayout w:type="fixed"/>
        <w:tblCellMar>
          <w:left w:w="115" w:type="dxa"/>
          <w:right w:w="115" w:type="dxa"/>
        </w:tblCellMar>
        <w:tblLook w:val="01E0" w:firstRow="1" w:lastRow="1" w:firstColumn="1" w:lastColumn="1" w:noHBand="0" w:noVBand="0"/>
        <w:tblCaption w:val="Responses to Produce WS Security Headers"/>
        <w:tblDescription w:val="Below table describes file upload/download use case flow when accessing protected application using TAM&#10;"/>
      </w:tblPr>
      <w:tblGrid>
        <w:gridCol w:w="1793"/>
        <w:gridCol w:w="7567"/>
      </w:tblGrid>
      <w:tr w:rsidR="00C80501" w:rsidRPr="00966A0A" w14:paraId="4D16A331" w14:textId="77777777" w:rsidTr="00586408">
        <w:trPr>
          <w:tblHeader/>
          <w:jc w:val="center"/>
        </w:trPr>
        <w:tc>
          <w:tcPr>
            <w:tcW w:w="958" w:type="pct"/>
            <w:tcBorders>
              <w:bottom w:val="single" w:sz="4" w:space="0" w:color="auto"/>
            </w:tcBorders>
            <w:shd w:val="clear" w:color="auto" w:fill="D9D9D9" w:themeFill="background1" w:themeFillShade="D9"/>
          </w:tcPr>
          <w:p w14:paraId="76DEA31C" w14:textId="77777777" w:rsidR="00C80501" w:rsidRPr="00586408" w:rsidRDefault="00C80501" w:rsidP="00586408">
            <w:pPr>
              <w:pStyle w:val="TableHeadingCentered"/>
              <w:rPr>
                <w:b w:val="0"/>
              </w:rPr>
            </w:pPr>
            <w:r w:rsidRPr="00586408">
              <w:t>Field</w:t>
            </w:r>
          </w:p>
        </w:tc>
        <w:tc>
          <w:tcPr>
            <w:tcW w:w="4042" w:type="pct"/>
            <w:shd w:val="clear" w:color="auto" w:fill="D9D9D9" w:themeFill="background1" w:themeFillShade="D9"/>
          </w:tcPr>
          <w:p w14:paraId="562463D4" w14:textId="77777777" w:rsidR="00C80501" w:rsidRPr="00586408" w:rsidRDefault="00C80501" w:rsidP="00586408">
            <w:pPr>
              <w:pStyle w:val="TableHeadingCentered"/>
              <w:rPr>
                <w:b w:val="0"/>
              </w:rPr>
            </w:pPr>
            <w:r w:rsidRPr="00586408">
              <w:t>Description</w:t>
            </w:r>
          </w:p>
        </w:tc>
      </w:tr>
      <w:tr w:rsidR="00C80501" w:rsidRPr="00966A0A" w14:paraId="0F42050C" w14:textId="77777777" w:rsidTr="00224428">
        <w:trPr>
          <w:jc w:val="center"/>
        </w:trPr>
        <w:tc>
          <w:tcPr>
            <w:tcW w:w="958" w:type="pct"/>
            <w:shd w:val="clear" w:color="auto" w:fill="FFFFFF" w:themeFill="background1"/>
          </w:tcPr>
          <w:p w14:paraId="787F6D35" w14:textId="77777777" w:rsidR="00C80501" w:rsidRPr="00586408" w:rsidRDefault="00C80501" w:rsidP="00224428">
            <w:pPr>
              <w:pStyle w:val="TableText0"/>
              <w:keepNext/>
              <w:rPr>
                <w:rFonts w:ascii="Times New Roman" w:hAnsi="Times New Roman"/>
                <w:sz w:val="20"/>
              </w:rPr>
            </w:pPr>
            <w:r w:rsidRPr="00586408">
              <w:rPr>
                <w:rFonts w:ascii="Times New Roman" w:hAnsi="Times New Roman"/>
                <w:sz w:val="20"/>
              </w:rPr>
              <w:t>Use Case Name</w:t>
            </w:r>
          </w:p>
        </w:tc>
        <w:tc>
          <w:tcPr>
            <w:tcW w:w="4042" w:type="pct"/>
          </w:tcPr>
          <w:p w14:paraId="4B8D855C" w14:textId="77777777" w:rsidR="00C80501" w:rsidRPr="00586408" w:rsidRDefault="00C80501" w:rsidP="00224428">
            <w:pPr>
              <w:pStyle w:val="TableText0"/>
              <w:keepNext/>
              <w:rPr>
                <w:rFonts w:ascii="Times New Roman" w:hAnsi="Times New Roman"/>
                <w:sz w:val="20"/>
              </w:rPr>
            </w:pPr>
            <w:r w:rsidRPr="00586408">
              <w:rPr>
                <w:rFonts w:ascii="Times New Roman" w:hAnsi="Times New Roman"/>
                <w:sz w:val="20"/>
              </w:rPr>
              <w:t>Responses to Produce WS Security Headers</w:t>
            </w:r>
          </w:p>
        </w:tc>
      </w:tr>
      <w:tr w:rsidR="00C80501" w:rsidRPr="00966A0A" w14:paraId="034A8668" w14:textId="77777777" w:rsidTr="00224428">
        <w:trPr>
          <w:jc w:val="center"/>
        </w:trPr>
        <w:tc>
          <w:tcPr>
            <w:tcW w:w="958" w:type="pct"/>
            <w:shd w:val="clear" w:color="auto" w:fill="FFFFFF" w:themeFill="background1"/>
          </w:tcPr>
          <w:p w14:paraId="72C8630A" w14:textId="77777777" w:rsidR="00C80501" w:rsidRPr="00586408" w:rsidRDefault="00C80501" w:rsidP="00224428">
            <w:pPr>
              <w:pStyle w:val="TableText0"/>
              <w:keepNext/>
              <w:rPr>
                <w:rFonts w:ascii="Times New Roman" w:hAnsi="Times New Roman"/>
                <w:sz w:val="20"/>
              </w:rPr>
            </w:pPr>
            <w:r w:rsidRPr="00586408">
              <w:rPr>
                <w:rFonts w:ascii="Times New Roman" w:hAnsi="Times New Roman"/>
                <w:sz w:val="20"/>
              </w:rPr>
              <w:t>Description</w:t>
            </w:r>
          </w:p>
        </w:tc>
        <w:tc>
          <w:tcPr>
            <w:tcW w:w="4042" w:type="pct"/>
          </w:tcPr>
          <w:p w14:paraId="0C8C73FE" w14:textId="77777777" w:rsidR="00C80501" w:rsidRPr="00586408" w:rsidRDefault="00C80501" w:rsidP="00224428">
            <w:pPr>
              <w:pStyle w:val="TableText0"/>
              <w:keepNext/>
              <w:rPr>
                <w:rFonts w:ascii="Times New Roman" w:hAnsi="Times New Roman"/>
                <w:sz w:val="20"/>
              </w:rPr>
            </w:pPr>
            <w:r w:rsidRPr="00586408">
              <w:rPr>
                <w:rFonts w:ascii="Times New Roman" w:hAnsi="Times New Roman"/>
                <w:sz w:val="20"/>
              </w:rPr>
              <w:t>This use case describes the process by exchanges which SiteMinder generates and manages WS security headers.</w:t>
            </w:r>
          </w:p>
        </w:tc>
      </w:tr>
      <w:tr w:rsidR="00C80501" w:rsidRPr="00966A0A" w14:paraId="0D093C9E" w14:textId="77777777" w:rsidTr="00224428">
        <w:trPr>
          <w:jc w:val="center"/>
        </w:trPr>
        <w:tc>
          <w:tcPr>
            <w:tcW w:w="958" w:type="pct"/>
            <w:shd w:val="clear" w:color="auto" w:fill="FFFFFF" w:themeFill="background1"/>
          </w:tcPr>
          <w:p w14:paraId="5D1300EC"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Actors</w:t>
            </w:r>
          </w:p>
        </w:tc>
        <w:tc>
          <w:tcPr>
            <w:tcW w:w="4042" w:type="pct"/>
          </w:tcPr>
          <w:p w14:paraId="3D173FF8" w14:textId="77777777" w:rsidR="00C80501" w:rsidRPr="00586408" w:rsidRDefault="00C80501" w:rsidP="009E3941">
            <w:pPr>
              <w:pStyle w:val="TableText0"/>
              <w:numPr>
                <w:ilvl w:val="0"/>
                <w:numId w:val="40"/>
              </w:numPr>
              <w:rPr>
                <w:rFonts w:ascii="Times New Roman" w:hAnsi="Times New Roman"/>
                <w:sz w:val="20"/>
              </w:rPr>
            </w:pPr>
            <w:r w:rsidRPr="00586408">
              <w:rPr>
                <w:rFonts w:ascii="Times New Roman" w:hAnsi="Times New Roman"/>
                <w:sz w:val="20"/>
              </w:rPr>
              <w:t>Users</w:t>
            </w:r>
          </w:p>
          <w:p w14:paraId="3FFDDC98" w14:textId="77777777" w:rsidR="00C80501" w:rsidRPr="00586408" w:rsidRDefault="00C80501" w:rsidP="009E3941">
            <w:pPr>
              <w:pStyle w:val="TableText0"/>
              <w:numPr>
                <w:ilvl w:val="0"/>
                <w:numId w:val="40"/>
              </w:numPr>
              <w:rPr>
                <w:rFonts w:ascii="Times New Roman" w:hAnsi="Times New Roman"/>
                <w:sz w:val="20"/>
              </w:rPr>
            </w:pPr>
            <w:r w:rsidRPr="00586408">
              <w:rPr>
                <w:rFonts w:ascii="Times New Roman" w:hAnsi="Times New Roman"/>
                <w:sz w:val="20"/>
              </w:rPr>
              <w:t>Client</w:t>
            </w:r>
          </w:p>
          <w:p w14:paraId="09048259" w14:textId="77777777" w:rsidR="00C80501" w:rsidRPr="00586408" w:rsidRDefault="00C80501" w:rsidP="009E3941">
            <w:pPr>
              <w:pStyle w:val="TableText0"/>
              <w:numPr>
                <w:ilvl w:val="0"/>
                <w:numId w:val="40"/>
              </w:numPr>
              <w:rPr>
                <w:rFonts w:ascii="Times New Roman" w:hAnsi="Times New Roman"/>
                <w:sz w:val="20"/>
              </w:rPr>
            </w:pPr>
            <w:r w:rsidRPr="00586408">
              <w:rPr>
                <w:rFonts w:ascii="Times New Roman" w:hAnsi="Times New Roman"/>
                <w:sz w:val="20"/>
              </w:rPr>
              <w:t>Web Service</w:t>
            </w:r>
          </w:p>
        </w:tc>
      </w:tr>
      <w:tr w:rsidR="00C80501" w:rsidRPr="00966A0A" w14:paraId="2F54332E" w14:textId="77777777" w:rsidTr="00224428">
        <w:trPr>
          <w:jc w:val="center"/>
        </w:trPr>
        <w:tc>
          <w:tcPr>
            <w:tcW w:w="958" w:type="pct"/>
            <w:shd w:val="clear" w:color="auto" w:fill="FFFFFF" w:themeFill="background1"/>
          </w:tcPr>
          <w:p w14:paraId="36673A4A"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Pre-Conditions</w:t>
            </w:r>
          </w:p>
        </w:tc>
        <w:tc>
          <w:tcPr>
            <w:tcW w:w="4042" w:type="pct"/>
          </w:tcPr>
          <w:p w14:paraId="3133E7E6"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A valid attribute service end point from VDS which provides a response with set of attributes for a request sent by SiteMinder</w:t>
            </w:r>
          </w:p>
        </w:tc>
      </w:tr>
      <w:tr w:rsidR="00C80501" w:rsidRPr="00966A0A" w14:paraId="7F95C8A1" w14:textId="77777777" w:rsidTr="00224428">
        <w:trPr>
          <w:jc w:val="center"/>
        </w:trPr>
        <w:tc>
          <w:tcPr>
            <w:tcW w:w="958" w:type="pct"/>
            <w:shd w:val="clear" w:color="auto" w:fill="FFFFFF" w:themeFill="background1"/>
          </w:tcPr>
          <w:p w14:paraId="4C3C3045"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Trigger</w:t>
            </w:r>
          </w:p>
        </w:tc>
        <w:tc>
          <w:tcPr>
            <w:tcW w:w="4042" w:type="pct"/>
          </w:tcPr>
          <w:p w14:paraId="3C14A8A0"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Client access web service endpoint protected by SOA agent</w:t>
            </w:r>
          </w:p>
        </w:tc>
      </w:tr>
      <w:tr w:rsidR="00C80501" w:rsidRPr="00966A0A" w14:paraId="3604CCD6" w14:textId="77777777" w:rsidTr="00224428">
        <w:trPr>
          <w:jc w:val="center"/>
        </w:trPr>
        <w:tc>
          <w:tcPr>
            <w:tcW w:w="958" w:type="pct"/>
            <w:shd w:val="clear" w:color="auto" w:fill="FFFFFF" w:themeFill="background1"/>
          </w:tcPr>
          <w:p w14:paraId="303EC5C5"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Actions</w:t>
            </w:r>
          </w:p>
        </w:tc>
        <w:tc>
          <w:tcPr>
            <w:tcW w:w="4042" w:type="pct"/>
            <w:vAlign w:val="center"/>
          </w:tcPr>
          <w:p w14:paraId="7335E503"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Client sends WS SOAP request to web service end point</w:t>
            </w:r>
          </w:p>
          <w:p w14:paraId="759FAB1C"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SOA agent intercepts WS SOAP request check for user credentials</w:t>
            </w:r>
          </w:p>
          <w:p w14:paraId="0974374E"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Extracts the SOAP header</w:t>
            </w:r>
          </w:p>
          <w:p w14:paraId="4A7A4EA0"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Sends the SOAP request to WSS Component</w:t>
            </w:r>
          </w:p>
          <w:p w14:paraId="51273F2B"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WSS Component evaluates the policy and extracts the user information</w:t>
            </w:r>
          </w:p>
          <w:p w14:paraId="69AF35CD"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Sends Policy Server validation request</w:t>
            </w:r>
          </w:p>
          <w:p w14:paraId="01AFE9DF"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Policy server validates the credentials from the input message and add the session token in to WS-header</w:t>
            </w:r>
          </w:p>
          <w:p w14:paraId="54ABAECE"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Sends the validation status</w:t>
            </w:r>
          </w:p>
          <w:p w14:paraId="595E07C7"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Password Digest/X509/SAML Profile generated</w:t>
            </w:r>
          </w:p>
          <w:p w14:paraId="075D4034"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Update the SOAP header with Security token</w:t>
            </w:r>
          </w:p>
          <w:p w14:paraId="1F74B561" w14:textId="77777777" w:rsidR="00C80501" w:rsidRPr="00586408" w:rsidRDefault="00C80501" w:rsidP="009E3941">
            <w:pPr>
              <w:pStyle w:val="TableText0"/>
              <w:numPr>
                <w:ilvl w:val="0"/>
                <w:numId w:val="39"/>
              </w:numPr>
              <w:rPr>
                <w:rFonts w:ascii="Times New Roman" w:hAnsi="Times New Roman"/>
                <w:sz w:val="20"/>
              </w:rPr>
            </w:pPr>
            <w:r w:rsidRPr="00586408">
              <w:rPr>
                <w:rFonts w:ascii="Times New Roman" w:hAnsi="Times New Roman"/>
                <w:sz w:val="20"/>
              </w:rPr>
              <w:t>Client gets access to the web service.</w:t>
            </w:r>
          </w:p>
          <w:p w14:paraId="5B5EFD57" w14:textId="77777777" w:rsidR="00C80501" w:rsidRPr="00586408" w:rsidRDefault="00C80501" w:rsidP="00224428">
            <w:pPr>
              <w:pStyle w:val="TableText0"/>
              <w:rPr>
                <w:rFonts w:ascii="Times New Roman" w:hAnsi="Times New Roman"/>
                <w:b/>
                <w:sz w:val="20"/>
              </w:rPr>
            </w:pPr>
            <w:r w:rsidRPr="00586408">
              <w:rPr>
                <w:rFonts w:ascii="Times New Roman" w:hAnsi="Times New Roman"/>
                <w:b/>
                <w:sz w:val="20"/>
              </w:rPr>
              <w:t>Alternate Flow</w:t>
            </w:r>
          </w:p>
          <w:p w14:paraId="6629C7CC" w14:textId="77777777" w:rsidR="00C80501" w:rsidRPr="00586408" w:rsidRDefault="00C80501" w:rsidP="009E3941">
            <w:pPr>
              <w:pStyle w:val="TableText0"/>
              <w:numPr>
                <w:ilvl w:val="0"/>
                <w:numId w:val="41"/>
              </w:numPr>
              <w:rPr>
                <w:rFonts w:ascii="Times New Roman" w:hAnsi="Times New Roman"/>
                <w:sz w:val="20"/>
              </w:rPr>
            </w:pPr>
            <w:r w:rsidRPr="00586408">
              <w:rPr>
                <w:rFonts w:ascii="Times New Roman" w:hAnsi="Times New Roman"/>
                <w:sz w:val="20"/>
              </w:rPr>
              <w:t>Client sends WS SOAP request to web service end point</w:t>
            </w:r>
          </w:p>
          <w:p w14:paraId="6BE2CB1A" w14:textId="77777777" w:rsidR="00C80501" w:rsidRPr="00586408" w:rsidRDefault="00C80501" w:rsidP="009E3941">
            <w:pPr>
              <w:pStyle w:val="TableText0"/>
              <w:numPr>
                <w:ilvl w:val="0"/>
                <w:numId w:val="41"/>
              </w:numPr>
              <w:rPr>
                <w:rFonts w:ascii="Times New Roman" w:hAnsi="Times New Roman"/>
                <w:sz w:val="20"/>
              </w:rPr>
            </w:pPr>
            <w:r w:rsidRPr="00586408">
              <w:rPr>
                <w:rFonts w:ascii="Times New Roman" w:hAnsi="Times New Roman"/>
                <w:sz w:val="20"/>
              </w:rPr>
              <w:t>SOA agent intercepts WS SOAP request check for session token</w:t>
            </w:r>
          </w:p>
          <w:p w14:paraId="76969728" w14:textId="77777777" w:rsidR="00C80501" w:rsidRPr="00586408" w:rsidRDefault="00C80501" w:rsidP="009E3941">
            <w:pPr>
              <w:pStyle w:val="TableText0"/>
              <w:numPr>
                <w:ilvl w:val="0"/>
                <w:numId w:val="41"/>
              </w:numPr>
              <w:rPr>
                <w:rFonts w:ascii="Times New Roman" w:hAnsi="Times New Roman"/>
                <w:sz w:val="20"/>
              </w:rPr>
            </w:pPr>
            <w:r w:rsidRPr="00586408">
              <w:rPr>
                <w:rFonts w:ascii="Times New Roman" w:hAnsi="Times New Roman"/>
                <w:sz w:val="20"/>
              </w:rPr>
              <w:t xml:space="preserve">Policy server validates the token and update WS-Security header </w:t>
            </w:r>
          </w:p>
          <w:p w14:paraId="0A31DD55" w14:textId="77777777" w:rsidR="00C80501" w:rsidRPr="00586408" w:rsidRDefault="00C80501" w:rsidP="009E3941">
            <w:pPr>
              <w:pStyle w:val="TableText0"/>
              <w:numPr>
                <w:ilvl w:val="0"/>
                <w:numId w:val="41"/>
              </w:numPr>
              <w:rPr>
                <w:rFonts w:ascii="Times New Roman" w:hAnsi="Times New Roman"/>
                <w:sz w:val="20"/>
              </w:rPr>
            </w:pPr>
            <w:r w:rsidRPr="00586408">
              <w:rPr>
                <w:rFonts w:ascii="Times New Roman" w:hAnsi="Times New Roman"/>
                <w:sz w:val="20"/>
              </w:rPr>
              <w:t>Client gets access to the web service.</w:t>
            </w:r>
          </w:p>
        </w:tc>
      </w:tr>
      <w:tr w:rsidR="00C80501" w:rsidRPr="00966A0A" w14:paraId="7896672B" w14:textId="77777777" w:rsidTr="00224428">
        <w:trPr>
          <w:trHeight w:val="70"/>
          <w:jc w:val="center"/>
        </w:trPr>
        <w:tc>
          <w:tcPr>
            <w:tcW w:w="958" w:type="pct"/>
            <w:shd w:val="clear" w:color="auto" w:fill="FFFFFF" w:themeFill="background1"/>
          </w:tcPr>
          <w:p w14:paraId="7133081A"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Main Success Scenarios</w:t>
            </w:r>
          </w:p>
        </w:tc>
        <w:tc>
          <w:tcPr>
            <w:tcW w:w="4042" w:type="pct"/>
          </w:tcPr>
          <w:p w14:paraId="4DCACFE5"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User is authenticated and Application is presented to the user</w:t>
            </w:r>
          </w:p>
        </w:tc>
      </w:tr>
      <w:tr w:rsidR="00C80501" w:rsidRPr="00966A0A" w14:paraId="1D898A7F" w14:textId="77777777" w:rsidTr="00224428">
        <w:trPr>
          <w:trHeight w:val="791"/>
          <w:jc w:val="center"/>
        </w:trPr>
        <w:tc>
          <w:tcPr>
            <w:tcW w:w="958" w:type="pct"/>
            <w:shd w:val="clear" w:color="auto" w:fill="FFFFFF" w:themeFill="background1"/>
          </w:tcPr>
          <w:p w14:paraId="3D00DACD"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Main Failure Scenarios</w:t>
            </w:r>
          </w:p>
        </w:tc>
        <w:tc>
          <w:tcPr>
            <w:tcW w:w="4042" w:type="pct"/>
          </w:tcPr>
          <w:p w14:paraId="64D6BFD0"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SOAP fault with authentication failure message returned to client in case of validation of user credential fail</w:t>
            </w:r>
          </w:p>
        </w:tc>
      </w:tr>
    </w:tbl>
    <w:p w14:paraId="50F84350" w14:textId="77777777" w:rsidR="00C80501" w:rsidRPr="00966A0A" w:rsidRDefault="00C80501" w:rsidP="006E5CF9">
      <w:pPr>
        <w:pStyle w:val="BodyText"/>
      </w:pPr>
    </w:p>
    <w:p w14:paraId="1ACE112B" w14:textId="20E1C73B" w:rsidR="00EF02E6" w:rsidRDefault="00EF02E6" w:rsidP="00F148B0">
      <w:pPr>
        <w:pStyle w:val="Heading3"/>
      </w:pPr>
      <w:bookmarkStart w:id="7135" w:name="_Toc454362711"/>
      <w:r w:rsidRPr="00966A0A">
        <w:t>Authentication Flow</w:t>
      </w:r>
      <w:bookmarkEnd w:id="7135"/>
    </w:p>
    <w:p w14:paraId="224C16C6" w14:textId="74C46F5D" w:rsidR="006E5CF9" w:rsidRDefault="006E5CF9" w:rsidP="006E5CF9">
      <w:pPr>
        <w:pStyle w:val="BodyText"/>
      </w:pPr>
      <w:r>
        <w:t xml:space="preserve">The Default.aspx page is the main landing page for the application </w:t>
      </w:r>
      <w:proofErr w:type="gramStart"/>
      <w:r>
        <w:t>and  the</w:t>
      </w:r>
      <w:proofErr w:type="gramEnd"/>
      <w:r>
        <w:t xml:space="preserve"> code behind - C# Default.aspx.cs class contains the logic to generate URLs for the PIV and IWA.</w:t>
      </w:r>
    </w:p>
    <w:p w14:paraId="5C127382" w14:textId="77777777" w:rsidR="006E5CF9" w:rsidRDefault="006E5CF9" w:rsidP="006E5CF9"/>
    <w:p w14:paraId="4AE62A4D" w14:textId="77777777" w:rsidR="006E5CF9" w:rsidRDefault="006E5CF9" w:rsidP="006E5CF9">
      <w:pPr>
        <w:rPr>
          <w:color w:val="1F497D"/>
        </w:rPr>
      </w:pPr>
      <w:r>
        <w:rPr>
          <w:noProof/>
        </w:rPr>
        <w:drawing>
          <wp:inline distT="0" distB="0" distL="0" distR="0" wp14:anchorId="5BC9BC57" wp14:editId="65B9B51E">
            <wp:extent cx="5172710" cy="955040"/>
            <wp:effectExtent l="0" t="0" r="8890" b="0"/>
            <wp:docPr id="942" name="Picture 942" descr="cid:image002.png@01D1CB9F.82C0FF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png@01D1CB9F.82C0FF60"/>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5172710" cy="955040"/>
                    </a:xfrm>
                    <a:prstGeom prst="rect">
                      <a:avLst/>
                    </a:prstGeom>
                    <a:noFill/>
                    <a:ln>
                      <a:noFill/>
                    </a:ln>
                  </pic:spPr>
                </pic:pic>
              </a:graphicData>
            </a:graphic>
          </wp:inline>
        </w:drawing>
      </w:r>
    </w:p>
    <w:p w14:paraId="733F9688" w14:textId="34829A93" w:rsidR="006E5CF9" w:rsidRDefault="006E5CF9" w:rsidP="006E5CF9">
      <w:pPr>
        <w:pStyle w:val="BodyText"/>
      </w:pPr>
      <w:r>
        <w:lastRenderedPageBreak/>
        <w:t xml:space="preserve">The URL modification </w:t>
      </w:r>
      <w:proofErr w:type="gramStart"/>
      <w:r>
        <w:t>is based</w:t>
      </w:r>
      <w:proofErr w:type="gramEnd"/>
      <w:r>
        <w:t xml:space="preserve"> on specific button, ex PIV to create a link to the appropriate form. The SideMinder Agent and WebAgent applications play their role in identifying and specifying the target web site or the target application endpoint.</w:t>
      </w:r>
    </w:p>
    <w:p w14:paraId="1170BB91" w14:textId="77777777" w:rsidR="006E5CF9" w:rsidRDefault="006E5CF9" w:rsidP="006E5CF9"/>
    <w:p w14:paraId="3FBA7F02" w14:textId="6742D3CB" w:rsidR="006E5CF9" w:rsidRDefault="006E5CF9" w:rsidP="006E5CF9">
      <w:pPr>
        <w:pStyle w:val="BodyText"/>
        <w:rPr>
          <w:color w:val="1F497D"/>
        </w:rPr>
      </w:pPr>
      <w:r>
        <w:t xml:space="preserve">The original target address </w:t>
      </w:r>
      <w:proofErr w:type="gramStart"/>
      <w:r>
        <w:t>is added</w:t>
      </w:r>
      <w:proofErr w:type="gramEnd"/>
      <w:r>
        <w:t>, among the other parameters, to the URL prior to navigating to the Central Login Page:</w:t>
      </w:r>
    </w:p>
    <w:p w14:paraId="3ADFF313" w14:textId="66EADBB4" w:rsidR="006E5CF9" w:rsidRDefault="00862264" w:rsidP="006E5CF9">
      <w:pPr>
        <w:pStyle w:val="BodyText"/>
      </w:pPr>
      <w:hyperlink r:id="rId79" w:history="1">
        <w:r w:rsidR="00BB18B1">
          <w:rPr>
            <w:rStyle w:val="Hyperlink"/>
          </w:rPr>
          <w:t>https://xxxxxxxxxxxxxxx/CentralLogin/Default.aspx?appname=core&amp;URxxxxxxxxxxxxxxxxL=https://sxxxxxxxxxxv/CentralLogin/core/redirect.aspx&amp;TYPE=33619969&amp;REALMOID=06-bed06a28-76b5-4162-90e0-c29be0a33bf0&amp;GUID=&amp;SMAUTHREASON=0&amp;METHOD=GET&amp;SMAGENTNAME=-SM-eV9x1Z1uAN5eAYZqaAogjWvh68eq%2fnX181iI57ZjseGdBJMmHdp7wh65%2bw9uOsDN&amp;TARGET=-SM-https%3a%2f%2fssologon%2eiam%2eva%2egov%2ftesttraits%2fvha%2findex%2easp</w:t>
        </w:r>
      </w:hyperlink>
    </w:p>
    <w:p w14:paraId="09C409E3" w14:textId="77777777" w:rsidR="006E5CF9" w:rsidRPr="006E5CF9" w:rsidRDefault="006E5CF9" w:rsidP="006E5CF9"/>
    <w:p w14:paraId="007C62C8" w14:textId="77777777" w:rsidR="007B0EF1" w:rsidRDefault="007B0EF1" w:rsidP="006E5CF9">
      <w:pPr>
        <w:pStyle w:val="BodyText"/>
      </w:pPr>
      <w:r>
        <w:t xml:space="preserve">The C# code sets up the action for the buttons </w:t>
      </w:r>
      <w:proofErr w:type="gramStart"/>
      <w:r>
        <w:t>and also</w:t>
      </w:r>
      <w:proofErr w:type="gramEnd"/>
      <w:r>
        <w:t xml:space="preserve"> manipulates the parameters passed to the pages, creating ASP.NET session variables which are used within inline code that run on the server when rendering the page to be displayed on the client’s (user) browser. See Figure 55.</w:t>
      </w:r>
    </w:p>
    <w:p w14:paraId="6AAA7B5F" w14:textId="77777777" w:rsidR="006E5CF9" w:rsidRDefault="006E5CF9" w:rsidP="007B0EF1">
      <w:pPr>
        <w:rPr>
          <w:color w:val="1F497D"/>
        </w:rPr>
      </w:pPr>
    </w:p>
    <w:p w14:paraId="233456FE" w14:textId="2BD5CA72" w:rsidR="007B0EF1" w:rsidRDefault="007B0EF1" w:rsidP="006E5CF9">
      <w:pPr>
        <w:pStyle w:val="BodyText"/>
      </w:pPr>
      <w:r>
        <w:t>There are two JavaScript functions invoked on the Default.aspx page</w:t>
      </w:r>
      <w:r w:rsidR="004657EA">
        <w:t>, listed below, as well as additional business logic is also employed by the application to handle proper HTML encoding of URLs and contained in the Default.aspx file:</w:t>
      </w:r>
    </w:p>
    <w:p w14:paraId="29FA1229" w14:textId="77777777" w:rsidR="007B0EF1" w:rsidRDefault="007B0EF1" w:rsidP="006E5CF9">
      <w:pPr>
        <w:pStyle w:val="BodyText"/>
        <w:numPr>
          <w:ilvl w:val="0"/>
          <w:numId w:val="89"/>
        </w:numPr>
      </w:pPr>
      <w:r>
        <w:t>CheckLogin() - CheckLogin() function collects login user name and password and changes the action for the login button to the Form Credential Collector (FCC) which is a CA SSO Logon artifact that enables user authentication</w:t>
      </w:r>
    </w:p>
    <w:p w14:paraId="79977819" w14:textId="77777777" w:rsidR="007B0EF1" w:rsidRDefault="007B0EF1" w:rsidP="006E5CF9">
      <w:pPr>
        <w:pStyle w:val="BodyText"/>
        <w:numPr>
          <w:ilvl w:val="0"/>
          <w:numId w:val="89"/>
        </w:numPr>
      </w:pPr>
      <w:r>
        <w:t>Submitonenter() - Submitonenter() function invokes the checklogin() function if the user presses the Enter key in the browser while on the Default.aspx page </w:t>
      </w:r>
    </w:p>
    <w:p w14:paraId="51F0431B" w14:textId="77777777" w:rsidR="004657EA" w:rsidRDefault="004657EA" w:rsidP="004657EA"/>
    <w:p w14:paraId="42E742AE" w14:textId="2F975C43" w:rsidR="007B0EF1" w:rsidRDefault="004657EA" w:rsidP="0048499B">
      <w:r>
        <w:rPr>
          <w:noProof/>
        </w:rPr>
        <w:drawing>
          <wp:inline distT="0" distB="0" distL="0" distR="0" wp14:anchorId="2F425829" wp14:editId="5F8BF54E">
            <wp:extent cx="5791200" cy="1076325"/>
            <wp:effectExtent l="0" t="0" r="0" b="9525"/>
            <wp:docPr id="943" name="Picture 943" descr="cid:image004.png@01D1CBA4.778CD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4.png@01D1CBA4.778CDB50"/>
                    <pic:cNvPicPr>
                      <a:picLocks noChangeAspect="1" noChangeArrowheads="1"/>
                    </pic:cNvPicPr>
                  </pic:nvPicPr>
                  <pic:blipFill rotWithShape="1">
                    <a:blip r:embed="rId80" r:link="rId81" cstate="print">
                      <a:extLst>
                        <a:ext uri="{28A0092B-C50C-407E-A947-70E740481C1C}">
                          <a14:useLocalDpi xmlns:a14="http://schemas.microsoft.com/office/drawing/2010/main" val="0"/>
                        </a:ext>
                      </a:extLst>
                    </a:blip>
                    <a:srcRect/>
                    <a:stretch/>
                  </pic:blipFill>
                  <pic:spPr bwMode="auto">
                    <a:xfrm>
                      <a:off x="0" y="0"/>
                      <a:ext cx="5786755" cy="1075499"/>
                    </a:xfrm>
                    <a:prstGeom prst="rect">
                      <a:avLst/>
                    </a:prstGeom>
                    <a:noFill/>
                    <a:ln>
                      <a:noFill/>
                    </a:ln>
                    <a:extLst>
                      <a:ext uri="{53640926-AAD7-44D8-BBD7-CCE9431645EC}">
                        <a14:shadowObscured xmlns:a14="http://schemas.microsoft.com/office/drawing/2010/main"/>
                      </a:ext>
                    </a:extLst>
                  </pic:spPr>
                </pic:pic>
              </a:graphicData>
            </a:graphic>
          </wp:inline>
        </w:drawing>
      </w:r>
    </w:p>
    <w:p w14:paraId="174E91D9" w14:textId="77777777" w:rsidR="0048499B" w:rsidRDefault="0048499B" w:rsidP="0048499B"/>
    <w:p w14:paraId="399F4EE8" w14:textId="77777777" w:rsidR="002047CD" w:rsidRDefault="004657EA" w:rsidP="004657EA">
      <w:pPr>
        <w:pStyle w:val="BodyText"/>
      </w:pPr>
      <w:r>
        <w:t xml:space="preserve">The Redirect.aspx page contains logic that utilizes the target location to ensure that navigation to the target application will continue after successful authentication.  </w:t>
      </w:r>
    </w:p>
    <w:p w14:paraId="1A5C50D9" w14:textId="77777777" w:rsidR="002047CD" w:rsidRDefault="002047CD" w:rsidP="002047CD"/>
    <w:p w14:paraId="3CF5E0C2" w14:textId="2FA2F9F7" w:rsidR="007B0EF1" w:rsidRDefault="007B0EF1" w:rsidP="004657EA">
      <w:pPr>
        <w:pStyle w:val="BodyText"/>
      </w:pPr>
      <w:r>
        <w:t xml:space="preserve">Additionally, JavaScript </w:t>
      </w:r>
      <w:proofErr w:type="gramStart"/>
      <w:r>
        <w:t>is invoked</w:t>
      </w:r>
      <w:proofErr w:type="gramEnd"/>
      <w:r>
        <w:t xml:space="preserve"> on the redirect.aspx page, which redirects the client browser to the TARGET parameter from the URL generated by the web agent. The inline JavaScript on the redirect.aspx page takes the value of the TARGET parameter from a session </w:t>
      </w:r>
      <w:proofErr w:type="gramStart"/>
      <w:r>
        <w:t>variable which</w:t>
      </w:r>
      <w:proofErr w:type="gramEnd"/>
      <w:r>
        <w:t xml:space="preserve"> is created by the Deafult.aspx page and redirects the user browser to that URL. The TARGET </w:t>
      </w:r>
      <w:r>
        <w:lastRenderedPageBreak/>
        <w:t xml:space="preserve">query variable in the URL generated by the web agent is URL decoded by the ASP.NET, when it is referenced and placed in ASP.NET session variable, that will cause any special characters that the web application may need (as in KM case they needed to maintain %23 rather than ‘#’) to be present as-is to be lost. </w:t>
      </w:r>
    </w:p>
    <w:p w14:paraId="59B73F1A" w14:textId="77777777" w:rsidR="004657EA" w:rsidRDefault="004657EA" w:rsidP="0048499B"/>
    <w:p w14:paraId="11F9B953" w14:textId="1059420C" w:rsidR="004657EA" w:rsidRDefault="004657EA" w:rsidP="004657EA">
      <w:pPr>
        <w:pStyle w:val="BodyText"/>
      </w:pPr>
      <w:r>
        <w:t xml:space="preserve">The application uses the </w:t>
      </w:r>
      <w:r w:rsidRPr="004657EA">
        <w:rPr>
          <w:bCs/>
        </w:rPr>
        <w:t>TARGET</w:t>
      </w:r>
      <w:r>
        <w:t xml:space="preserve"> URL parameter inside the business logic to enable redirects to the final destination while the URL, for the target website or application, is displayed on the page landing page itself - “Select Log in Method to Access: TARGET URL.”</w:t>
      </w:r>
    </w:p>
    <w:p w14:paraId="3FBC3A42" w14:textId="77777777" w:rsidR="007B0EF1" w:rsidRDefault="007B0EF1" w:rsidP="0048499B"/>
    <w:p w14:paraId="3313D044" w14:textId="77777777" w:rsidR="007B0EF1" w:rsidRDefault="007B0EF1" w:rsidP="007B0EF1">
      <w:pPr>
        <w:rPr>
          <w:sz w:val="24"/>
        </w:rPr>
      </w:pPr>
      <w:r>
        <w:rPr>
          <w:sz w:val="24"/>
        </w:rPr>
        <w:t xml:space="preserve">The inline C# ASP.NET code, which runs on the server, does a variety of actions: </w:t>
      </w:r>
    </w:p>
    <w:p w14:paraId="1A2995D3" w14:textId="77777777" w:rsidR="007B0EF1" w:rsidRDefault="007B0EF1" w:rsidP="007B0EF1">
      <w:pPr>
        <w:pStyle w:val="ListParagraph"/>
        <w:numPr>
          <w:ilvl w:val="0"/>
          <w:numId w:val="90"/>
        </w:numPr>
        <w:spacing w:before="0" w:after="0"/>
        <w:rPr>
          <w:szCs w:val="24"/>
        </w:rPr>
      </w:pPr>
      <w:r>
        <w:rPr>
          <w:szCs w:val="24"/>
        </w:rPr>
        <w:t xml:space="preserve">Detecting user’s user agent </w:t>
      </w:r>
    </w:p>
    <w:p w14:paraId="48658051" w14:textId="77777777" w:rsidR="007B0EF1" w:rsidRDefault="007B0EF1" w:rsidP="007B0EF1">
      <w:pPr>
        <w:pStyle w:val="ListParagraph"/>
        <w:numPr>
          <w:ilvl w:val="0"/>
          <w:numId w:val="90"/>
        </w:numPr>
        <w:spacing w:before="0" w:after="0"/>
        <w:rPr>
          <w:szCs w:val="24"/>
        </w:rPr>
      </w:pPr>
      <w:r>
        <w:rPr>
          <w:szCs w:val="24"/>
        </w:rPr>
        <w:t>Changing the appearance of the web page to match the platform (i.e. mobile, iPhone, android or IE)</w:t>
      </w:r>
    </w:p>
    <w:p w14:paraId="78F873E5" w14:textId="77777777" w:rsidR="007B0EF1" w:rsidRDefault="007B0EF1" w:rsidP="007B0EF1">
      <w:pPr>
        <w:pStyle w:val="ListParagraph"/>
        <w:numPr>
          <w:ilvl w:val="0"/>
          <w:numId w:val="90"/>
        </w:numPr>
        <w:spacing w:before="0" w:after="0"/>
        <w:rPr>
          <w:szCs w:val="24"/>
        </w:rPr>
      </w:pPr>
      <w:r>
        <w:rPr>
          <w:szCs w:val="24"/>
        </w:rPr>
        <w:t>Changing the final destination as specified in the TARGET query parameter to remove any SiteMinder web agent encoding (addition of ‘$’ or ‘-‘ depending on the Agent Configuration Object (ACO) parameters so that any bookmarked URL where user has to first authenticate using CoreCentralLogin domain would be presented to the user’s browser without any SiteMinder encoding</w:t>
      </w:r>
    </w:p>
    <w:p w14:paraId="24FF6CBE" w14:textId="77777777" w:rsidR="00E65F05" w:rsidRDefault="00E65F05" w:rsidP="00A84288"/>
    <w:p w14:paraId="56C8C82E" w14:textId="65723834" w:rsidR="00E65F05" w:rsidRDefault="00E65F05" w:rsidP="006E5CF9">
      <w:pPr>
        <w:pStyle w:val="BodyText"/>
      </w:pPr>
      <w:r>
        <w:rPr>
          <w:noProof/>
        </w:rPr>
        <w:lastRenderedPageBreak/>
        <w:drawing>
          <wp:inline distT="0" distB="0" distL="0" distR="0" wp14:anchorId="69E30711" wp14:editId="069295B1">
            <wp:extent cx="5943600" cy="4714875"/>
            <wp:effectExtent l="19050" t="19050" r="19050" b="28575"/>
            <wp:docPr id="934" name="Picture 934" descr="Image captures the authentication flow diagram." title="Authentication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Oi Authentication Flow Diagram.png"/>
                    <pic:cNvPicPr/>
                  </pic:nvPicPr>
                  <pic:blipFill>
                    <a:blip r:embed="rId82">
                      <a:extLst>
                        <a:ext uri="{28A0092B-C50C-407E-A947-70E740481C1C}">
                          <a14:useLocalDpi xmlns:a14="http://schemas.microsoft.com/office/drawing/2010/main" val="0"/>
                        </a:ext>
                      </a:extLst>
                    </a:blip>
                    <a:stretch>
                      <a:fillRect/>
                    </a:stretch>
                  </pic:blipFill>
                  <pic:spPr>
                    <a:xfrm>
                      <a:off x="0" y="0"/>
                      <a:ext cx="5943600" cy="4714875"/>
                    </a:xfrm>
                    <a:prstGeom prst="rect">
                      <a:avLst/>
                    </a:prstGeom>
                    <a:ln w="6350">
                      <a:solidFill>
                        <a:schemeClr val="tx1"/>
                      </a:solidFill>
                    </a:ln>
                  </pic:spPr>
                </pic:pic>
              </a:graphicData>
            </a:graphic>
          </wp:inline>
        </w:drawing>
      </w:r>
    </w:p>
    <w:p w14:paraId="1CE2A13E" w14:textId="30D118F9" w:rsidR="00E65F05" w:rsidRDefault="00E65F05" w:rsidP="00E65F05">
      <w:pPr>
        <w:pStyle w:val="Caption"/>
      </w:pPr>
      <w:bookmarkStart w:id="7136" w:name="_Toc454362967"/>
      <w:r>
        <w:t xml:space="preserve">Figure </w:t>
      </w:r>
      <w:r w:rsidR="00862264">
        <w:fldChar w:fldCharType="begin"/>
      </w:r>
      <w:r w:rsidR="00862264">
        <w:instrText xml:space="preserve"> SEQ Figure \* ARABIC </w:instrText>
      </w:r>
      <w:r w:rsidR="00862264">
        <w:fldChar w:fldCharType="separate"/>
      </w:r>
      <w:r w:rsidR="00BF35C8">
        <w:rPr>
          <w:noProof/>
        </w:rPr>
        <w:t>55</w:t>
      </w:r>
      <w:r w:rsidR="00862264">
        <w:rPr>
          <w:noProof/>
        </w:rPr>
        <w:fldChar w:fldCharType="end"/>
      </w:r>
      <w:r>
        <w:t>: Authentication Flow</w:t>
      </w:r>
      <w:bookmarkEnd w:id="7136"/>
    </w:p>
    <w:p w14:paraId="5C64A5F1" w14:textId="77777777" w:rsidR="00E65F05" w:rsidRPr="00E65F05" w:rsidRDefault="00E65F05" w:rsidP="0048499B"/>
    <w:p w14:paraId="0F94FA9B" w14:textId="3C4F6191" w:rsidR="00F10A80" w:rsidRPr="00966A0A" w:rsidRDefault="00F10A80" w:rsidP="00AA5CCC">
      <w:pPr>
        <w:pStyle w:val="Heading6"/>
      </w:pPr>
      <w:bookmarkStart w:id="7137" w:name="_Toc454362712"/>
      <w:r w:rsidRPr="00966A0A">
        <w:lastRenderedPageBreak/>
        <w:t>Centralized Login Page with User ID/Password Authentication</w:t>
      </w:r>
      <w:bookmarkEnd w:id="7137"/>
    </w:p>
    <w:p w14:paraId="37DC6F5B" w14:textId="495DD089" w:rsidR="00EF02E6" w:rsidRDefault="00F825CC" w:rsidP="004C38B6">
      <w:pPr>
        <w:pStyle w:val="Caption"/>
      </w:pPr>
      <w:bookmarkStart w:id="7138" w:name="_Toc454362968"/>
      <w:r>
        <w:rPr>
          <w:noProof/>
        </w:rPr>
        <w:drawing>
          <wp:inline distT="0" distB="0" distL="0" distR="0" wp14:anchorId="3F7BEB54" wp14:editId="436D0B78">
            <wp:extent cx="5969000" cy="2691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r w:rsidR="00EF02E6" w:rsidRPr="00966A0A">
        <w:t xml:space="preserve">Figure </w:t>
      </w:r>
      <w:r w:rsidR="00862264">
        <w:fldChar w:fldCharType="begin"/>
      </w:r>
      <w:r w:rsidR="00862264">
        <w:instrText xml:space="preserve"> SEQ Figure \* ARABIC </w:instrText>
      </w:r>
      <w:r w:rsidR="00862264">
        <w:fldChar w:fldCharType="separate"/>
      </w:r>
      <w:r w:rsidR="00BF35C8">
        <w:rPr>
          <w:noProof/>
        </w:rPr>
        <w:t>56</w:t>
      </w:r>
      <w:r w:rsidR="00862264">
        <w:rPr>
          <w:noProof/>
        </w:rPr>
        <w:fldChar w:fldCharType="end"/>
      </w:r>
      <w:r w:rsidR="00EF02E6" w:rsidRPr="00966A0A">
        <w:t>: Centralized Login Page with User ID/Password Authentication</w:t>
      </w:r>
      <w:bookmarkEnd w:id="7138"/>
    </w:p>
    <w:p w14:paraId="1D039760" w14:textId="77777777" w:rsidR="00873E30" w:rsidRPr="00873E30" w:rsidRDefault="00873E30" w:rsidP="00873E30"/>
    <w:p w14:paraId="59909D4F" w14:textId="3DD60AB8" w:rsidR="00EF02E6" w:rsidRPr="00966A0A" w:rsidRDefault="00EF02E6" w:rsidP="009E3941">
      <w:pPr>
        <w:pStyle w:val="BodyTextNumbered1"/>
        <w:numPr>
          <w:ilvl w:val="0"/>
          <w:numId w:val="61"/>
        </w:numPr>
      </w:pPr>
      <w:r w:rsidRPr="00966A0A">
        <w:t>SSOi Web Agent intercepts the request to access the application and redirects the request to Central Login Page.</w:t>
      </w:r>
    </w:p>
    <w:p w14:paraId="1BEFD471" w14:textId="62EECE17" w:rsidR="00EF02E6" w:rsidRPr="00966A0A" w:rsidRDefault="00EF02E6" w:rsidP="00EF02E6">
      <w:pPr>
        <w:pStyle w:val="BodyTextNumbered1"/>
      </w:pPr>
      <w:r w:rsidRPr="00966A0A">
        <w:t>The Central Logon Server prompts for credentials.</w:t>
      </w:r>
    </w:p>
    <w:p w14:paraId="5AB5A660" w14:textId="343DA685" w:rsidR="00EF02E6" w:rsidRPr="00966A0A" w:rsidRDefault="0012160B" w:rsidP="00EF02E6">
      <w:pPr>
        <w:pStyle w:val="BodyTextNumbered1"/>
      </w:pPr>
      <w:r w:rsidRPr="00966A0A">
        <w:t xml:space="preserve">The user </w:t>
      </w:r>
      <w:r w:rsidR="00EF02E6" w:rsidRPr="00966A0A">
        <w:t>enter</w:t>
      </w:r>
      <w:r w:rsidRPr="00966A0A">
        <w:t>s</w:t>
      </w:r>
      <w:r w:rsidR="00EF02E6" w:rsidRPr="00966A0A">
        <w:t xml:space="preserve"> VA Active Directory credentials on</w:t>
      </w:r>
      <w:r w:rsidRPr="00966A0A">
        <w:t xml:space="preserve"> the</w:t>
      </w:r>
      <w:r w:rsidR="00EF02E6" w:rsidRPr="00966A0A">
        <w:t xml:space="preserve"> Central Login Page.</w:t>
      </w:r>
    </w:p>
    <w:p w14:paraId="05BC9AFA" w14:textId="297B09B0" w:rsidR="00EF02E6" w:rsidRPr="00966A0A" w:rsidRDefault="00EF02E6" w:rsidP="00EF02E6">
      <w:pPr>
        <w:pStyle w:val="BodyTextNumbered1"/>
      </w:pPr>
      <w:r w:rsidRPr="00966A0A">
        <w:t xml:space="preserve">The Logon Server passes the credentials to </w:t>
      </w:r>
      <w:r w:rsidR="0012160B" w:rsidRPr="00966A0A">
        <w:t xml:space="preserve">the </w:t>
      </w:r>
      <w:r w:rsidRPr="00966A0A">
        <w:t xml:space="preserve">SiteMinder Policy </w:t>
      </w:r>
      <w:r w:rsidR="0012160B" w:rsidRPr="00966A0A">
        <w:t xml:space="preserve">Server </w:t>
      </w:r>
      <w:r w:rsidRPr="00966A0A">
        <w:t xml:space="preserve">to </w:t>
      </w:r>
      <w:r w:rsidR="0012160B" w:rsidRPr="00966A0A">
        <w:t xml:space="preserve">authenticate and authorize </w:t>
      </w:r>
      <w:r w:rsidRPr="00966A0A">
        <w:t>the user.</w:t>
      </w:r>
    </w:p>
    <w:p w14:paraId="2F922417" w14:textId="702F5CD5" w:rsidR="00EF02E6" w:rsidRPr="00966A0A" w:rsidRDefault="0012160B" w:rsidP="00EF02E6">
      <w:pPr>
        <w:pStyle w:val="BodyTextNumbered1"/>
      </w:pPr>
      <w:r w:rsidRPr="00966A0A">
        <w:t xml:space="preserve">The </w:t>
      </w:r>
      <w:r w:rsidR="00EF02E6" w:rsidRPr="00966A0A">
        <w:t xml:space="preserve">SiteMinder Policy Server authenticates and authorizes </w:t>
      </w:r>
      <w:r w:rsidRPr="00966A0A">
        <w:t xml:space="preserve">the </w:t>
      </w:r>
      <w:r w:rsidR="00EF02E6" w:rsidRPr="00966A0A">
        <w:t xml:space="preserve">user against </w:t>
      </w:r>
      <w:r w:rsidRPr="00966A0A">
        <w:t xml:space="preserve">the </w:t>
      </w:r>
      <w:r w:rsidR="00EF02E6" w:rsidRPr="00966A0A">
        <w:t>Active Directory.</w:t>
      </w:r>
    </w:p>
    <w:p w14:paraId="147F53D6" w14:textId="32093897" w:rsidR="00EF02E6" w:rsidRPr="00966A0A" w:rsidRDefault="0012160B" w:rsidP="00EF02E6">
      <w:pPr>
        <w:pStyle w:val="BodyTextNumbered1"/>
      </w:pPr>
      <w:r w:rsidRPr="00966A0A">
        <w:t xml:space="preserve">The </w:t>
      </w:r>
      <w:r w:rsidR="00EF02E6" w:rsidRPr="00966A0A">
        <w:t xml:space="preserve">SiteMinder Policy Server creates </w:t>
      </w:r>
      <w:r w:rsidRPr="00966A0A">
        <w:t xml:space="preserve">a </w:t>
      </w:r>
      <w:r w:rsidR="00EF02E6" w:rsidRPr="00966A0A">
        <w:t xml:space="preserve">SiteMinder </w:t>
      </w:r>
      <w:r w:rsidRPr="00966A0A">
        <w:t>token</w:t>
      </w:r>
      <w:r w:rsidR="00EF02E6" w:rsidRPr="00966A0A">
        <w:t>.</w:t>
      </w:r>
    </w:p>
    <w:p w14:paraId="333C4D54" w14:textId="27D90BFF" w:rsidR="00F10A80" w:rsidRDefault="00EF02E6" w:rsidP="00224428">
      <w:pPr>
        <w:pStyle w:val="BodyTextNumbered1"/>
      </w:pPr>
      <w:r w:rsidRPr="00966A0A">
        <w:t xml:space="preserve">The Logon </w:t>
      </w:r>
      <w:r w:rsidR="0012160B" w:rsidRPr="00966A0A">
        <w:t xml:space="preserve">Server </w:t>
      </w:r>
      <w:r w:rsidRPr="00966A0A">
        <w:t xml:space="preserve">redirects the user to </w:t>
      </w:r>
      <w:r w:rsidR="0012160B" w:rsidRPr="00966A0A">
        <w:t xml:space="preserve">the </w:t>
      </w:r>
      <w:r w:rsidRPr="00966A0A">
        <w:t>application.</w:t>
      </w:r>
    </w:p>
    <w:p w14:paraId="0490AF96" w14:textId="77777777" w:rsidR="00873E30" w:rsidRPr="00966A0A" w:rsidRDefault="00873E30" w:rsidP="00873E30"/>
    <w:p w14:paraId="248A21B3" w14:textId="77777777" w:rsidR="00F10A80" w:rsidRPr="00966A0A" w:rsidRDefault="00F10A80" w:rsidP="00AA5CCC">
      <w:pPr>
        <w:pStyle w:val="Heading6"/>
      </w:pPr>
      <w:bookmarkStart w:id="7139" w:name="_Toc454362713"/>
      <w:r w:rsidRPr="00966A0A">
        <w:lastRenderedPageBreak/>
        <w:t>Centralized Logon Page with PIV Authentication</w:t>
      </w:r>
      <w:bookmarkEnd w:id="7139"/>
    </w:p>
    <w:p w14:paraId="3F67E642" w14:textId="2D43ECB5" w:rsidR="000B784A" w:rsidRDefault="00F825CC" w:rsidP="006E5CF9">
      <w:pPr>
        <w:pStyle w:val="BodyText"/>
      </w:pPr>
      <w:r>
        <w:rPr>
          <w:noProof/>
        </w:rPr>
        <w:drawing>
          <wp:inline distT="0" distB="0" distL="0" distR="0" wp14:anchorId="520A4E81" wp14:editId="4452884E">
            <wp:extent cx="5969000" cy="26917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p>
    <w:p w14:paraId="2089D987" w14:textId="5E4D47C0" w:rsidR="00F10A80" w:rsidRDefault="00F10A80" w:rsidP="004C38B6">
      <w:pPr>
        <w:pStyle w:val="Caption"/>
      </w:pPr>
      <w:bookmarkStart w:id="7140" w:name="_Toc454362969"/>
      <w:r w:rsidRPr="00966A0A">
        <w:t xml:space="preserve">Figure </w:t>
      </w:r>
      <w:r w:rsidR="00862264">
        <w:fldChar w:fldCharType="begin"/>
      </w:r>
      <w:r w:rsidR="00862264">
        <w:instrText xml:space="preserve"> SEQ Figure \* ARABIC </w:instrText>
      </w:r>
      <w:r w:rsidR="00862264">
        <w:fldChar w:fldCharType="separate"/>
      </w:r>
      <w:r w:rsidR="00BF35C8">
        <w:rPr>
          <w:noProof/>
        </w:rPr>
        <w:t>57</w:t>
      </w:r>
      <w:r w:rsidR="00862264">
        <w:rPr>
          <w:noProof/>
        </w:rPr>
        <w:fldChar w:fldCharType="end"/>
      </w:r>
      <w:r w:rsidRPr="00966A0A">
        <w:t>: Centralized Logon Page with PIV Authentication</w:t>
      </w:r>
      <w:bookmarkEnd w:id="7140"/>
    </w:p>
    <w:p w14:paraId="2AB87936" w14:textId="77777777" w:rsidR="00873E30" w:rsidRPr="00873E30" w:rsidRDefault="00873E30" w:rsidP="00586408"/>
    <w:p w14:paraId="636ADCC5" w14:textId="77777777" w:rsidR="00F10A80" w:rsidRPr="00966A0A" w:rsidRDefault="00F10A80" w:rsidP="009E3941">
      <w:pPr>
        <w:pStyle w:val="BodyTextNumbered1"/>
        <w:numPr>
          <w:ilvl w:val="0"/>
          <w:numId w:val="62"/>
        </w:numPr>
      </w:pPr>
      <w:r w:rsidRPr="00966A0A">
        <w:t>The SSOi Web Agent intercepts the request to access the application and redirects the request to Central Login page.</w:t>
      </w:r>
    </w:p>
    <w:p w14:paraId="15A44B69" w14:textId="77777777" w:rsidR="00F10A80" w:rsidRPr="00966A0A" w:rsidRDefault="00F10A80" w:rsidP="00F10A80">
      <w:pPr>
        <w:pStyle w:val="BodyTextNumbered1"/>
      </w:pPr>
      <w:r w:rsidRPr="00966A0A">
        <w:t>User selects PIV Logon from the Central Login Page.</w:t>
      </w:r>
    </w:p>
    <w:p w14:paraId="5AEDA674" w14:textId="77777777" w:rsidR="00F10A80" w:rsidRPr="00966A0A" w:rsidRDefault="00F10A80" w:rsidP="00F10A80">
      <w:pPr>
        <w:pStyle w:val="BodyTextNumbered1"/>
      </w:pPr>
      <w:r w:rsidRPr="00966A0A">
        <w:t xml:space="preserve">The PIV Logon Server prompts the user to select a Client certificate. </w:t>
      </w:r>
    </w:p>
    <w:p w14:paraId="6A178987" w14:textId="77777777" w:rsidR="00F10A80" w:rsidRPr="00966A0A" w:rsidRDefault="00F10A80" w:rsidP="00F10A80">
      <w:pPr>
        <w:pStyle w:val="BodyTextNumbered1"/>
      </w:pPr>
      <w:r w:rsidRPr="00966A0A">
        <w:t xml:space="preserve">The user selects the client certificate and validates the PIN. </w:t>
      </w:r>
    </w:p>
    <w:p w14:paraId="2403F4A2" w14:textId="77777777" w:rsidR="00F10A80" w:rsidRPr="00966A0A" w:rsidRDefault="00F10A80" w:rsidP="00F10A80">
      <w:pPr>
        <w:pStyle w:val="BodyTextNumbered1"/>
      </w:pPr>
      <w:r w:rsidRPr="00966A0A">
        <w:t xml:space="preserve">The SSL Server maps the user’s certificate and authenticated response with client certificate </w:t>
      </w:r>
      <w:proofErr w:type="gramStart"/>
      <w:r w:rsidRPr="00966A0A">
        <w:t>is passed</w:t>
      </w:r>
      <w:proofErr w:type="gramEnd"/>
      <w:r w:rsidRPr="00966A0A">
        <w:t xml:space="preserve"> to PIV Logon Server. </w:t>
      </w:r>
    </w:p>
    <w:p w14:paraId="46CCB69B" w14:textId="77777777" w:rsidR="00F10A80" w:rsidRPr="00966A0A" w:rsidRDefault="00F10A80" w:rsidP="00F10A80">
      <w:pPr>
        <w:pStyle w:val="BodyTextNumbered1"/>
      </w:pPr>
      <w:r w:rsidRPr="00966A0A">
        <w:t>The PIV Logon Server passes the control along with the client certificate to the SiteMinder Policy Server to authorize the user.</w:t>
      </w:r>
    </w:p>
    <w:p w14:paraId="36862449" w14:textId="77777777" w:rsidR="00F10A80" w:rsidRPr="00966A0A" w:rsidRDefault="00F10A80" w:rsidP="00F10A80">
      <w:pPr>
        <w:pStyle w:val="BodyTextNumbered1"/>
      </w:pPr>
      <w:r w:rsidRPr="00966A0A">
        <w:t xml:space="preserve">CA SiteMinder validates the issuer against the cert map and collects the user principal name. </w:t>
      </w:r>
    </w:p>
    <w:p w14:paraId="532AE567" w14:textId="77777777" w:rsidR="00F10A80" w:rsidRDefault="00F10A80" w:rsidP="00F10A80">
      <w:pPr>
        <w:pStyle w:val="BodyTextNumbered1"/>
      </w:pPr>
      <w:r w:rsidRPr="00966A0A">
        <w:t>If the user lookup failed on AD by SiteMinder, then it generates a user OnAuthattempt rule, which redirects the user back to the failed logon page or else it authorizes the access to the resource and redirects the user back to the application with a valid SiteMinder session cookie.</w:t>
      </w:r>
    </w:p>
    <w:p w14:paraId="020ED11B" w14:textId="77777777" w:rsidR="00873E30" w:rsidRPr="00966A0A" w:rsidRDefault="00873E30" w:rsidP="00873E30"/>
    <w:p w14:paraId="2FAF74F0" w14:textId="77777777" w:rsidR="00F10A80" w:rsidRPr="00966A0A" w:rsidRDefault="00F10A80" w:rsidP="00AA5CCC">
      <w:pPr>
        <w:pStyle w:val="Heading6"/>
      </w:pPr>
      <w:bookmarkStart w:id="7141" w:name="_Toc454362714"/>
      <w:r w:rsidRPr="00966A0A">
        <w:lastRenderedPageBreak/>
        <w:t>Centralized Login Page with Windows Authentication</w:t>
      </w:r>
      <w:bookmarkEnd w:id="7141"/>
    </w:p>
    <w:p w14:paraId="7925F0D4" w14:textId="6EC65D54" w:rsidR="00F10A80" w:rsidRDefault="008C53BD" w:rsidP="004C38B6">
      <w:pPr>
        <w:pStyle w:val="Caption"/>
      </w:pPr>
      <w:bookmarkStart w:id="7142" w:name="_Toc454362970"/>
      <w:r>
        <w:rPr>
          <w:noProof/>
        </w:rPr>
        <w:drawing>
          <wp:inline distT="0" distB="0" distL="0" distR="0" wp14:anchorId="6796EE2F" wp14:editId="7D603461">
            <wp:extent cx="5969000" cy="269176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r w:rsidR="00F10A80" w:rsidRPr="00966A0A">
        <w:t xml:space="preserve">Figure </w:t>
      </w:r>
      <w:r w:rsidR="00862264">
        <w:fldChar w:fldCharType="begin"/>
      </w:r>
      <w:r w:rsidR="00862264">
        <w:instrText xml:space="preserve"> SEQ Figure \* ARABIC </w:instrText>
      </w:r>
      <w:r w:rsidR="00862264">
        <w:fldChar w:fldCharType="separate"/>
      </w:r>
      <w:r w:rsidR="00BF35C8">
        <w:rPr>
          <w:noProof/>
        </w:rPr>
        <w:t>58</w:t>
      </w:r>
      <w:r w:rsidR="00862264">
        <w:rPr>
          <w:noProof/>
        </w:rPr>
        <w:fldChar w:fldCharType="end"/>
      </w:r>
      <w:r w:rsidR="00F10A80" w:rsidRPr="00966A0A">
        <w:t>: Centralized Login Page with Windows Authentication</w:t>
      </w:r>
      <w:bookmarkEnd w:id="7142"/>
    </w:p>
    <w:p w14:paraId="5E61C66E" w14:textId="77777777" w:rsidR="00873E30" w:rsidRPr="00873E30" w:rsidRDefault="00873E30" w:rsidP="00873E30"/>
    <w:p w14:paraId="3F94E675" w14:textId="77777777" w:rsidR="00F10A80" w:rsidRPr="00966A0A" w:rsidRDefault="00F10A80" w:rsidP="009E3941">
      <w:pPr>
        <w:pStyle w:val="BodyTextNumbered1"/>
        <w:numPr>
          <w:ilvl w:val="0"/>
          <w:numId w:val="63"/>
        </w:numPr>
      </w:pPr>
      <w:r w:rsidRPr="00966A0A">
        <w:t xml:space="preserve">The SSOi Web Agent intercepts the request to access the application and redirects the request to the Central Login Page with Windows authentication </w:t>
      </w:r>
    </w:p>
    <w:p w14:paraId="4E59F0A4" w14:textId="77777777" w:rsidR="00F10A80" w:rsidRPr="00966A0A" w:rsidRDefault="00F10A80" w:rsidP="00F10A80">
      <w:pPr>
        <w:pStyle w:val="BodyTextNumbered1"/>
      </w:pPr>
      <w:r w:rsidRPr="00966A0A">
        <w:t>The user selects Windows Authentication from the Centralized Login Page.</w:t>
      </w:r>
    </w:p>
    <w:p w14:paraId="6B71B11F" w14:textId="77777777" w:rsidR="00F10A80" w:rsidRPr="00966A0A" w:rsidRDefault="00F10A80" w:rsidP="00F10A80">
      <w:pPr>
        <w:pStyle w:val="BodyTextNumbered1"/>
      </w:pPr>
      <w:r w:rsidRPr="00966A0A">
        <w:t xml:space="preserve">The request </w:t>
      </w:r>
      <w:proofErr w:type="gramStart"/>
      <w:r w:rsidRPr="00966A0A">
        <w:t>is redirected</w:t>
      </w:r>
      <w:proofErr w:type="gramEnd"/>
      <w:r w:rsidRPr="00966A0A">
        <w:t xml:space="preserve"> to Windows Authentication Logon (IIS) servers. </w:t>
      </w:r>
    </w:p>
    <w:p w14:paraId="03A4E189" w14:textId="77777777" w:rsidR="00F10A80" w:rsidRPr="00966A0A" w:rsidRDefault="00F10A80" w:rsidP="00F10A80">
      <w:pPr>
        <w:pStyle w:val="BodyTextNumbered1"/>
      </w:pPr>
      <w:r w:rsidRPr="00966A0A">
        <w:t>The Windows Server/IIS servers gather credentials from the user’s desktop and authenticates against the Active Directory.</w:t>
      </w:r>
    </w:p>
    <w:p w14:paraId="676CEE34" w14:textId="77777777" w:rsidR="00F10A80" w:rsidRPr="00966A0A" w:rsidRDefault="00F10A80" w:rsidP="00F10A80">
      <w:pPr>
        <w:pStyle w:val="BodyTextNumbered1"/>
      </w:pPr>
      <w:r w:rsidRPr="00966A0A">
        <w:t>The Windows Server passes the control to the SiteMinder Policy server to authorize the user.</w:t>
      </w:r>
    </w:p>
    <w:p w14:paraId="58FB2BE3" w14:textId="77777777" w:rsidR="00F10A80" w:rsidRPr="00966A0A" w:rsidRDefault="00F10A80" w:rsidP="00F10A80">
      <w:pPr>
        <w:pStyle w:val="BodyTextNumbered1"/>
      </w:pPr>
      <w:r w:rsidRPr="00966A0A">
        <w:t xml:space="preserve">If the user is authorized to access the resource, then </w:t>
      </w:r>
      <w:proofErr w:type="gramStart"/>
      <w:r w:rsidRPr="00966A0A">
        <w:t>a token is generated by SSOi (SiteMinder Policy Server)</w:t>
      </w:r>
      <w:proofErr w:type="gramEnd"/>
      <w:r w:rsidRPr="00966A0A">
        <w:t>.</w:t>
      </w:r>
    </w:p>
    <w:p w14:paraId="36CF8BFE" w14:textId="77777777" w:rsidR="00F10A80" w:rsidRPr="00966A0A" w:rsidRDefault="00F10A80" w:rsidP="00F10A80">
      <w:pPr>
        <w:pStyle w:val="BodyTextNumbered1"/>
      </w:pPr>
      <w:r w:rsidRPr="00966A0A">
        <w:t>SSOi creates a SiteMinder Token and then notifies the Windows Authentication Logon Server.</w:t>
      </w:r>
    </w:p>
    <w:p w14:paraId="533A51A9" w14:textId="77777777" w:rsidR="00F10A80" w:rsidRPr="00966A0A" w:rsidRDefault="00F10A80" w:rsidP="00F10A80">
      <w:pPr>
        <w:pStyle w:val="BodyTextNumbered1"/>
      </w:pPr>
      <w:r w:rsidRPr="00966A0A">
        <w:t>The Logon Server redirects the user to application.</w:t>
      </w:r>
    </w:p>
    <w:p w14:paraId="472921FE" w14:textId="6EDFC0D1" w:rsidR="0093303E" w:rsidRPr="00966A0A" w:rsidRDefault="000E68E1" w:rsidP="00F148B0">
      <w:pPr>
        <w:pStyle w:val="Heading3"/>
      </w:pPr>
      <w:bookmarkStart w:id="7143" w:name="_Toc436161888"/>
      <w:bookmarkStart w:id="7144" w:name="_Toc436166467"/>
      <w:bookmarkStart w:id="7145" w:name="_Toc436171046"/>
      <w:bookmarkStart w:id="7146" w:name="_Toc436175625"/>
      <w:bookmarkStart w:id="7147" w:name="_Toc436838252"/>
      <w:bookmarkStart w:id="7148" w:name="_Toc437278708"/>
      <w:bookmarkStart w:id="7149" w:name="_Toc437288906"/>
      <w:bookmarkStart w:id="7150" w:name="_Toc419052911"/>
      <w:bookmarkStart w:id="7151" w:name="_Toc454362715"/>
      <w:bookmarkEnd w:id="7143"/>
      <w:bookmarkEnd w:id="7144"/>
      <w:bookmarkEnd w:id="7145"/>
      <w:bookmarkEnd w:id="7146"/>
      <w:bookmarkEnd w:id="7147"/>
      <w:bookmarkEnd w:id="7148"/>
      <w:bookmarkEnd w:id="7149"/>
      <w:r w:rsidRPr="00966A0A">
        <w:lastRenderedPageBreak/>
        <w:t>SSOi Proxy Authentication Request</w:t>
      </w:r>
      <w:bookmarkEnd w:id="7150"/>
      <w:bookmarkEnd w:id="7151"/>
    </w:p>
    <w:p w14:paraId="11CD2DBB" w14:textId="226500D7" w:rsidR="00A235DB" w:rsidRPr="00966A0A" w:rsidRDefault="00F726AF" w:rsidP="006E5CF9">
      <w:pPr>
        <w:pStyle w:val="Figure"/>
      </w:pPr>
      <w:r w:rsidRPr="00966A0A">
        <w:rPr>
          <w:noProof/>
        </w:rPr>
        <w:drawing>
          <wp:inline distT="0" distB="0" distL="0" distR="0" wp14:anchorId="33713FF6" wp14:editId="6DD60DA4">
            <wp:extent cx="5744377" cy="3905795"/>
            <wp:effectExtent l="19050" t="19050" r="27940" b="19050"/>
            <wp:docPr id="464" name="Picture 464" descr="SSOi proxy authentication request sequence diagram figure" title="SSOi Proxy Authentication Request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7.PNG"/>
                    <pic:cNvPicPr/>
                  </pic:nvPicPr>
                  <pic:blipFill>
                    <a:blip r:embed="rId86">
                      <a:extLst>
                        <a:ext uri="{28A0092B-C50C-407E-A947-70E740481C1C}">
                          <a14:useLocalDpi xmlns:a14="http://schemas.microsoft.com/office/drawing/2010/main" val="0"/>
                        </a:ext>
                      </a:extLst>
                    </a:blip>
                    <a:stretch>
                      <a:fillRect/>
                    </a:stretch>
                  </pic:blipFill>
                  <pic:spPr>
                    <a:xfrm>
                      <a:off x="0" y="0"/>
                      <a:ext cx="5744377" cy="3905795"/>
                    </a:xfrm>
                    <a:prstGeom prst="rect">
                      <a:avLst/>
                    </a:prstGeom>
                    <a:ln w="6350">
                      <a:solidFill>
                        <a:schemeClr val="tx1"/>
                      </a:solidFill>
                    </a:ln>
                  </pic:spPr>
                </pic:pic>
              </a:graphicData>
            </a:graphic>
          </wp:inline>
        </w:drawing>
      </w:r>
    </w:p>
    <w:p w14:paraId="67751E74" w14:textId="6D0ED569" w:rsidR="000E68E1" w:rsidRDefault="00A235DB" w:rsidP="00661B4F">
      <w:pPr>
        <w:pStyle w:val="Caption"/>
        <w:rPr>
          <w:rFonts w:cs="Times New Roman"/>
        </w:rPr>
      </w:pPr>
      <w:bookmarkStart w:id="7152" w:name="_Toc417087329"/>
      <w:bookmarkStart w:id="7153" w:name="_Toc419500446"/>
      <w:bookmarkStart w:id="7154" w:name="_Toc423186072"/>
      <w:bookmarkStart w:id="7155" w:name="_Toc45436297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59</w:t>
      </w:r>
      <w:r w:rsidR="00791CEA" w:rsidRPr="00966A0A">
        <w:rPr>
          <w:rFonts w:cs="Times New Roman"/>
          <w:noProof/>
        </w:rPr>
        <w:fldChar w:fldCharType="end"/>
      </w:r>
      <w:r w:rsidRPr="00966A0A">
        <w:rPr>
          <w:rFonts w:cs="Times New Roman"/>
        </w:rPr>
        <w:t>: SSOi Proxy Authentication Request Sequence Diagram</w:t>
      </w:r>
      <w:bookmarkEnd w:id="7152"/>
      <w:bookmarkEnd w:id="7153"/>
      <w:bookmarkEnd w:id="7154"/>
      <w:bookmarkEnd w:id="7155"/>
    </w:p>
    <w:p w14:paraId="47D63D7F" w14:textId="77777777" w:rsidR="00074684" w:rsidRPr="00074684" w:rsidRDefault="00074684" w:rsidP="00586408"/>
    <w:p w14:paraId="48364231" w14:textId="68BC4A2B" w:rsidR="004A063B" w:rsidRPr="00966A0A" w:rsidRDefault="004A063B" w:rsidP="00586408">
      <w:pPr>
        <w:pStyle w:val="Caption"/>
        <w:rPr>
          <w:rFonts w:cs="Times New Roman"/>
        </w:rPr>
      </w:pPr>
      <w:bookmarkStart w:id="7156" w:name="_Toc417087291"/>
      <w:bookmarkStart w:id="7157" w:name="_Toc449905421"/>
      <w:bookmarkStart w:id="7158" w:name="_Toc454363045"/>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38</w:t>
      </w:r>
      <w:r w:rsidR="00791CEA" w:rsidRPr="00966A0A">
        <w:rPr>
          <w:rFonts w:cs="Times New Roman"/>
          <w:noProof/>
        </w:rPr>
        <w:fldChar w:fldCharType="end"/>
      </w:r>
      <w:r w:rsidRPr="00966A0A">
        <w:rPr>
          <w:rFonts w:cs="Times New Roman"/>
        </w:rPr>
        <w:t>: SSOi Proxy Authentication Request</w:t>
      </w:r>
      <w:bookmarkEnd w:id="7156"/>
      <w:bookmarkEnd w:id="7157"/>
      <w:bookmarkEnd w:id="7158"/>
    </w:p>
    <w:tbl>
      <w:tblPr>
        <w:tblStyle w:val="TableGrid"/>
        <w:tblW w:w="9360" w:type="dxa"/>
        <w:jc w:val="center"/>
        <w:tblLayout w:type="fixed"/>
        <w:tblCellMar>
          <w:left w:w="115" w:type="dxa"/>
          <w:right w:w="115" w:type="dxa"/>
        </w:tblCellMar>
        <w:tblLook w:val="01E0" w:firstRow="1" w:lastRow="1" w:firstColumn="1" w:lastColumn="1" w:noHBand="0" w:noVBand="0"/>
        <w:tblCaption w:val="SSOi Proxy Authentication Request"/>
        <w:tblDescription w:val="Below table describes file upload/download use case flow when accessing protected application using TAM&#10;"/>
      </w:tblPr>
      <w:tblGrid>
        <w:gridCol w:w="1440"/>
        <w:gridCol w:w="7920"/>
      </w:tblGrid>
      <w:tr w:rsidR="000E68E1" w:rsidRPr="00966A0A" w14:paraId="760B4CA5" w14:textId="77777777" w:rsidTr="00586408">
        <w:trPr>
          <w:cantSplit/>
          <w:tblHeader/>
          <w:jc w:val="center"/>
        </w:trPr>
        <w:tc>
          <w:tcPr>
            <w:tcW w:w="1440" w:type="dxa"/>
            <w:tcBorders>
              <w:bottom w:val="single" w:sz="4" w:space="0" w:color="auto"/>
            </w:tcBorders>
            <w:shd w:val="clear" w:color="auto" w:fill="D9D9D9" w:themeFill="background1" w:themeFillShade="D9"/>
          </w:tcPr>
          <w:p w14:paraId="307F8FA4" w14:textId="77777777" w:rsidR="000E68E1" w:rsidRPr="00586408" w:rsidRDefault="000E68E1" w:rsidP="00586408">
            <w:pPr>
              <w:pStyle w:val="TableHeadingCentered"/>
              <w:rPr>
                <w:b w:val="0"/>
              </w:rPr>
            </w:pPr>
            <w:bookmarkStart w:id="7159" w:name="ColumnTitle_SSOi_PXYReq"/>
            <w:bookmarkEnd w:id="7159"/>
            <w:r w:rsidRPr="00586408">
              <w:t>Field</w:t>
            </w:r>
          </w:p>
        </w:tc>
        <w:tc>
          <w:tcPr>
            <w:tcW w:w="7920" w:type="dxa"/>
            <w:shd w:val="clear" w:color="auto" w:fill="D9D9D9" w:themeFill="background1" w:themeFillShade="D9"/>
          </w:tcPr>
          <w:p w14:paraId="28B655EE" w14:textId="77777777" w:rsidR="000E68E1" w:rsidRPr="00586408" w:rsidRDefault="000E68E1" w:rsidP="00586408">
            <w:pPr>
              <w:pStyle w:val="TableHeadingCentered"/>
              <w:rPr>
                <w:b w:val="0"/>
              </w:rPr>
            </w:pPr>
            <w:r w:rsidRPr="00586408">
              <w:t>Description</w:t>
            </w:r>
          </w:p>
        </w:tc>
      </w:tr>
      <w:tr w:rsidR="000E68E1" w:rsidRPr="00966A0A" w14:paraId="68F12B43" w14:textId="77777777" w:rsidTr="00EC34B6">
        <w:trPr>
          <w:cantSplit/>
          <w:jc w:val="center"/>
        </w:trPr>
        <w:tc>
          <w:tcPr>
            <w:tcW w:w="1440" w:type="dxa"/>
            <w:shd w:val="clear" w:color="auto" w:fill="FFFFFF" w:themeFill="background1"/>
          </w:tcPr>
          <w:p w14:paraId="2A885732"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Use Case Name</w:t>
            </w:r>
          </w:p>
        </w:tc>
        <w:tc>
          <w:tcPr>
            <w:tcW w:w="7920" w:type="dxa"/>
          </w:tcPr>
          <w:p w14:paraId="4B85D961"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SSOi Proxy Authentication Request</w:t>
            </w:r>
          </w:p>
        </w:tc>
      </w:tr>
      <w:tr w:rsidR="000E68E1" w:rsidRPr="00966A0A" w14:paraId="4B356151" w14:textId="77777777" w:rsidTr="00EC34B6">
        <w:trPr>
          <w:cantSplit/>
          <w:jc w:val="center"/>
        </w:trPr>
        <w:tc>
          <w:tcPr>
            <w:tcW w:w="1440" w:type="dxa"/>
            <w:shd w:val="clear" w:color="auto" w:fill="FFFFFF" w:themeFill="background1"/>
          </w:tcPr>
          <w:p w14:paraId="07159F0E"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Description</w:t>
            </w:r>
          </w:p>
        </w:tc>
        <w:tc>
          <w:tcPr>
            <w:tcW w:w="7920" w:type="dxa"/>
          </w:tcPr>
          <w:p w14:paraId="63839D46" w14:textId="674F8A64" w:rsidR="000E68E1" w:rsidRPr="00586408" w:rsidRDefault="000E68E1" w:rsidP="006B08E9">
            <w:pPr>
              <w:pStyle w:val="TableText0"/>
              <w:rPr>
                <w:rFonts w:ascii="Times New Roman" w:hAnsi="Times New Roman"/>
                <w:sz w:val="20"/>
              </w:rPr>
            </w:pPr>
            <w:r w:rsidRPr="00586408">
              <w:rPr>
                <w:rFonts w:ascii="Times New Roman" w:hAnsi="Times New Roman"/>
                <w:sz w:val="20"/>
              </w:rPr>
              <w:t xml:space="preserve">This use case describes the process by exchanges </w:t>
            </w:r>
            <w:r w:rsidR="006B08E9" w:rsidRPr="00586408">
              <w:rPr>
                <w:rFonts w:ascii="Times New Roman" w:hAnsi="Times New Roman"/>
                <w:sz w:val="20"/>
              </w:rPr>
              <w:t>that</w:t>
            </w:r>
            <w:r w:rsidRPr="00586408">
              <w:rPr>
                <w:rFonts w:ascii="Times New Roman" w:hAnsi="Times New Roman"/>
                <w:sz w:val="20"/>
              </w:rPr>
              <w:t xml:space="preserve"> SiteMinder offers proxy capability for the authentication request. The centralized login page </w:t>
            </w:r>
            <w:proofErr w:type="gramStart"/>
            <w:r w:rsidRPr="00586408">
              <w:rPr>
                <w:rFonts w:ascii="Times New Roman" w:hAnsi="Times New Roman"/>
                <w:sz w:val="20"/>
              </w:rPr>
              <w:t>will be integrated</w:t>
            </w:r>
            <w:proofErr w:type="gramEnd"/>
            <w:r w:rsidRPr="00586408">
              <w:rPr>
                <w:rFonts w:ascii="Times New Roman" w:hAnsi="Times New Roman"/>
                <w:sz w:val="20"/>
              </w:rPr>
              <w:t xml:space="preserve"> with SPS for implementing SSOI using multiple authentication methods (LOA2, LOA3,).</w:t>
            </w:r>
          </w:p>
        </w:tc>
      </w:tr>
      <w:tr w:rsidR="000E68E1" w:rsidRPr="00966A0A" w14:paraId="19FC2951" w14:textId="77777777" w:rsidTr="00EC34B6">
        <w:trPr>
          <w:cantSplit/>
          <w:jc w:val="center"/>
        </w:trPr>
        <w:tc>
          <w:tcPr>
            <w:tcW w:w="1440" w:type="dxa"/>
            <w:shd w:val="clear" w:color="auto" w:fill="FFFFFF" w:themeFill="background1"/>
          </w:tcPr>
          <w:p w14:paraId="59E346ED"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Actors</w:t>
            </w:r>
          </w:p>
        </w:tc>
        <w:tc>
          <w:tcPr>
            <w:tcW w:w="7920" w:type="dxa"/>
          </w:tcPr>
          <w:p w14:paraId="7F24DE84" w14:textId="77777777" w:rsidR="000E68E1" w:rsidRPr="00586408" w:rsidRDefault="000E68E1" w:rsidP="009E3941">
            <w:pPr>
              <w:pStyle w:val="TableText0"/>
              <w:numPr>
                <w:ilvl w:val="0"/>
                <w:numId w:val="36"/>
              </w:numPr>
              <w:rPr>
                <w:rFonts w:ascii="Times New Roman" w:hAnsi="Times New Roman"/>
                <w:sz w:val="20"/>
              </w:rPr>
            </w:pPr>
            <w:r w:rsidRPr="00586408">
              <w:rPr>
                <w:rFonts w:ascii="Times New Roman" w:hAnsi="Times New Roman"/>
                <w:sz w:val="20"/>
              </w:rPr>
              <w:t>Users</w:t>
            </w:r>
          </w:p>
          <w:p w14:paraId="447967C9" w14:textId="77777777" w:rsidR="000E68E1" w:rsidRPr="00586408" w:rsidRDefault="000E68E1" w:rsidP="009E3941">
            <w:pPr>
              <w:pStyle w:val="TableText0"/>
              <w:numPr>
                <w:ilvl w:val="0"/>
                <w:numId w:val="36"/>
              </w:numPr>
              <w:rPr>
                <w:rFonts w:ascii="Times New Roman" w:hAnsi="Times New Roman"/>
                <w:sz w:val="20"/>
              </w:rPr>
            </w:pPr>
            <w:r w:rsidRPr="00586408">
              <w:rPr>
                <w:rFonts w:ascii="Times New Roman" w:hAnsi="Times New Roman"/>
                <w:sz w:val="20"/>
              </w:rPr>
              <w:t>SSOi</w:t>
            </w:r>
          </w:p>
          <w:p w14:paraId="008F715A" w14:textId="77777777" w:rsidR="000E68E1" w:rsidRPr="00586408" w:rsidRDefault="000E68E1" w:rsidP="009E3941">
            <w:pPr>
              <w:pStyle w:val="TableText0"/>
              <w:numPr>
                <w:ilvl w:val="0"/>
                <w:numId w:val="36"/>
              </w:numPr>
              <w:rPr>
                <w:rFonts w:ascii="Times New Roman" w:hAnsi="Times New Roman"/>
                <w:sz w:val="20"/>
              </w:rPr>
            </w:pPr>
            <w:r w:rsidRPr="00586408">
              <w:rPr>
                <w:rFonts w:ascii="Times New Roman" w:hAnsi="Times New Roman"/>
                <w:sz w:val="20"/>
              </w:rPr>
              <w:t>SSOi Integrated Application(s)</w:t>
            </w:r>
          </w:p>
        </w:tc>
      </w:tr>
      <w:tr w:rsidR="000E68E1" w:rsidRPr="00966A0A" w14:paraId="7AE303E9" w14:textId="77777777" w:rsidTr="00EC34B6">
        <w:trPr>
          <w:cantSplit/>
          <w:jc w:val="center"/>
        </w:trPr>
        <w:tc>
          <w:tcPr>
            <w:tcW w:w="1440" w:type="dxa"/>
            <w:shd w:val="clear" w:color="auto" w:fill="FFFFFF" w:themeFill="background1"/>
          </w:tcPr>
          <w:p w14:paraId="79C9D4ED"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Pre-Conditions</w:t>
            </w:r>
          </w:p>
        </w:tc>
        <w:tc>
          <w:tcPr>
            <w:tcW w:w="7920" w:type="dxa"/>
          </w:tcPr>
          <w:p w14:paraId="4EFA7EE5"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All application access requests go through SPS</w:t>
            </w:r>
          </w:p>
        </w:tc>
      </w:tr>
      <w:tr w:rsidR="000E68E1" w:rsidRPr="00966A0A" w14:paraId="51A6E3AB" w14:textId="77777777" w:rsidTr="00EC34B6">
        <w:trPr>
          <w:cantSplit/>
          <w:jc w:val="center"/>
        </w:trPr>
        <w:tc>
          <w:tcPr>
            <w:tcW w:w="1440" w:type="dxa"/>
            <w:shd w:val="clear" w:color="auto" w:fill="FFFFFF" w:themeFill="background1"/>
          </w:tcPr>
          <w:p w14:paraId="7219F0FC"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Trigger</w:t>
            </w:r>
          </w:p>
        </w:tc>
        <w:tc>
          <w:tcPr>
            <w:tcW w:w="7920" w:type="dxa"/>
          </w:tcPr>
          <w:p w14:paraId="683EF0C0"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User accesses application protected and proxy through SPS</w:t>
            </w:r>
          </w:p>
        </w:tc>
      </w:tr>
      <w:tr w:rsidR="000E68E1" w:rsidRPr="00966A0A" w14:paraId="6D83F290" w14:textId="77777777" w:rsidTr="00EC34B6">
        <w:trPr>
          <w:cantSplit/>
          <w:jc w:val="center"/>
        </w:trPr>
        <w:tc>
          <w:tcPr>
            <w:tcW w:w="1440" w:type="dxa"/>
            <w:shd w:val="clear" w:color="auto" w:fill="FFFFFF" w:themeFill="background1"/>
          </w:tcPr>
          <w:p w14:paraId="0A7902DF"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lastRenderedPageBreak/>
              <w:t>Actions</w:t>
            </w:r>
          </w:p>
        </w:tc>
        <w:tc>
          <w:tcPr>
            <w:tcW w:w="7920" w:type="dxa"/>
          </w:tcPr>
          <w:p w14:paraId="5F6FE021"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 xml:space="preserve">The user access to the application which proxy through Secure proxy server </w:t>
            </w:r>
          </w:p>
          <w:p w14:paraId="61F637E4"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The Secure proxy Server verifies the policy server to check the resource is protected</w:t>
            </w:r>
          </w:p>
          <w:p w14:paraId="3DCB00DE"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If the resource is protected SPS, it prompts the user for credentials</w:t>
            </w:r>
          </w:p>
          <w:p w14:paraId="2FED12BA"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User submits credentials</w:t>
            </w:r>
          </w:p>
          <w:p w14:paraId="34F42763"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Secure proxy server validates the credentials with policy server</w:t>
            </w:r>
          </w:p>
          <w:p w14:paraId="1597D530"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SiteMinder Policy Server authenticates and authorizes user against User Store</w:t>
            </w:r>
          </w:p>
          <w:p w14:paraId="7CDA4C34"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SiteMinder Policy server sets the cookie and passes control back to SPS</w:t>
            </w:r>
          </w:p>
          <w:p w14:paraId="5DAA68D1" w14:textId="77777777" w:rsidR="000E68E1" w:rsidRPr="00586408" w:rsidRDefault="000E68E1" w:rsidP="009E3941">
            <w:pPr>
              <w:pStyle w:val="TableText0"/>
              <w:numPr>
                <w:ilvl w:val="0"/>
                <w:numId w:val="37"/>
              </w:numPr>
              <w:rPr>
                <w:rFonts w:ascii="Times New Roman" w:hAnsi="Times New Roman"/>
                <w:sz w:val="20"/>
              </w:rPr>
            </w:pPr>
            <w:r w:rsidRPr="00586408">
              <w:rPr>
                <w:rFonts w:ascii="Times New Roman" w:hAnsi="Times New Roman"/>
                <w:sz w:val="20"/>
              </w:rPr>
              <w:t>Secure Proxy Server invokes proxy engine and passes control to the application</w:t>
            </w:r>
          </w:p>
        </w:tc>
      </w:tr>
      <w:tr w:rsidR="000E68E1" w:rsidRPr="00966A0A" w14:paraId="75FEDAFF" w14:textId="77777777" w:rsidTr="00EC34B6">
        <w:trPr>
          <w:cantSplit/>
          <w:jc w:val="center"/>
        </w:trPr>
        <w:tc>
          <w:tcPr>
            <w:tcW w:w="1440" w:type="dxa"/>
            <w:shd w:val="clear" w:color="auto" w:fill="FFFFFF" w:themeFill="background1"/>
          </w:tcPr>
          <w:p w14:paraId="79FD79F1"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Main Success Scenarios</w:t>
            </w:r>
          </w:p>
        </w:tc>
        <w:tc>
          <w:tcPr>
            <w:tcW w:w="7920" w:type="dxa"/>
          </w:tcPr>
          <w:p w14:paraId="0C3C07AB"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User is authenticated and Application is presented to the user</w:t>
            </w:r>
          </w:p>
        </w:tc>
      </w:tr>
      <w:tr w:rsidR="000E68E1" w:rsidRPr="00966A0A" w14:paraId="5E32798B" w14:textId="77777777" w:rsidTr="00EC34B6">
        <w:trPr>
          <w:cantSplit/>
          <w:jc w:val="center"/>
        </w:trPr>
        <w:tc>
          <w:tcPr>
            <w:tcW w:w="1440" w:type="dxa"/>
            <w:shd w:val="clear" w:color="auto" w:fill="FFFFFF" w:themeFill="background1"/>
          </w:tcPr>
          <w:p w14:paraId="4D246B76" w14:textId="77777777" w:rsidR="000E68E1" w:rsidRPr="00586408" w:rsidRDefault="000E68E1" w:rsidP="00D11E90">
            <w:pPr>
              <w:pStyle w:val="TableText0"/>
              <w:rPr>
                <w:rFonts w:ascii="Times New Roman" w:hAnsi="Times New Roman"/>
                <w:sz w:val="20"/>
              </w:rPr>
            </w:pPr>
            <w:r w:rsidRPr="00586408">
              <w:rPr>
                <w:rFonts w:ascii="Times New Roman" w:hAnsi="Times New Roman"/>
                <w:sz w:val="20"/>
              </w:rPr>
              <w:t>Main Failure Scenarios</w:t>
            </w:r>
          </w:p>
        </w:tc>
        <w:tc>
          <w:tcPr>
            <w:tcW w:w="7920" w:type="dxa"/>
          </w:tcPr>
          <w:p w14:paraId="093B6D68" w14:textId="77777777" w:rsidR="000E68E1" w:rsidRPr="00586408" w:rsidRDefault="000E68E1" w:rsidP="00586408">
            <w:pPr>
              <w:pStyle w:val="TableText0"/>
              <w:numPr>
                <w:ilvl w:val="0"/>
                <w:numId w:val="18"/>
              </w:numPr>
              <w:spacing w:before="60" w:after="60"/>
              <w:ind w:left="335"/>
              <w:rPr>
                <w:rFonts w:ascii="Times New Roman" w:hAnsi="Times New Roman"/>
                <w:sz w:val="20"/>
              </w:rPr>
            </w:pPr>
            <w:r w:rsidRPr="00586408">
              <w:rPr>
                <w:rFonts w:ascii="Times New Roman" w:hAnsi="Times New Roman"/>
                <w:sz w:val="20"/>
              </w:rPr>
              <w:t>Default Session Timeout redirects the users back to the logon handler</w:t>
            </w:r>
          </w:p>
          <w:p w14:paraId="47E0D299" w14:textId="77777777" w:rsidR="000E68E1" w:rsidRPr="00586408" w:rsidRDefault="000E68E1" w:rsidP="00586408">
            <w:pPr>
              <w:pStyle w:val="TableText0"/>
              <w:numPr>
                <w:ilvl w:val="0"/>
                <w:numId w:val="18"/>
              </w:numPr>
              <w:spacing w:before="60" w:after="60"/>
              <w:ind w:left="335"/>
              <w:rPr>
                <w:rFonts w:ascii="Times New Roman" w:hAnsi="Times New Roman"/>
                <w:sz w:val="20"/>
              </w:rPr>
            </w:pPr>
            <w:r w:rsidRPr="00586408">
              <w:rPr>
                <w:rFonts w:ascii="Times New Roman" w:hAnsi="Times New Roman"/>
                <w:sz w:val="20"/>
              </w:rPr>
              <w:t>Default Authorization Failure to the application will redirect the user to the failedlogon handler</w:t>
            </w:r>
          </w:p>
          <w:p w14:paraId="16FC0AAE" w14:textId="77777777" w:rsidR="000E68E1" w:rsidRPr="00586408" w:rsidRDefault="000E68E1" w:rsidP="00586408">
            <w:pPr>
              <w:pStyle w:val="TableText0"/>
              <w:numPr>
                <w:ilvl w:val="0"/>
                <w:numId w:val="18"/>
              </w:numPr>
              <w:spacing w:before="60" w:after="60"/>
              <w:ind w:left="335"/>
              <w:rPr>
                <w:rFonts w:ascii="Times New Roman" w:hAnsi="Times New Roman"/>
                <w:sz w:val="20"/>
              </w:rPr>
            </w:pPr>
            <w:r w:rsidRPr="00586408">
              <w:rPr>
                <w:rFonts w:ascii="Times New Roman" w:hAnsi="Times New Roman"/>
                <w:sz w:val="20"/>
              </w:rPr>
              <w:t>Default Application Logout Page will redirect the user back to the logon handler</w:t>
            </w:r>
          </w:p>
        </w:tc>
      </w:tr>
    </w:tbl>
    <w:p w14:paraId="1FA77C09" w14:textId="77777777" w:rsidR="00074684" w:rsidRDefault="00074684" w:rsidP="00074684">
      <w:bookmarkStart w:id="7160" w:name="_Toc419052912"/>
    </w:p>
    <w:p w14:paraId="2106CFAF" w14:textId="77213BEA" w:rsidR="0093303E" w:rsidRPr="00966A0A" w:rsidRDefault="000E68E1" w:rsidP="00F148B0">
      <w:pPr>
        <w:pStyle w:val="Heading3"/>
      </w:pPr>
      <w:bookmarkStart w:id="7161" w:name="_Toc454362716"/>
      <w:r w:rsidRPr="00966A0A">
        <w:t>Session Management</w:t>
      </w:r>
      <w:bookmarkEnd w:id="7160"/>
      <w:bookmarkEnd w:id="7161"/>
    </w:p>
    <w:p w14:paraId="42517E6F" w14:textId="3E01A44A" w:rsidR="001444F5" w:rsidRPr="00966A0A" w:rsidRDefault="001444F5" w:rsidP="00AA5CCC">
      <w:pPr>
        <w:pStyle w:val="Heading5"/>
      </w:pPr>
      <w:bookmarkStart w:id="7162" w:name="_Toc454362717"/>
      <w:r w:rsidRPr="00966A0A">
        <w:t>SiteMinder Session Store</w:t>
      </w:r>
      <w:bookmarkEnd w:id="7162"/>
    </w:p>
    <w:p w14:paraId="5EC477FE" w14:textId="408035F9" w:rsidR="00EF07E6" w:rsidRDefault="00030064" w:rsidP="006E5CF9">
      <w:pPr>
        <w:pStyle w:val="BodyText"/>
      </w:pPr>
      <w:r w:rsidRPr="00966A0A">
        <w:t xml:space="preserve">The SiteMinder Session Store is where the SiteMinder Policy Server stores and maintains persistent session data. When SiteMinder authenticates a user, the Policy Server issues a session ticket. A session ticket contains basic information about the user and authentication information for the user. In addition to storing user data in the session ticket, you can optionally specify that SiteMinder persist the authentication context data in the Session Store. SiteMinder creates session variables and treats them as if they were session ticket fields that </w:t>
      </w:r>
      <w:proofErr w:type="gramStart"/>
      <w:r w:rsidRPr="00966A0A">
        <w:t>are named</w:t>
      </w:r>
      <w:proofErr w:type="gramEnd"/>
      <w:r w:rsidRPr="00966A0A">
        <w:t xml:space="preserve"> after the session variables. The Policy Server can access session variables in the session store, which can affect authentication decisions. Session Management </w:t>
      </w:r>
      <w:proofErr w:type="gramStart"/>
      <w:r w:rsidRPr="00966A0A">
        <w:t>will be utilized</w:t>
      </w:r>
      <w:proofErr w:type="gramEnd"/>
      <w:r w:rsidRPr="00966A0A">
        <w:t xml:space="preserve"> to access session variables and provide a method for global logout. The use of a session store prevents a CA SiteMinder session from being used again since the user’s current session is invalidated (in the session store) once a user is logged out. .</w:t>
      </w:r>
      <w:r w:rsidR="00EF07E6" w:rsidRPr="00966A0A">
        <w:rPr>
          <w:rStyle w:val="BodyTextChar"/>
        </w:rPr>
        <w:t xml:space="preserve">The session store </w:t>
      </w:r>
      <w:proofErr w:type="gramStart"/>
      <w:r w:rsidR="00EF07E6" w:rsidRPr="00966A0A">
        <w:rPr>
          <w:rStyle w:val="BodyTextChar"/>
        </w:rPr>
        <w:t>will be built</w:t>
      </w:r>
      <w:proofErr w:type="gramEnd"/>
      <w:r w:rsidR="00EF07E6" w:rsidRPr="00966A0A">
        <w:rPr>
          <w:rStyle w:val="BodyTextChar"/>
        </w:rPr>
        <w:t xml:space="preserve"> on CA Directory. </w:t>
      </w:r>
      <w:r w:rsidR="00EF07E6" w:rsidRPr="00966A0A">
        <w:t>All Policy Servers in the environment will use the same </w:t>
      </w:r>
      <w:bookmarkStart w:id="7163" w:name="highlight3"/>
      <w:bookmarkEnd w:id="7163"/>
      <w:r w:rsidR="00EF07E6" w:rsidRPr="00966A0A">
        <w:t>session </w:t>
      </w:r>
      <w:bookmarkStart w:id="7164" w:name="highlight2"/>
      <w:bookmarkEnd w:id="7164"/>
      <w:r w:rsidR="00EF07E6" w:rsidRPr="00966A0A">
        <w:t xml:space="preserve">store. </w:t>
      </w:r>
    </w:p>
    <w:p w14:paraId="774E325E" w14:textId="77777777" w:rsidR="00074684" w:rsidRPr="00966A0A" w:rsidRDefault="00074684" w:rsidP="00074684"/>
    <w:p w14:paraId="6408A85C" w14:textId="70EA2035" w:rsidR="00030064" w:rsidRDefault="00030064" w:rsidP="006E5CF9">
      <w:pPr>
        <w:pStyle w:val="BodyText"/>
      </w:pPr>
      <w:r w:rsidRPr="00966A0A">
        <w:t xml:space="preserve">The session store </w:t>
      </w:r>
      <w:proofErr w:type="gramStart"/>
      <w:r w:rsidRPr="00966A0A">
        <w:t>will be built</w:t>
      </w:r>
      <w:proofErr w:type="gramEnd"/>
      <w:r w:rsidRPr="00966A0A">
        <w:t xml:space="preserve"> on CA Directory. </w:t>
      </w:r>
      <w:r w:rsidR="00677562" w:rsidRPr="00966A0A">
        <w:t>Each Policy Server in the environment will point to a local session store DSA as its primary session store. Each Policy Server will then point to all other session store DSAs (on the other Policy Servers) for the purposes of failover. The Policy Servers communicate to the session store DSAs using the LDAP protocol. This is similar to the recommended configuration for the SiteMinder Policy Stores where each Policy Server points to its local Policy Store as its primary and then to all the others in the environment for failover</w:t>
      </w:r>
      <w:r w:rsidRPr="00966A0A">
        <w:t xml:space="preserve">. </w:t>
      </w:r>
    </w:p>
    <w:p w14:paraId="0DEF3CD5" w14:textId="77777777" w:rsidR="00074684" w:rsidRPr="00966A0A" w:rsidRDefault="00074684" w:rsidP="00074684"/>
    <w:p w14:paraId="610228B8" w14:textId="1303982F" w:rsidR="00030064" w:rsidRPr="00966A0A" w:rsidRDefault="00030064" w:rsidP="006E5CF9">
      <w:pPr>
        <w:pStyle w:val="BodyText"/>
      </w:pPr>
      <w:r w:rsidRPr="00966A0A">
        <w:t xml:space="preserve">A master session store </w:t>
      </w:r>
      <w:proofErr w:type="gramStart"/>
      <w:r w:rsidRPr="00966A0A">
        <w:t>will be deployed</w:t>
      </w:r>
      <w:proofErr w:type="gramEnd"/>
      <w:r w:rsidRPr="00966A0A">
        <w:t xml:space="preserve"> to achieve session store redundancy. A master session store lets each Policy Server communicate with the closest replicated version</w:t>
      </w:r>
      <w:r w:rsidR="004B3F71" w:rsidRPr="00966A0A">
        <w:t>,</w:t>
      </w:r>
      <w:r w:rsidRPr="00966A0A">
        <w:t xml:space="preserve"> which improves the performance of geographically separated Policy Servers and allows for failover.</w:t>
      </w:r>
    </w:p>
    <w:p w14:paraId="4CA44A73" w14:textId="2AE101F2" w:rsidR="00EF07E6" w:rsidRPr="00966A0A" w:rsidRDefault="00EF07E6" w:rsidP="006E5CF9">
      <w:pPr>
        <w:pStyle w:val="BodyText"/>
      </w:pPr>
      <w:r w:rsidRPr="00966A0A">
        <w:lastRenderedPageBreak/>
        <w:t>The following tasks will be required to configure CA Directory as a session store:</w:t>
      </w:r>
    </w:p>
    <w:p w14:paraId="55C90A6C" w14:textId="2FD4D2AA" w:rsidR="00EF07E6" w:rsidRPr="00966A0A" w:rsidRDefault="00EF07E6" w:rsidP="009E3941">
      <w:pPr>
        <w:pStyle w:val="BodyTextNumbered1"/>
        <w:numPr>
          <w:ilvl w:val="0"/>
          <w:numId w:val="58"/>
        </w:numPr>
      </w:pPr>
      <w:r w:rsidRPr="00966A0A">
        <w:t>Install and configure CA Directory (unless sharing existing Directory Server)</w:t>
      </w:r>
      <w:r w:rsidR="005F4CEC" w:rsidRPr="00966A0A">
        <w:t>.</w:t>
      </w:r>
    </w:p>
    <w:p w14:paraId="1CA1B99D" w14:textId="77777777" w:rsidR="00EF07E6" w:rsidRPr="00966A0A" w:rsidRDefault="00EF07E6" w:rsidP="009B7530">
      <w:pPr>
        <w:pStyle w:val="BodyTextNumbered1"/>
      </w:pPr>
      <w:r w:rsidRPr="00966A0A">
        <w:t xml:space="preserve">Obtain the </w:t>
      </w:r>
      <w:proofErr w:type="gramStart"/>
      <w:r w:rsidRPr="00966A0A">
        <w:t>session store schema files</w:t>
      </w:r>
      <w:proofErr w:type="gramEnd"/>
      <w:r w:rsidRPr="00966A0A">
        <w:t>.</w:t>
      </w:r>
    </w:p>
    <w:p w14:paraId="035A707D" w14:textId="77777777" w:rsidR="00EF07E6" w:rsidRPr="00966A0A" w:rsidRDefault="00EF07E6" w:rsidP="009B7530">
      <w:pPr>
        <w:pStyle w:val="BodyTextNumbered1"/>
      </w:pPr>
      <w:r w:rsidRPr="00966A0A">
        <w:t>Create a DSA for the session store.</w:t>
      </w:r>
    </w:p>
    <w:p w14:paraId="3F9A2495" w14:textId="77777777" w:rsidR="00EF07E6" w:rsidRPr="00966A0A" w:rsidRDefault="00EF07E6" w:rsidP="009B7530">
      <w:pPr>
        <w:pStyle w:val="BodyTextNumbered1"/>
      </w:pPr>
      <w:r w:rsidRPr="00966A0A">
        <w:t>Add a session store administrative user and root DN.</w:t>
      </w:r>
    </w:p>
    <w:p w14:paraId="177A3250" w14:textId="77777777" w:rsidR="00EF07E6" w:rsidRPr="00966A0A" w:rsidRDefault="00EF07E6" w:rsidP="009B7530">
      <w:pPr>
        <w:pStyle w:val="BodyTextNumbered1"/>
      </w:pPr>
      <w:r w:rsidRPr="00966A0A">
        <w:t>Create the session store schema.</w:t>
      </w:r>
    </w:p>
    <w:p w14:paraId="45E8D3CB" w14:textId="77777777" w:rsidR="00EF07E6" w:rsidRDefault="00EF07E6" w:rsidP="009B7530">
      <w:pPr>
        <w:pStyle w:val="BodyTextNumbered1"/>
      </w:pPr>
      <w:r w:rsidRPr="00966A0A">
        <w:t>Point the Policy Server to the session store.</w:t>
      </w:r>
    </w:p>
    <w:p w14:paraId="2D4B13D4" w14:textId="77777777" w:rsidR="00074684" w:rsidRPr="00966A0A" w:rsidRDefault="00074684" w:rsidP="00074684"/>
    <w:p w14:paraId="0D5F1E0D" w14:textId="77777777" w:rsidR="00EF07E6" w:rsidRPr="0066014B" w:rsidRDefault="00EF07E6">
      <w:pPr>
        <w:pStyle w:val="TextBody"/>
        <w:spacing w:after="120" w:line="300" w:lineRule="atLeast"/>
        <w:rPr>
          <w:rStyle w:val="BodyTextChar"/>
          <w:rFonts w:ascii="Times New Roman" w:hAnsi="Times New Roman"/>
        </w:rPr>
      </w:pPr>
      <w:r w:rsidRPr="00586408">
        <w:rPr>
          <w:rStyle w:val="BodyTextChar"/>
          <w:rFonts w:ascii="Times New Roman" w:hAnsi="Times New Roman"/>
        </w:rPr>
        <w:t>The following diagram depicts the relationship of the session store to the existing SiteMinder infrastructure:</w:t>
      </w:r>
    </w:p>
    <w:p w14:paraId="0E58E72F" w14:textId="60E27E46" w:rsidR="00807962" w:rsidRPr="00966A0A" w:rsidRDefault="00986E3C" w:rsidP="006E5CF9">
      <w:pPr>
        <w:pStyle w:val="Figure"/>
      </w:pPr>
      <w:r w:rsidRPr="00966A0A">
        <w:rPr>
          <w:noProof/>
        </w:rPr>
        <w:drawing>
          <wp:inline distT="0" distB="0" distL="0" distR="0" wp14:anchorId="2E6DE42A" wp14:editId="7B86BF23">
            <wp:extent cx="5943600" cy="3906520"/>
            <wp:effectExtent l="19050" t="19050" r="19050" b="17780"/>
            <wp:docPr id="878" name="Picture 878" descr="SiteMinder session store figure" title="SiteMinder Session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SSOi Diagram - SiteMinder Session Store 1-28 PM.gif"/>
                    <pic:cNvPicPr/>
                  </pic:nvPicPr>
                  <pic:blipFill>
                    <a:blip r:embed="rId87">
                      <a:extLst>
                        <a:ext uri="{28A0092B-C50C-407E-A947-70E740481C1C}">
                          <a14:useLocalDpi xmlns:a14="http://schemas.microsoft.com/office/drawing/2010/main" val="0"/>
                        </a:ext>
                      </a:extLst>
                    </a:blip>
                    <a:stretch>
                      <a:fillRect/>
                    </a:stretch>
                  </pic:blipFill>
                  <pic:spPr>
                    <a:xfrm>
                      <a:off x="0" y="0"/>
                      <a:ext cx="5943600" cy="3906520"/>
                    </a:xfrm>
                    <a:prstGeom prst="rect">
                      <a:avLst/>
                    </a:prstGeom>
                    <a:ln w="6350">
                      <a:solidFill>
                        <a:schemeClr val="tx1"/>
                      </a:solidFill>
                    </a:ln>
                  </pic:spPr>
                </pic:pic>
              </a:graphicData>
            </a:graphic>
          </wp:inline>
        </w:drawing>
      </w:r>
    </w:p>
    <w:p w14:paraId="6D86F1D2" w14:textId="3F621BBC" w:rsidR="00EF07E6" w:rsidRDefault="00807962" w:rsidP="00661B4F">
      <w:pPr>
        <w:pStyle w:val="Caption"/>
        <w:rPr>
          <w:rFonts w:cs="Times New Roman"/>
        </w:rPr>
      </w:pPr>
      <w:bookmarkStart w:id="7165" w:name="_Toc419500447"/>
      <w:bookmarkStart w:id="7166" w:name="_Toc423186073"/>
      <w:bookmarkStart w:id="7167" w:name="_Toc45436297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60</w:t>
      </w:r>
      <w:r w:rsidR="00791CEA" w:rsidRPr="00966A0A">
        <w:rPr>
          <w:rFonts w:cs="Times New Roman"/>
          <w:noProof/>
        </w:rPr>
        <w:fldChar w:fldCharType="end"/>
      </w:r>
      <w:r w:rsidRPr="00966A0A">
        <w:rPr>
          <w:rFonts w:cs="Times New Roman"/>
        </w:rPr>
        <w:t>: SiteMinder Session Store</w:t>
      </w:r>
      <w:bookmarkEnd w:id="7165"/>
      <w:bookmarkEnd w:id="7166"/>
      <w:bookmarkEnd w:id="7167"/>
    </w:p>
    <w:p w14:paraId="7B5F90E8" w14:textId="77777777" w:rsidR="00074684" w:rsidRPr="00074684" w:rsidRDefault="00074684" w:rsidP="00074684"/>
    <w:p w14:paraId="2FD224AF" w14:textId="77777777" w:rsidR="001444F5" w:rsidRPr="00966A0A" w:rsidRDefault="001444F5" w:rsidP="00AA5CCC">
      <w:pPr>
        <w:pStyle w:val="Heading5"/>
      </w:pPr>
      <w:bookmarkStart w:id="7168" w:name="_Toc454362718"/>
      <w:r w:rsidRPr="00966A0A">
        <w:t>Logout URL Header SiteMinder Configuration</w:t>
      </w:r>
      <w:bookmarkEnd w:id="7168"/>
    </w:p>
    <w:p w14:paraId="60FE3FA9" w14:textId="677F5F25" w:rsidR="001444F5" w:rsidRDefault="001444F5" w:rsidP="006E5CF9">
      <w:pPr>
        <w:pStyle w:val="BodyText"/>
      </w:pPr>
      <w:r w:rsidRPr="00966A0A">
        <w:t xml:space="preserve">A header containing the Logout URL is available for SiteMinder integrations. Two global responses exist, one for each of the logout models in use. The application can then read this header and retrieve the logout URL. This URL will then be the one to which users </w:t>
      </w:r>
      <w:proofErr w:type="gramStart"/>
      <w:r w:rsidRPr="00966A0A">
        <w:t>are redirected</w:t>
      </w:r>
      <w:proofErr w:type="gramEnd"/>
      <w:r w:rsidRPr="00966A0A">
        <w:t xml:space="preserve"> upon clicking the logout link in the application.</w:t>
      </w:r>
    </w:p>
    <w:p w14:paraId="0193BF09" w14:textId="77777777" w:rsidR="00074684" w:rsidRPr="00966A0A" w:rsidRDefault="00074684" w:rsidP="00074684"/>
    <w:p w14:paraId="5A01F28C" w14:textId="77777777" w:rsidR="003D22DD" w:rsidRDefault="001444F5" w:rsidP="006E5CF9">
      <w:pPr>
        <w:pStyle w:val="BodyText"/>
      </w:pPr>
      <w:r w:rsidRPr="00966A0A">
        <w:lastRenderedPageBreak/>
        <w:t xml:space="preserve">In the first model, the Application Logout model, users </w:t>
      </w:r>
      <w:proofErr w:type="gramStart"/>
      <w:r w:rsidRPr="00966A0A">
        <w:t>are sent</w:t>
      </w:r>
      <w:proofErr w:type="gramEnd"/>
      <w:r w:rsidRPr="00966A0A">
        <w:t xml:space="preserve"> to an intermediate page when they click the logout link within the SiteMinder-protected application. The intermediate page tells users that they have logged out of the application but to log out of SSOi, they need to click a button on that page. </w:t>
      </w:r>
    </w:p>
    <w:p w14:paraId="1C147DAF" w14:textId="77777777" w:rsidR="00074684" w:rsidRPr="00966A0A" w:rsidRDefault="00074684" w:rsidP="00074684"/>
    <w:p w14:paraId="030919D7" w14:textId="1FEA8C7A" w:rsidR="001444F5" w:rsidRDefault="001444F5" w:rsidP="006E5CF9">
      <w:pPr>
        <w:pStyle w:val="BodyText"/>
      </w:pPr>
      <w:r w:rsidRPr="00966A0A">
        <w:t>The second model</w:t>
      </w:r>
      <w:r w:rsidR="003D22DD" w:rsidRPr="00966A0A">
        <w:t>, the SSOi Logout model&lt; has</w:t>
      </w:r>
      <w:r w:rsidRPr="00966A0A">
        <w:t xml:space="preserve"> no intermediate page</w:t>
      </w:r>
      <w:r w:rsidR="003D22DD" w:rsidRPr="00966A0A">
        <w:t>.</w:t>
      </w:r>
      <w:r w:rsidRPr="00966A0A">
        <w:t xml:space="preserve"> </w:t>
      </w:r>
      <w:r w:rsidR="003D22DD" w:rsidRPr="00966A0A">
        <w:t xml:space="preserve">Users </w:t>
      </w:r>
      <w:proofErr w:type="gramStart"/>
      <w:r w:rsidR="003D22DD" w:rsidRPr="00966A0A">
        <w:t>are</w:t>
      </w:r>
      <w:r w:rsidRPr="00966A0A">
        <w:t xml:space="preserve"> sent</w:t>
      </w:r>
      <w:proofErr w:type="gramEnd"/>
      <w:r w:rsidRPr="00966A0A">
        <w:t xml:space="preserve"> directly to the page that explains they have been logged out of SSOi.</w:t>
      </w:r>
    </w:p>
    <w:p w14:paraId="59266C01" w14:textId="77777777" w:rsidR="00074684" w:rsidRPr="00966A0A" w:rsidRDefault="00074684" w:rsidP="00074684"/>
    <w:p w14:paraId="4591373E" w14:textId="55461D5E" w:rsidR="001444F5" w:rsidRPr="00966A0A" w:rsidRDefault="001444F5" w:rsidP="006E5CF9">
      <w:pPr>
        <w:pStyle w:val="BodyText"/>
      </w:pPr>
      <w:r w:rsidRPr="00966A0A">
        <w:t>For integrations using the SSOi Logout model, the following glob</w:t>
      </w:r>
      <w:r w:rsidR="003D22DD" w:rsidRPr="00966A0A">
        <w:t>a</w:t>
      </w:r>
      <w:r w:rsidRPr="00966A0A">
        <w:t>l response is available in SiteMinde</w:t>
      </w:r>
      <w:r w:rsidR="003D22DD" w:rsidRPr="00966A0A">
        <w:t xml:space="preserve">r to </w:t>
      </w:r>
      <w:proofErr w:type="gramStart"/>
      <w:r w:rsidR="003D22DD" w:rsidRPr="00966A0A">
        <w:t>be sent</w:t>
      </w:r>
      <w:proofErr w:type="gramEnd"/>
      <w:r w:rsidR="003D22DD" w:rsidRPr="00966A0A">
        <w:t xml:space="preserve"> to the application.</w:t>
      </w:r>
    </w:p>
    <w:p w14:paraId="539A1AC1" w14:textId="1DEC1FC0" w:rsidR="003D22DD" w:rsidRPr="00966A0A" w:rsidRDefault="008C53BD" w:rsidP="006E5CF9">
      <w:pPr>
        <w:pStyle w:val="Figure"/>
      </w:pPr>
      <w:r>
        <w:rPr>
          <w:noProof/>
        </w:rPr>
        <w:drawing>
          <wp:inline distT="0" distB="0" distL="0" distR="0" wp14:anchorId="60AB5576" wp14:editId="4C741F93">
            <wp:extent cx="5969000" cy="26917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p>
    <w:p w14:paraId="734FBE58" w14:textId="351F7308" w:rsidR="003D22DD" w:rsidRDefault="003D22DD" w:rsidP="0066014B">
      <w:pPr>
        <w:pStyle w:val="Caption"/>
        <w:rPr>
          <w:rFonts w:cs="Times New Roman"/>
        </w:rPr>
      </w:pPr>
      <w:bookmarkStart w:id="7169" w:name="_Toc45436297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61</w:t>
      </w:r>
      <w:r w:rsidR="00791CEA" w:rsidRPr="00966A0A">
        <w:rPr>
          <w:rFonts w:cs="Times New Roman"/>
          <w:noProof/>
        </w:rPr>
        <w:fldChar w:fldCharType="end"/>
      </w:r>
      <w:r w:rsidRPr="00966A0A">
        <w:rPr>
          <w:rFonts w:cs="Times New Roman"/>
        </w:rPr>
        <w:t>: SSOi Logout Model Global Response</w:t>
      </w:r>
      <w:bookmarkEnd w:id="7169"/>
    </w:p>
    <w:p w14:paraId="5B41D10B" w14:textId="77777777" w:rsidR="00074684" w:rsidRPr="00074684" w:rsidRDefault="00074684" w:rsidP="00074684"/>
    <w:p w14:paraId="6743A7FC" w14:textId="196D589B" w:rsidR="003D22DD" w:rsidRPr="00966A0A" w:rsidRDefault="00E47F76" w:rsidP="006E5CF9">
      <w:pPr>
        <w:pStyle w:val="BodyText"/>
      </w:pPr>
      <w:r w:rsidRPr="00966A0A">
        <w:t xml:space="preserve">For integrations using the Application Logout model, the following global response is available in SiteMinder to </w:t>
      </w:r>
      <w:proofErr w:type="gramStart"/>
      <w:r w:rsidRPr="00966A0A">
        <w:t>be sent</w:t>
      </w:r>
      <w:proofErr w:type="gramEnd"/>
      <w:r w:rsidRPr="00966A0A">
        <w:t xml:space="preserve"> to the application.</w:t>
      </w:r>
    </w:p>
    <w:p w14:paraId="1DF7E746" w14:textId="16825756" w:rsidR="00E47F76" w:rsidRPr="00966A0A" w:rsidRDefault="008C53BD" w:rsidP="006E5CF9">
      <w:pPr>
        <w:pStyle w:val="Figure"/>
      </w:pPr>
      <w:r>
        <w:rPr>
          <w:noProof/>
        </w:rPr>
        <w:lastRenderedPageBreak/>
        <w:drawing>
          <wp:inline distT="0" distB="0" distL="0" distR="0" wp14:anchorId="416630F6" wp14:editId="19CADCB9">
            <wp:extent cx="5969000" cy="26917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p>
    <w:p w14:paraId="4A702040" w14:textId="11EA7D24" w:rsidR="00E47F76" w:rsidRPr="00966A0A" w:rsidRDefault="00E47F76" w:rsidP="0066014B">
      <w:pPr>
        <w:pStyle w:val="Caption"/>
        <w:rPr>
          <w:rFonts w:cs="Times New Roman"/>
        </w:rPr>
      </w:pPr>
      <w:bookmarkStart w:id="7170" w:name="_Toc45436297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62</w:t>
      </w:r>
      <w:r w:rsidR="00791CEA" w:rsidRPr="00966A0A">
        <w:rPr>
          <w:rFonts w:cs="Times New Roman"/>
          <w:noProof/>
        </w:rPr>
        <w:fldChar w:fldCharType="end"/>
      </w:r>
      <w:r w:rsidRPr="00966A0A">
        <w:rPr>
          <w:rFonts w:cs="Times New Roman"/>
        </w:rPr>
        <w:t>: Application Logout Model Global Response</w:t>
      </w:r>
      <w:bookmarkEnd w:id="7170"/>
    </w:p>
    <w:p w14:paraId="02588830" w14:textId="3DDBFB29" w:rsidR="00E47F76" w:rsidRPr="00966A0A" w:rsidRDefault="00C0610A" w:rsidP="006E5CF9">
      <w:pPr>
        <w:pStyle w:val="BodyText"/>
      </w:pPr>
      <w:r w:rsidRPr="00966A0A">
        <w:t xml:space="preserve">The following example configuration shows how the global response described above </w:t>
      </w:r>
      <w:proofErr w:type="gramStart"/>
      <w:r w:rsidRPr="00966A0A">
        <w:t>can be used</w:t>
      </w:r>
      <w:proofErr w:type="gramEnd"/>
      <w:r w:rsidRPr="00966A0A">
        <w:t xml:space="preserve"> within the SiteMinder integration. Assuming the application already has a Get/Post rule protecting content, a second Get/Post rule </w:t>
      </w:r>
      <w:proofErr w:type="gramStart"/>
      <w:r w:rsidRPr="00966A0A">
        <w:t>can be created</w:t>
      </w:r>
      <w:proofErr w:type="gramEnd"/>
      <w:r w:rsidRPr="00966A0A">
        <w:t>.</w:t>
      </w:r>
    </w:p>
    <w:p w14:paraId="11DABC00" w14:textId="77777777" w:rsidR="00C0610A" w:rsidRPr="00966A0A" w:rsidRDefault="00C0610A" w:rsidP="006E5CF9">
      <w:pPr>
        <w:pStyle w:val="Figure"/>
      </w:pPr>
      <w:r w:rsidRPr="00966A0A">
        <w:rPr>
          <w:noProof/>
        </w:rPr>
        <w:drawing>
          <wp:inline distT="0" distB="0" distL="0" distR="0" wp14:anchorId="1DA56403" wp14:editId="6C5645DC">
            <wp:extent cx="5521836" cy="3948467"/>
            <wp:effectExtent l="19050" t="19050" r="22225" b="13970"/>
            <wp:docPr id="858" name="Picture 858" descr="Example view rule get post general 2 Figure" title="Example View Rule Get Post Gener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524312" cy="3950238"/>
                    </a:xfrm>
                    <a:prstGeom prst="rect">
                      <a:avLst/>
                    </a:prstGeom>
                    <a:ln w="6350">
                      <a:solidFill>
                        <a:schemeClr val="tx1"/>
                      </a:solidFill>
                    </a:ln>
                  </pic:spPr>
                </pic:pic>
              </a:graphicData>
            </a:graphic>
          </wp:inline>
        </w:drawing>
      </w:r>
    </w:p>
    <w:p w14:paraId="19AE8A44" w14:textId="7B6F7BF6" w:rsidR="00074684" w:rsidRDefault="00C0610A" w:rsidP="0066014B">
      <w:pPr>
        <w:pStyle w:val="Caption"/>
        <w:rPr>
          <w:rFonts w:cs="Times New Roman"/>
        </w:rPr>
      </w:pPr>
      <w:bookmarkStart w:id="7171" w:name="_Toc45436297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63</w:t>
      </w:r>
      <w:r w:rsidR="00791CEA" w:rsidRPr="00966A0A">
        <w:rPr>
          <w:rFonts w:cs="Times New Roman"/>
          <w:noProof/>
        </w:rPr>
        <w:fldChar w:fldCharType="end"/>
      </w:r>
      <w:r w:rsidRPr="00966A0A">
        <w:rPr>
          <w:rFonts w:cs="Times New Roman"/>
        </w:rPr>
        <w:t>: Example View Rule Get Post Gene</w:t>
      </w:r>
      <w:r w:rsidR="00AF1AC1" w:rsidRPr="00966A0A">
        <w:rPr>
          <w:rFonts w:cs="Times New Roman"/>
        </w:rPr>
        <w:t>r</w:t>
      </w:r>
      <w:r w:rsidRPr="00966A0A">
        <w:rPr>
          <w:rFonts w:cs="Times New Roman"/>
        </w:rPr>
        <w:t xml:space="preserve">al </w:t>
      </w:r>
      <w:proofErr w:type="gramStart"/>
      <w:r w:rsidRPr="00966A0A">
        <w:rPr>
          <w:rFonts w:cs="Times New Roman"/>
        </w:rPr>
        <w:t>2</w:t>
      </w:r>
      <w:bookmarkEnd w:id="7171"/>
      <w:proofErr w:type="gramEnd"/>
    </w:p>
    <w:p w14:paraId="22C47335" w14:textId="77777777" w:rsidR="00FF7851" w:rsidRPr="00FF7851" w:rsidRDefault="00FF7851" w:rsidP="00FF7851"/>
    <w:p w14:paraId="34F789EE" w14:textId="553CE378" w:rsidR="00AF1AC1" w:rsidRPr="00074684" w:rsidRDefault="00074684" w:rsidP="00074684">
      <w:pPr>
        <w:pStyle w:val="Caption"/>
        <w:rPr>
          <w:rFonts w:cs="Times New Roman"/>
        </w:rPr>
      </w:pPr>
      <w:r w:rsidRPr="00966A0A">
        <w:rPr>
          <w:noProof/>
        </w:rPr>
        <w:lastRenderedPageBreak/>
        <w:drawing>
          <wp:inline distT="0" distB="0" distL="0" distR="0" wp14:anchorId="2249BAB9" wp14:editId="30049EE9">
            <wp:extent cx="3101210" cy="3122500"/>
            <wp:effectExtent l="19050" t="19050" r="23495" b="20955"/>
            <wp:docPr id="859" name="Picture 859" descr="Example view realm get post general 2 figure" title="Example View Realm Get Post Gener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19463" cy="3140878"/>
                    </a:xfrm>
                    <a:prstGeom prst="rect">
                      <a:avLst/>
                    </a:prstGeom>
                    <a:ln w="6350">
                      <a:solidFill>
                        <a:schemeClr val="accent1"/>
                      </a:solidFill>
                    </a:ln>
                  </pic:spPr>
                </pic:pic>
              </a:graphicData>
            </a:graphic>
          </wp:inline>
        </w:drawing>
      </w:r>
    </w:p>
    <w:p w14:paraId="177344A8" w14:textId="148422B0" w:rsidR="00AF1AC1" w:rsidRDefault="00AF1AC1" w:rsidP="0066014B">
      <w:pPr>
        <w:pStyle w:val="Caption"/>
        <w:rPr>
          <w:rFonts w:cs="Times New Roman"/>
        </w:rPr>
      </w:pPr>
      <w:bookmarkStart w:id="7172" w:name="_Toc45436297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64</w:t>
      </w:r>
      <w:r w:rsidR="00791CEA" w:rsidRPr="00966A0A">
        <w:rPr>
          <w:rFonts w:cs="Times New Roman"/>
          <w:noProof/>
        </w:rPr>
        <w:fldChar w:fldCharType="end"/>
      </w:r>
      <w:r w:rsidRPr="00966A0A">
        <w:rPr>
          <w:rFonts w:cs="Times New Roman"/>
        </w:rPr>
        <w:t xml:space="preserve">: Example View Realm Get Post General </w:t>
      </w:r>
      <w:proofErr w:type="gramStart"/>
      <w:r w:rsidRPr="00966A0A">
        <w:rPr>
          <w:rFonts w:cs="Times New Roman"/>
        </w:rPr>
        <w:t>2</w:t>
      </w:r>
      <w:bookmarkEnd w:id="7172"/>
      <w:proofErr w:type="gramEnd"/>
    </w:p>
    <w:p w14:paraId="7C301197" w14:textId="77777777" w:rsidR="00074684" w:rsidRPr="00074684" w:rsidRDefault="00074684" w:rsidP="00074684"/>
    <w:p w14:paraId="3924C364" w14:textId="1A37750B" w:rsidR="00AF1AC1" w:rsidRPr="00966A0A" w:rsidRDefault="00AF1AC1" w:rsidP="006E5CF9">
      <w:pPr>
        <w:pStyle w:val="BodyText"/>
      </w:pPr>
      <w:r w:rsidRPr="00966A0A">
        <w:t xml:space="preserve">Then, in the Policy, this new rule </w:t>
      </w:r>
      <w:proofErr w:type="gramStart"/>
      <w:r w:rsidRPr="00966A0A">
        <w:t>is tied</w:t>
      </w:r>
      <w:proofErr w:type="gramEnd"/>
      <w:r w:rsidRPr="00966A0A">
        <w:t xml:space="preserve"> to the logout global response, as shown below.</w:t>
      </w:r>
    </w:p>
    <w:p w14:paraId="0537B0B0" w14:textId="77777777" w:rsidR="00AF1AC1" w:rsidRPr="00966A0A" w:rsidRDefault="00AF1AC1" w:rsidP="006E5CF9">
      <w:pPr>
        <w:pStyle w:val="Figure"/>
      </w:pPr>
      <w:r w:rsidRPr="00966A0A">
        <w:rPr>
          <w:noProof/>
        </w:rPr>
        <w:drawing>
          <wp:inline distT="0" distB="0" distL="0" distR="0" wp14:anchorId="743E1AA2" wp14:editId="76B032CF">
            <wp:extent cx="5943600" cy="2536825"/>
            <wp:effectExtent l="19050" t="19050" r="19050" b="15875"/>
            <wp:docPr id="860" name="Picture 860" descr="Example view get post general 2 figure" title="Example View Get Post Gener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3600" cy="2536825"/>
                    </a:xfrm>
                    <a:prstGeom prst="rect">
                      <a:avLst/>
                    </a:prstGeom>
                    <a:ln w="6350">
                      <a:solidFill>
                        <a:schemeClr val="tx1"/>
                      </a:solidFill>
                    </a:ln>
                  </pic:spPr>
                </pic:pic>
              </a:graphicData>
            </a:graphic>
          </wp:inline>
        </w:drawing>
      </w:r>
    </w:p>
    <w:p w14:paraId="5C91FA04" w14:textId="4568F4B8" w:rsidR="00AF1AC1" w:rsidRDefault="00AF1AC1" w:rsidP="0066014B">
      <w:pPr>
        <w:pStyle w:val="Caption"/>
        <w:rPr>
          <w:rFonts w:cs="Times New Roman"/>
        </w:rPr>
      </w:pPr>
      <w:bookmarkStart w:id="7173" w:name="_Toc454362977"/>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65</w:t>
      </w:r>
      <w:r w:rsidR="00791CEA" w:rsidRPr="00966A0A">
        <w:rPr>
          <w:rFonts w:cs="Times New Roman"/>
          <w:noProof/>
        </w:rPr>
        <w:fldChar w:fldCharType="end"/>
      </w:r>
      <w:r w:rsidRPr="00966A0A">
        <w:rPr>
          <w:rFonts w:cs="Times New Roman"/>
        </w:rPr>
        <w:t xml:space="preserve">: Example View Get Post General </w:t>
      </w:r>
      <w:proofErr w:type="gramStart"/>
      <w:r w:rsidRPr="00966A0A">
        <w:rPr>
          <w:rFonts w:cs="Times New Roman"/>
        </w:rPr>
        <w:t>2</w:t>
      </w:r>
      <w:bookmarkEnd w:id="7173"/>
      <w:proofErr w:type="gramEnd"/>
    </w:p>
    <w:p w14:paraId="609A2EF3" w14:textId="77777777" w:rsidR="00074684" w:rsidRPr="00074684" w:rsidRDefault="00074684" w:rsidP="00074684"/>
    <w:p w14:paraId="7AB9255F" w14:textId="77777777" w:rsidR="00AF1AC1" w:rsidRDefault="00AF1AC1" w:rsidP="006E5CF9">
      <w:pPr>
        <w:pStyle w:val="BodyText"/>
      </w:pPr>
      <w:r w:rsidRPr="00966A0A">
        <w:t xml:space="preserve">This allows the Logout URL header to </w:t>
      </w:r>
      <w:proofErr w:type="gramStart"/>
      <w:r w:rsidRPr="00966A0A">
        <w:t>be sent</w:t>
      </w:r>
      <w:proofErr w:type="gramEnd"/>
      <w:r w:rsidRPr="00966A0A">
        <w:t xml:space="preserve"> to the application without affecting the existing set of traits that is already being sent (via SSOi Standard Traits).</w:t>
      </w:r>
    </w:p>
    <w:p w14:paraId="160814F2" w14:textId="77777777" w:rsidR="00074684" w:rsidRPr="00966A0A" w:rsidRDefault="00074684" w:rsidP="00074684"/>
    <w:p w14:paraId="705FA6DF" w14:textId="77777777" w:rsidR="00AF1AC1" w:rsidRDefault="00AF1AC1" w:rsidP="006E5CF9">
      <w:pPr>
        <w:pStyle w:val="BodyText"/>
      </w:pPr>
      <w:r w:rsidRPr="00966A0A">
        <w:t xml:space="preserve">In the sample configuration above, if we print out the HTTP headers on the application side, we will now see the new Logout URL header: </w:t>
      </w:r>
    </w:p>
    <w:p w14:paraId="2D83AFB6" w14:textId="32581B89" w:rsidR="00AF1AC1" w:rsidRPr="00966A0A" w:rsidRDefault="00AF1AC1" w:rsidP="006E5CF9">
      <w:pPr>
        <w:pStyle w:val="BodyText"/>
      </w:pPr>
      <w:r w:rsidRPr="00966A0A">
        <w:lastRenderedPageBreak/>
        <w:t>Printing out HTTP headers on the application side shows the new Logout URL header, as the figure below illustrates.</w:t>
      </w:r>
    </w:p>
    <w:p w14:paraId="734522C1" w14:textId="3BEA7ECD" w:rsidR="00AF1AC1" w:rsidRPr="00966A0A" w:rsidRDefault="008C53BD" w:rsidP="006E5CF9">
      <w:pPr>
        <w:pStyle w:val="Figure"/>
      </w:pPr>
      <w:r>
        <w:rPr>
          <w:noProof/>
        </w:rPr>
        <w:drawing>
          <wp:inline distT="0" distB="0" distL="0" distR="0" wp14:anchorId="1F453018" wp14:editId="36C197D4">
            <wp:extent cx="5969000" cy="269176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p>
    <w:p w14:paraId="63042DA6" w14:textId="66726046" w:rsidR="00AF1AC1" w:rsidRDefault="00AF1AC1" w:rsidP="00661B4F">
      <w:pPr>
        <w:pStyle w:val="Caption"/>
        <w:rPr>
          <w:rFonts w:cs="Times New Roman"/>
        </w:rPr>
      </w:pPr>
      <w:bookmarkStart w:id="7174" w:name="_Toc45436297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66</w:t>
      </w:r>
      <w:r w:rsidR="00791CEA" w:rsidRPr="00966A0A">
        <w:rPr>
          <w:rFonts w:cs="Times New Roman"/>
          <w:noProof/>
        </w:rPr>
        <w:fldChar w:fldCharType="end"/>
      </w:r>
      <w:r w:rsidRPr="00966A0A">
        <w:rPr>
          <w:rFonts w:cs="Times New Roman"/>
        </w:rPr>
        <w:t>: HTTP Headers Showing New Logout URL Header</w:t>
      </w:r>
      <w:bookmarkEnd w:id="7174"/>
    </w:p>
    <w:p w14:paraId="00CE0615" w14:textId="77777777" w:rsidR="00074684" w:rsidRPr="00074684" w:rsidRDefault="00074684" w:rsidP="00074684"/>
    <w:p w14:paraId="712D14EE" w14:textId="36EAB279" w:rsidR="003C5732" w:rsidRPr="00966A0A" w:rsidRDefault="008A6329" w:rsidP="00DF3A4D">
      <w:pPr>
        <w:pStyle w:val="Heading4"/>
      </w:pPr>
      <w:bookmarkStart w:id="7175" w:name="_Toc435889890"/>
      <w:bookmarkStart w:id="7176" w:name="_Toc435891983"/>
      <w:bookmarkStart w:id="7177" w:name="_Toc436161893"/>
      <w:bookmarkStart w:id="7178" w:name="_Toc436166472"/>
      <w:bookmarkStart w:id="7179" w:name="_Toc436171051"/>
      <w:bookmarkStart w:id="7180" w:name="_Toc436175630"/>
      <w:bookmarkStart w:id="7181" w:name="_Toc436838257"/>
      <w:bookmarkStart w:id="7182" w:name="_Toc437278713"/>
      <w:bookmarkStart w:id="7183" w:name="_Toc437288911"/>
      <w:bookmarkStart w:id="7184" w:name="_Toc435889891"/>
      <w:bookmarkStart w:id="7185" w:name="_Toc435891984"/>
      <w:bookmarkStart w:id="7186" w:name="_Toc436161894"/>
      <w:bookmarkStart w:id="7187" w:name="_Toc436166473"/>
      <w:bookmarkStart w:id="7188" w:name="_Toc436171052"/>
      <w:bookmarkStart w:id="7189" w:name="_Toc436175631"/>
      <w:bookmarkStart w:id="7190" w:name="_Toc436838258"/>
      <w:bookmarkStart w:id="7191" w:name="_Toc437278714"/>
      <w:bookmarkStart w:id="7192" w:name="_Toc437288912"/>
      <w:bookmarkStart w:id="7193" w:name="_Toc418242006"/>
      <w:bookmarkStart w:id="7194" w:name="_Toc418283252"/>
      <w:bookmarkStart w:id="7195" w:name="_Toc418289564"/>
      <w:bookmarkStart w:id="7196" w:name="_Toc418662508"/>
      <w:bookmarkStart w:id="7197" w:name="_Toc418679765"/>
      <w:bookmarkStart w:id="7198" w:name="_Toc419052913"/>
      <w:bookmarkStart w:id="7199" w:name="_Toc419499572"/>
      <w:bookmarkStart w:id="7200" w:name="_Toc420491814"/>
      <w:bookmarkStart w:id="7201" w:name="_Toc420534438"/>
      <w:bookmarkStart w:id="7202" w:name="_Toc420536730"/>
      <w:bookmarkStart w:id="7203" w:name="_Ref415166466"/>
      <w:bookmarkStart w:id="7204" w:name="_Toc419052914"/>
      <w:bookmarkStart w:id="7205" w:name="_Toc454362719"/>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r w:rsidRPr="00966A0A">
        <w:t>IAM</w:t>
      </w:r>
      <w:r w:rsidR="000E68E1" w:rsidRPr="00966A0A">
        <w:t xml:space="preserve"> STS </w:t>
      </w:r>
      <w:r w:rsidRPr="00966A0A">
        <w:t xml:space="preserve">WS </w:t>
      </w:r>
      <w:r w:rsidR="000E68E1" w:rsidRPr="00966A0A">
        <w:t>Architecture Flow</w:t>
      </w:r>
      <w:bookmarkEnd w:id="7203"/>
      <w:bookmarkEnd w:id="7204"/>
      <w:bookmarkEnd w:id="7205"/>
    </w:p>
    <w:p w14:paraId="0DD7B4E5" w14:textId="2BEE5484" w:rsidR="003C5732" w:rsidRPr="00966A0A" w:rsidRDefault="003C5732" w:rsidP="00AA5CCC">
      <w:pPr>
        <w:pStyle w:val="Heading5"/>
      </w:pPr>
      <w:bookmarkStart w:id="7206" w:name="_Toc419052915"/>
      <w:bookmarkStart w:id="7207" w:name="_Toc454362720"/>
      <w:r w:rsidRPr="00966A0A">
        <w:t>Overview</w:t>
      </w:r>
      <w:bookmarkEnd w:id="7206"/>
      <w:bookmarkEnd w:id="7207"/>
    </w:p>
    <w:p w14:paraId="6B40BC76" w14:textId="77777777" w:rsidR="000E68E1" w:rsidRDefault="000E68E1" w:rsidP="006E5CF9">
      <w:pPr>
        <w:pStyle w:val="BodyText"/>
      </w:pPr>
      <w:r w:rsidRPr="00966A0A">
        <w:t xml:space="preserve">The IAM STS WS is the service that builds, signs, and issues security tokens according to the Web Service (WS-*) collection of standards, to include WS-Trust, WS-Policy, and WS-Security. </w:t>
      </w:r>
    </w:p>
    <w:p w14:paraId="7ACBF605" w14:textId="77777777" w:rsidR="00074684" w:rsidRPr="00966A0A" w:rsidRDefault="00074684" w:rsidP="00074684"/>
    <w:p w14:paraId="2D8AFA9F" w14:textId="6825D7C8" w:rsidR="000E68E1" w:rsidRDefault="000E68E1" w:rsidP="006E5CF9">
      <w:pPr>
        <w:pStyle w:val="BodyText"/>
      </w:pPr>
      <w:r w:rsidRPr="00966A0A">
        <w:t>The IAM STS WS acts as an authorization broker between consumer (client or client application) and a producer. In lieu of generic or service account credentials, the consuming application utilizes security tokens or active SSO sessions, to request additional security tokens (or claims) from the IAM STS WS. The consuming application may then use the security tokens to authorize with producing applications</w:t>
      </w:r>
      <w:r w:rsidR="006B08E9" w:rsidRPr="00966A0A">
        <w:t xml:space="preserve">. </w:t>
      </w:r>
      <w:r w:rsidRPr="00966A0A">
        <w:t>The producing application uses these tokens to make authorization decisions, and return appropriate business data to the consuming application.</w:t>
      </w:r>
    </w:p>
    <w:p w14:paraId="52BAB50E" w14:textId="77777777" w:rsidR="00074684" w:rsidRPr="00966A0A" w:rsidRDefault="00074684" w:rsidP="00074684"/>
    <w:p w14:paraId="47BD7410" w14:textId="77777777" w:rsidR="000E68E1" w:rsidRDefault="000E68E1" w:rsidP="006E5CF9">
      <w:pPr>
        <w:pStyle w:val="BodyText"/>
      </w:pPr>
      <w:r w:rsidRPr="00966A0A">
        <w:t>The service will be multi-protocol and multi-token, allowing the greatest amount of flexibility in the requesting and issuance of tokens.</w:t>
      </w:r>
    </w:p>
    <w:p w14:paraId="7465CF95" w14:textId="77777777" w:rsidR="00074684" w:rsidRPr="00966A0A" w:rsidRDefault="00074684" w:rsidP="00074684"/>
    <w:p w14:paraId="0BF2DA90" w14:textId="39EDEA6B" w:rsidR="008D5A08" w:rsidRPr="00966A0A" w:rsidRDefault="008D5A08" w:rsidP="006E5CF9">
      <w:pPr>
        <w:pStyle w:val="BodyText"/>
      </w:pPr>
      <w:r w:rsidRPr="00966A0A">
        <w:t xml:space="preserve">The SSOi STS architecture </w:t>
      </w:r>
      <w:proofErr w:type="gramStart"/>
      <w:r w:rsidRPr="00966A0A">
        <w:t>is depicted</w:t>
      </w:r>
      <w:proofErr w:type="gramEnd"/>
      <w:r w:rsidRPr="00966A0A">
        <w:t xml:space="preserve"> in the following diagram. </w:t>
      </w:r>
    </w:p>
    <w:p w14:paraId="20E4EA05" w14:textId="6C13285B" w:rsidR="00A235DB" w:rsidRPr="00966A0A" w:rsidRDefault="00EE0CBC" w:rsidP="006E5CF9">
      <w:pPr>
        <w:pStyle w:val="Figure"/>
      </w:pPr>
      <w:r w:rsidRPr="00966A0A">
        <w:rPr>
          <w:noProof/>
        </w:rPr>
        <w:lastRenderedPageBreak/>
        <w:drawing>
          <wp:inline distT="0" distB="0" distL="0" distR="0" wp14:anchorId="7C6910AE" wp14:editId="04E66047">
            <wp:extent cx="5629275" cy="3962400"/>
            <wp:effectExtent l="19050" t="19050" r="28575" b="19050"/>
            <wp:docPr id="466" name="Picture 466" descr="IAM STS architecture diagram " title="IAM STS Architecture Diagram"/>
            <wp:cNvGraphicFramePr/>
            <a:graphic xmlns:a="http://schemas.openxmlformats.org/drawingml/2006/main">
              <a:graphicData uri="http://schemas.openxmlformats.org/drawingml/2006/picture">
                <pic:pic xmlns:pic="http://schemas.openxmlformats.org/drawingml/2006/picture">
                  <pic:nvPicPr>
                    <pic:cNvPr id="466" name="Picture 466"/>
                    <pic:cNvPicPr/>
                  </pic:nvPicPr>
                  <pic:blipFill>
                    <a:blip r:embed="rId94">
                      <a:extLst>
                        <a:ext uri="{28A0092B-C50C-407E-A947-70E740481C1C}">
                          <a14:useLocalDpi xmlns:a14="http://schemas.microsoft.com/office/drawing/2010/main" val="0"/>
                        </a:ext>
                      </a:extLst>
                    </a:blip>
                    <a:stretch>
                      <a:fillRect/>
                    </a:stretch>
                  </pic:blipFill>
                  <pic:spPr>
                    <a:xfrm>
                      <a:off x="0" y="0"/>
                      <a:ext cx="5629881" cy="3962826"/>
                    </a:xfrm>
                    <a:prstGeom prst="rect">
                      <a:avLst/>
                    </a:prstGeom>
                    <a:ln w="6350">
                      <a:solidFill>
                        <a:schemeClr val="tx1"/>
                      </a:solidFill>
                    </a:ln>
                  </pic:spPr>
                </pic:pic>
              </a:graphicData>
            </a:graphic>
          </wp:inline>
        </w:drawing>
      </w:r>
    </w:p>
    <w:p w14:paraId="7EB76B19" w14:textId="25C09AE6" w:rsidR="008D5A08" w:rsidRDefault="00A235DB" w:rsidP="00586408">
      <w:pPr>
        <w:pStyle w:val="Caption"/>
        <w:rPr>
          <w:rFonts w:cs="Times New Roman"/>
        </w:rPr>
      </w:pPr>
      <w:bookmarkStart w:id="7208" w:name="_Ref417082958"/>
      <w:bookmarkStart w:id="7209" w:name="_Toc417087330"/>
      <w:bookmarkStart w:id="7210" w:name="_Toc419500448"/>
      <w:bookmarkStart w:id="7211" w:name="_Toc423186074"/>
      <w:bookmarkStart w:id="7212" w:name="_Toc45436297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67</w:t>
      </w:r>
      <w:r w:rsidR="00791CEA" w:rsidRPr="00966A0A">
        <w:rPr>
          <w:rFonts w:cs="Times New Roman"/>
          <w:noProof/>
        </w:rPr>
        <w:fldChar w:fldCharType="end"/>
      </w:r>
      <w:bookmarkEnd w:id="7208"/>
      <w:r w:rsidRPr="00966A0A">
        <w:rPr>
          <w:rFonts w:cs="Times New Roman"/>
        </w:rPr>
        <w:t xml:space="preserve">: </w:t>
      </w:r>
      <w:r w:rsidR="008A6329" w:rsidRPr="00966A0A">
        <w:rPr>
          <w:rFonts w:cs="Times New Roman"/>
        </w:rPr>
        <w:t>IAM</w:t>
      </w:r>
      <w:r w:rsidRPr="00966A0A">
        <w:rPr>
          <w:rFonts w:cs="Times New Roman"/>
        </w:rPr>
        <w:t xml:space="preserve"> STS Architecture Diagram</w:t>
      </w:r>
      <w:bookmarkEnd w:id="7209"/>
      <w:bookmarkEnd w:id="7210"/>
      <w:bookmarkEnd w:id="7211"/>
      <w:bookmarkEnd w:id="7212"/>
    </w:p>
    <w:p w14:paraId="37318FBE" w14:textId="69031FA7" w:rsidR="00074684" w:rsidRPr="00074684" w:rsidRDefault="00074684" w:rsidP="00074684"/>
    <w:p w14:paraId="6FFB1405" w14:textId="562E1DDC" w:rsidR="003C5732" w:rsidRDefault="00A235DB" w:rsidP="006E5CF9">
      <w:pPr>
        <w:pStyle w:val="BodyText"/>
      </w:pPr>
      <w:r w:rsidRPr="00966A0A">
        <w:fldChar w:fldCharType="begin"/>
      </w:r>
      <w:r w:rsidRPr="00966A0A">
        <w:instrText xml:space="preserve"> REF _Ref417082958 \h </w:instrText>
      </w:r>
      <w:r w:rsidR="00966A0A">
        <w:instrText xml:space="preserve"> \* MERGEFORMAT </w:instrText>
      </w:r>
      <w:r w:rsidRPr="00966A0A">
        <w:fldChar w:fldCharType="separate"/>
      </w:r>
      <w:r w:rsidR="00BF35C8" w:rsidRPr="00966A0A">
        <w:t xml:space="preserve">Figure </w:t>
      </w:r>
      <w:r w:rsidR="00BF35C8">
        <w:rPr>
          <w:noProof/>
        </w:rPr>
        <w:t>67</w:t>
      </w:r>
      <w:r w:rsidRPr="00966A0A">
        <w:fldChar w:fldCharType="end"/>
      </w:r>
      <w:proofErr w:type="gramStart"/>
      <w:r w:rsidR="006149E8">
        <w:t>6</w:t>
      </w:r>
      <w:proofErr w:type="gramEnd"/>
      <w:r w:rsidRPr="00966A0A">
        <w:t xml:space="preserve"> </w:t>
      </w:r>
      <w:r w:rsidR="00027154" w:rsidRPr="00966A0A">
        <w:t>is the high-level STS relationship diagram depicting a consumer and producer using an STS token service</w:t>
      </w:r>
      <w:r w:rsidR="00693FE8" w:rsidRPr="00966A0A">
        <w:t>.</w:t>
      </w:r>
    </w:p>
    <w:p w14:paraId="2D718CF0" w14:textId="77777777" w:rsidR="00074684" w:rsidRPr="00966A0A" w:rsidRDefault="00074684" w:rsidP="00074684"/>
    <w:p w14:paraId="3A37090B" w14:textId="1045CFF3" w:rsidR="00457390" w:rsidRPr="00966A0A" w:rsidRDefault="00457390" w:rsidP="00AA5CCC">
      <w:pPr>
        <w:pStyle w:val="Heading5"/>
      </w:pPr>
      <w:bookmarkStart w:id="7213" w:name="_Toc419052916"/>
      <w:bookmarkStart w:id="7214" w:name="_Toc454362721"/>
      <w:r w:rsidRPr="00966A0A">
        <w:t>Consumer</w:t>
      </w:r>
      <w:bookmarkEnd w:id="7213"/>
      <w:r w:rsidR="00D1059D" w:rsidRPr="00966A0A">
        <w:t xml:space="preserve"> Flow</w:t>
      </w:r>
      <w:bookmarkEnd w:id="7214"/>
    </w:p>
    <w:p w14:paraId="69EC8E3D" w14:textId="48A36405" w:rsidR="001A7E9A" w:rsidRPr="00966A0A" w:rsidRDefault="00274F4A" w:rsidP="006E5CF9">
      <w:pPr>
        <w:pStyle w:val="BodyText"/>
      </w:pPr>
      <w:r w:rsidRPr="00966A0A">
        <w:t>The consumer flow represents customer</w:t>
      </w:r>
      <w:r w:rsidR="0098760F" w:rsidRPr="00966A0A">
        <w:t>s</w:t>
      </w:r>
      <w:r w:rsidRPr="00966A0A">
        <w:t xml:space="preserve"> requesting a token on behalf of </w:t>
      </w:r>
      <w:proofErr w:type="gramStart"/>
      <w:r w:rsidRPr="00966A0A">
        <w:t>themselves</w:t>
      </w:r>
      <w:proofErr w:type="gramEnd"/>
      <w:r w:rsidRPr="00966A0A">
        <w:t xml:space="preserve">. A customer </w:t>
      </w:r>
      <w:proofErr w:type="gramStart"/>
      <w:r w:rsidRPr="00966A0A">
        <w:t>will not be permitted</w:t>
      </w:r>
      <w:proofErr w:type="gramEnd"/>
      <w:r w:rsidRPr="00966A0A">
        <w:t xml:space="preserve"> to request a token on behalf of another party.</w:t>
      </w:r>
    </w:p>
    <w:p w14:paraId="2F9613F4" w14:textId="3D32BA1A" w:rsidR="00930899" w:rsidRPr="00966A0A" w:rsidRDefault="001E7E8C" w:rsidP="006E5CF9">
      <w:pPr>
        <w:pStyle w:val="Figure"/>
      </w:pPr>
      <w:r w:rsidRPr="00966A0A">
        <w:rPr>
          <w:noProof/>
        </w:rPr>
        <w:lastRenderedPageBreak/>
        <w:drawing>
          <wp:inline distT="0" distB="0" distL="0" distR="0" wp14:anchorId="5E1A4332" wp14:editId="58594525">
            <wp:extent cx="5943600" cy="5849620"/>
            <wp:effectExtent l="19050" t="19050" r="19050" b="17780"/>
            <wp:docPr id="857" name="Picture 857" descr="SSOi STS consumer flow diagram" title="SSOi STS Consumer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Authentication Using an STS2.gif"/>
                    <pic:cNvPicPr/>
                  </pic:nvPicPr>
                  <pic:blipFill>
                    <a:blip r:embed="rId95">
                      <a:extLst>
                        <a:ext uri="{28A0092B-C50C-407E-A947-70E740481C1C}">
                          <a14:useLocalDpi xmlns:a14="http://schemas.microsoft.com/office/drawing/2010/main" val="0"/>
                        </a:ext>
                      </a:extLst>
                    </a:blip>
                    <a:stretch>
                      <a:fillRect/>
                    </a:stretch>
                  </pic:blipFill>
                  <pic:spPr>
                    <a:xfrm>
                      <a:off x="0" y="0"/>
                      <a:ext cx="5943600" cy="5849620"/>
                    </a:xfrm>
                    <a:prstGeom prst="rect">
                      <a:avLst/>
                    </a:prstGeom>
                    <a:ln w="6350">
                      <a:solidFill>
                        <a:schemeClr val="tx1"/>
                      </a:solidFill>
                    </a:ln>
                  </pic:spPr>
                </pic:pic>
              </a:graphicData>
            </a:graphic>
          </wp:inline>
        </w:drawing>
      </w:r>
    </w:p>
    <w:p w14:paraId="55F31A48" w14:textId="698AAC37" w:rsidR="000A0D8F" w:rsidRDefault="00930899" w:rsidP="00661B4F">
      <w:pPr>
        <w:pStyle w:val="Caption"/>
        <w:rPr>
          <w:rFonts w:cs="Times New Roman"/>
        </w:rPr>
      </w:pPr>
      <w:bookmarkStart w:id="7215" w:name="_Toc419500449"/>
      <w:bookmarkStart w:id="7216" w:name="_Toc423186075"/>
      <w:bookmarkStart w:id="7217" w:name="_Toc45436298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68</w:t>
      </w:r>
      <w:r w:rsidR="00791CEA" w:rsidRPr="00966A0A">
        <w:rPr>
          <w:rFonts w:cs="Times New Roman"/>
          <w:noProof/>
        </w:rPr>
        <w:fldChar w:fldCharType="end"/>
      </w:r>
      <w:r w:rsidRPr="00966A0A">
        <w:rPr>
          <w:rFonts w:cs="Times New Roman"/>
        </w:rPr>
        <w:t xml:space="preserve">: SSOi STS </w:t>
      </w:r>
      <w:r w:rsidR="000E125B" w:rsidRPr="00966A0A">
        <w:rPr>
          <w:rFonts w:cs="Times New Roman"/>
        </w:rPr>
        <w:t>Consumer Flow</w:t>
      </w:r>
      <w:bookmarkEnd w:id="7215"/>
      <w:bookmarkEnd w:id="7216"/>
      <w:bookmarkEnd w:id="7217"/>
    </w:p>
    <w:p w14:paraId="73BE89E9" w14:textId="77777777" w:rsidR="00074684" w:rsidRPr="00074684" w:rsidRDefault="00074684" w:rsidP="00074684"/>
    <w:p w14:paraId="7899F6C4" w14:textId="2F499CC9" w:rsidR="00457390" w:rsidRPr="00966A0A" w:rsidRDefault="00457390" w:rsidP="00AA5CCC">
      <w:pPr>
        <w:pStyle w:val="Heading5"/>
      </w:pPr>
      <w:bookmarkStart w:id="7218" w:name="_Toc419499576"/>
      <w:bookmarkStart w:id="7219" w:name="_Toc420491818"/>
      <w:bookmarkStart w:id="7220" w:name="_Toc420534442"/>
      <w:bookmarkStart w:id="7221" w:name="_Toc420536734"/>
      <w:bookmarkStart w:id="7222" w:name="_Toc419052917"/>
      <w:bookmarkStart w:id="7223" w:name="_Toc419499577"/>
      <w:bookmarkStart w:id="7224" w:name="_Toc420491819"/>
      <w:bookmarkStart w:id="7225" w:name="_Toc420534443"/>
      <w:bookmarkStart w:id="7226" w:name="_Toc420536735"/>
      <w:bookmarkStart w:id="7227" w:name="_Toc419052918"/>
      <w:bookmarkStart w:id="7228" w:name="_Toc454362722"/>
      <w:bookmarkEnd w:id="7218"/>
      <w:bookmarkEnd w:id="7219"/>
      <w:bookmarkEnd w:id="7220"/>
      <w:bookmarkEnd w:id="7221"/>
      <w:bookmarkEnd w:id="7222"/>
      <w:bookmarkEnd w:id="7223"/>
      <w:bookmarkEnd w:id="7224"/>
      <w:bookmarkEnd w:id="7225"/>
      <w:bookmarkEnd w:id="7226"/>
      <w:r w:rsidRPr="00966A0A">
        <w:t>Application</w:t>
      </w:r>
      <w:bookmarkEnd w:id="7227"/>
      <w:r w:rsidR="00D1059D" w:rsidRPr="00966A0A">
        <w:t xml:space="preserve"> Flow</w:t>
      </w:r>
      <w:bookmarkEnd w:id="7228"/>
    </w:p>
    <w:p w14:paraId="4D8E5494" w14:textId="254952E4" w:rsidR="00457390" w:rsidRDefault="00274F4A" w:rsidP="006E5CF9">
      <w:pPr>
        <w:pStyle w:val="BodyText"/>
      </w:pPr>
      <w:r w:rsidRPr="00966A0A">
        <w:t xml:space="preserve">The application flow is materially different </w:t>
      </w:r>
      <w:proofErr w:type="gramStart"/>
      <w:r w:rsidRPr="00966A0A">
        <w:t>than</w:t>
      </w:r>
      <w:proofErr w:type="gramEnd"/>
      <w:r w:rsidRPr="00966A0A">
        <w:t xml:space="preserve"> the consumer flow, in that tokens will be permitted OnBehalfOf users. </w:t>
      </w:r>
      <w:r w:rsidR="00F94816" w:rsidRPr="00966A0A">
        <w:t xml:space="preserve">An application </w:t>
      </w:r>
      <w:proofErr w:type="gramStart"/>
      <w:r w:rsidR="00F94816" w:rsidRPr="00966A0A">
        <w:t>must explicitly be authorized</w:t>
      </w:r>
      <w:proofErr w:type="gramEnd"/>
      <w:r w:rsidR="00F94816" w:rsidRPr="00966A0A">
        <w:t xml:space="preserve"> to perform such work, and additional processing rules may apply </w:t>
      </w:r>
      <w:r w:rsidR="00B05B93" w:rsidRPr="00966A0A">
        <w:t xml:space="preserve">for each enablement, </w:t>
      </w:r>
      <w:r w:rsidR="00F94816" w:rsidRPr="00966A0A">
        <w:t xml:space="preserve">as </w:t>
      </w:r>
      <w:r w:rsidR="00B05B93" w:rsidRPr="00966A0A">
        <w:t xml:space="preserve">VA </w:t>
      </w:r>
      <w:r w:rsidR="00F94816" w:rsidRPr="00966A0A">
        <w:t>direct</w:t>
      </w:r>
      <w:r w:rsidR="00B05B93" w:rsidRPr="00966A0A">
        <w:t>s</w:t>
      </w:r>
      <w:r w:rsidR="005D3F5C" w:rsidRPr="00966A0A">
        <w:t xml:space="preserve"> by the VA.</w:t>
      </w:r>
    </w:p>
    <w:p w14:paraId="6FBD97F1" w14:textId="77777777" w:rsidR="00074684" w:rsidRPr="00966A0A" w:rsidRDefault="00074684" w:rsidP="00074684"/>
    <w:p w14:paraId="3EBFBFDD" w14:textId="65FA6B05" w:rsidR="00F94816" w:rsidRPr="00966A0A" w:rsidRDefault="00F94816" w:rsidP="006E5CF9">
      <w:pPr>
        <w:pStyle w:val="BodyText"/>
      </w:pPr>
      <w:r w:rsidRPr="00966A0A">
        <w:t xml:space="preserve">Note that the VA Agent </w:t>
      </w:r>
      <w:proofErr w:type="gramStart"/>
      <w:r w:rsidRPr="00966A0A">
        <w:t>will NOT be permitted</w:t>
      </w:r>
      <w:proofErr w:type="gramEnd"/>
      <w:r w:rsidRPr="00966A0A">
        <w:t xml:space="preserve"> to have the new token. Only the application may obtain the token, and any data result</w:t>
      </w:r>
      <w:r w:rsidR="003558DA" w:rsidRPr="00966A0A">
        <w:t>ing from</w:t>
      </w:r>
      <w:r w:rsidRPr="00966A0A">
        <w:t xml:space="preserve"> that operation </w:t>
      </w:r>
      <w:proofErr w:type="gramStart"/>
      <w:r w:rsidRPr="00966A0A">
        <w:t xml:space="preserve">may only be viewed or updated by </w:t>
      </w:r>
      <w:r w:rsidRPr="00966A0A">
        <w:lastRenderedPageBreak/>
        <w:t>the VA Agent through the application</w:t>
      </w:r>
      <w:proofErr w:type="gramEnd"/>
      <w:r w:rsidRPr="00966A0A">
        <w:t xml:space="preserve">. No VA Agent </w:t>
      </w:r>
      <w:proofErr w:type="gramStart"/>
      <w:r w:rsidRPr="00966A0A">
        <w:t>will be allowed</w:t>
      </w:r>
      <w:proofErr w:type="gramEnd"/>
      <w:r w:rsidRPr="00966A0A">
        <w:t xml:space="preserve"> to directly operate on behalf of a customer, but only through the authorized application.</w:t>
      </w:r>
    </w:p>
    <w:p w14:paraId="79C742B5" w14:textId="23C87433" w:rsidR="002D4533" w:rsidRPr="00966A0A" w:rsidRDefault="00807758" w:rsidP="006E5CF9">
      <w:pPr>
        <w:pStyle w:val="Figure"/>
      </w:pPr>
      <w:r w:rsidRPr="00966A0A">
        <w:object w:dxaOrig="11424" w:dyaOrig="11438" w14:anchorId="65ACA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SOi STS Architecture Diagram " style="width:6in;height:424.5pt" o:ole="" o:bordertopcolor="this" o:borderleftcolor="this" o:borderbottomcolor="this" o:borderrightcolor="this">
            <v:imagedata r:id="rId96" o:title=""/>
            <w10:bordertop type="single" width="4"/>
            <w10:borderleft type="single" width="4"/>
            <w10:borderbottom type="single" width="4"/>
            <w10:borderright type="single" width="4"/>
          </v:shape>
          <o:OLEObject Type="Embed" ProgID="Visio.Drawing.11" ShapeID="_x0000_i1025" DrawAspect="Content" ObjectID="_1534788962" r:id="rId97"/>
        </w:object>
      </w:r>
    </w:p>
    <w:p w14:paraId="396B168D" w14:textId="7F97FB92" w:rsidR="00E668F5" w:rsidRDefault="002D4533" w:rsidP="00661B4F">
      <w:pPr>
        <w:pStyle w:val="Caption"/>
        <w:rPr>
          <w:rFonts w:cs="Times New Roman"/>
        </w:rPr>
      </w:pPr>
      <w:bookmarkStart w:id="7229" w:name="_Toc419500450"/>
      <w:bookmarkStart w:id="7230" w:name="_Toc423186076"/>
      <w:bookmarkStart w:id="7231" w:name="_Toc45436298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69</w:t>
      </w:r>
      <w:r w:rsidR="00791CEA" w:rsidRPr="00966A0A">
        <w:rPr>
          <w:rFonts w:cs="Times New Roman"/>
          <w:noProof/>
        </w:rPr>
        <w:fldChar w:fldCharType="end"/>
      </w:r>
      <w:r w:rsidRPr="00966A0A">
        <w:rPr>
          <w:rFonts w:cs="Times New Roman"/>
        </w:rPr>
        <w:t>: SSOi STS Architecture Diagram</w:t>
      </w:r>
      <w:bookmarkEnd w:id="7229"/>
      <w:bookmarkEnd w:id="7230"/>
      <w:bookmarkEnd w:id="7231"/>
    </w:p>
    <w:p w14:paraId="73E0EADE" w14:textId="77777777" w:rsidR="00074684" w:rsidRPr="00074684" w:rsidRDefault="00074684" w:rsidP="00074684"/>
    <w:p w14:paraId="46085520" w14:textId="77777777" w:rsidR="00454AF1" w:rsidRPr="00966A0A" w:rsidRDefault="00454AF1" w:rsidP="00AA5CCC">
      <w:pPr>
        <w:pStyle w:val="Heading5"/>
      </w:pPr>
      <w:bookmarkStart w:id="7232" w:name="_Toc419499579"/>
      <w:bookmarkStart w:id="7233" w:name="_Toc420491821"/>
      <w:bookmarkStart w:id="7234" w:name="_Toc420534445"/>
      <w:bookmarkStart w:id="7235" w:name="_Toc420536737"/>
      <w:bookmarkStart w:id="7236" w:name="_Toc419499580"/>
      <w:bookmarkStart w:id="7237" w:name="_Toc420491822"/>
      <w:bookmarkStart w:id="7238" w:name="_Toc420534446"/>
      <w:bookmarkStart w:id="7239" w:name="_Toc420536738"/>
      <w:bookmarkStart w:id="7240" w:name="_Toc454362723"/>
      <w:bookmarkStart w:id="7241" w:name="_Toc419052919"/>
      <w:bookmarkEnd w:id="7232"/>
      <w:bookmarkEnd w:id="7233"/>
      <w:bookmarkEnd w:id="7234"/>
      <w:bookmarkEnd w:id="7235"/>
      <w:bookmarkEnd w:id="7236"/>
      <w:bookmarkEnd w:id="7237"/>
      <w:bookmarkEnd w:id="7238"/>
      <w:bookmarkEnd w:id="7239"/>
      <w:r w:rsidRPr="00966A0A">
        <w:t>Protocol Support</w:t>
      </w:r>
      <w:bookmarkEnd w:id="7240"/>
    </w:p>
    <w:p w14:paraId="27339440" w14:textId="7668C82D" w:rsidR="00682F9B" w:rsidRPr="00966A0A" w:rsidRDefault="00694E80" w:rsidP="006E5CF9">
      <w:pPr>
        <w:pStyle w:val="BodyText"/>
      </w:pPr>
      <w:r w:rsidRPr="00966A0A">
        <w:t xml:space="preserve">The IAM STS WS supports the ratified </w:t>
      </w:r>
      <w:r w:rsidR="00C254C9" w:rsidRPr="00966A0A">
        <w:t>Organization for the Advancement of Structured Information Standards (</w:t>
      </w:r>
      <w:r w:rsidR="00454AF1" w:rsidRPr="00966A0A">
        <w:t>OASIS</w:t>
      </w:r>
      <w:r w:rsidR="00C254C9" w:rsidRPr="00966A0A">
        <w:t>)</w:t>
      </w:r>
      <w:r w:rsidR="00454AF1" w:rsidRPr="00966A0A">
        <w:t xml:space="preserve"> Web Services Security standard Security Token Request / Response, with SAML over SOAP.</w:t>
      </w:r>
      <w:r w:rsidRPr="00966A0A">
        <w:t xml:space="preserve"> However, for simplified use for customers, the STS </w:t>
      </w:r>
      <w:proofErr w:type="gramStart"/>
      <w:r w:rsidRPr="00966A0A">
        <w:t>service</w:t>
      </w:r>
      <w:proofErr w:type="gramEnd"/>
      <w:r w:rsidRPr="00966A0A">
        <w:t xml:space="preserve"> will also be offered as a JWT/REST interface. While it is not a standard, the JWT </w:t>
      </w:r>
      <w:proofErr w:type="gramStart"/>
      <w:r w:rsidRPr="00966A0A">
        <w:t>will be extended</w:t>
      </w:r>
      <w:proofErr w:type="gramEnd"/>
      <w:r w:rsidRPr="00966A0A">
        <w:t xml:space="preserve"> with user namespa</w:t>
      </w:r>
      <w:r w:rsidR="00B2396C" w:rsidRPr="00966A0A">
        <w:t>ce elements that match their SAML name/value</w:t>
      </w:r>
      <w:r w:rsidRPr="00966A0A">
        <w:t xml:space="preserve"> counterparts.</w:t>
      </w:r>
    </w:p>
    <w:p w14:paraId="6E759B04" w14:textId="469DD551" w:rsidR="00454AF1" w:rsidRPr="00966A0A" w:rsidRDefault="00454AF1" w:rsidP="00AA5CCC">
      <w:pPr>
        <w:pStyle w:val="Heading5"/>
      </w:pPr>
      <w:bookmarkStart w:id="7242" w:name="_Toc454362724"/>
      <w:r w:rsidRPr="00966A0A">
        <w:lastRenderedPageBreak/>
        <w:t>Token Support</w:t>
      </w:r>
      <w:bookmarkEnd w:id="7242"/>
    </w:p>
    <w:p w14:paraId="477ECC67" w14:textId="0E924999" w:rsidR="00454AF1" w:rsidRPr="00966A0A" w:rsidRDefault="00682F9B" w:rsidP="00AA5CCC">
      <w:pPr>
        <w:pStyle w:val="Heading6"/>
      </w:pPr>
      <w:bookmarkStart w:id="7243" w:name="_Toc454362725"/>
      <w:r w:rsidRPr="00966A0A">
        <w:t>Authentication</w:t>
      </w:r>
      <w:bookmarkEnd w:id="7243"/>
    </w:p>
    <w:p w14:paraId="2B98546C" w14:textId="4E8EB808" w:rsidR="001A7E9A" w:rsidRDefault="00C254C9" w:rsidP="006E5CF9">
      <w:pPr>
        <w:pStyle w:val="BodyText"/>
      </w:pPr>
      <w:r w:rsidRPr="00966A0A">
        <w:t xml:space="preserve">SSOi will support </w:t>
      </w:r>
      <w:r w:rsidR="0034154E" w:rsidRPr="00966A0A">
        <w:t>X.509, Kerberos, and UserName tokens. X.509 will be the only token permitted for OnBehalfOf requests.</w:t>
      </w:r>
    </w:p>
    <w:p w14:paraId="047B168A" w14:textId="77777777" w:rsidR="00011594" w:rsidRPr="00966A0A" w:rsidRDefault="00011594" w:rsidP="00011594"/>
    <w:p w14:paraId="3033DA09" w14:textId="4C403EAC" w:rsidR="00682F9B" w:rsidRPr="00966A0A" w:rsidRDefault="00682F9B" w:rsidP="00AA5CCC">
      <w:pPr>
        <w:pStyle w:val="Heading6"/>
      </w:pPr>
      <w:bookmarkStart w:id="7244" w:name="_Toc454362726"/>
      <w:r w:rsidRPr="00966A0A">
        <w:t xml:space="preserve">Response </w:t>
      </w:r>
      <w:r w:rsidR="00BC5CE4" w:rsidRPr="00966A0A">
        <w:t>Tokens</w:t>
      </w:r>
      <w:bookmarkEnd w:id="7244"/>
    </w:p>
    <w:p w14:paraId="5AA91D0C" w14:textId="2B114E61" w:rsidR="00682F9B" w:rsidRDefault="00744348" w:rsidP="006E5CF9">
      <w:pPr>
        <w:pStyle w:val="BodyText"/>
      </w:pPr>
      <w:r w:rsidRPr="00966A0A">
        <w:t xml:space="preserve">The only two response tokens this implemention of STS will support are </w:t>
      </w:r>
      <w:r w:rsidR="0034154E" w:rsidRPr="00966A0A">
        <w:t xml:space="preserve">SAML2.0 and JSON </w:t>
      </w:r>
      <w:r w:rsidR="00AE27FB" w:rsidRPr="00966A0A">
        <w:t>Web Tokens</w:t>
      </w:r>
      <w:r w:rsidR="0034154E" w:rsidRPr="00966A0A">
        <w:t>.</w:t>
      </w:r>
    </w:p>
    <w:p w14:paraId="65FFF576" w14:textId="77777777" w:rsidR="00011594" w:rsidRPr="00966A0A" w:rsidRDefault="00011594" w:rsidP="00011594"/>
    <w:p w14:paraId="3F20A71F" w14:textId="6D1108B5" w:rsidR="00231511" w:rsidRPr="00966A0A" w:rsidRDefault="00231511" w:rsidP="00AA5CCC">
      <w:pPr>
        <w:pStyle w:val="Heading6"/>
      </w:pPr>
      <w:bookmarkStart w:id="7245" w:name="_Toc454362727"/>
      <w:r w:rsidRPr="00966A0A">
        <w:t xml:space="preserve">SAML </w:t>
      </w:r>
      <w:r w:rsidR="00F529C7" w:rsidRPr="00966A0A">
        <w:t xml:space="preserve">Token </w:t>
      </w:r>
      <w:r w:rsidRPr="00966A0A">
        <w:t>Validation Service</w:t>
      </w:r>
      <w:bookmarkEnd w:id="7245"/>
    </w:p>
    <w:p w14:paraId="2B412FC1" w14:textId="4AAB7934" w:rsidR="00391EA6" w:rsidRDefault="005727B7" w:rsidP="006E5CF9">
      <w:pPr>
        <w:pStyle w:val="BodyText"/>
      </w:pPr>
      <w:proofErr w:type="gramStart"/>
      <w:r w:rsidRPr="00966A0A">
        <w:t xml:space="preserve">STS consumer applications </w:t>
      </w:r>
      <w:r w:rsidR="00F529C7" w:rsidRPr="00966A0A">
        <w:t>embed</w:t>
      </w:r>
      <w:r w:rsidR="000E3862" w:rsidRPr="00966A0A">
        <w:t>s</w:t>
      </w:r>
      <w:proofErr w:type="gramEnd"/>
      <w:r w:rsidRPr="00966A0A">
        <w:t xml:space="preserve"> the SAML </w:t>
      </w:r>
      <w:r w:rsidR="00AD2FA6" w:rsidRPr="00966A0A">
        <w:t xml:space="preserve">token, </w:t>
      </w:r>
      <w:r w:rsidR="00F529C7" w:rsidRPr="00966A0A">
        <w:t>as shown</w:t>
      </w:r>
      <w:r w:rsidR="00AD2FA6" w:rsidRPr="00966A0A">
        <w:t xml:space="preserve"> in the</w:t>
      </w:r>
      <w:r w:rsidR="00F529C7" w:rsidRPr="00966A0A">
        <w:t xml:space="preserve"> sample </w:t>
      </w:r>
      <w:r w:rsidR="00AD2FA6" w:rsidRPr="00966A0A">
        <w:t xml:space="preserve">SOAP </w:t>
      </w:r>
      <w:r w:rsidR="00F529C7" w:rsidRPr="00966A0A">
        <w:t>request</w:t>
      </w:r>
      <w:r w:rsidR="00AD2FA6" w:rsidRPr="00966A0A">
        <w:t xml:space="preserve"> in</w:t>
      </w:r>
      <w:r w:rsidR="00F529C7" w:rsidRPr="00966A0A">
        <w:t xml:space="preserve"> </w:t>
      </w:r>
      <w:r w:rsidR="00AD2FA6" w:rsidRPr="00966A0A">
        <w:t xml:space="preserve">Section </w:t>
      </w:r>
      <w:r w:rsidR="00AD2FA6" w:rsidRPr="00966A0A">
        <w:fldChar w:fldCharType="begin"/>
      </w:r>
      <w:r w:rsidR="00AD2FA6" w:rsidRPr="00966A0A">
        <w:instrText xml:space="preserve"> REF _Ref436843484 \r \h </w:instrText>
      </w:r>
      <w:r w:rsidR="00966A0A">
        <w:instrText xml:space="preserve"> \* MERGEFORMAT </w:instrText>
      </w:r>
      <w:r w:rsidR="00AD2FA6" w:rsidRPr="00966A0A">
        <w:fldChar w:fldCharType="separate"/>
      </w:r>
      <w:r w:rsidR="00BF35C8">
        <w:t>6.5.2.4.1.7</w:t>
      </w:r>
      <w:r w:rsidR="00AD2FA6" w:rsidRPr="00966A0A">
        <w:fldChar w:fldCharType="end"/>
      </w:r>
      <w:r w:rsidRPr="00966A0A">
        <w:t xml:space="preserve">. The </w:t>
      </w:r>
      <w:r w:rsidR="00F529C7" w:rsidRPr="00966A0A">
        <w:t>STS Service</w:t>
      </w:r>
      <w:r w:rsidRPr="00966A0A">
        <w:t xml:space="preserve"> extract</w:t>
      </w:r>
      <w:r w:rsidR="000E3862" w:rsidRPr="00966A0A">
        <w:t>s</w:t>
      </w:r>
      <w:r w:rsidRPr="00966A0A">
        <w:t xml:space="preserve"> the SAML </w:t>
      </w:r>
      <w:r w:rsidR="00AD2FA6" w:rsidRPr="00966A0A">
        <w:t xml:space="preserve">token </w:t>
      </w:r>
      <w:r w:rsidRPr="00966A0A">
        <w:t xml:space="preserve">from the </w:t>
      </w:r>
      <w:r w:rsidR="00AB74B6" w:rsidRPr="00966A0A">
        <w:t xml:space="preserve">SOAP </w:t>
      </w:r>
      <w:r w:rsidR="00AD2FA6" w:rsidRPr="00966A0A">
        <w:t xml:space="preserve">body </w:t>
      </w:r>
      <w:r w:rsidR="00AB74B6" w:rsidRPr="00966A0A">
        <w:t>/wst</w:t>
      </w:r>
      <w:proofErr w:type="gramStart"/>
      <w:r w:rsidR="00AB74B6" w:rsidRPr="00966A0A">
        <w:t>:RequestSecurityToken</w:t>
      </w:r>
      <w:proofErr w:type="gramEnd"/>
      <w:r w:rsidR="00AB74B6" w:rsidRPr="00966A0A">
        <w:t>/wst:ValidateTarget element</w:t>
      </w:r>
      <w:r w:rsidRPr="00966A0A">
        <w:t>, and then verif</w:t>
      </w:r>
      <w:r w:rsidR="000E3862" w:rsidRPr="00966A0A">
        <w:t>ies</w:t>
      </w:r>
      <w:r w:rsidRPr="00966A0A">
        <w:t xml:space="preserve"> the signature</w:t>
      </w:r>
      <w:r w:rsidR="00AB74B6" w:rsidRPr="00966A0A">
        <w:t xml:space="preserve"> of the signed SAML Token using its own X.509 Private KeyPair</w:t>
      </w:r>
      <w:r w:rsidRPr="00966A0A">
        <w:t>.</w:t>
      </w:r>
    </w:p>
    <w:p w14:paraId="27788DFB" w14:textId="77777777" w:rsidR="00011594" w:rsidRPr="00966A0A" w:rsidRDefault="00011594" w:rsidP="00011594"/>
    <w:p w14:paraId="5373A600" w14:textId="0176126E" w:rsidR="00AB74B6" w:rsidRDefault="005727B7" w:rsidP="006E5CF9">
      <w:pPr>
        <w:pStyle w:val="BodyText"/>
      </w:pPr>
      <w:r w:rsidRPr="00966A0A">
        <w:t xml:space="preserve">It returns the </w:t>
      </w:r>
      <w:r w:rsidR="00AB74B6" w:rsidRPr="00966A0A">
        <w:t xml:space="preserve">sample </w:t>
      </w:r>
      <w:r w:rsidRPr="00966A0A">
        <w:t>verified signature success or failure SOAP RST</w:t>
      </w:r>
      <w:r w:rsidR="00AB74B6" w:rsidRPr="00966A0A">
        <w:t>R</w:t>
      </w:r>
      <w:r w:rsidRPr="00966A0A">
        <w:t xml:space="preserve"> response</w:t>
      </w:r>
      <w:r w:rsidR="00AD2FA6" w:rsidRPr="00966A0A">
        <w:t xml:space="preserve"> </w:t>
      </w:r>
      <w:r w:rsidRPr="00966A0A">
        <w:t xml:space="preserve">for the given </w:t>
      </w:r>
      <w:r w:rsidR="00AB74B6" w:rsidRPr="00966A0A">
        <w:t xml:space="preserve">SAML </w:t>
      </w:r>
      <w:r w:rsidR="00AD2FA6" w:rsidRPr="00966A0A">
        <w:t xml:space="preserve">token </w:t>
      </w:r>
      <w:r w:rsidRPr="00966A0A">
        <w:t>request</w:t>
      </w:r>
      <w:r w:rsidR="00AD2FA6" w:rsidRPr="00966A0A">
        <w:t>, as</w:t>
      </w:r>
      <w:r w:rsidR="00391EA6" w:rsidRPr="00966A0A">
        <w:t xml:space="preserve"> shown in </w:t>
      </w:r>
      <w:r w:rsidR="00AD2FA6" w:rsidRPr="00966A0A">
        <w:t xml:space="preserve">Section </w:t>
      </w:r>
      <w:r w:rsidR="00AD2FA6" w:rsidRPr="00966A0A">
        <w:fldChar w:fldCharType="begin"/>
      </w:r>
      <w:r w:rsidR="00AD2FA6" w:rsidRPr="00966A0A">
        <w:instrText xml:space="preserve"> REF _Ref436843484 \r \h </w:instrText>
      </w:r>
      <w:r w:rsidR="00966A0A">
        <w:instrText xml:space="preserve"> \* MERGEFORMAT </w:instrText>
      </w:r>
      <w:r w:rsidR="00AD2FA6" w:rsidRPr="00966A0A">
        <w:fldChar w:fldCharType="separate"/>
      </w:r>
      <w:r w:rsidR="00BF35C8">
        <w:t>6.5.2.4.1.7</w:t>
      </w:r>
      <w:r w:rsidR="00AD2FA6" w:rsidRPr="00966A0A">
        <w:fldChar w:fldCharType="end"/>
      </w:r>
      <w:r w:rsidR="00391EA6" w:rsidRPr="00966A0A">
        <w:t>.</w:t>
      </w:r>
    </w:p>
    <w:p w14:paraId="56EB8F0E" w14:textId="77777777" w:rsidR="00011594" w:rsidRPr="00586408" w:rsidRDefault="00011594" w:rsidP="00586408"/>
    <w:p w14:paraId="0E3C0572" w14:textId="3D49C910" w:rsidR="003C5732" w:rsidRPr="00966A0A" w:rsidRDefault="003C5732" w:rsidP="003968FA">
      <w:pPr>
        <w:pStyle w:val="Heading3"/>
      </w:pPr>
      <w:bookmarkStart w:id="7246" w:name="_Toc436838268"/>
      <w:bookmarkStart w:id="7247" w:name="_Toc437278724"/>
      <w:bookmarkStart w:id="7248" w:name="_Toc437288922"/>
      <w:bookmarkStart w:id="7249" w:name="_Toc436838269"/>
      <w:bookmarkStart w:id="7250" w:name="_Toc437278725"/>
      <w:bookmarkStart w:id="7251" w:name="_Toc437288923"/>
      <w:bookmarkStart w:id="7252" w:name="_Toc419499585"/>
      <w:bookmarkStart w:id="7253" w:name="_Toc420491827"/>
      <w:bookmarkStart w:id="7254" w:name="_Toc420534451"/>
      <w:bookmarkStart w:id="7255" w:name="_Toc420536743"/>
      <w:bookmarkStart w:id="7256" w:name="_Toc419499586"/>
      <w:bookmarkStart w:id="7257" w:name="_Toc420491828"/>
      <w:bookmarkStart w:id="7258" w:name="_Toc420534452"/>
      <w:bookmarkStart w:id="7259" w:name="_Toc420536744"/>
      <w:bookmarkStart w:id="7260" w:name="_Toc419499587"/>
      <w:bookmarkStart w:id="7261" w:name="_Toc420491829"/>
      <w:bookmarkStart w:id="7262" w:name="_Toc420534453"/>
      <w:bookmarkStart w:id="7263" w:name="_Toc420536745"/>
      <w:bookmarkStart w:id="7264" w:name="_Toc419499588"/>
      <w:bookmarkStart w:id="7265" w:name="_Toc420491830"/>
      <w:bookmarkStart w:id="7266" w:name="_Toc420534454"/>
      <w:bookmarkStart w:id="7267" w:name="_Toc420536746"/>
      <w:bookmarkStart w:id="7268" w:name="_Toc419052920"/>
      <w:bookmarkStart w:id="7269" w:name="_Toc454362728"/>
      <w:bookmarkEnd w:id="7241"/>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r w:rsidRPr="00966A0A">
        <w:t>IAM STS WS Data</w:t>
      </w:r>
      <w:r w:rsidR="00BC5CE4" w:rsidRPr="00966A0A">
        <w:t>P</w:t>
      </w:r>
      <w:r w:rsidRPr="00966A0A">
        <w:t>ower Implementation</w:t>
      </w:r>
      <w:bookmarkEnd w:id="7268"/>
      <w:bookmarkEnd w:id="7269"/>
    </w:p>
    <w:p w14:paraId="0BB32C58" w14:textId="5D1BE528" w:rsidR="003C5732" w:rsidRPr="00966A0A" w:rsidRDefault="00837DFA" w:rsidP="006E5CF9">
      <w:pPr>
        <w:pStyle w:val="BodyText"/>
      </w:pPr>
      <w:r w:rsidRPr="00966A0A">
        <w:t>IBM XI52s are XML appliances, providing transformations of XML, support for WS-* protocols, support for multiple SOA protocols, and security services. The IBM XI52 enhances the original STS functionality provided by the original federation services provided by the COTS STS service.</w:t>
      </w:r>
    </w:p>
    <w:p w14:paraId="791BC829" w14:textId="1A6D41DF" w:rsidR="0034154E" w:rsidRPr="00966A0A" w:rsidRDefault="003431EF" w:rsidP="006E5CF9">
      <w:pPr>
        <w:pStyle w:val="Figure"/>
      </w:pPr>
      <w:r w:rsidRPr="00966A0A">
        <w:rPr>
          <w:noProof/>
        </w:rPr>
        <w:lastRenderedPageBreak/>
        <w:drawing>
          <wp:inline distT="0" distB="0" distL="0" distR="0" wp14:anchorId="6C84D662" wp14:editId="4E24A239">
            <wp:extent cx="5943600" cy="3959860"/>
            <wp:effectExtent l="19050" t="19050" r="19050" b="21590"/>
            <wp:docPr id="862" name="Picture 862" descr="IAM STS WS datapower diagram " title="IAM STS WS DataPow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SSOi IAM STS WS DataPower Diagram i6.gif"/>
                    <pic:cNvPicPr/>
                  </pic:nvPicPr>
                  <pic:blipFill>
                    <a:blip r:embed="rId98">
                      <a:extLst>
                        <a:ext uri="{28A0092B-C50C-407E-A947-70E740481C1C}">
                          <a14:useLocalDpi xmlns:a14="http://schemas.microsoft.com/office/drawing/2010/main" val="0"/>
                        </a:ext>
                      </a:extLst>
                    </a:blip>
                    <a:stretch>
                      <a:fillRect/>
                    </a:stretch>
                  </pic:blipFill>
                  <pic:spPr>
                    <a:xfrm>
                      <a:off x="0" y="0"/>
                      <a:ext cx="5943600" cy="3959860"/>
                    </a:xfrm>
                    <a:prstGeom prst="rect">
                      <a:avLst/>
                    </a:prstGeom>
                    <a:ln w="6350">
                      <a:solidFill>
                        <a:schemeClr val="tx1"/>
                      </a:solidFill>
                    </a:ln>
                  </pic:spPr>
                </pic:pic>
              </a:graphicData>
            </a:graphic>
          </wp:inline>
        </w:drawing>
      </w:r>
    </w:p>
    <w:p w14:paraId="2B936B1F" w14:textId="28AB3D44" w:rsidR="00C97B42" w:rsidRDefault="00C97B42" w:rsidP="00661B4F">
      <w:pPr>
        <w:pStyle w:val="Caption"/>
        <w:rPr>
          <w:rFonts w:cs="Times New Roman"/>
        </w:rPr>
      </w:pPr>
      <w:bookmarkStart w:id="7270" w:name="_Toc419500451"/>
      <w:bookmarkStart w:id="7271" w:name="_Toc423186077"/>
      <w:bookmarkStart w:id="7272" w:name="_Toc45436298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70</w:t>
      </w:r>
      <w:r w:rsidR="00791CEA" w:rsidRPr="00966A0A">
        <w:rPr>
          <w:rFonts w:cs="Times New Roman"/>
          <w:noProof/>
        </w:rPr>
        <w:fldChar w:fldCharType="end"/>
      </w:r>
      <w:r w:rsidRPr="00966A0A">
        <w:rPr>
          <w:rFonts w:cs="Times New Roman"/>
        </w:rPr>
        <w:t>: IAM STS WS Data</w:t>
      </w:r>
      <w:r w:rsidR="00AE27FB" w:rsidRPr="00966A0A">
        <w:rPr>
          <w:rFonts w:cs="Times New Roman"/>
        </w:rPr>
        <w:t>P</w:t>
      </w:r>
      <w:r w:rsidRPr="00966A0A">
        <w:rPr>
          <w:rFonts w:cs="Times New Roman"/>
        </w:rPr>
        <w:t>ower Diagram</w:t>
      </w:r>
      <w:bookmarkEnd w:id="7270"/>
      <w:bookmarkEnd w:id="7271"/>
      <w:bookmarkEnd w:id="7272"/>
    </w:p>
    <w:p w14:paraId="6E70491C" w14:textId="4C5A147C" w:rsidR="00011594" w:rsidRPr="00011594" w:rsidRDefault="00011594" w:rsidP="00011594"/>
    <w:p w14:paraId="1514785C" w14:textId="23A317C9" w:rsidR="00030064" w:rsidRPr="00966A0A" w:rsidRDefault="00B72F43" w:rsidP="006E5CF9">
      <w:pPr>
        <w:pStyle w:val="BodyText"/>
      </w:pPr>
      <w:r w:rsidRPr="00966A0A">
        <w:fldChar w:fldCharType="begin"/>
      </w:r>
      <w:r w:rsidRPr="00966A0A">
        <w:instrText xml:space="preserve"> REF _Ref433200172 \h </w:instrText>
      </w:r>
      <w:r w:rsidR="00966A0A">
        <w:instrText xml:space="preserve"> \* MERGEFORMAT </w:instrText>
      </w:r>
      <w:r w:rsidRPr="00966A0A">
        <w:fldChar w:fldCharType="separate"/>
      </w:r>
      <w:r w:rsidR="00BF35C8" w:rsidRPr="00966A0A">
        <w:t xml:space="preserve">Figure </w:t>
      </w:r>
      <w:r w:rsidR="00BF35C8">
        <w:rPr>
          <w:noProof/>
        </w:rPr>
        <w:t>71</w:t>
      </w:r>
      <w:r w:rsidRPr="00966A0A">
        <w:fldChar w:fldCharType="end"/>
      </w:r>
      <w:proofErr w:type="gramStart"/>
      <w:r w:rsidR="006149E8">
        <w:t>9</w:t>
      </w:r>
      <w:proofErr w:type="gramEnd"/>
      <w:r w:rsidRPr="00966A0A">
        <w:t xml:space="preserve"> shows the processing within the XI52.</w:t>
      </w:r>
    </w:p>
    <w:p w14:paraId="0D24BF0E" w14:textId="77777777" w:rsidR="00B72F43" w:rsidRPr="00966A0A" w:rsidRDefault="00B72F43" w:rsidP="006E5CF9">
      <w:pPr>
        <w:pStyle w:val="Figure"/>
      </w:pPr>
      <w:r w:rsidRPr="00966A0A">
        <w:rPr>
          <w:noProof/>
        </w:rPr>
        <w:lastRenderedPageBreak/>
        <w:drawing>
          <wp:inline distT="0" distB="0" distL="0" distR="0" wp14:anchorId="37CC75CF" wp14:editId="33D151E5">
            <wp:extent cx="5944235" cy="4127500"/>
            <wp:effectExtent l="19050" t="19050" r="18415" b="25400"/>
            <wp:docPr id="15" name="Picture 15" descr="IAM STS WS Process Flow figure" title="IAM STS WS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4235" cy="4127500"/>
                    </a:xfrm>
                    <a:prstGeom prst="rect">
                      <a:avLst/>
                    </a:prstGeom>
                    <a:noFill/>
                    <a:ln w="6350">
                      <a:solidFill>
                        <a:schemeClr val="tx1"/>
                      </a:solidFill>
                    </a:ln>
                  </pic:spPr>
                </pic:pic>
              </a:graphicData>
            </a:graphic>
          </wp:inline>
        </w:drawing>
      </w:r>
    </w:p>
    <w:p w14:paraId="55C229DE" w14:textId="0D0564DD" w:rsidR="00B72F43" w:rsidRDefault="00B72F43" w:rsidP="0066014B">
      <w:pPr>
        <w:pStyle w:val="Caption"/>
        <w:rPr>
          <w:rFonts w:cs="Times New Roman"/>
        </w:rPr>
      </w:pPr>
      <w:bookmarkStart w:id="7273" w:name="_Ref433200172"/>
      <w:bookmarkStart w:id="7274" w:name="_Toc45436298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71</w:t>
      </w:r>
      <w:r w:rsidR="00791CEA" w:rsidRPr="00966A0A">
        <w:rPr>
          <w:rFonts w:cs="Times New Roman"/>
          <w:noProof/>
        </w:rPr>
        <w:fldChar w:fldCharType="end"/>
      </w:r>
      <w:bookmarkEnd w:id="7273"/>
      <w:r w:rsidRPr="00966A0A">
        <w:rPr>
          <w:rFonts w:cs="Times New Roman"/>
        </w:rPr>
        <w:t>: IAM STS WS Process Flow</w:t>
      </w:r>
      <w:bookmarkEnd w:id="7274"/>
    </w:p>
    <w:p w14:paraId="003F8B99" w14:textId="77777777" w:rsidR="00011594" w:rsidRPr="00011594" w:rsidRDefault="00011594" w:rsidP="00011594"/>
    <w:p w14:paraId="2FA9A32F" w14:textId="4AD51420" w:rsidR="003C5732" w:rsidRPr="00966A0A" w:rsidRDefault="003C5732" w:rsidP="003968FA">
      <w:pPr>
        <w:pStyle w:val="Heading5"/>
      </w:pPr>
      <w:bookmarkStart w:id="7275" w:name="_Toc419052921"/>
      <w:bookmarkStart w:id="7276" w:name="_Toc454362729"/>
      <w:r w:rsidRPr="00966A0A">
        <w:t>IAM STS WS Multi-Protocol Gateway (MPGW)</w:t>
      </w:r>
      <w:bookmarkEnd w:id="7275"/>
      <w:bookmarkEnd w:id="7276"/>
    </w:p>
    <w:p w14:paraId="232DC6E9" w14:textId="77777777" w:rsidR="00B72F43" w:rsidRDefault="00B72F43" w:rsidP="006E5CF9">
      <w:pPr>
        <w:pStyle w:val="BodyText"/>
      </w:pPr>
      <w:bookmarkStart w:id="7277" w:name="_Toc417087138"/>
      <w:bookmarkStart w:id="7278" w:name="_Toc417315682"/>
      <w:bookmarkStart w:id="7279" w:name="_Toc417316781"/>
      <w:bookmarkStart w:id="7280" w:name="_Toc417317880"/>
      <w:bookmarkStart w:id="7281" w:name="_Toc418242013"/>
      <w:bookmarkStart w:id="7282" w:name="_Toc418283259"/>
      <w:bookmarkStart w:id="7283" w:name="_Toc418289571"/>
      <w:bookmarkStart w:id="7284" w:name="_Toc418662515"/>
      <w:bookmarkStart w:id="7285" w:name="_Toc418679772"/>
      <w:bookmarkStart w:id="7286" w:name="_Toc419052924"/>
      <w:bookmarkStart w:id="7287" w:name="_Toc419499593"/>
      <w:bookmarkStart w:id="7288" w:name="_Toc420491835"/>
      <w:bookmarkStart w:id="7289" w:name="_Toc420534459"/>
      <w:bookmarkStart w:id="7290" w:name="_Toc420536751"/>
      <w:bookmarkStart w:id="7291" w:name="_Toc417087139"/>
      <w:bookmarkStart w:id="7292" w:name="_Toc417315683"/>
      <w:bookmarkStart w:id="7293" w:name="_Toc417316782"/>
      <w:bookmarkStart w:id="7294" w:name="_Toc417317881"/>
      <w:bookmarkStart w:id="7295" w:name="_Toc418242014"/>
      <w:bookmarkStart w:id="7296" w:name="_Toc418283260"/>
      <w:bookmarkStart w:id="7297" w:name="_Toc418289572"/>
      <w:bookmarkStart w:id="7298" w:name="_Toc418662516"/>
      <w:bookmarkStart w:id="7299" w:name="_Toc418679773"/>
      <w:bookmarkStart w:id="7300" w:name="_Toc419052925"/>
      <w:bookmarkStart w:id="7301" w:name="_Toc419499594"/>
      <w:bookmarkStart w:id="7302" w:name="_Toc420491836"/>
      <w:bookmarkStart w:id="7303" w:name="_Toc420534460"/>
      <w:bookmarkStart w:id="7304" w:name="_Toc420536752"/>
      <w:bookmarkStart w:id="7305" w:name="_Ref418286718"/>
      <w:bookmarkStart w:id="7306" w:name="_Ref418286727"/>
      <w:bookmarkStart w:id="7307" w:name="_Toc41905292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r w:rsidRPr="00966A0A">
        <w:t>The IAM STS WS Multi-Protocol Gateway (MPGW) is an XI52 feature. It will be the consumer interface for IAM STS WS. The MPGW will support both SSL and non-SSL STS requests over REST and SOAP, and respond with encrypted SAML or JSON tokens.</w:t>
      </w:r>
    </w:p>
    <w:p w14:paraId="20DB120C" w14:textId="77777777" w:rsidR="00011594" w:rsidRPr="00966A0A" w:rsidRDefault="00011594" w:rsidP="00011594"/>
    <w:p w14:paraId="2E3492CA" w14:textId="6AFFECD1" w:rsidR="00B72F43" w:rsidRPr="00966A0A" w:rsidRDefault="00B72F43" w:rsidP="006E5CF9">
      <w:pPr>
        <w:pStyle w:val="BodyText"/>
      </w:pPr>
      <w:r w:rsidRPr="00966A0A">
        <w:t>The IAM STS WS MPGW will receive both XML/SOAP and JSON/JWT/JWS/JWE over REST.</w:t>
      </w:r>
    </w:p>
    <w:p w14:paraId="31F0276D" w14:textId="77777777" w:rsidR="00B72F43" w:rsidRPr="00966A0A" w:rsidRDefault="00B72F43" w:rsidP="009E3941">
      <w:pPr>
        <w:pStyle w:val="BodyTextNumbered1"/>
        <w:numPr>
          <w:ilvl w:val="0"/>
          <w:numId w:val="60"/>
        </w:numPr>
      </w:pPr>
      <w:r w:rsidRPr="00966A0A">
        <w:t xml:space="preserve">The incoming request </w:t>
      </w:r>
      <w:proofErr w:type="gramStart"/>
      <w:r w:rsidRPr="00966A0A">
        <w:t>will be transformed to XML, and evaluated</w:t>
      </w:r>
      <w:proofErr w:type="gramEnd"/>
      <w:r w:rsidRPr="00966A0A">
        <w:t>.</w:t>
      </w:r>
    </w:p>
    <w:p w14:paraId="6525447B" w14:textId="77777777" w:rsidR="00B72F43" w:rsidRPr="00966A0A" w:rsidRDefault="00B72F43" w:rsidP="009555F2">
      <w:pPr>
        <w:pStyle w:val="BodyTextNumbered1"/>
      </w:pPr>
      <w:r w:rsidRPr="00966A0A">
        <w:t xml:space="preserve">The XPATH information </w:t>
      </w:r>
      <w:proofErr w:type="gramStart"/>
      <w:r w:rsidRPr="00966A0A">
        <w:t>will be read</w:t>
      </w:r>
      <w:proofErr w:type="gramEnd"/>
      <w:r w:rsidRPr="00966A0A">
        <w:t>, and elements such as BinarySecurityToken, Address, and OnBehalfOf will be extracted.</w:t>
      </w:r>
    </w:p>
    <w:p w14:paraId="61C11240" w14:textId="77777777" w:rsidR="00B72F43" w:rsidRPr="00966A0A" w:rsidRDefault="00B72F43" w:rsidP="009555F2">
      <w:pPr>
        <w:pStyle w:val="BodyTextNumbered1"/>
      </w:pPr>
      <w:r w:rsidRPr="00966A0A">
        <w:t xml:space="preserve">The TLS or Signature (in that order) will be validated, to ensure the </w:t>
      </w:r>
      <w:proofErr w:type="gramStart"/>
      <w:r w:rsidRPr="00966A0A">
        <w:t>request is initiated by the proper requestor</w:t>
      </w:r>
      <w:proofErr w:type="gramEnd"/>
      <w:r w:rsidRPr="00966A0A">
        <w:t xml:space="preserve">. The certificate </w:t>
      </w:r>
      <w:proofErr w:type="gramStart"/>
      <w:r w:rsidRPr="00966A0A">
        <w:t>is then inserted</w:t>
      </w:r>
      <w:proofErr w:type="gramEnd"/>
      <w:r w:rsidRPr="00966A0A">
        <w:t xml:space="preserve"> into a header for backend processing.</w:t>
      </w:r>
    </w:p>
    <w:p w14:paraId="46E60CD9" w14:textId="77777777" w:rsidR="00B72F43" w:rsidRPr="00966A0A" w:rsidRDefault="00B72F43" w:rsidP="009555F2">
      <w:pPr>
        <w:pStyle w:val="BodyTextNumbered1"/>
      </w:pPr>
      <w:r w:rsidRPr="00966A0A">
        <w:t xml:space="preserve">Use of OnBehalfOf </w:t>
      </w:r>
      <w:proofErr w:type="gramStart"/>
      <w:r w:rsidRPr="00966A0A">
        <w:t>will be evaluated</w:t>
      </w:r>
      <w:proofErr w:type="gramEnd"/>
      <w:r w:rsidRPr="00966A0A">
        <w:t xml:space="preserve"> for signed requests only, and must be in the AAA authorized list. Only applications with explicitly authorized certificates loaded into the datapower </w:t>
      </w:r>
      <w:proofErr w:type="gramStart"/>
      <w:r w:rsidRPr="00966A0A">
        <w:t>will be permitted</w:t>
      </w:r>
      <w:proofErr w:type="gramEnd"/>
      <w:r w:rsidRPr="00966A0A">
        <w:t xml:space="preserve"> this task.</w:t>
      </w:r>
    </w:p>
    <w:p w14:paraId="7EB2548E" w14:textId="08EA7A7B" w:rsidR="008F52B7" w:rsidRPr="00966A0A" w:rsidRDefault="00B72F43" w:rsidP="009555F2">
      <w:pPr>
        <w:pStyle w:val="BodyTextNumbered1"/>
      </w:pPr>
      <w:r w:rsidRPr="00966A0A">
        <w:t xml:space="preserve">After extraction and </w:t>
      </w:r>
      <w:proofErr w:type="gramStart"/>
      <w:r w:rsidRPr="00966A0A">
        <w:t>rule</w:t>
      </w:r>
      <w:proofErr w:type="gramEnd"/>
      <w:r w:rsidRPr="00966A0A">
        <w:t xml:space="preserve"> processing is complete, the request is forwarded to the XML Firewall for further routing.</w:t>
      </w:r>
    </w:p>
    <w:p w14:paraId="3829083D" w14:textId="774A51AB" w:rsidR="00223309" w:rsidRPr="00966A0A" w:rsidRDefault="00223309" w:rsidP="00223309">
      <w:pPr>
        <w:pStyle w:val="BodyTextNumbered1"/>
      </w:pPr>
      <w:r w:rsidRPr="00966A0A">
        <w:lastRenderedPageBreak/>
        <w:t>STS consumer applications will send the SAML assertion in the SOAP header. The MPGW will extract the SAML assertion from the SOAP request header, and then verifies the signature. It returns the verified signature success or failure SOAP RST response for the given request</w:t>
      </w:r>
    </w:p>
    <w:p w14:paraId="4E0D1AF4" w14:textId="1E8A9487" w:rsidR="008F52B7" w:rsidRPr="00966A0A" w:rsidRDefault="005C47F1" w:rsidP="00586408">
      <w:pPr>
        <w:pStyle w:val="BodyText"/>
      </w:pPr>
      <w:r w:rsidRPr="00966A0A">
        <w:t xml:space="preserve">The </w:t>
      </w:r>
      <w:r w:rsidR="008F52B7" w:rsidRPr="00966A0A">
        <w:t xml:space="preserve">STS </w:t>
      </w:r>
      <w:r w:rsidR="000E3862" w:rsidRPr="00966A0A">
        <w:t xml:space="preserve">validation services </w:t>
      </w:r>
      <w:r w:rsidRPr="00966A0A">
        <w:t>steps follow</w:t>
      </w:r>
      <w:r w:rsidR="000E3862" w:rsidRPr="00966A0A">
        <w:t>:</w:t>
      </w:r>
    </w:p>
    <w:p w14:paraId="0A94FC9C" w14:textId="67AA6D2C" w:rsidR="008F52B7" w:rsidRPr="00966A0A" w:rsidRDefault="008F52B7" w:rsidP="009E3941">
      <w:pPr>
        <w:pStyle w:val="BodyTextNumbered1"/>
        <w:numPr>
          <w:ilvl w:val="0"/>
          <w:numId w:val="65"/>
        </w:numPr>
      </w:pPr>
      <w:r w:rsidRPr="00966A0A">
        <w:t xml:space="preserve">STS consumer applications embed the SAML </w:t>
      </w:r>
      <w:r w:rsidR="005C47F1" w:rsidRPr="00966A0A">
        <w:t xml:space="preserve">token </w:t>
      </w:r>
      <w:r w:rsidRPr="00966A0A">
        <w:t>in the</w:t>
      </w:r>
      <w:r w:rsidR="00B64246" w:rsidRPr="00966A0A">
        <w:t xml:space="preserve"> SOAP </w:t>
      </w:r>
      <w:r w:rsidR="005C47F1" w:rsidRPr="00966A0A">
        <w:t xml:space="preserve">body </w:t>
      </w:r>
      <w:r w:rsidR="00B64246" w:rsidRPr="00966A0A">
        <w:t>/wst</w:t>
      </w:r>
      <w:proofErr w:type="gramStart"/>
      <w:r w:rsidR="00B64246" w:rsidRPr="00966A0A">
        <w:t>:RequestSecurityToken</w:t>
      </w:r>
      <w:proofErr w:type="gramEnd"/>
      <w:r w:rsidR="00B64246" w:rsidRPr="00966A0A">
        <w:t>/wst:ValidateTarget element to the MPGW.</w:t>
      </w:r>
    </w:p>
    <w:p w14:paraId="00FDCB9F" w14:textId="3EF47E06" w:rsidR="0049760E" w:rsidRPr="00966A0A" w:rsidRDefault="008F52B7" w:rsidP="005C47F1">
      <w:pPr>
        <w:pStyle w:val="BodyTextNumbered1"/>
      </w:pPr>
      <w:r w:rsidRPr="00966A0A">
        <w:t xml:space="preserve">The </w:t>
      </w:r>
      <w:r w:rsidR="00B64246" w:rsidRPr="00966A0A">
        <w:t>MPGW</w:t>
      </w:r>
      <w:r w:rsidRPr="00966A0A">
        <w:t xml:space="preserve"> </w:t>
      </w:r>
      <w:r w:rsidR="0049760E" w:rsidRPr="00966A0A">
        <w:t xml:space="preserve">Processing </w:t>
      </w:r>
      <w:r w:rsidR="00B64246" w:rsidRPr="00966A0A">
        <w:t xml:space="preserve">Policy SAML Request Rule </w:t>
      </w:r>
      <w:r w:rsidRPr="00966A0A">
        <w:t>extract</w:t>
      </w:r>
      <w:r w:rsidR="00A97EF5" w:rsidRPr="00966A0A">
        <w:t>s</w:t>
      </w:r>
      <w:r w:rsidRPr="00966A0A">
        <w:t xml:space="preserve"> the SAML </w:t>
      </w:r>
      <w:r w:rsidR="00A97EF5" w:rsidRPr="00966A0A">
        <w:t xml:space="preserve">token </w:t>
      </w:r>
      <w:r w:rsidRPr="00966A0A">
        <w:t xml:space="preserve">from the SOAP </w:t>
      </w:r>
      <w:r w:rsidR="00A97EF5" w:rsidRPr="00966A0A">
        <w:t xml:space="preserve">body </w:t>
      </w:r>
      <w:r w:rsidRPr="00966A0A">
        <w:t>/wst</w:t>
      </w:r>
      <w:proofErr w:type="gramStart"/>
      <w:r w:rsidRPr="00966A0A">
        <w:t>:RequestSecurityToken</w:t>
      </w:r>
      <w:proofErr w:type="gramEnd"/>
      <w:r w:rsidRPr="00966A0A">
        <w:t>/wst:ValidateTarget element</w:t>
      </w:r>
      <w:r w:rsidR="00A97EF5" w:rsidRPr="00966A0A">
        <w:t>.</w:t>
      </w:r>
    </w:p>
    <w:p w14:paraId="26898D5D" w14:textId="307EF502" w:rsidR="008F52B7" w:rsidRPr="00966A0A" w:rsidRDefault="0049760E" w:rsidP="005C47F1">
      <w:pPr>
        <w:pStyle w:val="BodyTextNumbered1"/>
      </w:pPr>
      <w:r w:rsidRPr="00966A0A">
        <w:t>Sign Action validates</w:t>
      </w:r>
      <w:r w:rsidR="008F52B7" w:rsidRPr="00966A0A">
        <w:t xml:space="preserve"> the signature of the signed SAML </w:t>
      </w:r>
      <w:r w:rsidR="00A97EF5" w:rsidRPr="00966A0A">
        <w:t xml:space="preserve">token </w:t>
      </w:r>
      <w:r w:rsidR="008F52B7" w:rsidRPr="00966A0A">
        <w:t xml:space="preserve">using its own X.509 </w:t>
      </w:r>
      <w:r w:rsidR="00A97EF5" w:rsidRPr="00966A0A">
        <w:t>private key pair</w:t>
      </w:r>
      <w:r w:rsidR="008F52B7" w:rsidRPr="00966A0A">
        <w:t>.</w:t>
      </w:r>
    </w:p>
    <w:p w14:paraId="6A50E509" w14:textId="13B70748" w:rsidR="008F52B7" w:rsidRDefault="00A97EF5" w:rsidP="008F52B7">
      <w:pPr>
        <w:pStyle w:val="BodyTextNumbered1"/>
      </w:pPr>
      <w:r w:rsidRPr="00966A0A">
        <w:t xml:space="preserve">The </w:t>
      </w:r>
      <w:r w:rsidR="0049760E" w:rsidRPr="00966A0A">
        <w:t>MPGW Processing SAML Post Processing Action verifie</w:t>
      </w:r>
      <w:r w:rsidRPr="00966A0A">
        <w:t>s</w:t>
      </w:r>
      <w:r w:rsidR="0049760E" w:rsidRPr="00966A0A">
        <w:t xml:space="preserve"> signature success or failure SOAP RSTR response</w:t>
      </w:r>
      <w:r w:rsidRPr="00966A0A">
        <w:t xml:space="preserve"> </w:t>
      </w:r>
      <w:r w:rsidR="0049760E" w:rsidRPr="00966A0A">
        <w:t>for the given SAML Token request.</w:t>
      </w:r>
    </w:p>
    <w:p w14:paraId="0F50294F" w14:textId="77777777" w:rsidR="00011594" w:rsidRPr="00966A0A" w:rsidRDefault="00011594" w:rsidP="00011594"/>
    <w:p w14:paraId="7C0BAAE0" w14:textId="4B41EAAA" w:rsidR="00B72F43" w:rsidRPr="00966A0A" w:rsidRDefault="00B72F43" w:rsidP="00586408">
      <w:pPr>
        <w:pStyle w:val="Heading5"/>
      </w:pPr>
      <w:bookmarkStart w:id="7308" w:name="_Toc437278728"/>
      <w:bookmarkStart w:id="7309" w:name="_Toc437288926"/>
      <w:bookmarkStart w:id="7310" w:name="_Toc417921822"/>
      <w:bookmarkStart w:id="7311" w:name="_Toc419052922"/>
      <w:bookmarkStart w:id="7312" w:name="_Toc432778383"/>
      <w:bookmarkStart w:id="7313" w:name="_Toc454362730"/>
      <w:bookmarkEnd w:id="7308"/>
      <w:bookmarkEnd w:id="7309"/>
      <w:r w:rsidRPr="00966A0A">
        <w:t>IAM STS XML Firewall (XML-FW)</w:t>
      </w:r>
      <w:bookmarkEnd w:id="7310"/>
      <w:bookmarkEnd w:id="7311"/>
      <w:bookmarkEnd w:id="7312"/>
      <w:bookmarkEnd w:id="7313"/>
    </w:p>
    <w:p w14:paraId="66A73F58" w14:textId="77777777" w:rsidR="00B72F43" w:rsidRDefault="00B72F43" w:rsidP="006E5CF9">
      <w:pPr>
        <w:pStyle w:val="BodyText"/>
      </w:pPr>
      <w:r w:rsidRPr="00966A0A">
        <w:t xml:space="preserve">The IAM STS WS AFW (AFW) is an XI52 feature. It will be the processing core of the STS </w:t>
      </w:r>
      <w:proofErr w:type="gramStart"/>
      <w:r w:rsidRPr="00966A0A">
        <w:t>service</w:t>
      </w:r>
      <w:proofErr w:type="gramEnd"/>
      <w:r w:rsidRPr="00966A0A">
        <w:t>. It will accept and process STS requests from the MPGW. It will then route requests to backend the appropriate WS-Proxy Service to obtain security tokens or identity data. Finally, it will process and assemble tokens and identity data, and return the appropriate token(s) to the IAM STS MPGW.</w:t>
      </w:r>
    </w:p>
    <w:p w14:paraId="114D807D" w14:textId="77777777" w:rsidR="00011594" w:rsidRPr="00966A0A" w:rsidRDefault="00011594" w:rsidP="00011594"/>
    <w:p w14:paraId="3936096E" w14:textId="77777777" w:rsidR="00B72F43" w:rsidRDefault="00B72F43" w:rsidP="006E5CF9">
      <w:pPr>
        <w:pStyle w:val="BodyText"/>
      </w:pPr>
      <w:r w:rsidRPr="00966A0A">
        <w:t>The XML-FW validates the STS RST Request contents and then routes it to the appropriate WS-Proxy.</w:t>
      </w:r>
    </w:p>
    <w:p w14:paraId="637EEE51" w14:textId="77777777" w:rsidR="00011594" w:rsidRPr="00966A0A" w:rsidRDefault="00011594" w:rsidP="00011594"/>
    <w:p w14:paraId="55034BA6" w14:textId="4E52B756" w:rsidR="00B72F43" w:rsidRDefault="00B72F43" w:rsidP="006E5CF9">
      <w:pPr>
        <w:pStyle w:val="BodyText"/>
      </w:pPr>
      <w:r w:rsidRPr="00966A0A">
        <w:t xml:space="preserve">The XML-FW process policy rules </w:t>
      </w:r>
      <w:proofErr w:type="gramStart"/>
      <w:r w:rsidRPr="00966A0A">
        <w:t>are defined</w:t>
      </w:r>
      <w:proofErr w:type="gramEnd"/>
      <w:r w:rsidRPr="00966A0A">
        <w:t xml:space="preserve"> for each specific purpose. Thus, a failed request or invalid signature passes to the appropriate error rule, which then responds that the WS-Trust complained “Invalid Response.” Each rule specifies the JSON/JWT/JWE/JWS request validation and response.</w:t>
      </w:r>
    </w:p>
    <w:p w14:paraId="63184135" w14:textId="77777777" w:rsidR="00011594" w:rsidRPr="00966A0A" w:rsidRDefault="00011594" w:rsidP="00011594"/>
    <w:p w14:paraId="7174653F" w14:textId="5AE3EB8D" w:rsidR="00B72F43" w:rsidRPr="00966A0A" w:rsidRDefault="00B72F43" w:rsidP="00586408">
      <w:pPr>
        <w:pStyle w:val="Heading5"/>
      </w:pPr>
      <w:bookmarkStart w:id="7314" w:name="_Toc432777679"/>
      <w:bookmarkStart w:id="7315" w:name="_Toc432778386"/>
      <w:bookmarkStart w:id="7316" w:name="_Toc417921823"/>
      <w:bookmarkStart w:id="7317" w:name="_Toc419052923"/>
      <w:bookmarkStart w:id="7318" w:name="_Toc432778388"/>
      <w:bookmarkStart w:id="7319" w:name="_Toc454362731"/>
      <w:bookmarkEnd w:id="7314"/>
      <w:bookmarkEnd w:id="7315"/>
      <w:r w:rsidRPr="00966A0A">
        <w:t>IAM STS WS-Proxy (WSP)</w:t>
      </w:r>
      <w:bookmarkEnd w:id="7316"/>
      <w:bookmarkEnd w:id="7317"/>
      <w:bookmarkEnd w:id="7318"/>
      <w:bookmarkEnd w:id="7319"/>
    </w:p>
    <w:p w14:paraId="213A28D6" w14:textId="77777777" w:rsidR="00B72F43" w:rsidRDefault="00B72F43" w:rsidP="006E5CF9">
      <w:pPr>
        <w:pStyle w:val="BodyText"/>
      </w:pPr>
      <w:r w:rsidRPr="00966A0A">
        <w:t xml:space="preserve">The IAM STS WS-Proxy (WS-P) is an XI52 feature. It </w:t>
      </w:r>
      <w:proofErr w:type="gramStart"/>
      <w:r w:rsidRPr="00966A0A">
        <w:t>will be utilized</w:t>
      </w:r>
      <w:proofErr w:type="gramEnd"/>
      <w:r w:rsidRPr="00966A0A">
        <w:t xml:space="preserve"> as datasource services for the producers of STS tokens, as well as additional identity stores. Each instance will provide specific STS or identity data to the XML-FW processing core. </w:t>
      </w:r>
    </w:p>
    <w:p w14:paraId="6C5B1A5F" w14:textId="77777777" w:rsidR="00011594" w:rsidRPr="00966A0A" w:rsidRDefault="00011594" w:rsidP="00011594"/>
    <w:p w14:paraId="4F3D621F" w14:textId="77777777" w:rsidR="00B72F43" w:rsidRPr="00966A0A" w:rsidRDefault="00B72F43" w:rsidP="006E5CF9">
      <w:pPr>
        <w:pStyle w:val="BodyText"/>
      </w:pPr>
      <w:r w:rsidRPr="00966A0A">
        <w:t xml:space="preserve">The WS-P is the STS core backend that calls IBM TFIM (ITFIM) STS services. All the STS SOAP responses from WS-P to ITFIM STS core </w:t>
      </w:r>
      <w:proofErr w:type="gramStart"/>
      <w:r w:rsidRPr="00966A0A">
        <w:t>are extracted with user attributes, reformatted, and transformed to SAML assertions</w:t>
      </w:r>
      <w:proofErr w:type="gramEnd"/>
      <w:r w:rsidRPr="00966A0A">
        <w:t xml:space="preserve">. The responses </w:t>
      </w:r>
      <w:proofErr w:type="gramStart"/>
      <w:r w:rsidRPr="00966A0A">
        <w:t>are signed with private key pair on the SAML token response body and sent to the XML-FW</w:t>
      </w:r>
      <w:proofErr w:type="gramEnd"/>
      <w:r w:rsidRPr="00966A0A">
        <w:t xml:space="preserve">. All the failed responses </w:t>
      </w:r>
      <w:proofErr w:type="gramStart"/>
      <w:r w:rsidRPr="00966A0A">
        <w:t>are passed</w:t>
      </w:r>
      <w:proofErr w:type="gramEnd"/>
      <w:r w:rsidRPr="00966A0A">
        <w:t xml:space="preserve"> to the error rule.</w:t>
      </w:r>
    </w:p>
    <w:p w14:paraId="00EA2AF0" w14:textId="77777777" w:rsidR="00B72F43" w:rsidRDefault="00B72F43" w:rsidP="006E5CF9">
      <w:pPr>
        <w:pStyle w:val="BodyText"/>
      </w:pPr>
      <w:r w:rsidRPr="00966A0A">
        <w:lastRenderedPageBreak/>
        <w:t>Native STS functionality is subject to change with product and standards upgrades to the WS-* protocols, as well as security such as TLS and ciphers. In addition, native STS can require additional overheads, such a statefulness, or protocol overhead, such as headers that are not part of the WS-* protocol. The IAM STS WS acts as an adapter to individual VA implementations or COTS product-specific needs.</w:t>
      </w:r>
    </w:p>
    <w:p w14:paraId="7E0FABDD" w14:textId="77777777" w:rsidR="00011594" w:rsidRPr="00966A0A" w:rsidRDefault="00011594" w:rsidP="00011594"/>
    <w:p w14:paraId="37BCA4DE" w14:textId="77777777" w:rsidR="00B72F43" w:rsidRDefault="00B72F43" w:rsidP="006E5CF9">
      <w:pPr>
        <w:pStyle w:val="BodyText"/>
      </w:pPr>
      <w:r w:rsidRPr="00966A0A">
        <w:t xml:space="preserve">The WS-Proxy receives the WS-Trust RST Request for both the Direct and Indirect to obtain security tokens. In the direct case, the Client would be exchanging SSL Handshake with the DataPower using its PIV’s SSL X509 Certificate or any other x509 certificates. The DataPower extracts the Client’s SSL </w:t>
      </w:r>
      <w:proofErr w:type="gramStart"/>
      <w:r w:rsidRPr="00966A0A">
        <w:t>X509 Public certificate</w:t>
      </w:r>
      <w:proofErr w:type="gramEnd"/>
      <w:r w:rsidRPr="00966A0A">
        <w:t xml:space="preserve"> after successfully trusting the Client’s SSL Cert Root Chain CA. It then transforms the new SOAP Request to authenticate to SiteMinder.</w:t>
      </w:r>
    </w:p>
    <w:p w14:paraId="12C4FF3C" w14:textId="77777777" w:rsidR="00011594" w:rsidRPr="00966A0A" w:rsidRDefault="00011594" w:rsidP="00011594"/>
    <w:p w14:paraId="5B0DB8E4" w14:textId="77777777" w:rsidR="00B72F43" w:rsidRDefault="00B72F43" w:rsidP="006E5CF9">
      <w:pPr>
        <w:pStyle w:val="BodyText"/>
      </w:pPr>
      <w:r w:rsidRPr="00966A0A">
        <w:t xml:space="preserve">After successful authentication, it then extracts the session token from the Authenticate SOAP response for the Authorize call to SiteMinder. The DataPower parses the authorize response to generate a SAML token. In the Indirect case, the Client would be sending the session token that has been authenticated by the users in the WS-Trust </w:t>
      </w:r>
      <w:proofErr w:type="gramStart"/>
      <w:r w:rsidRPr="00966A0A">
        <w:t>On</w:t>
      </w:r>
      <w:proofErr w:type="gramEnd"/>
      <w:r w:rsidRPr="00966A0A">
        <w:t xml:space="preserve"> Behalf RST Request. The DataPower extracts the session token from the WS-Trust </w:t>
      </w:r>
      <w:proofErr w:type="gramStart"/>
      <w:r w:rsidRPr="00966A0A">
        <w:t>On</w:t>
      </w:r>
      <w:proofErr w:type="gramEnd"/>
      <w:r w:rsidRPr="00966A0A">
        <w:t xml:space="preserve"> Behalf RST and transforms it into new SOAP Authorize requests for SiteMinder as shown below.</w:t>
      </w:r>
    </w:p>
    <w:p w14:paraId="2A80552C" w14:textId="77777777" w:rsidR="00011594" w:rsidRPr="00966A0A" w:rsidRDefault="00011594" w:rsidP="00011594"/>
    <w:p w14:paraId="387AFC10" w14:textId="180D44C7" w:rsidR="00B72F43" w:rsidRDefault="00B72F43" w:rsidP="006E5CF9">
      <w:pPr>
        <w:pStyle w:val="BodyText"/>
      </w:pPr>
      <w:r w:rsidRPr="00966A0A">
        <w:t xml:space="preserve">The SiteMinder SPS hosts the STS </w:t>
      </w:r>
      <w:proofErr w:type="gramStart"/>
      <w:r w:rsidRPr="00966A0A">
        <w:t>service</w:t>
      </w:r>
      <w:proofErr w:type="gramEnd"/>
      <w:r w:rsidRPr="00966A0A">
        <w:t xml:space="preserve"> and </w:t>
      </w:r>
      <w:r w:rsidR="00011594">
        <w:t xml:space="preserve">exposes its web services on URL: </w:t>
      </w:r>
      <w:hyperlink r:id="rId100" w:history="1">
        <w:r w:rsidR="00C57C81">
          <w:rPr>
            <w:rStyle w:val="Hyperlink"/>
          </w:rPr>
          <w:t>https://xxxxxxxxxxxxxxxxxxxxxxxxxxxxx/authazws/auth?WSDL</w:t>
        </w:r>
      </w:hyperlink>
    </w:p>
    <w:p w14:paraId="6C2B24EF" w14:textId="77777777" w:rsidR="00011594" w:rsidRPr="00966A0A" w:rsidRDefault="00011594" w:rsidP="00011594"/>
    <w:p w14:paraId="6124C79B" w14:textId="77777777" w:rsidR="00B72F43" w:rsidRDefault="00B72F43" w:rsidP="006E5CF9">
      <w:pPr>
        <w:pStyle w:val="BodyText"/>
      </w:pPr>
      <w:r w:rsidRPr="00966A0A">
        <w:t xml:space="preserve">Below is the sample request that transformed incoming WS-Trust RST to SOAP Authenticate Request for SiteMinder STS Web services. </w:t>
      </w:r>
    </w:p>
    <w:p w14:paraId="222709BA" w14:textId="77777777" w:rsidR="00011594" w:rsidRPr="00966A0A" w:rsidRDefault="00011594" w:rsidP="00586408"/>
    <w:p w14:paraId="5B0A5E52" w14:textId="4DE5245D" w:rsidR="00B72F43" w:rsidRPr="00966A0A" w:rsidRDefault="00B72F43" w:rsidP="006E5CF9">
      <w:pPr>
        <w:pStyle w:val="Subheading"/>
      </w:pPr>
      <w:r w:rsidRPr="00966A0A">
        <w:t>WS=Trust RST Request for Direct TLS</w:t>
      </w:r>
    </w:p>
    <w:p w14:paraId="37D167E6" w14:textId="77777777" w:rsidR="00B72F43" w:rsidRPr="00966A0A" w:rsidRDefault="00B72F43" w:rsidP="00586408">
      <w:pPr>
        <w:pStyle w:val="Code"/>
      </w:pPr>
      <w:r w:rsidRPr="00966A0A">
        <w:t>&lt;soapenv</w:t>
      </w:r>
      <w:proofErr w:type="gramStart"/>
      <w:r w:rsidRPr="00966A0A">
        <w:t>:Envelope</w:t>
      </w:r>
      <w:proofErr w:type="gramEnd"/>
      <w:r w:rsidRPr="00966A0A">
        <w:t xml:space="preserve"> xmlns:soapenv="http://schemas.xmlsoap.org/soap/envelope/" xmlns:ns="http://docs.oasis-open.org/ws-sx/ws-trust/200512"&gt;</w:t>
      </w:r>
    </w:p>
    <w:p w14:paraId="778BC2E9" w14:textId="77777777" w:rsidR="00B72F43" w:rsidRPr="00966A0A" w:rsidRDefault="00B72F43" w:rsidP="00586408">
      <w:pPr>
        <w:pStyle w:val="Code"/>
      </w:pPr>
      <w:r w:rsidRPr="00966A0A">
        <w:t xml:space="preserve">   &lt;soapenv</w:t>
      </w:r>
      <w:proofErr w:type="gramStart"/>
      <w:r w:rsidRPr="00966A0A">
        <w:t>:Header</w:t>
      </w:r>
      <w:proofErr w:type="gramEnd"/>
      <w:r w:rsidRPr="00966A0A">
        <w:t>/&gt;</w:t>
      </w:r>
    </w:p>
    <w:p w14:paraId="47C1551D" w14:textId="77777777" w:rsidR="00B72F43" w:rsidRPr="00966A0A" w:rsidRDefault="00B72F43" w:rsidP="00586408">
      <w:pPr>
        <w:pStyle w:val="Code"/>
      </w:pPr>
      <w:r w:rsidRPr="00966A0A">
        <w:t xml:space="preserve">   &lt;</w:t>
      </w:r>
      <w:proofErr w:type="gramStart"/>
      <w:r w:rsidRPr="00966A0A">
        <w:t>soapenv:</w:t>
      </w:r>
      <w:proofErr w:type="gramEnd"/>
      <w:r w:rsidRPr="00966A0A">
        <w:t>Body&gt;</w:t>
      </w:r>
    </w:p>
    <w:p w14:paraId="5EEB05BC" w14:textId="77777777" w:rsidR="00B72F43" w:rsidRPr="00966A0A" w:rsidRDefault="00B72F43" w:rsidP="00586408">
      <w:pPr>
        <w:pStyle w:val="Code"/>
      </w:pPr>
      <w:r w:rsidRPr="00966A0A">
        <w:t xml:space="preserve">      &lt;</w:t>
      </w:r>
      <w:proofErr w:type="gramStart"/>
      <w:r w:rsidRPr="00966A0A">
        <w:t>ns:</w:t>
      </w:r>
      <w:proofErr w:type="gramEnd"/>
      <w:r w:rsidRPr="00966A0A">
        <w:t>RequestSecurityToken&gt;</w:t>
      </w:r>
    </w:p>
    <w:p w14:paraId="7947F315" w14:textId="77777777" w:rsidR="00B72F43" w:rsidRPr="00966A0A" w:rsidRDefault="00B72F43" w:rsidP="00586408">
      <w:pPr>
        <w:pStyle w:val="Code"/>
      </w:pPr>
      <w:r w:rsidRPr="00966A0A">
        <w:t xml:space="preserve">         &lt;</w:t>
      </w:r>
      <w:proofErr w:type="gramStart"/>
      <w:r w:rsidRPr="00966A0A">
        <w:t>ns:</w:t>
      </w:r>
      <w:proofErr w:type="gramEnd"/>
      <w:r w:rsidRPr="00966A0A">
        <w:t>Base&gt;</w:t>
      </w:r>
    </w:p>
    <w:p w14:paraId="58455B26" w14:textId="77777777" w:rsidR="00B72F43" w:rsidRPr="00966A0A" w:rsidRDefault="00B72F43" w:rsidP="00586408">
      <w:pPr>
        <w:pStyle w:val="Code"/>
      </w:pPr>
      <w:r w:rsidRPr="00966A0A">
        <w:t xml:space="preserve">            &lt;</w:t>
      </w:r>
      <w:proofErr w:type="gramStart"/>
      <w:r w:rsidRPr="00966A0A">
        <w:t>wss:</w:t>
      </w:r>
      <w:proofErr w:type="gramEnd"/>
      <w:r w:rsidRPr="00966A0A">
        <w:t>TLS xmlns:wss="http://docs.oasis-open.org/wss/2004/01/oasis-200401-wss-wssecurity-secext-1.0.xsd"/&gt;</w:t>
      </w:r>
    </w:p>
    <w:p w14:paraId="77C697A5" w14:textId="77777777" w:rsidR="00B72F43" w:rsidRPr="00966A0A" w:rsidRDefault="00B72F43" w:rsidP="00586408">
      <w:pPr>
        <w:pStyle w:val="Code"/>
      </w:pPr>
      <w:r w:rsidRPr="00966A0A">
        <w:t xml:space="preserve">         &lt;/ns</w:t>
      </w:r>
      <w:proofErr w:type="gramStart"/>
      <w:r w:rsidRPr="00966A0A">
        <w:t>:Base</w:t>
      </w:r>
      <w:proofErr w:type="gramEnd"/>
      <w:r w:rsidRPr="00966A0A">
        <w:t>&gt;</w:t>
      </w:r>
    </w:p>
    <w:p w14:paraId="18B482CA" w14:textId="77777777" w:rsidR="00B72F43" w:rsidRPr="00966A0A" w:rsidRDefault="00B72F43" w:rsidP="00586408">
      <w:pPr>
        <w:pStyle w:val="Code"/>
      </w:pPr>
      <w:r w:rsidRPr="00966A0A">
        <w:t xml:space="preserve">         &lt;wsp</w:t>
      </w:r>
      <w:proofErr w:type="gramStart"/>
      <w:r w:rsidRPr="00966A0A">
        <w:t>:AppliesTo</w:t>
      </w:r>
      <w:proofErr w:type="gramEnd"/>
      <w:r w:rsidRPr="00966A0A">
        <w:t xml:space="preserve"> xmlns:wsp="http://schemas.xmlsoap.org/ws/2004/09/policy"&gt;</w:t>
      </w:r>
    </w:p>
    <w:p w14:paraId="600A3DF2" w14:textId="77777777" w:rsidR="00B72F43" w:rsidRPr="00966A0A" w:rsidRDefault="00B72F43" w:rsidP="00586408">
      <w:pPr>
        <w:pStyle w:val="Code"/>
      </w:pPr>
      <w:r w:rsidRPr="00966A0A">
        <w:t xml:space="preserve">            &lt;wsa</w:t>
      </w:r>
      <w:proofErr w:type="gramStart"/>
      <w:r w:rsidRPr="00966A0A">
        <w:t>:EndpointReference</w:t>
      </w:r>
      <w:proofErr w:type="gramEnd"/>
      <w:r w:rsidRPr="00966A0A">
        <w:t xml:space="preserve"> xmlns:wsa="http://schemas.xmlsoap.org/ws/2004/08/addressing"&gt;</w:t>
      </w:r>
    </w:p>
    <w:p w14:paraId="03F76075" w14:textId="77777777" w:rsidR="00B72F43" w:rsidRPr="00966A0A" w:rsidRDefault="00B72F43" w:rsidP="00586408">
      <w:pPr>
        <w:pStyle w:val="Code"/>
      </w:pPr>
      <w:r w:rsidRPr="00966A0A">
        <w:lastRenderedPageBreak/>
        <w:t xml:space="preserve">               &lt;wsa:Address&gt;https://ppd.ehmp.va.gov&lt;/wsa:Address&gt;</w:t>
      </w:r>
    </w:p>
    <w:p w14:paraId="443C1F6D" w14:textId="77777777" w:rsidR="00B72F43" w:rsidRPr="00966A0A" w:rsidRDefault="00B72F43" w:rsidP="00586408">
      <w:pPr>
        <w:pStyle w:val="Code"/>
      </w:pPr>
      <w:r w:rsidRPr="00966A0A">
        <w:t xml:space="preserve">            &lt;/wsa</w:t>
      </w:r>
      <w:proofErr w:type="gramStart"/>
      <w:r w:rsidRPr="00966A0A">
        <w:t>:EndpointReference</w:t>
      </w:r>
      <w:proofErr w:type="gramEnd"/>
      <w:r w:rsidRPr="00966A0A">
        <w:t>&gt;</w:t>
      </w:r>
    </w:p>
    <w:p w14:paraId="518E77E8" w14:textId="77777777" w:rsidR="00B72F43" w:rsidRPr="00966A0A" w:rsidRDefault="00B72F43" w:rsidP="00586408">
      <w:pPr>
        <w:pStyle w:val="Code"/>
      </w:pPr>
      <w:r w:rsidRPr="00966A0A">
        <w:t xml:space="preserve">         &lt;/wsp</w:t>
      </w:r>
      <w:proofErr w:type="gramStart"/>
      <w:r w:rsidRPr="00966A0A">
        <w:t>:AppliesTo</w:t>
      </w:r>
      <w:proofErr w:type="gramEnd"/>
      <w:r w:rsidRPr="00966A0A">
        <w:t>&gt;</w:t>
      </w:r>
    </w:p>
    <w:p w14:paraId="619ADAEB" w14:textId="77777777" w:rsidR="00B72F43" w:rsidRPr="00966A0A" w:rsidRDefault="00B72F43" w:rsidP="00586408">
      <w:pPr>
        <w:pStyle w:val="Code"/>
      </w:pPr>
      <w:r w:rsidRPr="00966A0A">
        <w:t xml:space="preserve">         &lt;</w:t>
      </w:r>
      <w:proofErr w:type="gramStart"/>
      <w:r w:rsidRPr="00966A0A">
        <w:t>ns:</w:t>
      </w:r>
      <w:proofErr w:type="gramEnd"/>
      <w:r w:rsidRPr="00966A0A">
        <w:t>Issuer&gt;</w:t>
      </w:r>
    </w:p>
    <w:p w14:paraId="0CCD48D5" w14:textId="77777777" w:rsidR="00B72F43" w:rsidRPr="00966A0A" w:rsidRDefault="00B72F43" w:rsidP="00586408">
      <w:pPr>
        <w:pStyle w:val="Code"/>
      </w:pPr>
      <w:r w:rsidRPr="00966A0A">
        <w:t xml:space="preserve">            &lt;</w:t>
      </w:r>
      <w:proofErr w:type="gramStart"/>
      <w:r w:rsidRPr="00966A0A">
        <w:t>wsa:</w:t>
      </w:r>
      <w:proofErr w:type="gramEnd"/>
      <w:r w:rsidRPr="00966A0A">
        <w:t>Address xmlns:wsa="http://schemas.xmlsoap.org/ws/2004/08/addressing"&gt;https://ssoi.sts.va.gov/Issuer/smtoken/SAML2&lt;/wsa:Address&gt;</w:t>
      </w:r>
    </w:p>
    <w:p w14:paraId="3A6FD697" w14:textId="77777777" w:rsidR="00B72F43" w:rsidRPr="00966A0A" w:rsidRDefault="00B72F43" w:rsidP="00586408">
      <w:pPr>
        <w:pStyle w:val="Code"/>
      </w:pPr>
      <w:r w:rsidRPr="00966A0A">
        <w:t xml:space="preserve">         &lt;/ns</w:t>
      </w:r>
      <w:proofErr w:type="gramStart"/>
      <w:r w:rsidRPr="00966A0A">
        <w:t>:Issuer</w:t>
      </w:r>
      <w:proofErr w:type="gramEnd"/>
      <w:r w:rsidRPr="00966A0A">
        <w:t>&gt;</w:t>
      </w:r>
    </w:p>
    <w:p w14:paraId="6F883612" w14:textId="77777777" w:rsidR="00B72F43" w:rsidRPr="00966A0A" w:rsidRDefault="00B72F43" w:rsidP="00586408">
      <w:pPr>
        <w:pStyle w:val="Code"/>
      </w:pPr>
      <w:r w:rsidRPr="00966A0A">
        <w:t xml:space="preserve">         &lt;ns:RequestType&gt;http://schemas.xmlsoap.org/ws/2005/02/trust/Issue&lt;/ns:RequestType&gt;</w:t>
      </w:r>
    </w:p>
    <w:p w14:paraId="578F3ADC" w14:textId="77777777" w:rsidR="00B72F43" w:rsidRPr="00966A0A" w:rsidRDefault="00B72F43" w:rsidP="00586408">
      <w:pPr>
        <w:pStyle w:val="Code"/>
      </w:pPr>
      <w:r w:rsidRPr="00966A0A">
        <w:t xml:space="preserve">         &lt;/ns</w:t>
      </w:r>
      <w:proofErr w:type="gramStart"/>
      <w:r w:rsidRPr="00966A0A">
        <w:t>:RequestSecurityToken</w:t>
      </w:r>
      <w:proofErr w:type="gramEnd"/>
      <w:r w:rsidRPr="00966A0A">
        <w:t>&gt;</w:t>
      </w:r>
    </w:p>
    <w:p w14:paraId="2CD20089" w14:textId="77777777" w:rsidR="00B72F43" w:rsidRPr="00966A0A" w:rsidRDefault="00B72F43" w:rsidP="00586408">
      <w:pPr>
        <w:pStyle w:val="Code"/>
      </w:pPr>
      <w:r w:rsidRPr="00966A0A">
        <w:t xml:space="preserve">   &lt;/soapenv</w:t>
      </w:r>
      <w:proofErr w:type="gramStart"/>
      <w:r w:rsidRPr="00966A0A">
        <w:t>:Body</w:t>
      </w:r>
      <w:proofErr w:type="gramEnd"/>
      <w:r w:rsidRPr="00966A0A">
        <w:t>&gt;</w:t>
      </w:r>
    </w:p>
    <w:p w14:paraId="0F6B4FDB" w14:textId="77777777" w:rsidR="00B72F43" w:rsidRPr="00966A0A" w:rsidRDefault="00B72F43" w:rsidP="00586408">
      <w:pPr>
        <w:pStyle w:val="Code"/>
      </w:pPr>
      <w:r w:rsidRPr="00966A0A">
        <w:t>&lt;/soapenv</w:t>
      </w:r>
      <w:proofErr w:type="gramStart"/>
      <w:r w:rsidRPr="00966A0A">
        <w:t>:Envelope</w:t>
      </w:r>
      <w:proofErr w:type="gramEnd"/>
      <w:r w:rsidRPr="00966A0A">
        <w:t>&gt;</w:t>
      </w:r>
    </w:p>
    <w:p w14:paraId="22E32DFF" w14:textId="77777777" w:rsidR="00B72F43" w:rsidRPr="00966A0A" w:rsidRDefault="00B72F43" w:rsidP="00586408"/>
    <w:p w14:paraId="00685446" w14:textId="2DA59576" w:rsidR="00B72F43" w:rsidRPr="00966A0A" w:rsidRDefault="00B72F43" w:rsidP="006E5CF9">
      <w:pPr>
        <w:pStyle w:val="Subheading"/>
      </w:pPr>
      <w:r w:rsidRPr="00966A0A">
        <w:t>SOAP Authenticate Request</w:t>
      </w:r>
    </w:p>
    <w:p w14:paraId="3D75C398" w14:textId="77777777" w:rsidR="00B72F43" w:rsidRPr="00966A0A" w:rsidRDefault="00B72F43" w:rsidP="00586408">
      <w:pPr>
        <w:pStyle w:val="Code"/>
      </w:pPr>
      <w:r w:rsidRPr="00966A0A">
        <w:t>&lt;soap</w:t>
      </w:r>
      <w:proofErr w:type="gramStart"/>
      <w:r w:rsidRPr="00966A0A">
        <w:t>:Envelope</w:t>
      </w:r>
      <w:proofErr w:type="gramEnd"/>
      <w:r w:rsidRPr="00966A0A">
        <w:t xml:space="preserve"> xmlns:dp="http://www.datapower.com/schemas/management" xmlns:env="http://schemas.xmlsoap.org/soap/envelope/" xmlns:soap="http://www.w3.org/2003/05/soap-envelope" xmlns:aut="http://www.ca.com/siteminder/authaz/2010/04/15/authaz.xsd"&gt;</w:t>
      </w:r>
    </w:p>
    <w:p w14:paraId="69DD609B" w14:textId="77777777" w:rsidR="00B72F43" w:rsidRPr="00966A0A" w:rsidRDefault="00B72F43" w:rsidP="00586408">
      <w:pPr>
        <w:pStyle w:val="Code"/>
      </w:pPr>
      <w:r w:rsidRPr="00966A0A">
        <w:t xml:space="preserve">   &lt;soap</w:t>
      </w:r>
      <w:proofErr w:type="gramStart"/>
      <w:r w:rsidRPr="00966A0A">
        <w:t>:Header</w:t>
      </w:r>
      <w:proofErr w:type="gramEnd"/>
      <w:r w:rsidRPr="00966A0A">
        <w:t>/&gt;</w:t>
      </w:r>
    </w:p>
    <w:p w14:paraId="6CCFFFFC" w14:textId="77777777" w:rsidR="00B72F43" w:rsidRPr="00966A0A" w:rsidRDefault="00B72F43" w:rsidP="00586408">
      <w:pPr>
        <w:pStyle w:val="Code"/>
      </w:pPr>
      <w:r w:rsidRPr="00966A0A">
        <w:t xml:space="preserve">   &lt;</w:t>
      </w:r>
      <w:proofErr w:type="gramStart"/>
      <w:r w:rsidRPr="00966A0A">
        <w:t>soap:</w:t>
      </w:r>
      <w:proofErr w:type="gramEnd"/>
      <w:r w:rsidRPr="00966A0A">
        <w:t>Body&gt;</w:t>
      </w:r>
    </w:p>
    <w:p w14:paraId="029C530C" w14:textId="77777777" w:rsidR="00B72F43" w:rsidRPr="00966A0A" w:rsidRDefault="00B72F43" w:rsidP="00586408">
      <w:pPr>
        <w:pStyle w:val="Code"/>
      </w:pPr>
      <w:r w:rsidRPr="00966A0A">
        <w:t xml:space="preserve">      &lt;</w:t>
      </w:r>
      <w:proofErr w:type="gramStart"/>
      <w:r w:rsidRPr="00966A0A">
        <w:t>aut:</w:t>
      </w:r>
      <w:proofErr w:type="gramEnd"/>
      <w:r w:rsidRPr="00966A0A">
        <w:t>login&gt;</w:t>
      </w:r>
    </w:p>
    <w:p w14:paraId="422AA76F" w14:textId="77777777" w:rsidR="00B72F43" w:rsidRPr="00966A0A" w:rsidRDefault="00B72F43" w:rsidP="00586408">
      <w:pPr>
        <w:pStyle w:val="Code"/>
      </w:pPr>
      <w:r w:rsidRPr="00966A0A">
        <w:t xml:space="preserve">         &lt;</w:t>
      </w:r>
      <w:proofErr w:type="gramStart"/>
      <w:r w:rsidRPr="00966A0A">
        <w:t>identityContext</w:t>
      </w:r>
      <w:proofErr w:type="gramEnd"/>
      <w:r w:rsidRPr="00966A0A">
        <w:t>&gt;</w:t>
      </w:r>
    </w:p>
    <w:p w14:paraId="79663061" w14:textId="77777777" w:rsidR="00B72F43" w:rsidRPr="00966A0A" w:rsidRDefault="00B72F43" w:rsidP="00586408">
      <w:pPr>
        <w:pStyle w:val="Code"/>
      </w:pPr>
      <w:r w:rsidRPr="00966A0A">
        <w:t xml:space="preserve">            &lt;</w:t>
      </w:r>
      <w:proofErr w:type="gramStart"/>
      <w:r w:rsidRPr="00966A0A">
        <w:t>binaryCreds&gt;</w:t>
      </w:r>
      <w:proofErr w:type="gramEnd"/>
      <w:r w:rsidRPr="00966A0A">
        <w:t>MIIHVjCCBj6gAwIBAgIDUWk1MA0GCS……….&lt;binaryCreds&gt;</w:t>
      </w:r>
    </w:p>
    <w:p w14:paraId="605AEF06" w14:textId="77777777" w:rsidR="00B72F43" w:rsidRPr="00966A0A" w:rsidRDefault="00B72F43" w:rsidP="00586408">
      <w:pPr>
        <w:pStyle w:val="Code"/>
      </w:pPr>
      <w:r w:rsidRPr="00966A0A">
        <w:t xml:space="preserve">         &lt;/identityContext&gt;</w:t>
      </w:r>
    </w:p>
    <w:p w14:paraId="1B90A7B4" w14:textId="77777777" w:rsidR="00B72F43" w:rsidRPr="00966A0A" w:rsidRDefault="00B72F43" w:rsidP="00586408">
      <w:pPr>
        <w:pStyle w:val="Code"/>
      </w:pPr>
      <w:r w:rsidRPr="00966A0A">
        <w:t xml:space="preserve">         &lt;</w:t>
      </w:r>
      <w:proofErr w:type="gramStart"/>
      <w:r w:rsidRPr="00966A0A">
        <w:t>appId&gt;</w:t>
      </w:r>
      <w:proofErr w:type="gramEnd"/>
      <w:r w:rsidRPr="00966A0A">
        <w:t>wsstest1&lt;/appId&gt;</w:t>
      </w:r>
    </w:p>
    <w:p w14:paraId="177E54CC" w14:textId="77777777" w:rsidR="00B72F43" w:rsidRPr="00966A0A" w:rsidRDefault="00B72F43" w:rsidP="00586408">
      <w:pPr>
        <w:pStyle w:val="Code"/>
      </w:pPr>
      <w:r w:rsidRPr="00966A0A">
        <w:t xml:space="preserve">         &lt;</w:t>
      </w:r>
      <w:proofErr w:type="gramStart"/>
      <w:r w:rsidRPr="00966A0A">
        <w:t>resource</w:t>
      </w:r>
      <w:proofErr w:type="gramEnd"/>
      <w:r w:rsidRPr="00966A0A">
        <w:t>&gt;/STS_PIV/&lt;/resource&gt;</w:t>
      </w:r>
    </w:p>
    <w:p w14:paraId="6487D69F" w14:textId="77777777" w:rsidR="00B72F43" w:rsidRPr="00966A0A" w:rsidRDefault="00B72F43" w:rsidP="00586408">
      <w:pPr>
        <w:pStyle w:val="Code"/>
      </w:pPr>
      <w:r w:rsidRPr="00966A0A">
        <w:t xml:space="preserve">         &lt;</w:t>
      </w:r>
      <w:proofErr w:type="gramStart"/>
      <w:r w:rsidRPr="00966A0A">
        <w:t>action&gt;</w:t>
      </w:r>
      <w:proofErr w:type="gramEnd"/>
      <w:r w:rsidRPr="00966A0A">
        <w:t>GET&lt;/action&gt;</w:t>
      </w:r>
    </w:p>
    <w:p w14:paraId="4A417AA9" w14:textId="77777777" w:rsidR="00B72F43" w:rsidRPr="00966A0A" w:rsidRDefault="00B72F43" w:rsidP="00586408">
      <w:pPr>
        <w:pStyle w:val="Code"/>
      </w:pPr>
      <w:r w:rsidRPr="00966A0A">
        <w:t xml:space="preserve">      &lt;/aut</w:t>
      </w:r>
      <w:proofErr w:type="gramStart"/>
      <w:r w:rsidRPr="00966A0A">
        <w:t>:login</w:t>
      </w:r>
      <w:proofErr w:type="gramEnd"/>
      <w:r w:rsidRPr="00966A0A">
        <w:t>&gt;</w:t>
      </w:r>
    </w:p>
    <w:p w14:paraId="4D0B8A9F" w14:textId="77777777" w:rsidR="00B72F43" w:rsidRPr="00966A0A" w:rsidRDefault="00B72F43" w:rsidP="00586408">
      <w:pPr>
        <w:pStyle w:val="Code"/>
      </w:pPr>
      <w:r w:rsidRPr="00966A0A">
        <w:t xml:space="preserve">   &lt;/soap</w:t>
      </w:r>
      <w:proofErr w:type="gramStart"/>
      <w:r w:rsidRPr="00966A0A">
        <w:t>:Body</w:t>
      </w:r>
      <w:proofErr w:type="gramEnd"/>
      <w:r w:rsidRPr="00966A0A">
        <w:t>&gt;</w:t>
      </w:r>
    </w:p>
    <w:p w14:paraId="4ED1DED0" w14:textId="77777777" w:rsidR="00B72F43" w:rsidRPr="00966A0A" w:rsidRDefault="00B72F43" w:rsidP="00586408">
      <w:pPr>
        <w:pStyle w:val="Code"/>
      </w:pPr>
      <w:r w:rsidRPr="00966A0A">
        <w:t>&lt;/soap</w:t>
      </w:r>
      <w:proofErr w:type="gramStart"/>
      <w:r w:rsidRPr="00966A0A">
        <w:t>:Envelope</w:t>
      </w:r>
      <w:proofErr w:type="gramEnd"/>
      <w:r w:rsidRPr="00966A0A">
        <w:t xml:space="preserve">&gt; </w:t>
      </w:r>
    </w:p>
    <w:p w14:paraId="645D9E5D" w14:textId="77777777" w:rsidR="00B72F43" w:rsidRPr="00966A0A" w:rsidRDefault="00B72F43" w:rsidP="00586408"/>
    <w:p w14:paraId="76913697" w14:textId="5210BC27" w:rsidR="00B72F43" w:rsidRPr="00966A0A" w:rsidRDefault="00B72F43" w:rsidP="006E5CF9">
      <w:pPr>
        <w:pStyle w:val="Subheading"/>
      </w:pPr>
      <w:r w:rsidRPr="00966A0A">
        <w:lastRenderedPageBreak/>
        <w:t>SOAP Authorize Response</w:t>
      </w:r>
    </w:p>
    <w:p w14:paraId="3BE832C5" w14:textId="77777777" w:rsidR="00B72F43" w:rsidRPr="00966A0A" w:rsidRDefault="00B72F43" w:rsidP="00586408">
      <w:pPr>
        <w:pStyle w:val="Code"/>
      </w:pPr>
      <w:r w:rsidRPr="00966A0A">
        <w:t>&lt;S</w:t>
      </w:r>
      <w:proofErr w:type="gramStart"/>
      <w:r w:rsidRPr="00966A0A">
        <w:t>:Envelope</w:t>
      </w:r>
      <w:proofErr w:type="gramEnd"/>
      <w:r w:rsidRPr="00966A0A">
        <w:t xml:space="preserve"> xmlns:S="http://www.w3.org/2003/05/soap-envelope"&gt;</w:t>
      </w:r>
    </w:p>
    <w:p w14:paraId="55F08968" w14:textId="77777777" w:rsidR="00B72F43" w:rsidRPr="00966A0A" w:rsidRDefault="00B72F43" w:rsidP="00586408">
      <w:pPr>
        <w:pStyle w:val="Code"/>
      </w:pPr>
      <w:r w:rsidRPr="00966A0A">
        <w:t xml:space="preserve">   &lt;S</w:t>
      </w:r>
      <w:proofErr w:type="gramStart"/>
      <w:r w:rsidRPr="00966A0A">
        <w:t>:Body</w:t>
      </w:r>
      <w:proofErr w:type="gramEnd"/>
      <w:r w:rsidRPr="00966A0A">
        <w:t>&gt;</w:t>
      </w:r>
    </w:p>
    <w:p w14:paraId="07D42C75" w14:textId="77777777" w:rsidR="00B72F43" w:rsidRPr="00966A0A" w:rsidRDefault="00B72F43" w:rsidP="00586408">
      <w:pPr>
        <w:pStyle w:val="Code"/>
      </w:pPr>
      <w:r w:rsidRPr="00966A0A">
        <w:t xml:space="preserve">      &lt;ns2</w:t>
      </w:r>
      <w:proofErr w:type="gramStart"/>
      <w:r w:rsidRPr="00966A0A">
        <w:t>:loginResponse</w:t>
      </w:r>
      <w:proofErr w:type="gramEnd"/>
      <w:r w:rsidRPr="00966A0A">
        <w:t xml:space="preserve"> xmlns:ns2="http://www.ca.com/siteminder/authaz/2010/04/15/authaz.xsd"&gt;</w:t>
      </w:r>
    </w:p>
    <w:p w14:paraId="71BA3787" w14:textId="77777777" w:rsidR="00B72F43" w:rsidRPr="00966A0A" w:rsidRDefault="00B72F43" w:rsidP="00586408">
      <w:pPr>
        <w:pStyle w:val="Code"/>
      </w:pPr>
      <w:r w:rsidRPr="00966A0A">
        <w:t xml:space="preserve">         &lt;</w:t>
      </w:r>
      <w:proofErr w:type="gramStart"/>
      <w:r w:rsidRPr="00966A0A">
        <w:t>return</w:t>
      </w:r>
      <w:proofErr w:type="gramEnd"/>
      <w:r w:rsidRPr="00966A0A">
        <w:t>&gt;</w:t>
      </w:r>
    </w:p>
    <w:p w14:paraId="0FF12AA2" w14:textId="77777777" w:rsidR="00B72F43" w:rsidRPr="00966A0A" w:rsidRDefault="00B72F43" w:rsidP="00586408">
      <w:pPr>
        <w:pStyle w:val="Code"/>
      </w:pPr>
      <w:r w:rsidRPr="00966A0A">
        <w:t xml:space="preserve">            &lt;</w:t>
      </w:r>
      <w:proofErr w:type="gramStart"/>
      <w:r w:rsidRPr="00966A0A">
        <w:t>message&gt;</w:t>
      </w:r>
      <w:proofErr w:type="gramEnd"/>
      <w:r w:rsidRPr="00966A0A">
        <w:t>Authentication Successful&lt;/message&gt;</w:t>
      </w:r>
    </w:p>
    <w:p w14:paraId="31FD549B" w14:textId="77777777" w:rsidR="00B72F43" w:rsidRPr="00966A0A" w:rsidRDefault="00B72F43" w:rsidP="00586408">
      <w:pPr>
        <w:pStyle w:val="Code"/>
      </w:pPr>
      <w:r w:rsidRPr="00966A0A">
        <w:t xml:space="preserve">            &lt;</w:t>
      </w:r>
      <w:proofErr w:type="gramStart"/>
      <w:r w:rsidRPr="00966A0A">
        <w:t>resultCode&gt;</w:t>
      </w:r>
      <w:proofErr w:type="gramEnd"/>
      <w:r w:rsidRPr="00966A0A">
        <w:t>LOGIN_SUCCESS&lt;/resultCode&gt;</w:t>
      </w:r>
    </w:p>
    <w:p w14:paraId="5EA38A49" w14:textId="77777777" w:rsidR="00B72F43" w:rsidRPr="00966A0A" w:rsidRDefault="00B72F43" w:rsidP="00586408">
      <w:pPr>
        <w:pStyle w:val="Code"/>
      </w:pPr>
      <w:r w:rsidRPr="00966A0A">
        <w:t xml:space="preserve">            &lt;</w:t>
      </w:r>
      <w:proofErr w:type="gramStart"/>
      <w:r w:rsidRPr="00966A0A">
        <w:t>sessionToken</w:t>
      </w:r>
      <w:proofErr w:type="gramEnd"/>
      <w:r w:rsidRPr="00966A0A">
        <w:t>&gt; +9w4GwldJz3AKo0queyqYyURC+zLHDZQ4wnF5su8r/2e2AO21ugJec6SgAcT9+WSRKewsZkJAi1mQMFVu/fYibnm/sfhSlW5y8AMPtplEanaus+PiGuCsf+iRjNZCwXi2SHOkjcxsyw&lt;/sessionToken&gt;</w:t>
      </w:r>
    </w:p>
    <w:p w14:paraId="42FCF367" w14:textId="77777777" w:rsidR="00B72F43" w:rsidRPr="00966A0A" w:rsidRDefault="00B72F43" w:rsidP="00586408">
      <w:pPr>
        <w:pStyle w:val="Code"/>
      </w:pPr>
      <w:r w:rsidRPr="00966A0A">
        <w:t xml:space="preserve">            &lt;</w:t>
      </w:r>
      <w:proofErr w:type="gramStart"/>
      <w:r w:rsidRPr="00966A0A">
        <w:t>authenticationResponses</w:t>
      </w:r>
      <w:proofErr w:type="gramEnd"/>
      <w:r w:rsidRPr="00966A0A">
        <w:t>&gt;</w:t>
      </w:r>
    </w:p>
    <w:p w14:paraId="7D128AEF"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4B68EED5" w14:textId="77777777" w:rsidR="00B72F43" w:rsidRPr="00966A0A" w:rsidRDefault="00B72F43" w:rsidP="00586408">
      <w:pPr>
        <w:pStyle w:val="Code"/>
      </w:pPr>
      <w:r w:rsidRPr="00966A0A">
        <w:t xml:space="preserve">                  &lt;</w:t>
      </w:r>
      <w:proofErr w:type="gramStart"/>
      <w:r w:rsidRPr="00966A0A">
        <w:t>name&gt;</w:t>
      </w:r>
      <w:proofErr w:type="gramEnd"/>
      <w:r w:rsidRPr="00966A0A">
        <w:t>SM_UNIVERSALID&lt;/name&gt;</w:t>
      </w:r>
    </w:p>
    <w:p w14:paraId="139F2C89" w14:textId="77777777" w:rsidR="00B72F43" w:rsidRPr="00966A0A" w:rsidRDefault="00B72F43" w:rsidP="00586408">
      <w:pPr>
        <w:pStyle w:val="Code"/>
      </w:pPr>
      <w:r w:rsidRPr="00966A0A">
        <w:t xml:space="preserve">                  &lt;</w:t>
      </w:r>
      <w:proofErr w:type="gramStart"/>
      <w:r w:rsidRPr="00966A0A">
        <w:t>value&gt;</w:t>
      </w:r>
      <w:proofErr w:type="gramEnd"/>
      <w:r w:rsidRPr="00966A0A">
        <w:t>VHAISPDEVERB&lt;/value&gt;</w:t>
      </w:r>
    </w:p>
    <w:p w14:paraId="5C7C3E5D" w14:textId="77777777" w:rsidR="00B72F43" w:rsidRPr="00966A0A" w:rsidRDefault="00B72F43" w:rsidP="00586408">
      <w:pPr>
        <w:pStyle w:val="Code"/>
      </w:pPr>
      <w:r w:rsidRPr="00966A0A">
        <w:t xml:space="preserve">               &lt;/response&gt;</w:t>
      </w:r>
    </w:p>
    <w:p w14:paraId="25715146"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0747BBF5" w14:textId="77777777" w:rsidR="00B72F43" w:rsidRPr="00966A0A" w:rsidRDefault="00B72F43" w:rsidP="00586408">
      <w:pPr>
        <w:pStyle w:val="Code"/>
      </w:pPr>
      <w:r w:rsidRPr="00966A0A">
        <w:t xml:space="preserve">                  &lt;</w:t>
      </w:r>
      <w:proofErr w:type="gramStart"/>
      <w:r w:rsidRPr="00966A0A">
        <w:t>name&gt;</w:t>
      </w:r>
      <w:proofErr w:type="gramEnd"/>
      <w:r w:rsidRPr="00966A0A">
        <w:t>SM_AUTHDIRNAME&lt;/name&gt;</w:t>
      </w:r>
    </w:p>
    <w:p w14:paraId="66024B17" w14:textId="77777777" w:rsidR="00B72F43" w:rsidRPr="00966A0A" w:rsidRDefault="00B72F43" w:rsidP="00586408">
      <w:pPr>
        <w:pStyle w:val="Code"/>
      </w:pPr>
      <w:r w:rsidRPr="00966A0A">
        <w:t xml:space="preserve">                  &lt;</w:t>
      </w:r>
      <w:proofErr w:type="gramStart"/>
      <w:r w:rsidRPr="00966A0A">
        <w:t>value&gt;</w:t>
      </w:r>
      <w:proofErr w:type="gramEnd"/>
      <w:r w:rsidRPr="00966A0A">
        <w:t>PIV_PROD_AD&lt;/value&gt;</w:t>
      </w:r>
    </w:p>
    <w:p w14:paraId="0107AE31" w14:textId="77777777" w:rsidR="00B72F43" w:rsidRPr="00966A0A" w:rsidRDefault="00B72F43" w:rsidP="00586408">
      <w:pPr>
        <w:pStyle w:val="Code"/>
      </w:pPr>
      <w:r w:rsidRPr="00966A0A">
        <w:t xml:space="preserve">               &lt;/response&gt;</w:t>
      </w:r>
    </w:p>
    <w:p w14:paraId="1EB23271"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545EC13" w14:textId="77777777" w:rsidR="00B72F43" w:rsidRPr="00966A0A" w:rsidRDefault="00B72F43" w:rsidP="00586408">
      <w:pPr>
        <w:pStyle w:val="Code"/>
      </w:pPr>
      <w:r w:rsidRPr="00966A0A">
        <w:t xml:space="preserve">                  &lt;</w:t>
      </w:r>
      <w:proofErr w:type="gramStart"/>
      <w:r w:rsidRPr="00966A0A">
        <w:t>name&gt;</w:t>
      </w:r>
      <w:proofErr w:type="gramEnd"/>
      <w:r w:rsidRPr="00966A0A">
        <w:t>SMSSOZONE&lt;/name&gt;</w:t>
      </w:r>
    </w:p>
    <w:p w14:paraId="567E5DC5" w14:textId="77777777" w:rsidR="00B72F43" w:rsidRPr="00966A0A" w:rsidRDefault="00B72F43" w:rsidP="00586408">
      <w:pPr>
        <w:pStyle w:val="Code"/>
      </w:pPr>
      <w:r w:rsidRPr="00966A0A">
        <w:t xml:space="preserve">                  &lt;</w:t>
      </w:r>
      <w:proofErr w:type="gramStart"/>
      <w:r w:rsidRPr="00966A0A">
        <w:t>value&gt;</w:t>
      </w:r>
      <w:proofErr w:type="gramEnd"/>
      <w:r w:rsidRPr="00966A0A">
        <w:t>IAM&lt;/value&gt;</w:t>
      </w:r>
    </w:p>
    <w:p w14:paraId="48E02DFD" w14:textId="77777777" w:rsidR="00B72F43" w:rsidRPr="00966A0A" w:rsidRDefault="00B72F43" w:rsidP="00586408">
      <w:pPr>
        <w:pStyle w:val="Code"/>
      </w:pPr>
      <w:r w:rsidRPr="00966A0A">
        <w:t xml:space="preserve">               &lt;/response&gt;</w:t>
      </w:r>
    </w:p>
    <w:p w14:paraId="5B5115C8"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0BD6F73" w14:textId="77777777" w:rsidR="00B72F43" w:rsidRPr="00966A0A" w:rsidRDefault="00B72F43" w:rsidP="00586408">
      <w:pPr>
        <w:pStyle w:val="Code"/>
      </w:pPr>
      <w:r w:rsidRPr="00966A0A">
        <w:t xml:space="preserve">                  &lt;</w:t>
      </w:r>
      <w:proofErr w:type="gramStart"/>
      <w:r w:rsidRPr="00966A0A">
        <w:t>name&gt;</w:t>
      </w:r>
      <w:proofErr w:type="gramEnd"/>
      <w:r w:rsidRPr="00966A0A">
        <w:t>SM_AUTHDIRSERVER&lt;/name&gt;</w:t>
      </w:r>
    </w:p>
    <w:p w14:paraId="0E6967CC" w14:textId="77777777" w:rsidR="00B72F43" w:rsidRPr="00966A0A" w:rsidRDefault="00B72F43" w:rsidP="00586408">
      <w:pPr>
        <w:pStyle w:val="Code"/>
      </w:pPr>
      <w:r w:rsidRPr="00966A0A">
        <w:t xml:space="preserve">                  &lt;</w:t>
      </w:r>
      <w:proofErr w:type="gramStart"/>
      <w:r w:rsidRPr="00966A0A">
        <w:t>value&gt;</w:t>
      </w:r>
      <w:proofErr w:type="gramEnd"/>
      <w:r w:rsidRPr="00966A0A">
        <w:t>va.gov:3268&lt;/value&gt;</w:t>
      </w:r>
    </w:p>
    <w:p w14:paraId="7CBFA87D" w14:textId="77777777" w:rsidR="00B72F43" w:rsidRPr="00966A0A" w:rsidRDefault="00B72F43" w:rsidP="00586408">
      <w:pPr>
        <w:pStyle w:val="Code"/>
      </w:pPr>
      <w:r w:rsidRPr="00966A0A">
        <w:t xml:space="preserve">               &lt;/response&gt;</w:t>
      </w:r>
    </w:p>
    <w:p w14:paraId="5FAFCA21"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75EA449A" w14:textId="77777777" w:rsidR="00B72F43" w:rsidRPr="00966A0A" w:rsidRDefault="00B72F43" w:rsidP="00586408">
      <w:pPr>
        <w:pStyle w:val="Code"/>
      </w:pPr>
      <w:r w:rsidRPr="00966A0A">
        <w:t xml:space="preserve">                  &lt;</w:t>
      </w:r>
      <w:proofErr w:type="gramStart"/>
      <w:r w:rsidRPr="00966A0A">
        <w:t>name&gt;</w:t>
      </w:r>
      <w:proofErr w:type="gramEnd"/>
      <w:r w:rsidRPr="00966A0A">
        <w:t>SM_USERDN&lt;/name&gt;</w:t>
      </w:r>
    </w:p>
    <w:p w14:paraId="3756C860" w14:textId="77777777" w:rsidR="00B72F43" w:rsidRPr="00966A0A" w:rsidRDefault="00B72F43" w:rsidP="00586408">
      <w:pPr>
        <w:pStyle w:val="Code"/>
      </w:pPr>
      <w:r w:rsidRPr="00966A0A">
        <w:t xml:space="preserve">                  &lt;value&gt;CN=Devershetty\, Basavaraj N.,OU=Contractors,OU=Users,OU=Bay Pines (ISP),OU=Field Offices,DC=vha,DC=med,DC=va,DC=gov&lt;/value&gt;</w:t>
      </w:r>
    </w:p>
    <w:p w14:paraId="1751CB3E" w14:textId="77777777" w:rsidR="00B72F43" w:rsidRPr="00966A0A" w:rsidRDefault="00B72F43" w:rsidP="00586408">
      <w:pPr>
        <w:pStyle w:val="Code"/>
      </w:pPr>
      <w:r w:rsidRPr="00966A0A">
        <w:lastRenderedPageBreak/>
        <w:t xml:space="preserve">               &lt;/response&gt;</w:t>
      </w:r>
    </w:p>
    <w:p w14:paraId="37EEBE20"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D0098BB" w14:textId="77777777" w:rsidR="00B72F43" w:rsidRPr="00966A0A" w:rsidRDefault="00B72F43" w:rsidP="00586408">
      <w:pPr>
        <w:pStyle w:val="Code"/>
      </w:pPr>
      <w:r w:rsidRPr="00966A0A">
        <w:t xml:space="preserve">                  &lt;</w:t>
      </w:r>
      <w:proofErr w:type="gramStart"/>
      <w:r w:rsidRPr="00966A0A">
        <w:t>name&gt;</w:t>
      </w:r>
      <w:proofErr w:type="gramEnd"/>
      <w:r w:rsidRPr="00966A0A">
        <w:t>SM_USER&lt;/name&gt;</w:t>
      </w:r>
    </w:p>
    <w:p w14:paraId="7AF0263B" w14:textId="77777777" w:rsidR="00B72F43" w:rsidRPr="00966A0A" w:rsidRDefault="00B72F43" w:rsidP="00586408">
      <w:pPr>
        <w:pStyle w:val="Code"/>
      </w:pPr>
      <w:r w:rsidRPr="00966A0A">
        <w:t xml:space="preserve">                  &lt;value&gt;CN=Devershetty\, Basavaraj N.,OU=Contractors,OU=Users,OU=Bay Pines (ISP),OU=Field Offices,DC=vha,DC=med,DC=va,DC=gov&lt;/value&gt;</w:t>
      </w:r>
    </w:p>
    <w:p w14:paraId="69F79FA4" w14:textId="77777777" w:rsidR="00B72F43" w:rsidRPr="00966A0A" w:rsidRDefault="00B72F43" w:rsidP="00586408">
      <w:pPr>
        <w:pStyle w:val="Code"/>
      </w:pPr>
      <w:r w:rsidRPr="00966A0A">
        <w:t xml:space="preserve">               &lt;/response&gt;</w:t>
      </w:r>
    </w:p>
    <w:p w14:paraId="5BB43A4E"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C2DB979" w14:textId="77777777" w:rsidR="00B72F43" w:rsidRPr="00966A0A" w:rsidRDefault="00B72F43" w:rsidP="00586408">
      <w:pPr>
        <w:pStyle w:val="Code"/>
      </w:pPr>
      <w:r w:rsidRPr="00966A0A">
        <w:t xml:space="preserve">                  &lt;</w:t>
      </w:r>
      <w:proofErr w:type="gramStart"/>
      <w:r w:rsidRPr="00966A0A">
        <w:t>name&gt;</w:t>
      </w:r>
      <w:proofErr w:type="gramEnd"/>
      <w:r w:rsidRPr="00966A0A">
        <w:t>SM_AUTHTYPE&lt;/name&gt;</w:t>
      </w:r>
    </w:p>
    <w:p w14:paraId="71312973" w14:textId="77777777" w:rsidR="00B72F43" w:rsidRPr="00966A0A" w:rsidRDefault="00B72F43" w:rsidP="00586408">
      <w:pPr>
        <w:pStyle w:val="Code"/>
      </w:pPr>
      <w:r w:rsidRPr="00966A0A">
        <w:t xml:space="preserve">                  &lt;</w:t>
      </w:r>
      <w:proofErr w:type="gramStart"/>
      <w:r w:rsidRPr="00966A0A">
        <w:t>value&gt;</w:t>
      </w:r>
      <w:proofErr w:type="gramEnd"/>
      <w:r w:rsidRPr="00966A0A">
        <w:t>Certificate&lt;/value&gt;</w:t>
      </w:r>
    </w:p>
    <w:p w14:paraId="06102076" w14:textId="77777777" w:rsidR="00B72F43" w:rsidRPr="00966A0A" w:rsidRDefault="00B72F43" w:rsidP="00586408">
      <w:pPr>
        <w:pStyle w:val="Code"/>
      </w:pPr>
      <w:r w:rsidRPr="00966A0A">
        <w:t xml:space="preserve">               &lt;/response&gt;</w:t>
      </w:r>
    </w:p>
    <w:p w14:paraId="33B9EFC3"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7F2FDBB6" w14:textId="77777777" w:rsidR="00B72F43" w:rsidRPr="00966A0A" w:rsidRDefault="00B72F43" w:rsidP="00586408">
      <w:pPr>
        <w:pStyle w:val="Code"/>
      </w:pPr>
      <w:r w:rsidRPr="00966A0A">
        <w:t xml:space="preserve">                  &lt;</w:t>
      </w:r>
      <w:proofErr w:type="gramStart"/>
      <w:r w:rsidRPr="00966A0A">
        <w:t>name&gt;</w:t>
      </w:r>
      <w:proofErr w:type="gramEnd"/>
      <w:r w:rsidRPr="00966A0A">
        <w:t>SM_TIMETOEXPIRE&lt;/name&gt;</w:t>
      </w:r>
    </w:p>
    <w:p w14:paraId="6A0CC715" w14:textId="77777777" w:rsidR="00B72F43" w:rsidRPr="00966A0A" w:rsidRDefault="00B72F43" w:rsidP="00586408">
      <w:pPr>
        <w:pStyle w:val="Code"/>
      </w:pPr>
      <w:r w:rsidRPr="00966A0A">
        <w:t xml:space="preserve">                  &lt;</w:t>
      </w:r>
      <w:proofErr w:type="gramStart"/>
      <w:r w:rsidRPr="00966A0A">
        <w:t>value&gt;</w:t>
      </w:r>
      <w:proofErr w:type="gramEnd"/>
      <w:r w:rsidRPr="00966A0A">
        <w:t>7200&lt;/value&gt;</w:t>
      </w:r>
    </w:p>
    <w:p w14:paraId="073E551D" w14:textId="77777777" w:rsidR="00B72F43" w:rsidRPr="00966A0A" w:rsidRDefault="00B72F43" w:rsidP="00586408">
      <w:pPr>
        <w:pStyle w:val="Code"/>
      </w:pPr>
      <w:r w:rsidRPr="00966A0A">
        <w:t xml:space="preserve">               &lt;/response&gt;</w:t>
      </w:r>
    </w:p>
    <w:p w14:paraId="7D53DCE6"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54E5992" w14:textId="77777777" w:rsidR="00B72F43" w:rsidRPr="00966A0A" w:rsidRDefault="00B72F43" w:rsidP="00586408">
      <w:pPr>
        <w:pStyle w:val="Code"/>
      </w:pPr>
      <w:r w:rsidRPr="00966A0A">
        <w:t xml:space="preserve">                  &lt;</w:t>
      </w:r>
      <w:proofErr w:type="gramStart"/>
      <w:r w:rsidRPr="00966A0A">
        <w:t>name&gt;</w:t>
      </w:r>
      <w:proofErr w:type="gramEnd"/>
      <w:r w:rsidRPr="00966A0A">
        <w:t>SM_AUTHDIRNAMESPACE&lt;/name&gt;</w:t>
      </w:r>
    </w:p>
    <w:p w14:paraId="79CEECCF" w14:textId="77777777" w:rsidR="00B72F43" w:rsidRPr="00966A0A" w:rsidRDefault="00B72F43" w:rsidP="00586408">
      <w:pPr>
        <w:pStyle w:val="Code"/>
      </w:pPr>
      <w:r w:rsidRPr="00966A0A">
        <w:t xml:space="preserve">                  &lt;</w:t>
      </w:r>
      <w:proofErr w:type="gramStart"/>
      <w:r w:rsidRPr="00966A0A">
        <w:t>value&gt;</w:t>
      </w:r>
      <w:proofErr w:type="gramEnd"/>
      <w:r w:rsidRPr="00966A0A">
        <w:t>LDAP:&lt;/value&gt;</w:t>
      </w:r>
    </w:p>
    <w:p w14:paraId="125FB8F0" w14:textId="77777777" w:rsidR="00B72F43" w:rsidRPr="00966A0A" w:rsidRDefault="00B72F43" w:rsidP="00586408">
      <w:pPr>
        <w:pStyle w:val="Code"/>
      </w:pPr>
      <w:r w:rsidRPr="00966A0A">
        <w:t xml:space="preserve">               &lt;/response&gt;</w:t>
      </w:r>
    </w:p>
    <w:p w14:paraId="7D468CDA"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69673D8" w14:textId="77777777" w:rsidR="00B72F43" w:rsidRPr="00966A0A" w:rsidRDefault="00B72F43" w:rsidP="00586408">
      <w:pPr>
        <w:pStyle w:val="Code"/>
      </w:pPr>
      <w:r w:rsidRPr="00966A0A">
        <w:t xml:space="preserve">                  &lt;</w:t>
      </w:r>
      <w:proofErr w:type="gramStart"/>
      <w:r w:rsidRPr="00966A0A">
        <w:t>name&gt;</w:t>
      </w:r>
      <w:proofErr w:type="gramEnd"/>
      <w:r w:rsidRPr="00966A0A">
        <w:t>SM_AUTHDIROID&lt;/name&gt;</w:t>
      </w:r>
    </w:p>
    <w:p w14:paraId="24E6E7A2" w14:textId="77777777" w:rsidR="00B72F43" w:rsidRPr="00966A0A" w:rsidRDefault="00B72F43" w:rsidP="00586408">
      <w:pPr>
        <w:pStyle w:val="Code"/>
      </w:pPr>
      <w:r w:rsidRPr="00966A0A">
        <w:t xml:space="preserve">                  &lt;</w:t>
      </w:r>
      <w:proofErr w:type="gramStart"/>
      <w:r w:rsidRPr="00966A0A">
        <w:t>value&gt;</w:t>
      </w:r>
      <w:proofErr w:type="gramEnd"/>
      <w:r w:rsidRPr="00966A0A">
        <w:t>0e-996d012e-9069-42d7-a27c-1a508eceb635&lt;/value&gt;</w:t>
      </w:r>
    </w:p>
    <w:p w14:paraId="4950F43D" w14:textId="77777777" w:rsidR="00B72F43" w:rsidRPr="00966A0A" w:rsidRDefault="00B72F43" w:rsidP="00586408">
      <w:pPr>
        <w:pStyle w:val="Code"/>
      </w:pPr>
      <w:r w:rsidRPr="00966A0A">
        <w:t xml:space="preserve">               &lt;/response&gt;</w:t>
      </w:r>
    </w:p>
    <w:p w14:paraId="41B69F74"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60FF012" w14:textId="77777777" w:rsidR="00B72F43" w:rsidRPr="00966A0A" w:rsidRDefault="00B72F43" w:rsidP="00586408">
      <w:pPr>
        <w:pStyle w:val="Code"/>
      </w:pPr>
      <w:r w:rsidRPr="00966A0A">
        <w:t xml:space="preserve">                  &lt;</w:t>
      </w:r>
      <w:proofErr w:type="gramStart"/>
      <w:r w:rsidRPr="00966A0A">
        <w:t>name&gt;</w:t>
      </w:r>
      <w:proofErr w:type="gramEnd"/>
      <w:r w:rsidRPr="00966A0A">
        <w:t>SM_SERVERSESSIONSPEC&lt;/name&gt;</w:t>
      </w:r>
    </w:p>
    <w:p w14:paraId="7C79AE97" w14:textId="77777777" w:rsidR="00B72F43" w:rsidRPr="00966A0A" w:rsidRDefault="00B72F43" w:rsidP="00586408">
      <w:pPr>
        <w:pStyle w:val="Code"/>
      </w:pPr>
      <w:r w:rsidRPr="00966A0A">
        <w:t xml:space="preserve">             &lt;value&gt;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&lt;/value&gt;</w:t>
      </w:r>
    </w:p>
    <w:p w14:paraId="632BBEB4" w14:textId="77777777" w:rsidR="00B72F43" w:rsidRPr="00966A0A" w:rsidRDefault="00B72F43" w:rsidP="00586408">
      <w:pPr>
        <w:pStyle w:val="Code"/>
      </w:pPr>
      <w:r w:rsidRPr="00966A0A">
        <w:t xml:space="preserve">               &lt;/response&gt;</w:t>
      </w:r>
    </w:p>
    <w:p w14:paraId="203FF64E" w14:textId="77777777" w:rsidR="00B72F43" w:rsidRPr="00966A0A" w:rsidRDefault="00B72F43" w:rsidP="00586408">
      <w:pPr>
        <w:pStyle w:val="Code"/>
      </w:pPr>
      <w:r w:rsidRPr="00966A0A">
        <w:lastRenderedPageBreak/>
        <w:t xml:space="preserve">               &lt;</w:t>
      </w:r>
      <w:proofErr w:type="gramStart"/>
      <w:r w:rsidRPr="00966A0A">
        <w:t>response</w:t>
      </w:r>
      <w:proofErr w:type="gramEnd"/>
      <w:r w:rsidRPr="00966A0A">
        <w:t>&gt;</w:t>
      </w:r>
    </w:p>
    <w:p w14:paraId="50D8CBED" w14:textId="77777777" w:rsidR="00B72F43" w:rsidRPr="00966A0A" w:rsidRDefault="00B72F43" w:rsidP="00586408">
      <w:pPr>
        <w:pStyle w:val="Code"/>
      </w:pPr>
      <w:r w:rsidRPr="00966A0A">
        <w:t xml:space="preserve">                  &lt;</w:t>
      </w:r>
      <w:proofErr w:type="gramStart"/>
      <w:r w:rsidRPr="00966A0A">
        <w:t>name&gt;</w:t>
      </w:r>
      <w:proofErr w:type="gramEnd"/>
      <w:r w:rsidRPr="00966A0A">
        <w:t>SM_REALM&lt;/name&gt;</w:t>
      </w:r>
    </w:p>
    <w:p w14:paraId="281428C7" w14:textId="77777777" w:rsidR="00B72F43" w:rsidRPr="00966A0A" w:rsidRDefault="00B72F43" w:rsidP="00586408">
      <w:pPr>
        <w:pStyle w:val="Code"/>
      </w:pPr>
      <w:r w:rsidRPr="00966A0A">
        <w:t xml:space="preserve">                  &lt;</w:t>
      </w:r>
      <w:proofErr w:type="gramStart"/>
      <w:r w:rsidRPr="00966A0A">
        <w:t>value&gt;</w:t>
      </w:r>
      <w:proofErr w:type="gramEnd"/>
      <w:r w:rsidRPr="00966A0A">
        <w:t>STS_PIV&lt;/value&gt;</w:t>
      </w:r>
    </w:p>
    <w:p w14:paraId="286D206D" w14:textId="77777777" w:rsidR="00B72F43" w:rsidRPr="00966A0A" w:rsidRDefault="00B72F43" w:rsidP="00586408">
      <w:pPr>
        <w:pStyle w:val="Code"/>
      </w:pPr>
      <w:r w:rsidRPr="00966A0A">
        <w:t xml:space="preserve">               &lt;/response&gt;</w:t>
      </w:r>
    </w:p>
    <w:p w14:paraId="7D81D008"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7816CC52" w14:textId="77777777" w:rsidR="00B72F43" w:rsidRPr="00966A0A" w:rsidRDefault="00B72F43" w:rsidP="00586408">
      <w:pPr>
        <w:pStyle w:val="Code"/>
      </w:pPr>
      <w:r w:rsidRPr="00966A0A">
        <w:t xml:space="preserve">                  &lt;</w:t>
      </w:r>
      <w:proofErr w:type="gramStart"/>
      <w:r w:rsidRPr="00966A0A">
        <w:t>name&gt;</w:t>
      </w:r>
      <w:proofErr w:type="gramEnd"/>
      <w:r w:rsidRPr="00966A0A">
        <w:t>SM_REALMOID&lt;/name&gt;</w:t>
      </w:r>
    </w:p>
    <w:p w14:paraId="1DA96B17" w14:textId="77777777" w:rsidR="00B72F43" w:rsidRPr="00966A0A" w:rsidRDefault="00B72F43" w:rsidP="00586408">
      <w:pPr>
        <w:pStyle w:val="Code"/>
      </w:pPr>
      <w:r w:rsidRPr="00966A0A">
        <w:t xml:space="preserve">                  &lt;</w:t>
      </w:r>
      <w:proofErr w:type="gramStart"/>
      <w:r w:rsidRPr="00966A0A">
        <w:t>value&gt;</w:t>
      </w:r>
      <w:proofErr w:type="gramEnd"/>
      <w:r w:rsidRPr="00966A0A">
        <w:t>06-3b889bcd-276c-409e-9f57-8adbc9985cce&lt;/value&gt;</w:t>
      </w:r>
    </w:p>
    <w:p w14:paraId="077E0A3B" w14:textId="77777777" w:rsidR="00B72F43" w:rsidRPr="00966A0A" w:rsidRDefault="00B72F43" w:rsidP="00586408">
      <w:pPr>
        <w:pStyle w:val="Code"/>
      </w:pPr>
      <w:r w:rsidRPr="00966A0A">
        <w:t xml:space="preserve">               &lt;/response&gt;</w:t>
      </w:r>
    </w:p>
    <w:p w14:paraId="095B27BE"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0910613E" w14:textId="77777777" w:rsidR="00B72F43" w:rsidRPr="00966A0A" w:rsidRDefault="00B72F43" w:rsidP="00586408">
      <w:pPr>
        <w:pStyle w:val="Code"/>
      </w:pPr>
      <w:r w:rsidRPr="00966A0A">
        <w:t xml:space="preserve">                  &lt;</w:t>
      </w:r>
      <w:proofErr w:type="gramStart"/>
      <w:r w:rsidRPr="00966A0A">
        <w:t>name&gt;</w:t>
      </w:r>
      <w:proofErr w:type="gramEnd"/>
      <w:r w:rsidRPr="00966A0A">
        <w:t>SM_AUTHREASON&lt;/name&gt;</w:t>
      </w:r>
    </w:p>
    <w:p w14:paraId="546F4A5C" w14:textId="77777777" w:rsidR="00B72F43" w:rsidRPr="00966A0A" w:rsidRDefault="00B72F43" w:rsidP="00586408">
      <w:pPr>
        <w:pStyle w:val="Code"/>
      </w:pPr>
      <w:r w:rsidRPr="00966A0A">
        <w:t xml:space="preserve">                  &lt;</w:t>
      </w:r>
      <w:proofErr w:type="gramStart"/>
      <w:r w:rsidRPr="00966A0A">
        <w:t>value&gt;</w:t>
      </w:r>
      <w:proofErr w:type="gramEnd"/>
      <w:r w:rsidRPr="00966A0A">
        <w:t>0&lt;/value&gt;</w:t>
      </w:r>
    </w:p>
    <w:p w14:paraId="4C848629" w14:textId="77777777" w:rsidR="00B72F43" w:rsidRPr="00966A0A" w:rsidRDefault="00B72F43" w:rsidP="00586408">
      <w:pPr>
        <w:pStyle w:val="Code"/>
      </w:pPr>
      <w:r w:rsidRPr="00966A0A">
        <w:t xml:space="preserve">               &lt;/response&gt;</w:t>
      </w:r>
    </w:p>
    <w:p w14:paraId="131BAB76"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78D9C2B" w14:textId="77777777" w:rsidR="00B72F43" w:rsidRPr="00966A0A" w:rsidRDefault="00B72F43" w:rsidP="00586408">
      <w:pPr>
        <w:pStyle w:val="Code"/>
      </w:pPr>
      <w:r w:rsidRPr="00966A0A">
        <w:t xml:space="preserve">                  &lt;</w:t>
      </w:r>
      <w:proofErr w:type="gramStart"/>
      <w:r w:rsidRPr="00966A0A">
        <w:t>name&gt;</w:t>
      </w:r>
      <w:proofErr w:type="gramEnd"/>
      <w:r w:rsidRPr="00966A0A">
        <w:t>SM_SESSIONDRIFT&lt;/name&gt;</w:t>
      </w:r>
    </w:p>
    <w:p w14:paraId="7EACF057" w14:textId="77777777" w:rsidR="00B72F43" w:rsidRPr="00966A0A" w:rsidRDefault="00B72F43" w:rsidP="00586408">
      <w:pPr>
        <w:pStyle w:val="Code"/>
      </w:pPr>
      <w:r w:rsidRPr="00966A0A">
        <w:t xml:space="preserve">                  &lt;</w:t>
      </w:r>
      <w:proofErr w:type="gramStart"/>
      <w:r w:rsidRPr="00966A0A">
        <w:t>value&gt;</w:t>
      </w:r>
      <w:proofErr w:type="gramEnd"/>
      <w:r w:rsidRPr="00966A0A">
        <w:t>0&lt;/value&gt;</w:t>
      </w:r>
    </w:p>
    <w:p w14:paraId="4B8D27D3" w14:textId="77777777" w:rsidR="00B72F43" w:rsidRPr="00966A0A" w:rsidRDefault="00B72F43" w:rsidP="00586408">
      <w:pPr>
        <w:pStyle w:val="Code"/>
      </w:pPr>
      <w:r w:rsidRPr="00966A0A">
        <w:t xml:space="preserve">               &lt;/response&gt;</w:t>
      </w:r>
    </w:p>
    <w:p w14:paraId="013DAAFD"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5D55D83" w14:textId="77777777" w:rsidR="00B72F43" w:rsidRPr="00966A0A" w:rsidRDefault="00B72F43" w:rsidP="00586408">
      <w:pPr>
        <w:pStyle w:val="Code"/>
      </w:pPr>
      <w:r w:rsidRPr="00966A0A">
        <w:t xml:space="preserve">                  &lt;</w:t>
      </w:r>
      <w:proofErr w:type="gramStart"/>
      <w:r w:rsidRPr="00966A0A">
        <w:t>name&gt;</w:t>
      </w:r>
      <w:proofErr w:type="gramEnd"/>
      <w:r w:rsidRPr="00966A0A">
        <w:t>SM_TRANSACTIONID&lt;/name&gt;</w:t>
      </w:r>
    </w:p>
    <w:p w14:paraId="55714DDF" w14:textId="77777777" w:rsidR="00B72F43" w:rsidRPr="00966A0A" w:rsidRDefault="00B72F43" w:rsidP="00586408">
      <w:pPr>
        <w:pStyle w:val="Code"/>
      </w:pPr>
      <w:r w:rsidRPr="00966A0A">
        <w:t xml:space="preserve">                  &lt;</w:t>
      </w:r>
      <w:proofErr w:type="gramStart"/>
      <w:r w:rsidRPr="00966A0A">
        <w:t>value&gt;</w:t>
      </w:r>
      <w:proofErr w:type="gramEnd"/>
      <w:r w:rsidRPr="00966A0A">
        <w:t>0000000000000000000000008ed2e30a-0654-5616b071-0f2c-00671f79&lt;/value&gt;</w:t>
      </w:r>
    </w:p>
    <w:p w14:paraId="76C53CCC" w14:textId="77777777" w:rsidR="00B72F43" w:rsidRPr="00966A0A" w:rsidRDefault="00B72F43" w:rsidP="00586408">
      <w:pPr>
        <w:pStyle w:val="Code"/>
      </w:pPr>
      <w:r w:rsidRPr="00966A0A">
        <w:t xml:space="preserve">               &lt;/response&gt;</w:t>
      </w:r>
    </w:p>
    <w:p w14:paraId="07BA67AE"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5284492" w14:textId="77777777" w:rsidR="00B72F43" w:rsidRPr="00966A0A" w:rsidRDefault="00B72F43" w:rsidP="00586408">
      <w:pPr>
        <w:pStyle w:val="Code"/>
      </w:pPr>
      <w:r w:rsidRPr="00966A0A">
        <w:t xml:space="preserve">                  &lt;</w:t>
      </w:r>
      <w:proofErr w:type="gramStart"/>
      <w:r w:rsidRPr="00966A0A">
        <w:t>name&gt;</w:t>
      </w:r>
      <w:proofErr w:type="gramEnd"/>
      <w:r w:rsidRPr="00966A0A">
        <w:t>SM_SERVERSESSIONID&lt;/name&gt;</w:t>
      </w:r>
    </w:p>
    <w:p w14:paraId="44DB5E05" w14:textId="77777777" w:rsidR="00B72F43" w:rsidRPr="00966A0A" w:rsidRDefault="00B72F43" w:rsidP="00586408">
      <w:pPr>
        <w:pStyle w:val="Code"/>
      </w:pPr>
      <w:r w:rsidRPr="00966A0A">
        <w:t xml:space="preserve">                  &lt;</w:t>
      </w:r>
      <w:proofErr w:type="gramStart"/>
      <w:r w:rsidRPr="00966A0A">
        <w:t>value&gt;</w:t>
      </w:r>
      <w:proofErr w:type="gramEnd"/>
      <w:r w:rsidRPr="00966A0A">
        <w:t>OnEXh2vk7mdDbziEZtodAegbkOI=&lt;/value&gt;</w:t>
      </w:r>
    </w:p>
    <w:p w14:paraId="2EB2BC83" w14:textId="77777777" w:rsidR="00B72F43" w:rsidRPr="00966A0A" w:rsidRDefault="00B72F43" w:rsidP="00586408">
      <w:pPr>
        <w:pStyle w:val="Code"/>
      </w:pPr>
      <w:r w:rsidRPr="00966A0A">
        <w:t xml:space="preserve">               &lt;/response&gt;</w:t>
      </w:r>
    </w:p>
    <w:p w14:paraId="19F6A723"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676B060" w14:textId="77777777" w:rsidR="00B72F43" w:rsidRPr="00966A0A" w:rsidRDefault="00B72F43" w:rsidP="00586408">
      <w:pPr>
        <w:pStyle w:val="Code"/>
      </w:pPr>
      <w:r w:rsidRPr="00966A0A">
        <w:t xml:space="preserve">                  &lt;</w:t>
      </w:r>
      <w:proofErr w:type="gramStart"/>
      <w:r w:rsidRPr="00966A0A">
        <w:t>name&gt;</w:t>
      </w:r>
      <w:proofErr w:type="gramEnd"/>
      <w:r w:rsidRPr="00966A0A">
        <w:t>SM_SERVERIDENTITYSPEC&lt;/name&gt;</w:t>
      </w:r>
    </w:p>
    <w:p w14:paraId="3259115E" w14:textId="77777777" w:rsidR="00B72F43" w:rsidRPr="00966A0A" w:rsidRDefault="00B72F43" w:rsidP="00586408">
      <w:pPr>
        <w:pStyle w:val="Code"/>
      </w:pPr>
      <w:r w:rsidRPr="00966A0A">
        <w:t xml:space="preserve">                  &lt;value/&gt;</w:t>
      </w:r>
    </w:p>
    <w:p w14:paraId="1DFC095C" w14:textId="77777777" w:rsidR="00B72F43" w:rsidRPr="00966A0A" w:rsidRDefault="00B72F43" w:rsidP="00586408">
      <w:pPr>
        <w:pStyle w:val="Code"/>
      </w:pPr>
      <w:r w:rsidRPr="00966A0A">
        <w:t xml:space="preserve">               &lt;/response&gt;</w:t>
      </w:r>
    </w:p>
    <w:p w14:paraId="68FFC977" w14:textId="77777777" w:rsidR="00B72F43" w:rsidRPr="00966A0A" w:rsidRDefault="00B72F43" w:rsidP="00586408">
      <w:pPr>
        <w:pStyle w:val="Code"/>
      </w:pPr>
      <w:r w:rsidRPr="00966A0A">
        <w:t xml:space="preserve">            &lt;/authenticationResponses&gt;</w:t>
      </w:r>
    </w:p>
    <w:p w14:paraId="37E0B92A" w14:textId="77777777" w:rsidR="00B72F43" w:rsidRPr="00966A0A" w:rsidRDefault="00B72F43" w:rsidP="00586408">
      <w:pPr>
        <w:pStyle w:val="Code"/>
      </w:pPr>
      <w:r w:rsidRPr="00966A0A">
        <w:t xml:space="preserve">         &lt;/return&gt;</w:t>
      </w:r>
    </w:p>
    <w:p w14:paraId="432C5F6B" w14:textId="77777777" w:rsidR="00B72F43" w:rsidRPr="00966A0A" w:rsidRDefault="00B72F43" w:rsidP="00586408">
      <w:pPr>
        <w:pStyle w:val="Code"/>
      </w:pPr>
      <w:r w:rsidRPr="00966A0A">
        <w:lastRenderedPageBreak/>
        <w:t xml:space="preserve">      &lt;/ns2</w:t>
      </w:r>
      <w:proofErr w:type="gramStart"/>
      <w:r w:rsidRPr="00966A0A">
        <w:t>:loginResponse</w:t>
      </w:r>
      <w:proofErr w:type="gramEnd"/>
      <w:r w:rsidRPr="00966A0A">
        <w:t>&gt;</w:t>
      </w:r>
    </w:p>
    <w:p w14:paraId="18555993" w14:textId="77777777" w:rsidR="00B72F43" w:rsidRPr="00966A0A" w:rsidRDefault="00B72F43" w:rsidP="00586408">
      <w:pPr>
        <w:pStyle w:val="Code"/>
      </w:pPr>
      <w:r w:rsidRPr="00966A0A">
        <w:t xml:space="preserve">   &lt;/S</w:t>
      </w:r>
      <w:proofErr w:type="gramStart"/>
      <w:r w:rsidRPr="00966A0A">
        <w:t>:Body</w:t>
      </w:r>
      <w:proofErr w:type="gramEnd"/>
      <w:r w:rsidRPr="00966A0A">
        <w:t>&gt;</w:t>
      </w:r>
    </w:p>
    <w:p w14:paraId="1D5A1DBE" w14:textId="77777777" w:rsidR="00B72F43" w:rsidRPr="00966A0A" w:rsidRDefault="00B72F43" w:rsidP="00586408">
      <w:pPr>
        <w:pStyle w:val="Code"/>
      </w:pPr>
      <w:r w:rsidRPr="00966A0A">
        <w:t>&lt;/S</w:t>
      </w:r>
      <w:proofErr w:type="gramStart"/>
      <w:r w:rsidRPr="00966A0A">
        <w:t>:Envelope</w:t>
      </w:r>
      <w:proofErr w:type="gramEnd"/>
      <w:r w:rsidRPr="00966A0A">
        <w:t>&gt;</w:t>
      </w:r>
    </w:p>
    <w:p w14:paraId="2533C47D" w14:textId="77777777" w:rsidR="00B72F43" w:rsidRPr="00966A0A" w:rsidRDefault="00B72F43" w:rsidP="00586408"/>
    <w:p w14:paraId="4E05A74E" w14:textId="2A038D07" w:rsidR="00B72F43" w:rsidRPr="00966A0A" w:rsidRDefault="00B72F43" w:rsidP="006E5CF9">
      <w:pPr>
        <w:pStyle w:val="Subheading"/>
      </w:pPr>
      <w:r w:rsidRPr="00966A0A">
        <w:t>SOAP Authorize Request</w:t>
      </w:r>
    </w:p>
    <w:p w14:paraId="49F04882" w14:textId="77777777" w:rsidR="00B72F43" w:rsidRPr="00966A0A" w:rsidRDefault="00B72F43" w:rsidP="00586408">
      <w:pPr>
        <w:pStyle w:val="Code"/>
      </w:pPr>
      <w:r w:rsidRPr="00966A0A">
        <w:t>&lt;soap</w:t>
      </w:r>
      <w:proofErr w:type="gramStart"/>
      <w:r w:rsidRPr="00966A0A">
        <w:t>:Envelope</w:t>
      </w:r>
      <w:proofErr w:type="gramEnd"/>
      <w:r w:rsidRPr="00966A0A">
        <w:t xml:space="preserve"> xmlns:date="http://exslt.org/dates-and-times" xmlns:regexp="http://exslt.org/regular-expressions" xmlns:str="http://exslt.org/strings" xmlns:soap="http://www.w3.org/2003/05/soap-envelope" xmlns:aut="http://www.ca.com/siteminder/authaz/2010/04/15/authaz.xsd"&gt;</w:t>
      </w:r>
    </w:p>
    <w:p w14:paraId="221A6FA8" w14:textId="77777777" w:rsidR="00B72F43" w:rsidRPr="00966A0A" w:rsidRDefault="00B72F43" w:rsidP="00586408">
      <w:pPr>
        <w:pStyle w:val="Code"/>
      </w:pPr>
      <w:r w:rsidRPr="00966A0A">
        <w:t xml:space="preserve">   &lt;soap</w:t>
      </w:r>
      <w:proofErr w:type="gramStart"/>
      <w:r w:rsidRPr="00966A0A">
        <w:t>:Header</w:t>
      </w:r>
      <w:proofErr w:type="gramEnd"/>
      <w:r w:rsidRPr="00966A0A">
        <w:t>/&gt;</w:t>
      </w:r>
    </w:p>
    <w:p w14:paraId="6B3A3DFF" w14:textId="77777777" w:rsidR="00B72F43" w:rsidRPr="00966A0A" w:rsidRDefault="00B72F43" w:rsidP="00586408">
      <w:pPr>
        <w:pStyle w:val="Code"/>
      </w:pPr>
      <w:r w:rsidRPr="00966A0A">
        <w:t xml:space="preserve">  &lt;</w:t>
      </w:r>
      <w:proofErr w:type="gramStart"/>
      <w:r w:rsidRPr="00966A0A">
        <w:t>soap:</w:t>
      </w:r>
      <w:proofErr w:type="gramEnd"/>
      <w:r w:rsidRPr="00966A0A">
        <w:t>Body&gt;</w:t>
      </w:r>
    </w:p>
    <w:p w14:paraId="346941CB" w14:textId="77777777" w:rsidR="00B72F43" w:rsidRPr="00966A0A" w:rsidRDefault="00B72F43" w:rsidP="00586408">
      <w:pPr>
        <w:pStyle w:val="Code"/>
      </w:pPr>
      <w:r w:rsidRPr="00966A0A">
        <w:t xml:space="preserve">      &lt;</w:t>
      </w:r>
      <w:proofErr w:type="gramStart"/>
      <w:r w:rsidRPr="00966A0A">
        <w:t>aut:</w:t>
      </w:r>
      <w:proofErr w:type="gramEnd"/>
      <w:r w:rsidRPr="00966A0A">
        <w:t>authorize&gt;</w:t>
      </w:r>
    </w:p>
    <w:p w14:paraId="450DE0C9" w14:textId="77777777" w:rsidR="00B72F43" w:rsidRPr="00966A0A" w:rsidRDefault="00B72F43" w:rsidP="00586408">
      <w:pPr>
        <w:pStyle w:val="Code"/>
      </w:pPr>
      <w:r w:rsidRPr="00966A0A">
        <w:t xml:space="preserve">         &lt;</w:t>
      </w:r>
      <w:proofErr w:type="gramStart"/>
      <w:r w:rsidRPr="00966A0A">
        <w:t>sessionToken</w:t>
      </w:r>
      <w:proofErr w:type="gramEnd"/>
      <w:r w:rsidRPr="00966A0A">
        <w:t>&gt;=tkfl/s6hN4+KtRWd6Ar……&lt;/sessionToken&gt;</w:t>
      </w:r>
    </w:p>
    <w:p w14:paraId="40756945" w14:textId="77777777" w:rsidR="00B72F43" w:rsidRPr="00966A0A" w:rsidRDefault="00B72F43" w:rsidP="00586408">
      <w:pPr>
        <w:pStyle w:val="Code"/>
      </w:pPr>
      <w:r w:rsidRPr="00966A0A">
        <w:t xml:space="preserve">         &lt;</w:t>
      </w:r>
      <w:proofErr w:type="gramStart"/>
      <w:r w:rsidRPr="00966A0A">
        <w:t>appId&gt;</w:t>
      </w:r>
      <w:proofErr w:type="gramEnd"/>
      <w:r w:rsidRPr="00966A0A">
        <w:t>wsstest1&lt;/appId&gt;</w:t>
      </w:r>
    </w:p>
    <w:p w14:paraId="73544545" w14:textId="77777777" w:rsidR="00B72F43" w:rsidRPr="00966A0A" w:rsidRDefault="00B72F43" w:rsidP="00586408">
      <w:pPr>
        <w:pStyle w:val="Code"/>
      </w:pPr>
      <w:r w:rsidRPr="00966A0A">
        <w:t xml:space="preserve">         &lt;</w:t>
      </w:r>
      <w:proofErr w:type="gramStart"/>
      <w:r w:rsidRPr="00966A0A">
        <w:t>resource</w:t>
      </w:r>
      <w:proofErr w:type="gramEnd"/>
      <w:r w:rsidRPr="00966A0A">
        <w:t>&gt;/STS/&lt;/resource&gt;</w:t>
      </w:r>
    </w:p>
    <w:p w14:paraId="02F253AB" w14:textId="77777777" w:rsidR="00B72F43" w:rsidRPr="00966A0A" w:rsidRDefault="00B72F43" w:rsidP="00586408">
      <w:pPr>
        <w:pStyle w:val="Code"/>
      </w:pPr>
      <w:r w:rsidRPr="00966A0A">
        <w:t xml:space="preserve">         &lt;</w:t>
      </w:r>
      <w:proofErr w:type="gramStart"/>
      <w:r w:rsidRPr="00966A0A">
        <w:t>action&gt;</w:t>
      </w:r>
      <w:proofErr w:type="gramEnd"/>
      <w:r w:rsidRPr="00966A0A">
        <w:t>GET&lt;/action&gt;</w:t>
      </w:r>
    </w:p>
    <w:p w14:paraId="2580744E" w14:textId="77777777" w:rsidR="00B72F43" w:rsidRPr="00966A0A" w:rsidRDefault="00B72F43" w:rsidP="00586408">
      <w:pPr>
        <w:pStyle w:val="Code"/>
      </w:pPr>
      <w:r w:rsidRPr="00966A0A">
        <w:t xml:space="preserve">      &lt;/aut</w:t>
      </w:r>
      <w:proofErr w:type="gramStart"/>
      <w:r w:rsidRPr="00966A0A">
        <w:t>:authorize</w:t>
      </w:r>
      <w:proofErr w:type="gramEnd"/>
      <w:r w:rsidRPr="00966A0A">
        <w:t>&gt;</w:t>
      </w:r>
    </w:p>
    <w:p w14:paraId="4BFA9C1F" w14:textId="77777777" w:rsidR="00B72F43" w:rsidRPr="00966A0A" w:rsidRDefault="00B72F43" w:rsidP="00586408">
      <w:pPr>
        <w:pStyle w:val="Code"/>
      </w:pPr>
      <w:r w:rsidRPr="00966A0A">
        <w:t xml:space="preserve">   &lt;/soap</w:t>
      </w:r>
      <w:proofErr w:type="gramStart"/>
      <w:r w:rsidRPr="00966A0A">
        <w:t>:Body</w:t>
      </w:r>
      <w:proofErr w:type="gramEnd"/>
      <w:r w:rsidRPr="00966A0A">
        <w:t>&gt;</w:t>
      </w:r>
    </w:p>
    <w:p w14:paraId="68441C30" w14:textId="77777777" w:rsidR="00B72F43" w:rsidRPr="00966A0A" w:rsidRDefault="00B72F43" w:rsidP="00586408">
      <w:pPr>
        <w:pStyle w:val="Code"/>
      </w:pPr>
      <w:r w:rsidRPr="00966A0A">
        <w:t>&lt;/soap</w:t>
      </w:r>
      <w:proofErr w:type="gramStart"/>
      <w:r w:rsidRPr="00966A0A">
        <w:t>:Envelope</w:t>
      </w:r>
      <w:proofErr w:type="gramEnd"/>
      <w:r w:rsidRPr="00966A0A">
        <w:t>&gt;</w:t>
      </w:r>
    </w:p>
    <w:p w14:paraId="17FA4FDB" w14:textId="77777777" w:rsidR="00B72F43" w:rsidRPr="00966A0A" w:rsidRDefault="00B72F43" w:rsidP="00586408"/>
    <w:p w14:paraId="78D6460B" w14:textId="327DA2D7" w:rsidR="00B72F43" w:rsidRPr="00966A0A" w:rsidRDefault="00B72F43" w:rsidP="006E5CF9">
      <w:pPr>
        <w:pStyle w:val="Subheading"/>
      </w:pPr>
      <w:r w:rsidRPr="00966A0A">
        <w:t>SOAP Authorize Response</w:t>
      </w:r>
    </w:p>
    <w:p w14:paraId="4F4A0AC2" w14:textId="77777777" w:rsidR="00B72F43" w:rsidRPr="00966A0A" w:rsidRDefault="00B72F43" w:rsidP="00586408">
      <w:pPr>
        <w:pStyle w:val="Code"/>
      </w:pPr>
      <w:r w:rsidRPr="00966A0A">
        <w:t>&lt;S</w:t>
      </w:r>
      <w:proofErr w:type="gramStart"/>
      <w:r w:rsidRPr="00966A0A">
        <w:t>:Envelope</w:t>
      </w:r>
      <w:proofErr w:type="gramEnd"/>
      <w:r w:rsidRPr="00966A0A">
        <w:t xml:space="preserve"> xmlns:S="http://www.w3.org/2003/05/soap-envelope"&gt;</w:t>
      </w:r>
    </w:p>
    <w:p w14:paraId="668B8A91" w14:textId="77777777" w:rsidR="00B72F43" w:rsidRPr="00966A0A" w:rsidRDefault="00B72F43" w:rsidP="00586408">
      <w:pPr>
        <w:pStyle w:val="Code"/>
      </w:pPr>
      <w:r w:rsidRPr="00966A0A">
        <w:t xml:space="preserve">   &lt;S</w:t>
      </w:r>
      <w:proofErr w:type="gramStart"/>
      <w:r w:rsidRPr="00966A0A">
        <w:t>:Body</w:t>
      </w:r>
      <w:proofErr w:type="gramEnd"/>
      <w:r w:rsidRPr="00966A0A">
        <w:t>&gt;</w:t>
      </w:r>
    </w:p>
    <w:p w14:paraId="124FD191" w14:textId="77777777" w:rsidR="00B72F43" w:rsidRPr="00966A0A" w:rsidRDefault="00B72F43" w:rsidP="00586408">
      <w:pPr>
        <w:pStyle w:val="Code"/>
      </w:pPr>
      <w:r w:rsidRPr="00966A0A">
        <w:t xml:space="preserve">      &lt;ns2</w:t>
      </w:r>
      <w:proofErr w:type="gramStart"/>
      <w:r w:rsidRPr="00966A0A">
        <w:t>:authorizeResponse</w:t>
      </w:r>
      <w:proofErr w:type="gramEnd"/>
      <w:r w:rsidRPr="00966A0A">
        <w:t xml:space="preserve"> xmlns:ns2="http://www.ca.com/siteminder/authaz/2010/04/15/authaz.xsd"&gt;</w:t>
      </w:r>
    </w:p>
    <w:p w14:paraId="1B2768F1" w14:textId="77777777" w:rsidR="00B72F43" w:rsidRPr="00966A0A" w:rsidRDefault="00B72F43" w:rsidP="00586408">
      <w:pPr>
        <w:pStyle w:val="Code"/>
      </w:pPr>
      <w:r w:rsidRPr="00966A0A">
        <w:t xml:space="preserve">         &lt;</w:t>
      </w:r>
      <w:proofErr w:type="gramStart"/>
      <w:r w:rsidRPr="00966A0A">
        <w:t>return</w:t>
      </w:r>
      <w:proofErr w:type="gramEnd"/>
      <w:r w:rsidRPr="00966A0A">
        <w:t>&gt;</w:t>
      </w:r>
    </w:p>
    <w:p w14:paraId="51F1A10B" w14:textId="77777777" w:rsidR="00B72F43" w:rsidRPr="00966A0A" w:rsidRDefault="00B72F43" w:rsidP="00586408">
      <w:pPr>
        <w:pStyle w:val="Code"/>
      </w:pPr>
      <w:r w:rsidRPr="00966A0A">
        <w:t xml:space="preserve">            &lt;</w:t>
      </w:r>
      <w:proofErr w:type="gramStart"/>
      <w:r w:rsidRPr="00966A0A">
        <w:t>message&gt;</w:t>
      </w:r>
      <w:proofErr w:type="gramEnd"/>
      <w:r w:rsidRPr="00966A0A">
        <w:t>Authorization successful&lt;/message&gt;</w:t>
      </w:r>
    </w:p>
    <w:p w14:paraId="3DBC0561" w14:textId="77777777" w:rsidR="00B72F43" w:rsidRPr="00966A0A" w:rsidRDefault="00B72F43" w:rsidP="00586408">
      <w:pPr>
        <w:pStyle w:val="Code"/>
      </w:pPr>
      <w:r w:rsidRPr="00966A0A">
        <w:t xml:space="preserve">            &lt;</w:t>
      </w:r>
      <w:proofErr w:type="gramStart"/>
      <w:r w:rsidRPr="00966A0A">
        <w:t>resultCode&gt;</w:t>
      </w:r>
      <w:proofErr w:type="gramEnd"/>
      <w:r w:rsidRPr="00966A0A">
        <w:t>AUTHORIZED&lt;/resultCode&gt;</w:t>
      </w:r>
    </w:p>
    <w:p w14:paraId="712720AB" w14:textId="77777777" w:rsidR="00B72F43" w:rsidRPr="00966A0A" w:rsidRDefault="00B72F43" w:rsidP="00586408">
      <w:pPr>
        <w:pStyle w:val="Code"/>
      </w:pPr>
      <w:r w:rsidRPr="00966A0A">
        <w:t xml:space="preserve">            &lt;sessionToken&gt;U3akeueAspSvLZ7EKXJ1SGZLZ/XOXb1vo7/8LTzxHtsLt8NzgEfJLMF7UCL+VTWwaoTQ2mp+I+9u2hBXzfIUzvoXhg4Q8aM3ZwBkCwQJiIyt0Yjop+HTBDF8Ac1dnkN89JqljbtR75J0YogcRGWFKpY3L6w3QP/PO8iq1qmQoD/rtEYZjD+Bdz85D522m57VJWmWm+AAekGg6ZbYYyyetR0RRwhGJOmBOQdAUQYtuv095bcQeBusRJEuQD92eSkUnuyETukyEM1pvwXyY4Q4axm/VkrkvpOmyCRlpqxuVc6SJLbfx7XFDmR5Dqt5/dcql4hLXcpRfu6k3QsKwuaDEJickHiCli87WpCYkZnkIeGPBwEIj/oMWtJqL7uKnZyVn/dxa3UrtzcdK22r9YUroS+Q6p30bfyj</w:t>
      </w:r>
      <w:r w:rsidRPr="00966A0A">
        <w:lastRenderedPageBreak/>
        <w:t>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&lt;/sessionToken&gt;</w:t>
      </w:r>
    </w:p>
    <w:p w14:paraId="051D3670" w14:textId="77777777" w:rsidR="00B72F43" w:rsidRPr="00966A0A" w:rsidRDefault="00B72F43" w:rsidP="00586408">
      <w:pPr>
        <w:pStyle w:val="Code"/>
      </w:pPr>
      <w:r w:rsidRPr="00966A0A">
        <w:t xml:space="preserve">            &lt;</w:t>
      </w:r>
      <w:proofErr w:type="gramStart"/>
      <w:r w:rsidRPr="00966A0A">
        <w:t>authorizationResponses</w:t>
      </w:r>
      <w:proofErr w:type="gramEnd"/>
      <w:r w:rsidRPr="00966A0A">
        <w:t>&gt;</w:t>
      </w:r>
    </w:p>
    <w:p w14:paraId="4CBE12F8"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2EA9B59" w14:textId="77777777" w:rsidR="00B72F43" w:rsidRPr="00966A0A" w:rsidRDefault="00B72F43" w:rsidP="00586408">
      <w:pPr>
        <w:pStyle w:val="Code"/>
      </w:pPr>
      <w:r w:rsidRPr="00966A0A">
        <w:t xml:space="preserve">                  &lt;</w:t>
      </w:r>
      <w:proofErr w:type="gramStart"/>
      <w:r w:rsidRPr="00966A0A">
        <w:t>name&gt;</w:t>
      </w:r>
      <w:proofErr w:type="gramEnd"/>
      <w:r w:rsidRPr="00966A0A">
        <w:t>assurLevel&lt;/name&gt;</w:t>
      </w:r>
    </w:p>
    <w:p w14:paraId="6D566458" w14:textId="77777777" w:rsidR="00B72F43" w:rsidRPr="00966A0A" w:rsidRDefault="00B72F43" w:rsidP="00586408">
      <w:pPr>
        <w:pStyle w:val="Code"/>
      </w:pPr>
      <w:r w:rsidRPr="00966A0A">
        <w:t xml:space="preserve">                  &lt;</w:t>
      </w:r>
      <w:proofErr w:type="gramStart"/>
      <w:r w:rsidRPr="00966A0A">
        <w:t>value&gt;</w:t>
      </w:r>
      <w:proofErr w:type="gramEnd"/>
      <w:r w:rsidRPr="00966A0A">
        <w:t>2&lt;/value&gt;</w:t>
      </w:r>
    </w:p>
    <w:p w14:paraId="26547AF5" w14:textId="77777777" w:rsidR="00B72F43" w:rsidRPr="00966A0A" w:rsidRDefault="00B72F43" w:rsidP="00586408">
      <w:pPr>
        <w:pStyle w:val="Code"/>
      </w:pPr>
      <w:r w:rsidRPr="00966A0A">
        <w:t xml:space="preserve">               &lt;/response&gt;</w:t>
      </w:r>
    </w:p>
    <w:p w14:paraId="11FDCD91"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0C3EEDE" w14:textId="77777777" w:rsidR="00B72F43" w:rsidRPr="00966A0A" w:rsidRDefault="00B72F43" w:rsidP="00586408">
      <w:pPr>
        <w:pStyle w:val="Code"/>
      </w:pPr>
      <w:r w:rsidRPr="00966A0A">
        <w:t xml:space="preserve">                  &lt;</w:t>
      </w:r>
      <w:proofErr w:type="gramStart"/>
      <w:r w:rsidRPr="00966A0A">
        <w:t>name&gt;</w:t>
      </w:r>
      <w:proofErr w:type="gramEnd"/>
      <w:r w:rsidRPr="00966A0A">
        <w:t>role&lt;/name&gt;</w:t>
      </w:r>
    </w:p>
    <w:p w14:paraId="07AFA786" w14:textId="77777777" w:rsidR="00B72F43" w:rsidRPr="00966A0A" w:rsidRDefault="00B72F43" w:rsidP="00586408">
      <w:pPr>
        <w:pStyle w:val="Code"/>
      </w:pPr>
      <w:r w:rsidRPr="00966A0A">
        <w:t xml:space="preserve">                  &lt;</w:t>
      </w:r>
      <w:proofErr w:type="gramStart"/>
      <w:r w:rsidRPr="00966A0A">
        <w:t>value&gt;</w:t>
      </w:r>
      <w:proofErr w:type="gramEnd"/>
      <w:r w:rsidRPr="00966A0A">
        <w:t>role1&lt;/value&gt;</w:t>
      </w:r>
    </w:p>
    <w:p w14:paraId="78BA703B" w14:textId="77777777" w:rsidR="00B72F43" w:rsidRPr="00966A0A" w:rsidRDefault="00B72F43" w:rsidP="00586408">
      <w:pPr>
        <w:pStyle w:val="Code"/>
      </w:pPr>
      <w:r w:rsidRPr="00966A0A">
        <w:t xml:space="preserve">               &lt;/response&gt;</w:t>
      </w:r>
    </w:p>
    <w:p w14:paraId="23707C40"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D5B5D9F" w14:textId="77777777" w:rsidR="00B72F43" w:rsidRPr="00966A0A" w:rsidRDefault="00B72F43" w:rsidP="00586408">
      <w:pPr>
        <w:pStyle w:val="Code"/>
      </w:pPr>
      <w:r w:rsidRPr="00966A0A">
        <w:t xml:space="preserve">                  &lt;</w:t>
      </w:r>
      <w:proofErr w:type="gramStart"/>
      <w:r w:rsidRPr="00966A0A">
        <w:t>name&gt;</w:t>
      </w:r>
      <w:proofErr w:type="gramEnd"/>
      <w:r w:rsidRPr="00966A0A">
        <w:t>SM_AUTHDIRNAME&lt;/name&gt;</w:t>
      </w:r>
    </w:p>
    <w:p w14:paraId="25236359" w14:textId="77777777" w:rsidR="00B72F43" w:rsidRPr="00966A0A" w:rsidRDefault="00B72F43" w:rsidP="00586408">
      <w:pPr>
        <w:pStyle w:val="Code"/>
      </w:pPr>
      <w:r w:rsidRPr="00966A0A">
        <w:t xml:space="preserve">                  &lt;</w:t>
      </w:r>
      <w:proofErr w:type="gramStart"/>
      <w:r w:rsidRPr="00966A0A">
        <w:t>value&gt;</w:t>
      </w:r>
      <w:proofErr w:type="gramEnd"/>
      <w:r w:rsidRPr="00966A0A">
        <w:t>PIV_PROD_AD&lt;/value&gt;</w:t>
      </w:r>
    </w:p>
    <w:p w14:paraId="59A704DA" w14:textId="77777777" w:rsidR="00B72F43" w:rsidRPr="00966A0A" w:rsidRDefault="00B72F43" w:rsidP="00586408">
      <w:pPr>
        <w:pStyle w:val="Code"/>
      </w:pPr>
      <w:r w:rsidRPr="00966A0A">
        <w:t xml:space="preserve">               &lt;/response&gt;</w:t>
      </w:r>
    </w:p>
    <w:p w14:paraId="77720FE2"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6DD8587F" w14:textId="77777777" w:rsidR="00B72F43" w:rsidRPr="00966A0A" w:rsidRDefault="00B72F43" w:rsidP="00586408">
      <w:pPr>
        <w:pStyle w:val="Code"/>
      </w:pPr>
      <w:r w:rsidRPr="00966A0A">
        <w:t xml:space="preserve">                  &lt;</w:t>
      </w:r>
      <w:proofErr w:type="gramStart"/>
      <w:r w:rsidRPr="00966A0A">
        <w:t>name&gt;</w:t>
      </w:r>
      <w:proofErr w:type="gramEnd"/>
      <w:r w:rsidRPr="00966A0A">
        <w:t>adSamAccountName&lt;/name&gt;</w:t>
      </w:r>
    </w:p>
    <w:p w14:paraId="1FC7E2AB" w14:textId="77777777" w:rsidR="00B72F43" w:rsidRPr="00966A0A" w:rsidRDefault="00B72F43" w:rsidP="00586408">
      <w:pPr>
        <w:pStyle w:val="Code"/>
      </w:pPr>
      <w:r w:rsidRPr="00966A0A">
        <w:t xml:space="preserve">                  &lt;</w:t>
      </w:r>
      <w:proofErr w:type="gramStart"/>
      <w:r w:rsidRPr="00966A0A">
        <w:t>value&gt;</w:t>
      </w:r>
      <w:proofErr w:type="gramEnd"/>
      <w:r w:rsidRPr="00966A0A">
        <w:t>VHAISPDEVERB&lt;/value&gt;</w:t>
      </w:r>
    </w:p>
    <w:p w14:paraId="524F8E91" w14:textId="77777777" w:rsidR="00B72F43" w:rsidRPr="00966A0A" w:rsidRDefault="00B72F43" w:rsidP="00586408">
      <w:pPr>
        <w:pStyle w:val="Code"/>
      </w:pPr>
      <w:r w:rsidRPr="00966A0A">
        <w:t xml:space="preserve">               &lt;/response&gt;</w:t>
      </w:r>
    </w:p>
    <w:p w14:paraId="511D1F5A"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65488EE4" w14:textId="77777777" w:rsidR="00B72F43" w:rsidRPr="00966A0A" w:rsidRDefault="00B72F43" w:rsidP="00586408">
      <w:pPr>
        <w:pStyle w:val="Code"/>
      </w:pPr>
      <w:r w:rsidRPr="00966A0A">
        <w:t xml:space="preserve">                  &lt;</w:t>
      </w:r>
      <w:proofErr w:type="gramStart"/>
      <w:r w:rsidRPr="00966A0A">
        <w:t>name&gt;</w:t>
      </w:r>
      <w:proofErr w:type="gramEnd"/>
      <w:r w:rsidRPr="00966A0A">
        <w:t>authntype&lt;/name&gt;</w:t>
      </w:r>
    </w:p>
    <w:p w14:paraId="2B9EC0CF" w14:textId="77777777" w:rsidR="00B72F43" w:rsidRPr="00966A0A" w:rsidRDefault="00B72F43" w:rsidP="00586408">
      <w:pPr>
        <w:pStyle w:val="Code"/>
      </w:pPr>
      <w:r w:rsidRPr="00966A0A">
        <w:t xml:space="preserve">                  &lt;</w:t>
      </w:r>
      <w:proofErr w:type="gramStart"/>
      <w:r w:rsidRPr="00966A0A">
        <w:t>value&gt;</w:t>
      </w:r>
      <w:proofErr w:type="gramEnd"/>
      <w:r w:rsidRPr="00966A0A">
        <w:t>Direct&lt;/value&gt;</w:t>
      </w:r>
    </w:p>
    <w:p w14:paraId="045781F8" w14:textId="77777777" w:rsidR="00B72F43" w:rsidRPr="00966A0A" w:rsidRDefault="00B72F43" w:rsidP="00586408">
      <w:pPr>
        <w:pStyle w:val="Code"/>
      </w:pPr>
      <w:r w:rsidRPr="00966A0A">
        <w:t xml:space="preserve">               &lt;/response&gt;</w:t>
      </w:r>
    </w:p>
    <w:p w14:paraId="2C21C67C"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6C85026" w14:textId="77777777" w:rsidR="00B72F43" w:rsidRPr="00966A0A" w:rsidRDefault="00B72F43" w:rsidP="00586408">
      <w:pPr>
        <w:pStyle w:val="Code"/>
      </w:pPr>
      <w:r w:rsidRPr="00966A0A">
        <w:t xml:space="preserve">                  &lt;</w:t>
      </w:r>
      <w:proofErr w:type="gramStart"/>
      <w:r w:rsidRPr="00966A0A">
        <w:t>name&gt;</w:t>
      </w:r>
      <w:proofErr w:type="gramEnd"/>
      <w:r w:rsidRPr="00966A0A">
        <w:t>adDomain&lt;/name&gt;</w:t>
      </w:r>
    </w:p>
    <w:p w14:paraId="6DB7981F" w14:textId="77777777" w:rsidR="00B72F43" w:rsidRPr="00966A0A" w:rsidRDefault="00B72F43" w:rsidP="00586408">
      <w:pPr>
        <w:pStyle w:val="Code"/>
      </w:pPr>
      <w:r w:rsidRPr="00966A0A">
        <w:lastRenderedPageBreak/>
        <w:t xml:space="preserve">                  &lt;</w:t>
      </w:r>
      <w:proofErr w:type="gramStart"/>
      <w:r w:rsidRPr="00966A0A">
        <w:t>value&gt;</w:t>
      </w:r>
      <w:proofErr w:type="gramEnd"/>
      <w:r w:rsidRPr="00966A0A">
        <w:t>IAM&lt;/value&gt;</w:t>
      </w:r>
    </w:p>
    <w:p w14:paraId="3753C0B1" w14:textId="77777777" w:rsidR="00B72F43" w:rsidRPr="00966A0A" w:rsidRDefault="00B72F43" w:rsidP="00586408">
      <w:pPr>
        <w:pStyle w:val="Code"/>
      </w:pPr>
      <w:r w:rsidRPr="00966A0A">
        <w:t xml:space="preserve">               &lt;/response&gt;</w:t>
      </w:r>
    </w:p>
    <w:p w14:paraId="231421A4"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65B542A" w14:textId="77777777" w:rsidR="00B72F43" w:rsidRPr="00966A0A" w:rsidRDefault="00B72F43" w:rsidP="00586408">
      <w:pPr>
        <w:pStyle w:val="Code"/>
      </w:pPr>
      <w:r w:rsidRPr="00966A0A">
        <w:t xml:space="preserve">                  &lt;</w:t>
      </w:r>
      <w:proofErr w:type="gramStart"/>
      <w:r w:rsidRPr="00966A0A">
        <w:t>name&gt;</w:t>
      </w:r>
      <w:proofErr w:type="gramEnd"/>
      <w:r w:rsidRPr="00966A0A">
        <w:t>SM_TIMETOEXPIRE&lt;/name&gt;</w:t>
      </w:r>
    </w:p>
    <w:p w14:paraId="08B8A2F5" w14:textId="77777777" w:rsidR="00B72F43" w:rsidRPr="00966A0A" w:rsidRDefault="00B72F43" w:rsidP="00586408">
      <w:pPr>
        <w:pStyle w:val="Code"/>
      </w:pPr>
      <w:r w:rsidRPr="00966A0A">
        <w:t xml:space="preserve">                  &lt;</w:t>
      </w:r>
      <w:proofErr w:type="gramStart"/>
      <w:r w:rsidRPr="00966A0A">
        <w:t>value&gt;</w:t>
      </w:r>
      <w:proofErr w:type="gramEnd"/>
      <w:r w:rsidRPr="00966A0A">
        <w:t>7177&lt;/value&gt;</w:t>
      </w:r>
    </w:p>
    <w:p w14:paraId="2E50405C" w14:textId="77777777" w:rsidR="00B72F43" w:rsidRPr="00966A0A" w:rsidRDefault="00B72F43" w:rsidP="00586408">
      <w:pPr>
        <w:pStyle w:val="Code"/>
      </w:pPr>
      <w:r w:rsidRPr="00966A0A">
        <w:t xml:space="preserve">               &lt;/response&gt;</w:t>
      </w:r>
    </w:p>
    <w:p w14:paraId="57C1DB78"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430D6076" w14:textId="77777777" w:rsidR="00B72F43" w:rsidRPr="00966A0A" w:rsidRDefault="00B72F43" w:rsidP="00586408">
      <w:pPr>
        <w:pStyle w:val="Code"/>
      </w:pPr>
      <w:r w:rsidRPr="00966A0A">
        <w:t xml:space="preserve">                  &lt;</w:t>
      </w:r>
      <w:proofErr w:type="gramStart"/>
      <w:r w:rsidRPr="00966A0A">
        <w:t>name&gt;</w:t>
      </w:r>
      <w:proofErr w:type="gramEnd"/>
      <w:r w:rsidRPr="00966A0A">
        <w:t>sessionScope&lt;/name&gt;</w:t>
      </w:r>
    </w:p>
    <w:p w14:paraId="733A6ED9" w14:textId="77777777" w:rsidR="00B72F43" w:rsidRPr="00966A0A" w:rsidRDefault="00B72F43" w:rsidP="00586408">
      <w:pPr>
        <w:pStyle w:val="Code"/>
      </w:pPr>
      <w:r w:rsidRPr="00966A0A">
        <w:t xml:space="preserve">                  &lt;</w:t>
      </w:r>
      <w:proofErr w:type="gramStart"/>
      <w:r w:rsidRPr="00966A0A">
        <w:t>value&gt;</w:t>
      </w:r>
      <w:proofErr w:type="gramEnd"/>
      <w:r w:rsidRPr="00966A0A">
        <w:t>B&lt;/value&gt;</w:t>
      </w:r>
    </w:p>
    <w:p w14:paraId="23BB6ED3" w14:textId="77777777" w:rsidR="00B72F43" w:rsidRPr="00966A0A" w:rsidRDefault="00B72F43" w:rsidP="00586408">
      <w:pPr>
        <w:pStyle w:val="Code"/>
      </w:pPr>
      <w:r w:rsidRPr="00966A0A">
        <w:t xml:space="preserve">               &lt;/response&gt;</w:t>
      </w:r>
    </w:p>
    <w:p w14:paraId="68974F05"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0FBF5FC4" w14:textId="77777777" w:rsidR="00B72F43" w:rsidRPr="00966A0A" w:rsidRDefault="00B72F43" w:rsidP="00586408">
      <w:pPr>
        <w:pStyle w:val="Code"/>
      </w:pPr>
      <w:r w:rsidRPr="00966A0A">
        <w:t xml:space="preserve">                  &lt;</w:t>
      </w:r>
      <w:proofErr w:type="gramStart"/>
      <w:r w:rsidRPr="00966A0A">
        <w:t>name&gt;</w:t>
      </w:r>
      <w:proofErr w:type="gramEnd"/>
      <w:r w:rsidRPr="00966A0A">
        <w:t>SM_AUTHDIRNAMESPACE&lt;/name&gt;</w:t>
      </w:r>
    </w:p>
    <w:p w14:paraId="3BC999BA" w14:textId="77777777" w:rsidR="00B72F43" w:rsidRPr="00966A0A" w:rsidRDefault="00B72F43" w:rsidP="00586408">
      <w:pPr>
        <w:pStyle w:val="Code"/>
      </w:pPr>
      <w:r w:rsidRPr="00966A0A">
        <w:t xml:space="preserve">                  &lt;</w:t>
      </w:r>
      <w:proofErr w:type="gramStart"/>
      <w:r w:rsidRPr="00966A0A">
        <w:t>value&gt;</w:t>
      </w:r>
      <w:proofErr w:type="gramEnd"/>
      <w:r w:rsidRPr="00966A0A">
        <w:t>LDAP:&lt;/value&gt;</w:t>
      </w:r>
    </w:p>
    <w:p w14:paraId="401B3EE6" w14:textId="77777777" w:rsidR="00B72F43" w:rsidRPr="00966A0A" w:rsidRDefault="00B72F43" w:rsidP="00586408">
      <w:pPr>
        <w:pStyle w:val="Code"/>
      </w:pPr>
      <w:r w:rsidRPr="00966A0A">
        <w:t xml:space="preserve">               &lt;/response&gt;</w:t>
      </w:r>
    </w:p>
    <w:p w14:paraId="7048DE96"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69002F3" w14:textId="77777777" w:rsidR="00B72F43" w:rsidRPr="00966A0A" w:rsidRDefault="00B72F43" w:rsidP="00586408">
      <w:pPr>
        <w:pStyle w:val="Code"/>
      </w:pPr>
      <w:r w:rsidRPr="00966A0A">
        <w:t xml:space="preserve">                  &lt;</w:t>
      </w:r>
      <w:proofErr w:type="gramStart"/>
      <w:r w:rsidRPr="00966A0A">
        <w:t>name&gt;</w:t>
      </w:r>
      <w:proofErr w:type="gramEnd"/>
      <w:r w:rsidRPr="00966A0A">
        <w:t>SM_SERVERSESSIONSPEC&lt;/name&gt;</w:t>
      </w:r>
    </w:p>
    <w:p w14:paraId="4DCDF1D4" w14:textId="77777777" w:rsidR="00B72F43" w:rsidRPr="00966A0A" w:rsidRDefault="00B72F43" w:rsidP="00586408">
      <w:pPr>
        <w:pStyle w:val="Code"/>
      </w:pPr>
      <w:r w:rsidRPr="00966A0A">
        <w:t xml:space="preserve">                  &lt;value&gt;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&lt;/value&gt;</w:t>
      </w:r>
    </w:p>
    <w:p w14:paraId="70C32BC7" w14:textId="77777777" w:rsidR="00B72F43" w:rsidRPr="00966A0A" w:rsidRDefault="00B72F43" w:rsidP="00586408">
      <w:pPr>
        <w:pStyle w:val="Code"/>
      </w:pPr>
      <w:r w:rsidRPr="00966A0A">
        <w:t xml:space="preserve">               &lt;/response&gt;</w:t>
      </w:r>
    </w:p>
    <w:p w14:paraId="0A73625D"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07914103" w14:textId="77777777" w:rsidR="00B72F43" w:rsidRPr="00966A0A" w:rsidRDefault="00B72F43" w:rsidP="00586408">
      <w:pPr>
        <w:pStyle w:val="Code"/>
      </w:pPr>
      <w:r w:rsidRPr="00966A0A">
        <w:t xml:space="preserve">                  &lt;</w:t>
      </w:r>
      <w:proofErr w:type="gramStart"/>
      <w:r w:rsidRPr="00966A0A">
        <w:t>name&gt;</w:t>
      </w:r>
      <w:proofErr w:type="gramEnd"/>
      <w:r w:rsidRPr="00966A0A">
        <w:t>SM_REALM&lt;/name&gt;</w:t>
      </w:r>
    </w:p>
    <w:p w14:paraId="6A77BE8B" w14:textId="77777777" w:rsidR="00B72F43" w:rsidRPr="00966A0A" w:rsidRDefault="00B72F43" w:rsidP="00586408">
      <w:pPr>
        <w:pStyle w:val="Code"/>
      </w:pPr>
      <w:r w:rsidRPr="00966A0A">
        <w:t xml:space="preserve">                  &lt;</w:t>
      </w:r>
      <w:proofErr w:type="gramStart"/>
      <w:r w:rsidRPr="00966A0A">
        <w:t>value&gt;</w:t>
      </w:r>
      <w:proofErr w:type="gramEnd"/>
      <w:r w:rsidRPr="00966A0A">
        <w:t>STS&lt;/value&gt;</w:t>
      </w:r>
    </w:p>
    <w:p w14:paraId="0ED5CC04" w14:textId="77777777" w:rsidR="00B72F43" w:rsidRPr="00966A0A" w:rsidRDefault="00B72F43" w:rsidP="00586408">
      <w:pPr>
        <w:pStyle w:val="Code"/>
      </w:pPr>
      <w:r w:rsidRPr="00966A0A">
        <w:t xml:space="preserve">               &lt;/response&gt;</w:t>
      </w:r>
    </w:p>
    <w:p w14:paraId="3B00700C"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AD757D9" w14:textId="77777777" w:rsidR="00B72F43" w:rsidRPr="00966A0A" w:rsidRDefault="00B72F43" w:rsidP="00586408">
      <w:pPr>
        <w:pStyle w:val="Code"/>
      </w:pPr>
      <w:r w:rsidRPr="00966A0A">
        <w:t xml:space="preserve">                  &lt;</w:t>
      </w:r>
      <w:proofErr w:type="gramStart"/>
      <w:r w:rsidRPr="00966A0A">
        <w:t>name&gt;</w:t>
      </w:r>
      <w:proofErr w:type="gramEnd"/>
      <w:r w:rsidRPr="00966A0A">
        <w:t>SM_AUTHREASON&lt;/name&gt;</w:t>
      </w:r>
    </w:p>
    <w:p w14:paraId="5251F15A" w14:textId="77777777" w:rsidR="00B72F43" w:rsidRPr="00966A0A" w:rsidRDefault="00B72F43" w:rsidP="00586408">
      <w:pPr>
        <w:pStyle w:val="Code"/>
      </w:pPr>
      <w:r w:rsidRPr="00966A0A">
        <w:t xml:space="preserve">                  &lt;</w:t>
      </w:r>
      <w:proofErr w:type="gramStart"/>
      <w:r w:rsidRPr="00966A0A">
        <w:t>value&gt;</w:t>
      </w:r>
      <w:proofErr w:type="gramEnd"/>
      <w:r w:rsidRPr="00966A0A">
        <w:t>0&lt;/value&gt;</w:t>
      </w:r>
    </w:p>
    <w:p w14:paraId="2CA4FB83" w14:textId="77777777" w:rsidR="00B72F43" w:rsidRPr="00966A0A" w:rsidRDefault="00B72F43" w:rsidP="00586408">
      <w:pPr>
        <w:pStyle w:val="Code"/>
      </w:pPr>
      <w:r w:rsidRPr="00966A0A">
        <w:t xml:space="preserve">               &lt;/response&gt;</w:t>
      </w:r>
    </w:p>
    <w:p w14:paraId="5051A70E" w14:textId="77777777" w:rsidR="00B72F43" w:rsidRPr="00966A0A" w:rsidRDefault="00B72F43" w:rsidP="00586408">
      <w:pPr>
        <w:pStyle w:val="Code"/>
      </w:pPr>
      <w:r w:rsidRPr="00966A0A">
        <w:lastRenderedPageBreak/>
        <w:t xml:space="preserve">               &lt;</w:t>
      </w:r>
      <w:proofErr w:type="gramStart"/>
      <w:r w:rsidRPr="00966A0A">
        <w:t>response</w:t>
      </w:r>
      <w:proofErr w:type="gramEnd"/>
      <w:r w:rsidRPr="00966A0A">
        <w:t>&gt;</w:t>
      </w:r>
    </w:p>
    <w:p w14:paraId="6782B573" w14:textId="77777777" w:rsidR="00B72F43" w:rsidRPr="00966A0A" w:rsidRDefault="00B72F43" w:rsidP="00586408">
      <w:pPr>
        <w:pStyle w:val="Code"/>
      </w:pPr>
      <w:r w:rsidRPr="00966A0A">
        <w:t xml:space="preserve">                  &lt;</w:t>
      </w:r>
      <w:proofErr w:type="gramStart"/>
      <w:r w:rsidRPr="00966A0A">
        <w:t>name&gt;</w:t>
      </w:r>
      <w:proofErr w:type="gramEnd"/>
      <w:r w:rsidRPr="00966A0A">
        <w:t>SM_TRANSACTIONID&lt;/name&gt;</w:t>
      </w:r>
    </w:p>
    <w:p w14:paraId="1C77F62A" w14:textId="77777777" w:rsidR="00B72F43" w:rsidRPr="00966A0A" w:rsidRDefault="00B72F43" w:rsidP="00586408">
      <w:pPr>
        <w:pStyle w:val="Code"/>
      </w:pPr>
      <w:r w:rsidRPr="00966A0A">
        <w:t xml:space="preserve">                  &lt;</w:t>
      </w:r>
      <w:proofErr w:type="gramStart"/>
      <w:r w:rsidRPr="00966A0A">
        <w:t>value&gt;</w:t>
      </w:r>
      <w:proofErr w:type="gramEnd"/>
      <w:r w:rsidRPr="00966A0A">
        <w:t>0000000000000000000000008ed2e30a-0654-5616b1a9-0f2c-021e367a&lt;/value&gt;</w:t>
      </w:r>
    </w:p>
    <w:p w14:paraId="412B66A0" w14:textId="77777777" w:rsidR="00B72F43" w:rsidRPr="00966A0A" w:rsidRDefault="00B72F43" w:rsidP="00586408">
      <w:pPr>
        <w:pStyle w:val="Code"/>
      </w:pPr>
      <w:r w:rsidRPr="00966A0A">
        <w:t xml:space="preserve">               &lt;/response&gt;</w:t>
      </w:r>
    </w:p>
    <w:p w14:paraId="390CD8E6"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CE9C20D" w14:textId="77777777" w:rsidR="00B72F43" w:rsidRPr="00966A0A" w:rsidRDefault="00B72F43" w:rsidP="00586408">
      <w:pPr>
        <w:pStyle w:val="Code"/>
      </w:pPr>
      <w:r w:rsidRPr="00966A0A">
        <w:t xml:space="preserve">                  &lt;</w:t>
      </w:r>
      <w:proofErr w:type="gramStart"/>
      <w:r w:rsidRPr="00966A0A">
        <w:t>name&gt;</w:t>
      </w:r>
      <w:proofErr w:type="gramEnd"/>
      <w:r w:rsidRPr="00966A0A">
        <w:t>mviicn&lt;/name&gt;</w:t>
      </w:r>
    </w:p>
    <w:p w14:paraId="6EC64609" w14:textId="77777777" w:rsidR="00B72F43" w:rsidRPr="00966A0A" w:rsidRDefault="00B72F43" w:rsidP="00586408">
      <w:pPr>
        <w:pStyle w:val="Code"/>
      </w:pPr>
      <w:r w:rsidRPr="00966A0A">
        <w:t xml:space="preserve">                  &lt;value/&gt;</w:t>
      </w:r>
    </w:p>
    <w:p w14:paraId="4779B4E4" w14:textId="77777777" w:rsidR="00B72F43" w:rsidRPr="00966A0A" w:rsidRDefault="00B72F43" w:rsidP="00586408">
      <w:pPr>
        <w:pStyle w:val="Code"/>
      </w:pPr>
      <w:r w:rsidRPr="00966A0A">
        <w:t xml:space="preserve">               &lt;/response&gt;</w:t>
      </w:r>
    </w:p>
    <w:p w14:paraId="231D5EC7"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8C9CADD" w14:textId="77777777" w:rsidR="00B72F43" w:rsidRPr="00966A0A" w:rsidRDefault="00B72F43" w:rsidP="00586408">
      <w:pPr>
        <w:pStyle w:val="Code"/>
      </w:pPr>
      <w:r w:rsidRPr="00966A0A">
        <w:t xml:space="preserve">                  &lt;</w:t>
      </w:r>
      <w:proofErr w:type="gramStart"/>
      <w:r w:rsidRPr="00966A0A">
        <w:t>name&gt;</w:t>
      </w:r>
      <w:proofErr w:type="gramEnd"/>
      <w:r w:rsidRPr="00966A0A">
        <w:t>IssueInstant&lt;/name&gt;</w:t>
      </w:r>
    </w:p>
    <w:p w14:paraId="30786092" w14:textId="77777777" w:rsidR="00B72F43" w:rsidRPr="00966A0A" w:rsidRDefault="00B72F43" w:rsidP="00586408">
      <w:pPr>
        <w:pStyle w:val="Code"/>
      </w:pPr>
      <w:r w:rsidRPr="00966A0A">
        <w:t xml:space="preserve">                  &lt;</w:t>
      </w:r>
      <w:proofErr w:type="gramStart"/>
      <w:r w:rsidRPr="00966A0A">
        <w:t>value&gt;</w:t>
      </w:r>
      <w:proofErr w:type="gramEnd"/>
      <w:r w:rsidRPr="00966A0A">
        <w:t>2015-10-08T18:10:49Z&lt;/value&gt;</w:t>
      </w:r>
    </w:p>
    <w:p w14:paraId="151D842E" w14:textId="77777777" w:rsidR="00B72F43" w:rsidRPr="00966A0A" w:rsidRDefault="00B72F43" w:rsidP="00586408">
      <w:pPr>
        <w:pStyle w:val="Code"/>
      </w:pPr>
      <w:r w:rsidRPr="00966A0A">
        <w:t xml:space="preserve">               &lt;/response&gt;</w:t>
      </w:r>
    </w:p>
    <w:p w14:paraId="28648299"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2F2EFAA" w14:textId="77777777" w:rsidR="00B72F43" w:rsidRPr="00966A0A" w:rsidRDefault="00B72F43" w:rsidP="00586408">
      <w:pPr>
        <w:pStyle w:val="Code"/>
      </w:pPr>
      <w:r w:rsidRPr="00966A0A">
        <w:t xml:space="preserve">                  &lt;</w:t>
      </w:r>
      <w:proofErr w:type="gramStart"/>
      <w:r w:rsidRPr="00966A0A">
        <w:t>name&gt;</w:t>
      </w:r>
      <w:proofErr w:type="gramEnd"/>
      <w:r w:rsidRPr="00966A0A">
        <w:t>SM_SERVERIDENTITYSPEC&lt;/name&gt;</w:t>
      </w:r>
    </w:p>
    <w:p w14:paraId="2CE11C8F" w14:textId="77777777" w:rsidR="00B72F43" w:rsidRPr="00966A0A" w:rsidRDefault="00B72F43" w:rsidP="00586408">
      <w:pPr>
        <w:pStyle w:val="Code"/>
      </w:pPr>
      <w:r w:rsidRPr="00966A0A">
        <w:t xml:space="preserve">                  &lt;value/&gt;</w:t>
      </w:r>
    </w:p>
    <w:p w14:paraId="53115E95" w14:textId="77777777" w:rsidR="00B72F43" w:rsidRPr="00966A0A" w:rsidRDefault="00B72F43" w:rsidP="00586408">
      <w:pPr>
        <w:pStyle w:val="Code"/>
      </w:pPr>
      <w:r w:rsidRPr="00966A0A">
        <w:t xml:space="preserve">               &lt;/response&gt;</w:t>
      </w:r>
    </w:p>
    <w:p w14:paraId="5C6662A7"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EE3896B" w14:textId="77777777" w:rsidR="00B72F43" w:rsidRPr="00966A0A" w:rsidRDefault="00B72F43" w:rsidP="00586408">
      <w:pPr>
        <w:pStyle w:val="Code"/>
      </w:pPr>
      <w:r w:rsidRPr="00966A0A">
        <w:t xml:space="preserve">                  &lt;</w:t>
      </w:r>
      <w:proofErr w:type="gramStart"/>
      <w:r w:rsidRPr="00966A0A">
        <w:t>name&gt;</w:t>
      </w:r>
      <w:proofErr w:type="gramEnd"/>
      <w:r w:rsidRPr="00966A0A">
        <w:t>proofingAuth&lt;/name&gt;</w:t>
      </w:r>
    </w:p>
    <w:p w14:paraId="5A1BA529" w14:textId="77777777" w:rsidR="00B72F43" w:rsidRPr="00966A0A" w:rsidRDefault="00B72F43" w:rsidP="00586408">
      <w:pPr>
        <w:pStyle w:val="Code"/>
      </w:pPr>
      <w:r w:rsidRPr="00966A0A">
        <w:t xml:space="preserve">                  &lt;</w:t>
      </w:r>
      <w:proofErr w:type="gramStart"/>
      <w:r w:rsidRPr="00966A0A">
        <w:t>value&gt;</w:t>
      </w:r>
      <w:proofErr w:type="gramEnd"/>
      <w:r w:rsidRPr="00966A0A">
        <w:t>VA&lt;/value&gt;</w:t>
      </w:r>
    </w:p>
    <w:p w14:paraId="719C072F" w14:textId="77777777" w:rsidR="00B72F43" w:rsidRPr="00966A0A" w:rsidRDefault="00B72F43" w:rsidP="00586408">
      <w:pPr>
        <w:pStyle w:val="Code"/>
      </w:pPr>
      <w:r w:rsidRPr="00966A0A">
        <w:t xml:space="preserve">               &lt;/response&gt;</w:t>
      </w:r>
    </w:p>
    <w:p w14:paraId="09CC887E"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069D0B57" w14:textId="77777777" w:rsidR="00B72F43" w:rsidRPr="00966A0A" w:rsidRDefault="00B72F43" w:rsidP="00586408">
      <w:pPr>
        <w:pStyle w:val="Code"/>
      </w:pPr>
      <w:r w:rsidRPr="00966A0A">
        <w:t xml:space="preserve">                  &lt;</w:t>
      </w:r>
      <w:proofErr w:type="gramStart"/>
      <w:r w:rsidRPr="00966A0A">
        <w:t>name&gt;</w:t>
      </w:r>
      <w:proofErr w:type="gramEnd"/>
      <w:r w:rsidRPr="00966A0A">
        <w:t>firstName&lt;/name&gt;</w:t>
      </w:r>
    </w:p>
    <w:p w14:paraId="51C8B99C" w14:textId="77777777" w:rsidR="00B72F43" w:rsidRPr="00966A0A" w:rsidRDefault="00B72F43" w:rsidP="00586408">
      <w:pPr>
        <w:pStyle w:val="Code"/>
      </w:pPr>
      <w:r w:rsidRPr="00966A0A">
        <w:t xml:space="preserve">                  &lt;value/&gt;</w:t>
      </w:r>
    </w:p>
    <w:p w14:paraId="1C856792" w14:textId="77777777" w:rsidR="00B72F43" w:rsidRPr="00966A0A" w:rsidRDefault="00B72F43" w:rsidP="00586408">
      <w:pPr>
        <w:pStyle w:val="Code"/>
      </w:pPr>
      <w:r w:rsidRPr="00966A0A">
        <w:t xml:space="preserve">               &lt;/response&gt;</w:t>
      </w:r>
    </w:p>
    <w:p w14:paraId="44E313F8"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681F951" w14:textId="77777777" w:rsidR="00B72F43" w:rsidRPr="00966A0A" w:rsidRDefault="00B72F43" w:rsidP="00586408">
      <w:pPr>
        <w:pStyle w:val="Code"/>
      </w:pPr>
      <w:r w:rsidRPr="00966A0A">
        <w:t xml:space="preserve">                  &lt;</w:t>
      </w:r>
      <w:proofErr w:type="gramStart"/>
      <w:r w:rsidRPr="00966A0A">
        <w:t>name&gt;</w:t>
      </w:r>
      <w:proofErr w:type="gramEnd"/>
      <w:r w:rsidRPr="00966A0A">
        <w:t>Organization&lt;/name&gt;</w:t>
      </w:r>
    </w:p>
    <w:p w14:paraId="53468BAA" w14:textId="77777777" w:rsidR="00B72F43" w:rsidRPr="00966A0A" w:rsidRDefault="00B72F43" w:rsidP="00586408">
      <w:pPr>
        <w:pStyle w:val="Code"/>
      </w:pPr>
      <w:r w:rsidRPr="00966A0A">
        <w:t xml:space="preserve">                  &lt;</w:t>
      </w:r>
      <w:proofErr w:type="gramStart"/>
      <w:r w:rsidRPr="00966A0A">
        <w:t>value&gt;</w:t>
      </w:r>
      <w:proofErr w:type="gramEnd"/>
      <w:r w:rsidRPr="00966A0A">
        <w:t>Department of Veterans Affairs&lt;/value&gt;</w:t>
      </w:r>
    </w:p>
    <w:p w14:paraId="5468E088" w14:textId="77777777" w:rsidR="00B72F43" w:rsidRPr="00966A0A" w:rsidRDefault="00B72F43" w:rsidP="00586408">
      <w:pPr>
        <w:pStyle w:val="Code"/>
      </w:pPr>
      <w:r w:rsidRPr="00966A0A">
        <w:t xml:space="preserve">               &lt;/response&gt;</w:t>
      </w:r>
    </w:p>
    <w:p w14:paraId="567AB133"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3BECCBAB" w14:textId="77777777" w:rsidR="00B72F43" w:rsidRPr="00966A0A" w:rsidRDefault="00B72F43" w:rsidP="00586408">
      <w:pPr>
        <w:pStyle w:val="Code"/>
      </w:pPr>
      <w:r w:rsidRPr="00966A0A">
        <w:t xml:space="preserve">                  &lt;</w:t>
      </w:r>
      <w:proofErr w:type="gramStart"/>
      <w:r w:rsidRPr="00966A0A">
        <w:t>name&gt;</w:t>
      </w:r>
      <w:proofErr w:type="gramEnd"/>
      <w:r w:rsidRPr="00966A0A">
        <w:t>SM_UNIVERSALID&lt;/name&gt;</w:t>
      </w:r>
    </w:p>
    <w:p w14:paraId="064E264F" w14:textId="77777777" w:rsidR="00B72F43" w:rsidRPr="00966A0A" w:rsidRDefault="00B72F43" w:rsidP="00586408">
      <w:pPr>
        <w:pStyle w:val="Code"/>
      </w:pPr>
      <w:r w:rsidRPr="00966A0A">
        <w:lastRenderedPageBreak/>
        <w:t xml:space="preserve">                  &lt;</w:t>
      </w:r>
      <w:proofErr w:type="gramStart"/>
      <w:r w:rsidRPr="00966A0A">
        <w:t>value&gt;</w:t>
      </w:r>
      <w:proofErr w:type="gramEnd"/>
      <w:r w:rsidRPr="00966A0A">
        <w:t>VHAISPDEVERB&lt;/value&gt;</w:t>
      </w:r>
    </w:p>
    <w:p w14:paraId="7F20473D" w14:textId="77777777" w:rsidR="00B72F43" w:rsidRPr="00966A0A" w:rsidRDefault="00B72F43" w:rsidP="00586408">
      <w:pPr>
        <w:pStyle w:val="Code"/>
      </w:pPr>
      <w:r w:rsidRPr="00966A0A">
        <w:t xml:space="preserve">               &lt;/response&gt;</w:t>
      </w:r>
    </w:p>
    <w:p w14:paraId="1459E540"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7BC85EA" w14:textId="77777777" w:rsidR="00B72F43" w:rsidRPr="00966A0A" w:rsidRDefault="00B72F43" w:rsidP="00586408">
      <w:pPr>
        <w:pStyle w:val="Code"/>
      </w:pPr>
      <w:r w:rsidRPr="00966A0A">
        <w:t xml:space="preserve">                  &lt;</w:t>
      </w:r>
      <w:proofErr w:type="gramStart"/>
      <w:r w:rsidRPr="00966A0A">
        <w:t>name&gt;</w:t>
      </w:r>
      <w:proofErr w:type="gramEnd"/>
      <w:r w:rsidRPr="00966A0A">
        <w:t>SMSSOZONE&lt;/name&gt;</w:t>
      </w:r>
    </w:p>
    <w:p w14:paraId="766A4EA7" w14:textId="77777777" w:rsidR="00B72F43" w:rsidRPr="00966A0A" w:rsidRDefault="00B72F43" w:rsidP="00586408">
      <w:pPr>
        <w:pStyle w:val="Code"/>
      </w:pPr>
      <w:r w:rsidRPr="00966A0A">
        <w:t xml:space="preserve">                  &lt;</w:t>
      </w:r>
      <w:proofErr w:type="gramStart"/>
      <w:r w:rsidRPr="00966A0A">
        <w:t>value&gt;</w:t>
      </w:r>
      <w:proofErr w:type="gramEnd"/>
      <w:r w:rsidRPr="00966A0A">
        <w:t>IAM&lt;/value&gt;</w:t>
      </w:r>
    </w:p>
    <w:p w14:paraId="6758450A" w14:textId="77777777" w:rsidR="00B72F43" w:rsidRPr="00966A0A" w:rsidRDefault="00B72F43" w:rsidP="00586408">
      <w:pPr>
        <w:pStyle w:val="Code"/>
      </w:pPr>
      <w:r w:rsidRPr="00966A0A">
        <w:t xml:space="preserve">               &lt;/response&gt;</w:t>
      </w:r>
    </w:p>
    <w:p w14:paraId="405D91E2"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60B2719A" w14:textId="77777777" w:rsidR="00B72F43" w:rsidRPr="00966A0A" w:rsidRDefault="00B72F43" w:rsidP="00586408">
      <w:pPr>
        <w:pStyle w:val="Code"/>
      </w:pPr>
      <w:r w:rsidRPr="00966A0A">
        <w:t xml:space="preserve">                  &lt;</w:t>
      </w:r>
      <w:proofErr w:type="gramStart"/>
      <w:r w:rsidRPr="00966A0A">
        <w:t>name&gt;</w:t>
      </w:r>
      <w:proofErr w:type="gramEnd"/>
      <w:r w:rsidRPr="00966A0A">
        <w:t>SM_AUTHDIRSERVER&lt;/name&gt;</w:t>
      </w:r>
    </w:p>
    <w:p w14:paraId="38BD0D5E" w14:textId="111F1081" w:rsidR="00B72F43" w:rsidRPr="00966A0A" w:rsidRDefault="00B72F43" w:rsidP="00586408">
      <w:pPr>
        <w:pStyle w:val="Code"/>
      </w:pPr>
      <w:r w:rsidRPr="00966A0A">
        <w:t xml:space="preserve">    </w:t>
      </w:r>
      <w:r w:rsidR="00C57C81">
        <w:t xml:space="preserve">              &lt;</w:t>
      </w:r>
      <w:proofErr w:type="gramStart"/>
      <w:r w:rsidR="00C57C81">
        <w:t>value</w:t>
      </w:r>
      <w:proofErr w:type="gramEnd"/>
      <w:r w:rsidR="00C57C81">
        <w:t>&gt;</w:t>
      </w:r>
      <w:r w:rsidRPr="00966A0A">
        <w:t>&lt;/value&gt;</w:t>
      </w:r>
    </w:p>
    <w:p w14:paraId="47B6A29E" w14:textId="77777777" w:rsidR="00B72F43" w:rsidRPr="00966A0A" w:rsidRDefault="00B72F43" w:rsidP="00586408">
      <w:pPr>
        <w:pStyle w:val="Code"/>
      </w:pPr>
      <w:r w:rsidRPr="00966A0A">
        <w:t xml:space="preserve">               &lt;/response&gt;</w:t>
      </w:r>
    </w:p>
    <w:p w14:paraId="44896E93"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6763DBCF" w14:textId="77777777" w:rsidR="00B72F43" w:rsidRPr="00966A0A" w:rsidRDefault="00B72F43" w:rsidP="00586408">
      <w:pPr>
        <w:pStyle w:val="Code"/>
      </w:pPr>
      <w:r w:rsidRPr="00966A0A">
        <w:t xml:space="preserve">                  &lt;</w:t>
      </w:r>
      <w:proofErr w:type="gramStart"/>
      <w:r w:rsidRPr="00966A0A">
        <w:t>name&gt;</w:t>
      </w:r>
      <w:proofErr w:type="gramEnd"/>
      <w:r w:rsidRPr="00966A0A">
        <w:t>DODEDIPNID&lt;/name&gt;</w:t>
      </w:r>
    </w:p>
    <w:p w14:paraId="7CF48F4E" w14:textId="77777777" w:rsidR="00B72F43" w:rsidRPr="00966A0A" w:rsidRDefault="00B72F43" w:rsidP="00586408">
      <w:pPr>
        <w:pStyle w:val="Code"/>
      </w:pPr>
      <w:r w:rsidRPr="00966A0A">
        <w:t xml:space="preserve">                  &lt;value/&gt;</w:t>
      </w:r>
    </w:p>
    <w:p w14:paraId="4D2A8DE2" w14:textId="77777777" w:rsidR="00B72F43" w:rsidRPr="00966A0A" w:rsidRDefault="00B72F43" w:rsidP="00586408">
      <w:pPr>
        <w:pStyle w:val="Code"/>
      </w:pPr>
      <w:r w:rsidRPr="00966A0A">
        <w:t xml:space="preserve">               &lt;/response&gt;</w:t>
      </w:r>
    </w:p>
    <w:p w14:paraId="7491FC54"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F8A0B91" w14:textId="77777777" w:rsidR="00B72F43" w:rsidRPr="00966A0A" w:rsidRDefault="00B72F43" w:rsidP="00586408">
      <w:pPr>
        <w:pStyle w:val="Code"/>
      </w:pPr>
      <w:r w:rsidRPr="00966A0A">
        <w:t xml:space="preserve">                  &lt;</w:t>
      </w:r>
      <w:proofErr w:type="gramStart"/>
      <w:r w:rsidRPr="00966A0A">
        <w:t>name&gt;</w:t>
      </w:r>
      <w:proofErr w:type="gramEnd"/>
      <w:r w:rsidRPr="00966A0A">
        <w:t>SM_USERDN&lt;/name&gt;</w:t>
      </w:r>
    </w:p>
    <w:p w14:paraId="0DEA86A1" w14:textId="77777777" w:rsidR="00B72F43" w:rsidRPr="00966A0A" w:rsidRDefault="00B72F43" w:rsidP="00586408">
      <w:pPr>
        <w:pStyle w:val="Code"/>
      </w:pPr>
      <w:r w:rsidRPr="00966A0A">
        <w:t xml:space="preserve">                  &lt;value&gt;CN=Devershetty\, Basavaraj N.,OU=Contractors,OU=Users,OU=Bay Pines (ISP),OU=Field Offices,DC=vha,DC=med,DC=va,DC=gov&lt;/value&gt;</w:t>
      </w:r>
    </w:p>
    <w:p w14:paraId="793B96DE" w14:textId="77777777" w:rsidR="00B72F43" w:rsidRPr="00966A0A" w:rsidRDefault="00B72F43" w:rsidP="00586408">
      <w:pPr>
        <w:pStyle w:val="Code"/>
      </w:pPr>
      <w:r w:rsidRPr="00966A0A">
        <w:t xml:space="preserve">               &lt;/response&gt;</w:t>
      </w:r>
    </w:p>
    <w:p w14:paraId="7E17AE51"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6D875A60" w14:textId="77777777" w:rsidR="00B72F43" w:rsidRPr="00966A0A" w:rsidRDefault="00B72F43" w:rsidP="00586408">
      <w:pPr>
        <w:pStyle w:val="Code"/>
      </w:pPr>
      <w:r w:rsidRPr="00966A0A">
        <w:t xml:space="preserve">                  &lt;</w:t>
      </w:r>
      <w:proofErr w:type="gramStart"/>
      <w:r w:rsidRPr="00966A0A">
        <w:t>name&gt;</w:t>
      </w:r>
      <w:proofErr w:type="gramEnd"/>
      <w:r w:rsidRPr="00966A0A">
        <w:t>SM_USER&lt;/name&gt;</w:t>
      </w:r>
    </w:p>
    <w:p w14:paraId="7CA305F0" w14:textId="77777777" w:rsidR="00B72F43" w:rsidRPr="00966A0A" w:rsidRDefault="00B72F43" w:rsidP="00586408">
      <w:pPr>
        <w:pStyle w:val="Code"/>
      </w:pPr>
      <w:r w:rsidRPr="00966A0A">
        <w:t xml:space="preserve">                  &lt;value&gt;CN=Devershetty\, Basavaraj N.,OU=Contractors,OU=Users,OU=Bay Pines (ISP),OU=Field Offices,DC=vha,DC=med,DC=va,DC=gov&lt;/value&gt;</w:t>
      </w:r>
    </w:p>
    <w:p w14:paraId="1527CC24" w14:textId="77777777" w:rsidR="00B72F43" w:rsidRPr="00966A0A" w:rsidRDefault="00B72F43" w:rsidP="00586408">
      <w:pPr>
        <w:pStyle w:val="Code"/>
      </w:pPr>
      <w:r w:rsidRPr="00966A0A">
        <w:t xml:space="preserve">               &lt;/response&gt;</w:t>
      </w:r>
    </w:p>
    <w:p w14:paraId="32CF2F9C"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16245CB" w14:textId="77777777" w:rsidR="00B72F43" w:rsidRPr="00966A0A" w:rsidRDefault="00B72F43" w:rsidP="00586408">
      <w:pPr>
        <w:pStyle w:val="Code"/>
      </w:pPr>
      <w:r w:rsidRPr="00966A0A">
        <w:t xml:space="preserve">                  &lt;</w:t>
      </w:r>
      <w:proofErr w:type="gramStart"/>
      <w:r w:rsidRPr="00966A0A">
        <w:t>name&gt;</w:t>
      </w:r>
      <w:proofErr w:type="gramEnd"/>
      <w:r w:rsidRPr="00966A0A">
        <w:t>OrganizationId&lt;/name&gt;</w:t>
      </w:r>
    </w:p>
    <w:p w14:paraId="421C5995" w14:textId="77777777" w:rsidR="00B72F43" w:rsidRPr="00966A0A" w:rsidRDefault="00B72F43" w:rsidP="00586408">
      <w:pPr>
        <w:pStyle w:val="Code"/>
      </w:pPr>
      <w:r w:rsidRPr="00966A0A">
        <w:t xml:space="preserve">                  &lt;value&gt;urn:oid:2.16.840.1.113883.4.349&lt;/value&gt;</w:t>
      </w:r>
    </w:p>
    <w:p w14:paraId="54A584FD" w14:textId="77777777" w:rsidR="00B72F43" w:rsidRPr="00966A0A" w:rsidRDefault="00B72F43" w:rsidP="00586408">
      <w:pPr>
        <w:pStyle w:val="Code"/>
      </w:pPr>
      <w:r w:rsidRPr="00966A0A">
        <w:t xml:space="preserve">               &lt;/response&gt;</w:t>
      </w:r>
    </w:p>
    <w:p w14:paraId="6CEBD245"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DEEA4A4" w14:textId="77777777" w:rsidR="00B72F43" w:rsidRPr="00966A0A" w:rsidRDefault="00B72F43" w:rsidP="00586408">
      <w:pPr>
        <w:pStyle w:val="Code"/>
      </w:pPr>
      <w:r w:rsidRPr="00966A0A">
        <w:t xml:space="preserve">                  &lt;</w:t>
      </w:r>
      <w:proofErr w:type="gramStart"/>
      <w:r w:rsidRPr="00966A0A">
        <w:t>name&gt;</w:t>
      </w:r>
      <w:proofErr w:type="gramEnd"/>
      <w:r w:rsidRPr="00966A0A">
        <w:t>SM_AUTHTYPE&lt;/name&gt;</w:t>
      </w:r>
    </w:p>
    <w:p w14:paraId="372EFFEB" w14:textId="77777777" w:rsidR="00B72F43" w:rsidRPr="00966A0A" w:rsidRDefault="00B72F43" w:rsidP="00586408">
      <w:pPr>
        <w:pStyle w:val="Code"/>
      </w:pPr>
      <w:r w:rsidRPr="00966A0A">
        <w:t xml:space="preserve">                  &lt;</w:t>
      </w:r>
      <w:proofErr w:type="gramStart"/>
      <w:r w:rsidRPr="00966A0A">
        <w:t>value&gt;</w:t>
      </w:r>
      <w:proofErr w:type="gramEnd"/>
      <w:r w:rsidRPr="00966A0A">
        <w:t>Basic&lt;/value&gt;</w:t>
      </w:r>
    </w:p>
    <w:p w14:paraId="211CBA22" w14:textId="77777777" w:rsidR="00B72F43" w:rsidRPr="00966A0A" w:rsidRDefault="00B72F43" w:rsidP="00586408">
      <w:pPr>
        <w:pStyle w:val="Code"/>
      </w:pPr>
      <w:r w:rsidRPr="00966A0A">
        <w:lastRenderedPageBreak/>
        <w:t xml:space="preserve">               &lt;/response&gt;</w:t>
      </w:r>
    </w:p>
    <w:p w14:paraId="661D6312"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06E96A3" w14:textId="77777777" w:rsidR="00B72F43" w:rsidRPr="00966A0A" w:rsidRDefault="00B72F43" w:rsidP="00586408">
      <w:pPr>
        <w:pStyle w:val="Code"/>
      </w:pPr>
      <w:r w:rsidRPr="00966A0A">
        <w:t xml:space="preserve">                  &lt;</w:t>
      </w:r>
      <w:proofErr w:type="gramStart"/>
      <w:r w:rsidRPr="00966A0A">
        <w:t>name&gt;</w:t>
      </w:r>
      <w:proofErr w:type="gramEnd"/>
      <w:r w:rsidRPr="00966A0A">
        <w:t>adUpn&lt;/name&gt;</w:t>
      </w:r>
    </w:p>
    <w:p w14:paraId="7D95B0AC" w14:textId="77777777" w:rsidR="00B72F43" w:rsidRPr="00966A0A" w:rsidRDefault="00B72F43" w:rsidP="00586408">
      <w:pPr>
        <w:pStyle w:val="Code"/>
      </w:pPr>
      <w:r w:rsidRPr="00966A0A">
        <w:t xml:space="preserve">                  &lt;value&gt;VHAISPDEVERB@iam.va.local&lt;/value&gt;</w:t>
      </w:r>
    </w:p>
    <w:p w14:paraId="72A79EEF" w14:textId="77777777" w:rsidR="00B72F43" w:rsidRPr="00966A0A" w:rsidRDefault="00B72F43" w:rsidP="00586408">
      <w:pPr>
        <w:pStyle w:val="Code"/>
      </w:pPr>
      <w:r w:rsidRPr="00966A0A">
        <w:t xml:space="preserve">               &lt;/response&gt;</w:t>
      </w:r>
    </w:p>
    <w:p w14:paraId="238918C2"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5D878D89" w14:textId="77777777" w:rsidR="00B72F43" w:rsidRPr="00966A0A" w:rsidRDefault="00B72F43" w:rsidP="00586408">
      <w:pPr>
        <w:pStyle w:val="Code"/>
      </w:pPr>
      <w:r w:rsidRPr="00966A0A">
        <w:t xml:space="preserve">                  &lt;</w:t>
      </w:r>
      <w:proofErr w:type="gramStart"/>
      <w:r w:rsidRPr="00966A0A">
        <w:t>name&gt;</w:t>
      </w:r>
      <w:proofErr w:type="gramEnd"/>
      <w:r w:rsidRPr="00966A0A">
        <w:t>adEmail&lt;/name&gt;</w:t>
      </w:r>
    </w:p>
    <w:p w14:paraId="344DB06A" w14:textId="77777777" w:rsidR="00B72F43" w:rsidRPr="00966A0A" w:rsidRDefault="00B72F43" w:rsidP="00586408">
      <w:pPr>
        <w:pStyle w:val="Code"/>
      </w:pPr>
      <w:r w:rsidRPr="00966A0A">
        <w:t xml:space="preserve">                  &lt;value/&gt;</w:t>
      </w:r>
    </w:p>
    <w:p w14:paraId="23759EB6" w14:textId="77777777" w:rsidR="00B72F43" w:rsidRPr="00966A0A" w:rsidRDefault="00B72F43" w:rsidP="00586408">
      <w:pPr>
        <w:pStyle w:val="Code"/>
      </w:pPr>
      <w:r w:rsidRPr="00966A0A">
        <w:t xml:space="preserve">               &lt;/response&gt;</w:t>
      </w:r>
    </w:p>
    <w:p w14:paraId="72567B8A"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7ACE4BA6" w14:textId="77777777" w:rsidR="00B72F43" w:rsidRPr="00966A0A" w:rsidRDefault="00B72F43" w:rsidP="00586408">
      <w:pPr>
        <w:pStyle w:val="Code"/>
      </w:pPr>
      <w:r w:rsidRPr="00966A0A">
        <w:t xml:space="preserve">                  &lt;</w:t>
      </w:r>
      <w:proofErr w:type="gramStart"/>
      <w:r w:rsidRPr="00966A0A">
        <w:t>name&gt;</w:t>
      </w:r>
      <w:proofErr w:type="gramEnd"/>
      <w:r w:rsidRPr="00966A0A">
        <w:t>SM_AUTHDIROID&lt;/name&gt;</w:t>
      </w:r>
    </w:p>
    <w:p w14:paraId="57391C82" w14:textId="77777777" w:rsidR="00B72F43" w:rsidRPr="00966A0A" w:rsidRDefault="00B72F43" w:rsidP="00586408">
      <w:pPr>
        <w:pStyle w:val="Code"/>
      </w:pPr>
      <w:r w:rsidRPr="00966A0A">
        <w:t xml:space="preserve">                  &lt;</w:t>
      </w:r>
      <w:proofErr w:type="gramStart"/>
      <w:r w:rsidRPr="00966A0A">
        <w:t>value&gt;</w:t>
      </w:r>
      <w:proofErr w:type="gramEnd"/>
      <w:r w:rsidRPr="00966A0A">
        <w:t>0e-996d012e-9069-42d7-a27c-1a508eceb635&lt;/value&gt;</w:t>
      </w:r>
    </w:p>
    <w:p w14:paraId="45079525" w14:textId="77777777" w:rsidR="00B72F43" w:rsidRPr="00966A0A" w:rsidRDefault="00B72F43" w:rsidP="00586408">
      <w:pPr>
        <w:pStyle w:val="Code"/>
      </w:pPr>
      <w:r w:rsidRPr="00966A0A">
        <w:t xml:space="preserve">               &lt;/response&gt;</w:t>
      </w:r>
    </w:p>
    <w:p w14:paraId="4EF19830"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25684AEC" w14:textId="77777777" w:rsidR="00B72F43" w:rsidRPr="00966A0A" w:rsidRDefault="00B72F43" w:rsidP="00586408">
      <w:pPr>
        <w:pStyle w:val="Code"/>
      </w:pPr>
      <w:r w:rsidRPr="00966A0A">
        <w:t xml:space="preserve">                  &lt;</w:t>
      </w:r>
      <w:proofErr w:type="gramStart"/>
      <w:r w:rsidRPr="00966A0A">
        <w:t>name&gt;</w:t>
      </w:r>
      <w:proofErr w:type="gramEnd"/>
      <w:r w:rsidRPr="00966A0A">
        <w:t>secid&lt;/name&gt;</w:t>
      </w:r>
    </w:p>
    <w:p w14:paraId="2D0EFF46" w14:textId="77777777" w:rsidR="00B72F43" w:rsidRPr="00966A0A" w:rsidRDefault="00B72F43" w:rsidP="00586408">
      <w:pPr>
        <w:pStyle w:val="Code"/>
      </w:pPr>
      <w:r w:rsidRPr="00966A0A">
        <w:t xml:space="preserve">                  &lt;value/&gt;</w:t>
      </w:r>
    </w:p>
    <w:p w14:paraId="3363FB78" w14:textId="77777777" w:rsidR="00B72F43" w:rsidRPr="00966A0A" w:rsidRDefault="00B72F43" w:rsidP="00586408">
      <w:pPr>
        <w:pStyle w:val="Code"/>
      </w:pPr>
      <w:r w:rsidRPr="00966A0A">
        <w:t xml:space="preserve">               &lt;/response&gt;</w:t>
      </w:r>
    </w:p>
    <w:p w14:paraId="1DB2F8AC"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75FA9C4C" w14:textId="77777777" w:rsidR="00B72F43" w:rsidRPr="00966A0A" w:rsidRDefault="00B72F43" w:rsidP="00586408">
      <w:pPr>
        <w:pStyle w:val="Code"/>
      </w:pPr>
      <w:r w:rsidRPr="00966A0A">
        <w:t xml:space="preserve">                  &lt;</w:t>
      </w:r>
      <w:proofErr w:type="gramStart"/>
      <w:r w:rsidRPr="00966A0A">
        <w:t>name&gt;</w:t>
      </w:r>
      <w:proofErr w:type="gramEnd"/>
      <w:r w:rsidRPr="00966A0A">
        <w:t>SM_REALMOID&lt;/name&gt;</w:t>
      </w:r>
    </w:p>
    <w:p w14:paraId="2A4B0A32" w14:textId="77777777" w:rsidR="00B72F43" w:rsidRPr="00966A0A" w:rsidRDefault="00B72F43" w:rsidP="00586408">
      <w:pPr>
        <w:pStyle w:val="Code"/>
      </w:pPr>
      <w:r w:rsidRPr="00966A0A">
        <w:t xml:space="preserve">                  &lt;</w:t>
      </w:r>
      <w:proofErr w:type="gramStart"/>
      <w:r w:rsidRPr="00966A0A">
        <w:t>value&gt;</w:t>
      </w:r>
      <w:proofErr w:type="gramEnd"/>
      <w:r w:rsidRPr="00966A0A">
        <w:t>06-00d3d222-6591-4426-b15f-3f540af5f61a&lt;/value&gt;</w:t>
      </w:r>
    </w:p>
    <w:p w14:paraId="1BD2D9F0" w14:textId="77777777" w:rsidR="00B72F43" w:rsidRPr="00966A0A" w:rsidRDefault="00B72F43" w:rsidP="00586408">
      <w:pPr>
        <w:pStyle w:val="Code"/>
      </w:pPr>
      <w:r w:rsidRPr="00966A0A">
        <w:t xml:space="preserve">               &lt;/response&gt;</w:t>
      </w:r>
    </w:p>
    <w:p w14:paraId="02FF8164"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1F138B75" w14:textId="77777777" w:rsidR="00B72F43" w:rsidRPr="00966A0A" w:rsidRDefault="00B72F43" w:rsidP="00586408">
      <w:pPr>
        <w:pStyle w:val="Code"/>
      </w:pPr>
      <w:r w:rsidRPr="00966A0A">
        <w:t xml:space="preserve">                  &lt;</w:t>
      </w:r>
      <w:proofErr w:type="gramStart"/>
      <w:r w:rsidRPr="00966A0A">
        <w:t>name&gt;</w:t>
      </w:r>
      <w:proofErr w:type="gramEnd"/>
      <w:r w:rsidRPr="00966A0A">
        <w:t>SM_SESSIONDRIFT&lt;/name&gt;</w:t>
      </w:r>
    </w:p>
    <w:p w14:paraId="4BD9CED6" w14:textId="77777777" w:rsidR="00B72F43" w:rsidRPr="00966A0A" w:rsidRDefault="00B72F43" w:rsidP="00586408">
      <w:pPr>
        <w:pStyle w:val="Code"/>
      </w:pPr>
      <w:r w:rsidRPr="00966A0A">
        <w:t xml:space="preserve">                  &lt;</w:t>
      </w:r>
      <w:proofErr w:type="gramStart"/>
      <w:r w:rsidRPr="00966A0A">
        <w:t>value&gt;</w:t>
      </w:r>
      <w:proofErr w:type="gramEnd"/>
      <w:r w:rsidRPr="00966A0A">
        <w:t>0&lt;/value&gt;</w:t>
      </w:r>
    </w:p>
    <w:p w14:paraId="7DE0D595" w14:textId="77777777" w:rsidR="00B72F43" w:rsidRPr="00966A0A" w:rsidRDefault="00B72F43" w:rsidP="00586408">
      <w:pPr>
        <w:pStyle w:val="Code"/>
      </w:pPr>
      <w:r w:rsidRPr="00966A0A">
        <w:t xml:space="preserve">               &lt;/response&gt;</w:t>
      </w:r>
    </w:p>
    <w:p w14:paraId="356EC046"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74D2FCBE" w14:textId="77777777" w:rsidR="00B72F43" w:rsidRPr="00966A0A" w:rsidRDefault="00B72F43" w:rsidP="00586408">
      <w:pPr>
        <w:pStyle w:val="Code"/>
      </w:pPr>
      <w:r w:rsidRPr="00966A0A">
        <w:t xml:space="preserve">                  &lt;</w:t>
      </w:r>
      <w:proofErr w:type="gramStart"/>
      <w:r w:rsidRPr="00966A0A">
        <w:t>name&gt;</w:t>
      </w:r>
      <w:proofErr w:type="gramEnd"/>
      <w:r w:rsidRPr="00966A0A">
        <w:t>VAUID&lt;/name&gt;</w:t>
      </w:r>
    </w:p>
    <w:p w14:paraId="5D36F185" w14:textId="77777777" w:rsidR="00B72F43" w:rsidRPr="00966A0A" w:rsidRDefault="00B72F43" w:rsidP="00586408">
      <w:pPr>
        <w:pStyle w:val="Code"/>
      </w:pPr>
      <w:r w:rsidRPr="00966A0A">
        <w:t xml:space="preserve">                  &lt;</w:t>
      </w:r>
      <w:proofErr w:type="gramStart"/>
      <w:r w:rsidRPr="00966A0A">
        <w:t>value&gt;</w:t>
      </w:r>
      <w:proofErr w:type="gramEnd"/>
      <w:r w:rsidRPr="00966A0A">
        <w:t>804884&lt;/value&gt;</w:t>
      </w:r>
    </w:p>
    <w:p w14:paraId="1FDC55C2" w14:textId="77777777" w:rsidR="00B72F43" w:rsidRPr="00966A0A" w:rsidRDefault="00B72F43" w:rsidP="00586408">
      <w:pPr>
        <w:pStyle w:val="Code"/>
      </w:pPr>
      <w:r w:rsidRPr="00966A0A">
        <w:t xml:space="preserve">               &lt;/response&gt;</w:t>
      </w:r>
    </w:p>
    <w:p w14:paraId="62D2B02B"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47BD4068" w14:textId="77777777" w:rsidR="00B72F43" w:rsidRPr="00966A0A" w:rsidRDefault="00B72F43" w:rsidP="00586408">
      <w:pPr>
        <w:pStyle w:val="Code"/>
      </w:pPr>
      <w:r w:rsidRPr="00966A0A">
        <w:t xml:space="preserve">                  &lt;</w:t>
      </w:r>
      <w:proofErr w:type="gramStart"/>
      <w:r w:rsidRPr="00966A0A">
        <w:t>name&gt;</w:t>
      </w:r>
      <w:proofErr w:type="gramEnd"/>
      <w:r w:rsidRPr="00966A0A">
        <w:t>SM_SERVERSESSIONID&lt;/name&gt;</w:t>
      </w:r>
    </w:p>
    <w:p w14:paraId="425CA701" w14:textId="77777777" w:rsidR="00B72F43" w:rsidRPr="00966A0A" w:rsidRDefault="00B72F43" w:rsidP="00586408">
      <w:pPr>
        <w:pStyle w:val="Code"/>
      </w:pPr>
      <w:r w:rsidRPr="00966A0A">
        <w:lastRenderedPageBreak/>
        <w:t xml:space="preserve">                  &lt;</w:t>
      </w:r>
      <w:proofErr w:type="gramStart"/>
      <w:r w:rsidRPr="00966A0A">
        <w:t>value&gt;</w:t>
      </w:r>
      <w:proofErr w:type="gramEnd"/>
      <w:r w:rsidRPr="00966A0A">
        <w:t>7ZDmfFCxZpsV6yWwkXUK82+ZFIo=&lt;/value&gt;</w:t>
      </w:r>
    </w:p>
    <w:p w14:paraId="777FA74E" w14:textId="77777777" w:rsidR="00B72F43" w:rsidRPr="00966A0A" w:rsidRDefault="00B72F43" w:rsidP="00586408">
      <w:pPr>
        <w:pStyle w:val="Code"/>
      </w:pPr>
      <w:r w:rsidRPr="00966A0A">
        <w:t xml:space="preserve">               &lt;/response&gt;</w:t>
      </w:r>
    </w:p>
    <w:p w14:paraId="77424249"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43F5DA8A" w14:textId="77777777" w:rsidR="00B72F43" w:rsidRPr="00966A0A" w:rsidRDefault="00B72F43" w:rsidP="00586408">
      <w:pPr>
        <w:pStyle w:val="Code"/>
      </w:pPr>
      <w:r w:rsidRPr="00966A0A">
        <w:t xml:space="preserve">                  &lt;</w:t>
      </w:r>
      <w:proofErr w:type="gramStart"/>
      <w:r w:rsidRPr="00966A0A">
        <w:t>name&gt;</w:t>
      </w:r>
      <w:proofErr w:type="gramEnd"/>
      <w:r w:rsidRPr="00966A0A">
        <w:t>corpId&lt;/name&gt;</w:t>
      </w:r>
    </w:p>
    <w:p w14:paraId="49CDA8E3" w14:textId="77777777" w:rsidR="00B72F43" w:rsidRPr="00966A0A" w:rsidRDefault="00B72F43" w:rsidP="00586408">
      <w:pPr>
        <w:pStyle w:val="Code"/>
      </w:pPr>
      <w:r w:rsidRPr="00966A0A">
        <w:t xml:space="preserve">                  &lt;value/&gt;</w:t>
      </w:r>
    </w:p>
    <w:p w14:paraId="71D4F49D" w14:textId="77777777" w:rsidR="00B72F43" w:rsidRPr="00966A0A" w:rsidRDefault="00B72F43" w:rsidP="00586408">
      <w:pPr>
        <w:pStyle w:val="Code"/>
      </w:pPr>
      <w:r w:rsidRPr="00966A0A">
        <w:t xml:space="preserve">               &lt;/response&gt;</w:t>
      </w:r>
    </w:p>
    <w:p w14:paraId="11B9174F" w14:textId="77777777" w:rsidR="00B72F43" w:rsidRPr="00966A0A" w:rsidRDefault="00B72F43" w:rsidP="00586408">
      <w:pPr>
        <w:pStyle w:val="Code"/>
      </w:pPr>
      <w:r w:rsidRPr="00966A0A">
        <w:t xml:space="preserve">               &lt;</w:t>
      </w:r>
      <w:proofErr w:type="gramStart"/>
      <w:r w:rsidRPr="00966A0A">
        <w:t>response</w:t>
      </w:r>
      <w:proofErr w:type="gramEnd"/>
      <w:r w:rsidRPr="00966A0A">
        <w:t>&gt;</w:t>
      </w:r>
    </w:p>
    <w:p w14:paraId="04BFF750" w14:textId="77777777" w:rsidR="00B72F43" w:rsidRPr="00966A0A" w:rsidRDefault="00B72F43" w:rsidP="00586408">
      <w:pPr>
        <w:pStyle w:val="Code"/>
      </w:pPr>
      <w:r w:rsidRPr="00966A0A">
        <w:t xml:space="preserve">                  &lt;</w:t>
      </w:r>
      <w:proofErr w:type="gramStart"/>
      <w:r w:rsidRPr="00966A0A">
        <w:t>name&gt;</w:t>
      </w:r>
      <w:proofErr w:type="gramEnd"/>
      <w:r w:rsidRPr="00966A0A">
        <w:t>lastName&lt;/name&gt;</w:t>
      </w:r>
    </w:p>
    <w:p w14:paraId="537F61B9" w14:textId="77777777" w:rsidR="00B72F43" w:rsidRPr="00966A0A" w:rsidRDefault="00B72F43" w:rsidP="00586408">
      <w:pPr>
        <w:pStyle w:val="Code"/>
      </w:pPr>
      <w:r w:rsidRPr="00966A0A">
        <w:t xml:space="preserve">                  &lt;value/&gt;</w:t>
      </w:r>
    </w:p>
    <w:p w14:paraId="58D4CFBF" w14:textId="77777777" w:rsidR="00B72F43" w:rsidRPr="00966A0A" w:rsidRDefault="00B72F43" w:rsidP="00586408">
      <w:pPr>
        <w:pStyle w:val="Code"/>
      </w:pPr>
      <w:r w:rsidRPr="00966A0A">
        <w:t xml:space="preserve">               &lt;/response&gt;</w:t>
      </w:r>
    </w:p>
    <w:p w14:paraId="7732AE8C" w14:textId="77777777" w:rsidR="00B72F43" w:rsidRPr="00966A0A" w:rsidRDefault="00B72F43" w:rsidP="00586408">
      <w:pPr>
        <w:pStyle w:val="Code"/>
      </w:pPr>
      <w:r w:rsidRPr="00966A0A">
        <w:t xml:space="preserve">            &lt;/authorizationResponses&gt;</w:t>
      </w:r>
    </w:p>
    <w:p w14:paraId="6E5F1ABB" w14:textId="77777777" w:rsidR="00B72F43" w:rsidRPr="00966A0A" w:rsidRDefault="00B72F43" w:rsidP="00586408">
      <w:pPr>
        <w:pStyle w:val="Code"/>
      </w:pPr>
      <w:r w:rsidRPr="00966A0A">
        <w:t xml:space="preserve">         &lt;/return&gt;</w:t>
      </w:r>
    </w:p>
    <w:p w14:paraId="51916B19" w14:textId="77777777" w:rsidR="00B72F43" w:rsidRPr="00966A0A" w:rsidRDefault="00B72F43" w:rsidP="00586408">
      <w:pPr>
        <w:pStyle w:val="Code"/>
      </w:pPr>
      <w:r w:rsidRPr="00966A0A">
        <w:t xml:space="preserve">      &lt;/ns2</w:t>
      </w:r>
      <w:proofErr w:type="gramStart"/>
      <w:r w:rsidRPr="00966A0A">
        <w:t>:authorizeResponse</w:t>
      </w:r>
      <w:proofErr w:type="gramEnd"/>
      <w:r w:rsidRPr="00966A0A">
        <w:t>&gt;</w:t>
      </w:r>
    </w:p>
    <w:p w14:paraId="49CD0D2D" w14:textId="2C1F37C9" w:rsidR="00C80501" w:rsidRDefault="00B72F43" w:rsidP="00586408">
      <w:pPr>
        <w:pStyle w:val="Code"/>
      </w:pPr>
      <w:r w:rsidRPr="00966A0A">
        <w:t xml:space="preserve">   &lt;/S</w:t>
      </w:r>
      <w:proofErr w:type="gramStart"/>
      <w:r w:rsidRPr="00966A0A">
        <w:t>:Body</w:t>
      </w:r>
      <w:proofErr w:type="gramEnd"/>
      <w:r w:rsidRPr="00966A0A">
        <w:t>&gt;</w:t>
      </w:r>
    </w:p>
    <w:p w14:paraId="65290E38" w14:textId="77777777" w:rsidR="00011594" w:rsidRPr="00966A0A" w:rsidRDefault="00011594" w:rsidP="00011594"/>
    <w:p w14:paraId="389CF5A1" w14:textId="77777777" w:rsidR="00850DE7" w:rsidRPr="00966A0A" w:rsidRDefault="00850DE7" w:rsidP="00AA5CCC">
      <w:pPr>
        <w:pStyle w:val="Heading6"/>
      </w:pPr>
      <w:bookmarkStart w:id="7320" w:name="_Toc454362732"/>
      <w:r w:rsidRPr="00966A0A">
        <w:t>Responses to XML Encryptions, Decryptions, and Digital Signature</w:t>
      </w:r>
      <w:bookmarkEnd w:id="7320"/>
    </w:p>
    <w:p w14:paraId="7887EFDC" w14:textId="77777777" w:rsidR="00850DE7" w:rsidRPr="00966A0A" w:rsidRDefault="00850DE7" w:rsidP="006E5CF9">
      <w:pPr>
        <w:pStyle w:val="Figure"/>
      </w:pPr>
      <w:r w:rsidRPr="00966A0A">
        <w:rPr>
          <w:rFonts w:eastAsia="Batang"/>
          <w:noProof/>
        </w:rPr>
        <w:drawing>
          <wp:inline distT="0" distB="0" distL="0" distR="0" wp14:anchorId="1D8B726F" wp14:editId="5F7061F5">
            <wp:extent cx="5249008" cy="2314898"/>
            <wp:effectExtent l="19050" t="19050" r="27940" b="28575"/>
            <wp:docPr id="866" name="Picture 866" descr="Responses to XML encryptions, decryptions, and digital signature sequence diagram" title="Responses to XML Encryptions, Decryptions, and Digital Signature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9.PNG"/>
                    <pic:cNvPicPr/>
                  </pic:nvPicPr>
                  <pic:blipFill>
                    <a:blip r:embed="rId101">
                      <a:extLst>
                        <a:ext uri="{28A0092B-C50C-407E-A947-70E740481C1C}">
                          <a14:useLocalDpi xmlns:a14="http://schemas.microsoft.com/office/drawing/2010/main" val="0"/>
                        </a:ext>
                      </a:extLst>
                    </a:blip>
                    <a:stretch>
                      <a:fillRect/>
                    </a:stretch>
                  </pic:blipFill>
                  <pic:spPr>
                    <a:xfrm>
                      <a:off x="0" y="0"/>
                      <a:ext cx="5249008" cy="2314898"/>
                    </a:xfrm>
                    <a:prstGeom prst="rect">
                      <a:avLst/>
                    </a:prstGeom>
                    <a:ln w="6350">
                      <a:solidFill>
                        <a:schemeClr val="tx1"/>
                      </a:solidFill>
                    </a:ln>
                  </pic:spPr>
                </pic:pic>
              </a:graphicData>
            </a:graphic>
          </wp:inline>
        </w:drawing>
      </w:r>
    </w:p>
    <w:p w14:paraId="1209CAFA" w14:textId="6A78E0EF" w:rsidR="00850DE7" w:rsidRDefault="00850DE7" w:rsidP="00586408">
      <w:pPr>
        <w:pStyle w:val="Caption"/>
        <w:rPr>
          <w:rFonts w:cs="Times New Roman"/>
        </w:rPr>
      </w:pPr>
      <w:bookmarkStart w:id="7321" w:name="_Toc45436298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72</w:t>
      </w:r>
      <w:r w:rsidR="00791CEA" w:rsidRPr="00966A0A">
        <w:rPr>
          <w:rFonts w:cs="Times New Roman"/>
          <w:noProof/>
        </w:rPr>
        <w:fldChar w:fldCharType="end"/>
      </w:r>
      <w:r w:rsidRPr="00966A0A">
        <w:rPr>
          <w:rFonts w:cs="Times New Roman"/>
        </w:rPr>
        <w:t>: Responses to XML Encryptions, Decryptions, and Digital Signature Sequence Diagram</w:t>
      </w:r>
      <w:bookmarkEnd w:id="7321"/>
    </w:p>
    <w:p w14:paraId="756AE4FE" w14:textId="77777777" w:rsidR="00011594" w:rsidRPr="00011594" w:rsidRDefault="00011594" w:rsidP="00011594">
      <w:pPr>
        <w:rPr>
          <w:rFonts w:eastAsia="Batang"/>
        </w:rPr>
      </w:pPr>
    </w:p>
    <w:p w14:paraId="1CBC9CA2" w14:textId="77777777" w:rsidR="00850DE7" w:rsidRPr="00966A0A" w:rsidRDefault="00850DE7" w:rsidP="00586408">
      <w:pPr>
        <w:pStyle w:val="Caption"/>
        <w:rPr>
          <w:rFonts w:cs="Times New Roman"/>
        </w:rPr>
      </w:pPr>
      <w:bookmarkStart w:id="7322" w:name="_Toc449905422"/>
      <w:bookmarkStart w:id="7323" w:name="_Toc454363046"/>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39</w:t>
      </w:r>
      <w:r w:rsidR="00791CEA" w:rsidRPr="00966A0A">
        <w:rPr>
          <w:rFonts w:cs="Times New Roman"/>
          <w:noProof/>
        </w:rPr>
        <w:fldChar w:fldCharType="end"/>
      </w:r>
      <w:r w:rsidRPr="00966A0A">
        <w:rPr>
          <w:rFonts w:cs="Times New Roman"/>
        </w:rPr>
        <w:t>: Responses to XML Encryptions, Decryptions, and Digital Signature</w:t>
      </w:r>
      <w:bookmarkEnd w:id="7322"/>
      <w:bookmarkEnd w:id="7323"/>
    </w:p>
    <w:tbl>
      <w:tblPr>
        <w:tblStyle w:val="TableGrid"/>
        <w:tblW w:w="9360" w:type="dxa"/>
        <w:jc w:val="center"/>
        <w:tblLayout w:type="fixed"/>
        <w:tblCellMar>
          <w:left w:w="115" w:type="dxa"/>
          <w:right w:w="115" w:type="dxa"/>
        </w:tblCellMar>
        <w:tblLook w:val="01E0" w:firstRow="1" w:lastRow="1" w:firstColumn="1" w:lastColumn="1" w:noHBand="0" w:noVBand="0"/>
        <w:tblCaption w:val="Responses to XML Encryptions, Decryptions, and Digital Signature"/>
        <w:tblDescription w:val="Below table describes file upload/download use case flow when accessing protected application using TAM&#10;"/>
      </w:tblPr>
      <w:tblGrid>
        <w:gridCol w:w="1560"/>
        <w:gridCol w:w="7800"/>
      </w:tblGrid>
      <w:tr w:rsidR="00850DE7" w:rsidRPr="00966A0A" w14:paraId="3517A54A" w14:textId="77777777" w:rsidTr="00586408">
        <w:trPr>
          <w:tblHeader/>
          <w:jc w:val="center"/>
        </w:trPr>
        <w:tc>
          <w:tcPr>
            <w:tcW w:w="1440" w:type="dxa"/>
            <w:tcBorders>
              <w:bottom w:val="single" w:sz="4" w:space="0" w:color="auto"/>
            </w:tcBorders>
            <w:shd w:val="clear" w:color="auto" w:fill="D9D9D9" w:themeFill="background1" w:themeFillShade="D9"/>
          </w:tcPr>
          <w:p w14:paraId="0AD1B517" w14:textId="77777777" w:rsidR="00850DE7" w:rsidRPr="00586408" w:rsidRDefault="00850DE7" w:rsidP="00586408">
            <w:pPr>
              <w:pStyle w:val="TableHeadingCentered"/>
              <w:rPr>
                <w:b w:val="0"/>
              </w:rPr>
            </w:pPr>
            <w:r w:rsidRPr="00586408">
              <w:t>Field</w:t>
            </w:r>
          </w:p>
        </w:tc>
        <w:tc>
          <w:tcPr>
            <w:tcW w:w="7200" w:type="dxa"/>
            <w:shd w:val="clear" w:color="auto" w:fill="D9D9D9" w:themeFill="background1" w:themeFillShade="D9"/>
          </w:tcPr>
          <w:p w14:paraId="2A1CFCB6" w14:textId="77777777" w:rsidR="00850DE7" w:rsidRPr="00586408" w:rsidRDefault="00850DE7" w:rsidP="00586408">
            <w:pPr>
              <w:pStyle w:val="TableHeadingCentered"/>
              <w:rPr>
                <w:b w:val="0"/>
              </w:rPr>
            </w:pPr>
            <w:r w:rsidRPr="00586408">
              <w:t>Description</w:t>
            </w:r>
          </w:p>
        </w:tc>
      </w:tr>
      <w:tr w:rsidR="00850DE7" w:rsidRPr="00966A0A" w14:paraId="6F621D56" w14:textId="77777777" w:rsidTr="00224428">
        <w:trPr>
          <w:jc w:val="center"/>
        </w:trPr>
        <w:tc>
          <w:tcPr>
            <w:tcW w:w="1440" w:type="dxa"/>
            <w:shd w:val="clear" w:color="auto" w:fill="FFFFFF" w:themeFill="background1"/>
          </w:tcPr>
          <w:p w14:paraId="672CD32F"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Use Case Name</w:t>
            </w:r>
          </w:p>
        </w:tc>
        <w:tc>
          <w:tcPr>
            <w:tcW w:w="7200" w:type="dxa"/>
          </w:tcPr>
          <w:p w14:paraId="3DAEA0F8"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Responses to XML Encryptions, Decryptions and Digital Signature</w:t>
            </w:r>
          </w:p>
        </w:tc>
      </w:tr>
      <w:tr w:rsidR="00850DE7" w:rsidRPr="00966A0A" w14:paraId="5EF1D52A" w14:textId="77777777" w:rsidTr="00224428">
        <w:trPr>
          <w:jc w:val="center"/>
        </w:trPr>
        <w:tc>
          <w:tcPr>
            <w:tcW w:w="1440" w:type="dxa"/>
            <w:shd w:val="clear" w:color="auto" w:fill="FFFFFF" w:themeFill="background1"/>
          </w:tcPr>
          <w:p w14:paraId="220C64E1"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Description</w:t>
            </w:r>
          </w:p>
        </w:tc>
        <w:tc>
          <w:tcPr>
            <w:tcW w:w="7200" w:type="dxa"/>
          </w:tcPr>
          <w:p w14:paraId="5086D04C"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This use case describes the process by exchanges which SiteMinder generates and manages WS security headers.</w:t>
            </w:r>
          </w:p>
        </w:tc>
      </w:tr>
      <w:tr w:rsidR="00850DE7" w:rsidRPr="00966A0A" w14:paraId="4E6687D5" w14:textId="77777777" w:rsidTr="00224428">
        <w:trPr>
          <w:jc w:val="center"/>
        </w:trPr>
        <w:tc>
          <w:tcPr>
            <w:tcW w:w="1440" w:type="dxa"/>
            <w:shd w:val="clear" w:color="auto" w:fill="FFFFFF" w:themeFill="background1"/>
          </w:tcPr>
          <w:p w14:paraId="7E8B9920"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lastRenderedPageBreak/>
              <w:t>Actors</w:t>
            </w:r>
          </w:p>
        </w:tc>
        <w:tc>
          <w:tcPr>
            <w:tcW w:w="7200" w:type="dxa"/>
          </w:tcPr>
          <w:p w14:paraId="4C7E5DE8" w14:textId="77777777" w:rsidR="00850DE7" w:rsidRPr="00586408" w:rsidRDefault="00850DE7" w:rsidP="009E3941">
            <w:pPr>
              <w:pStyle w:val="TableText0"/>
              <w:numPr>
                <w:ilvl w:val="0"/>
                <w:numId w:val="42"/>
              </w:numPr>
              <w:rPr>
                <w:rFonts w:ascii="Times New Roman" w:hAnsi="Times New Roman"/>
                <w:sz w:val="20"/>
              </w:rPr>
            </w:pPr>
            <w:r w:rsidRPr="00586408">
              <w:rPr>
                <w:rFonts w:ascii="Times New Roman" w:hAnsi="Times New Roman"/>
                <w:sz w:val="20"/>
              </w:rPr>
              <w:t>Users</w:t>
            </w:r>
          </w:p>
          <w:p w14:paraId="26E55BBC" w14:textId="77777777" w:rsidR="00850DE7" w:rsidRPr="00586408" w:rsidRDefault="00850DE7" w:rsidP="009E3941">
            <w:pPr>
              <w:pStyle w:val="TableText0"/>
              <w:numPr>
                <w:ilvl w:val="0"/>
                <w:numId w:val="42"/>
              </w:numPr>
              <w:rPr>
                <w:rFonts w:ascii="Times New Roman" w:hAnsi="Times New Roman"/>
                <w:sz w:val="20"/>
              </w:rPr>
            </w:pPr>
            <w:r w:rsidRPr="00586408">
              <w:rPr>
                <w:rFonts w:ascii="Times New Roman" w:hAnsi="Times New Roman"/>
                <w:sz w:val="20"/>
              </w:rPr>
              <w:t>Client</w:t>
            </w:r>
          </w:p>
          <w:p w14:paraId="47FCF597" w14:textId="77777777" w:rsidR="00850DE7" w:rsidRPr="00586408" w:rsidRDefault="00850DE7" w:rsidP="009E3941">
            <w:pPr>
              <w:pStyle w:val="TableText0"/>
              <w:numPr>
                <w:ilvl w:val="0"/>
                <w:numId w:val="42"/>
              </w:numPr>
              <w:rPr>
                <w:rFonts w:ascii="Times New Roman" w:hAnsi="Times New Roman"/>
                <w:sz w:val="20"/>
              </w:rPr>
            </w:pPr>
            <w:r w:rsidRPr="00586408">
              <w:rPr>
                <w:rFonts w:ascii="Times New Roman" w:hAnsi="Times New Roman"/>
                <w:sz w:val="20"/>
              </w:rPr>
              <w:t>Web Service</w:t>
            </w:r>
          </w:p>
        </w:tc>
      </w:tr>
      <w:tr w:rsidR="00850DE7" w:rsidRPr="00966A0A" w14:paraId="50D176ED" w14:textId="77777777" w:rsidTr="00224428">
        <w:trPr>
          <w:jc w:val="center"/>
        </w:trPr>
        <w:tc>
          <w:tcPr>
            <w:tcW w:w="1440" w:type="dxa"/>
            <w:shd w:val="clear" w:color="auto" w:fill="FFFFFF" w:themeFill="background1"/>
          </w:tcPr>
          <w:p w14:paraId="4E75D862"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Pre-Conditions</w:t>
            </w:r>
          </w:p>
        </w:tc>
        <w:tc>
          <w:tcPr>
            <w:tcW w:w="7200" w:type="dxa"/>
          </w:tcPr>
          <w:p w14:paraId="19FB17EC"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A X509 certificate signer should be available to digitally sign a complete XML document</w:t>
            </w:r>
          </w:p>
        </w:tc>
      </w:tr>
      <w:tr w:rsidR="00850DE7" w:rsidRPr="00966A0A" w14:paraId="16F155A7" w14:textId="77777777" w:rsidTr="00224428">
        <w:trPr>
          <w:jc w:val="center"/>
        </w:trPr>
        <w:tc>
          <w:tcPr>
            <w:tcW w:w="1440" w:type="dxa"/>
            <w:shd w:val="clear" w:color="auto" w:fill="FFFFFF" w:themeFill="background1"/>
          </w:tcPr>
          <w:p w14:paraId="0ECC32CC"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Trigger</w:t>
            </w:r>
          </w:p>
        </w:tc>
        <w:tc>
          <w:tcPr>
            <w:tcW w:w="7200" w:type="dxa"/>
          </w:tcPr>
          <w:p w14:paraId="4AC587A3"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Client access web service endpoint protected by SOA agent</w:t>
            </w:r>
          </w:p>
        </w:tc>
      </w:tr>
      <w:tr w:rsidR="00850DE7" w:rsidRPr="00966A0A" w14:paraId="390066A6" w14:textId="77777777" w:rsidTr="00224428">
        <w:trPr>
          <w:jc w:val="center"/>
        </w:trPr>
        <w:tc>
          <w:tcPr>
            <w:tcW w:w="1440" w:type="dxa"/>
            <w:shd w:val="clear" w:color="auto" w:fill="FFFFFF" w:themeFill="background1"/>
          </w:tcPr>
          <w:p w14:paraId="436FAE8D"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Actions</w:t>
            </w:r>
          </w:p>
        </w:tc>
        <w:tc>
          <w:tcPr>
            <w:tcW w:w="7200" w:type="dxa"/>
            <w:vAlign w:val="center"/>
          </w:tcPr>
          <w:p w14:paraId="2E882A9F" w14:textId="0AD98408" w:rsidR="00850DE7" w:rsidRPr="00586408" w:rsidRDefault="00850DE7" w:rsidP="009E3941">
            <w:pPr>
              <w:pStyle w:val="TableText0"/>
              <w:numPr>
                <w:ilvl w:val="0"/>
                <w:numId w:val="43"/>
              </w:numPr>
              <w:rPr>
                <w:rFonts w:ascii="Times New Roman" w:hAnsi="Times New Roman"/>
                <w:sz w:val="20"/>
              </w:rPr>
            </w:pPr>
            <w:r w:rsidRPr="00586408">
              <w:rPr>
                <w:rFonts w:ascii="Times New Roman" w:hAnsi="Times New Roman"/>
                <w:sz w:val="20"/>
              </w:rPr>
              <w:t xml:space="preserve">A </w:t>
            </w:r>
            <w:proofErr w:type="gramStart"/>
            <w:r w:rsidRPr="00586408">
              <w:rPr>
                <w:rFonts w:ascii="Times New Roman" w:hAnsi="Times New Roman"/>
                <w:sz w:val="20"/>
              </w:rPr>
              <w:t>web service consumer application</w:t>
            </w:r>
            <w:proofErr w:type="gramEnd"/>
            <w:r w:rsidRPr="00586408">
              <w:rPr>
                <w:rFonts w:ascii="Times New Roman" w:hAnsi="Times New Roman"/>
                <w:sz w:val="20"/>
              </w:rPr>
              <w:t xml:space="preserve"> places it in XML format</w:t>
            </w:r>
            <w:r w:rsidR="00367838" w:rsidRPr="00966A0A">
              <w:rPr>
                <w:rFonts w:ascii="Times New Roman" w:eastAsia="Batang" w:hAnsi="Times New Roman"/>
                <w:sz w:val="20"/>
                <w:szCs w:val="20"/>
              </w:rPr>
              <w:t>.</w:t>
            </w:r>
            <w:r w:rsidRPr="00586408">
              <w:rPr>
                <w:rFonts w:ascii="Times New Roman" w:hAnsi="Times New Roman"/>
                <w:sz w:val="20"/>
              </w:rPr>
              <w:t xml:space="preserve"> </w:t>
            </w:r>
          </w:p>
          <w:p w14:paraId="38D7CF9B" w14:textId="55AADD87" w:rsidR="00850DE7" w:rsidRPr="00586408" w:rsidRDefault="00850DE7" w:rsidP="009E3941">
            <w:pPr>
              <w:pStyle w:val="TableText0"/>
              <w:numPr>
                <w:ilvl w:val="0"/>
                <w:numId w:val="43"/>
              </w:numPr>
              <w:rPr>
                <w:rFonts w:ascii="Times New Roman" w:hAnsi="Times New Roman"/>
                <w:sz w:val="20"/>
              </w:rPr>
            </w:pPr>
            <w:proofErr w:type="gramStart"/>
            <w:r w:rsidRPr="00586408">
              <w:rPr>
                <w:rFonts w:ascii="Times New Roman" w:hAnsi="Times New Roman"/>
                <w:sz w:val="20"/>
              </w:rPr>
              <w:t>Wraps it with SOAP headers, placing destination’s X.509 certificate in a WS-Security header</w:t>
            </w:r>
            <w:r w:rsidR="00367838" w:rsidRPr="00966A0A">
              <w:rPr>
                <w:rFonts w:ascii="Times New Roman" w:eastAsia="Batang" w:hAnsi="Times New Roman"/>
                <w:sz w:val="20"/>
                <w:szCs w:val="20"/>
              </w:rPr>
              <w:t>.</w:t>
            </w:r>
            <w:proofErr w:type="gramEnd"/>
          </w:p>
          <w:p w14:paraId="4A444FD7" w14:textId="17016DD8" w:rsidR="00850DE7" w:rsidRPr="00586408" w:rsidRDefault="00850DE7" w:rsidP="009E3941">
            <w:pPr>
              <w:pStyle w:val="TableText0"/>
              <w:numPr>
                <w:ilvl w:val="0"/>
                <w:numId w:val="43"/>
              </w:numPr>
              <w:rPr>
                <w:rFonts w:ascii="Times New Roman" w:hAnsi="Times New Roman"/>
                <w:sz w:val="20"/>
              </w:rPr>
            </w:pPr>
            <w:proofErr w:type="gramStart"/>
            <w:r w:rsidRPr="00586408">
              <w:rPr>
                <w:rFonts w:ascii="Times New Roman" w:hAnsi="Times New Roman"/>
                <w:sz w:val="20"/>
              </w:rPr>
              <w:t>Sends the SOAP request to the WSS component</w:t>
            </w:r>
            <w:r w:rsidR="00367838" w:rsidRPr="00966A0A">
              <w:rPr>
                <w:rFonts w:ascii="Times New Roman" w:eastAsia="Batang" w:hAnsi="Times New Roman"/>
                <w:sz w:val="20"/>
                <w:szCs w:val="20"/>
              </w:rPr>
              <w:t>.</w:t>
            </w:r>
            <w:proofErr w:type="gramEnd"/>
          </w:p>
          <w:p w14:paraId="39B7BF7A" w14:textId="77777777" w:rsidR="00850DE7" w:rsidRPr="00586408" w:rsidRDefault="00850DE7" w:rsidP="009E3941">
            <w:pPr>
              <w:pStyle w:val="TableText0"/>
              <w:numPr>
                <w:ilvl w:val="0"/>
                <w:numId w:val="43"/>
              </w:numPr>
              <w:rPr>
                <w:rFonts w:ascii="Times New Roman" w:hAnsi="Times New Roman"/>
                <w:sz w:val="20"/>
              </w:rPr>
            </w:pPr>
            <w:r w:rsidRPr="00586408">
              <w:rPr>
                <w:rFonts w:ascii="Times New Roman" w:hAnsi="Times New Roman"/>
                <w:sz w:val="20"/>
              </w:rPr>
              <w:t>The web service is protected by the SSOi WS-Security authentication scheme and an authorization policy configured to do the following:</w:t>
            </w:r>
          </w:p>
          <w:p w14:paraId="59397307" w14:textId="77777777" w:rsidR="00850DE7" w:rsidRPr="00586408" w:rsidRDefault="00850DE7" w:rsidP="00586408">
            <w:pPr>
              <w:pStyle w:val="TableText0"/>
              <w:numPr>
                <w:ilvl w:val="1"/>
                <w:numId w:val="43"/>
              </w:numPr>
              <w:rPr>
                <w:rFonts w:ascii="Times New Roman" w:hAnsi="Times New Roman"/>
                <w:sz w:val="20"/>
              </w:rPr>
            </w:pPr>
            <w:r w:rsidRPr="00586408">
              <w:rPr>
                <w:rFonts w:ascii="Times New Roman" w:hAnsi="Times New Roman"/>
                <w:sz w:val="20"/>
              </w:rPr>
              <w:t>Obtain the intended recipient's public key certificate from the message headers</w:t>
            </w:r>
          </w:p>
          <w:p w14:paraId="0BFEA6DE" w14:textId="77777777" w:rsidR="00850DE7" w:rsidRPr="00586408" w:rsidRDefault="00850DE7" w:rsidP="00586408">
            <w:pPr>
              <w:pStyle w:val="TableText0"/>
              <w:numPr>
                <w:ilvl w:val="1"/>
                <w:numId w:val="43"/>
              </w:numPr>
              <w:rPr>
                <w:rFonts w:ascii="Times New Roman" w:hAnsi="Times New Roman"/>
                <w:sz w:val="20"/>
              </w:rPr>
            </w:pPr>
            <w:r w:rsidRPr="00586408">
              <w:rPr>
                <w:rFonts w:ascii="Times New Roman" w:hAnsi="Times New Roman"/>
                <w:sz w:val="20"/>
              </w:rPr>
              <w:t>Authenticate the user</w:t>
            </w:r>
          </w:p>
          <w:p w14:paraId="43544586" w14:textId="77777777" w:rsidR="00850DE7" w:rsidRPr="00586408" w:rsidRDefault="00850DE7" w:rsidP="00586408">
            <w:pPr>
              <w:pStyle w:val="TableText0"/>
              <w:numPr>
                <w:ilvl w:val="1"/>
                <w:numId w:val="43"/>
              </w:numPr>
              <w:rPr>
                <w:rFonts w:ascii="Times New Roman" w:hAnsi="Times New Roman"/>
                <w:sz w:val="20"/>
              </w:rPr>
            </w:pPr>
            <w:r w:rsidRPr="00586408">
              <w:rPr>
                <w:rFonts w:ascii="Times New Roman" w:hAnsi="Times New Roman"/>
                <w:sz w:val="20"/>
              </w:rPr>
              <w:t xml:space="preserve">Receive the Status of the Authentication </w:t>
            </w:r>
          </w:p>
          <w:p w14:paraId="12FC0C56" w14:textId="77777777" w:rsidR="00850DE7" w:rsidRPr="00586408" w:rsidRDefault="00850DE7" w:rsidP="00586408">
            <w:pPr>
              <w:pStyle w:val="TableText0"/>
              <w:numPr>
                <w:ilvl w:val="1"/>
                <w:numId w:val="43"/>
              </w:numPr>
              <w:rPr>
                <w:rFonts w:ascii="Times New Roman" w:hAnsi="Times New Roman"/>
                <w:sz w:val="20"/>
              </w:rPr>
            </w:pPr>
            <w:r w:rsidRPr="00586408">
              <w:rPr>
                <w:rFonts w:ascii="Times New Roman" w:hAnsi="Times New Roman"/>
                <w:sz w:val="20"/>
              </w:rPr>
              <w:t xml:space="preserve">Encrypt the required header and message elements. </w:t>
            </w:r>
          </w:p>
          <w:p w14:paraId="6A71ECDF" w14:textId="77777777" w:rsidR="00850DE7" w:rsidRPr="00586408" w:rsidRDefault="00850DE7" w:rsidP="00586408">
            <w:pPr>
              <w:pStyle w:val="TableText0"/>
              <w:numPr>
                <w:ilvl w:val="1"/>
                <w:numId w:val="43"/>
              </w:numPr>
              <w:rPr>
                <w:rFonts w:ascii="Times New Roman" w:hAnsi="Times New Roman"/>
                <w:sz w:val="20"/>
              </w:rPr>
            </w:pPr>
            <w:r w:rsidRPr="00586408">
              <w:rPr>
                <w:rFonts w:ascii="Times New Roman" w:hAnsi="Times New Roman"/>
                <w:sz w:val="20"/>
              </w:rPr>
              <w:t>SOA agent then forwards the encrypted message to a destination web service.</w:t>
            </w:r>
          </w:p>
          <w:p w14:paraId="2F99189B" w14:textId="77777777" w:rsidR="00850DE7" w:rsidRPr="00586408" w:rsidRDefault="00850DE7" w:rsidP="00224428">
            <w:pPr>
              <w:pStyle w:val="TableText0"/>
              <w:rPr>
                <w:rFonts w:ascii="Times New Roman" w:hAnsi="Times New Roman"/>
                <w:b/>
                <w:sz w:val="20"/>
              </w:rPr>
            </w:pPr>
            <w:r w:rsidRPr="00586408">
              <w:rPr>
                <w:rFonts w:ascii="Times New Roman" w:hAnsi="Times New Roman"/>
                <w:b/>
                <w:sz w:val="20"/>
              </w:rPr>
              <w:t>SSOi Responses to XML Digital Signatures</w:t>
            </w:r>
          </w:p>
          <w:p w14:paraId="1F51B3E0" w14:textId="77777777" w:rsidR="00850DE7" w:rsidRPr="00586408" w:rsidRDefault="00850DE7" w:rsidP="009E3941">
            <w:pPr>
              <w:pStyle w:val="TableText0"/>
              <w:numPr>
                <w:ilvl w:val="0"/>
                <w:numId w:val="44"/>
              </w:numPr>
              <w:rPr>
                <w:rFonts w:ascii="Times New Roman" w:hAnsi="Times New Roman"/>
                <w:sz w:val="20"/>
              </w:rPr>
            </w:pPr>
            <w:r w:rsidRPr="00586408">
              <w:rPr>
                <w:rFonts w:ascii="Times New Roman" w:hAnsi="Times New Roman"/>
                <w:sz w:val="20"/>
              </w:rPr>
              <w:t>A web service consumer application places a digitally signed XML document using its PIV certificate containing (Signature, KeyInfo, KeyName)</w:t>
            </w:r>
          </w:p>
          <w:p w14:paraId="1C6E4961" w14:textId="77777777" w:rsidR="00850DE7" w:rsidRPr="00586408" w:rsidRDefault="00850DE7" w:rsidP="009E3941">
            <w:pPr>
              <w:pStyle w:val="TableText0"/>
              <w:numPr>
                <w:ilvl w:val="0"/>
                <w:numId w:val="44"/>
              </w:numPr>
              <w:rPr>
                <w:rFonts w:ascii="Times New Roman" w:hAnsi="Times New Roman"/>
                <w:sz w:val="20"/>
              </w:rPr>
            </w:pPr>
            <w:r w:rsidRPr="00586408">
              <w:rPr>
                <w:rFonts w:ascii="Times New Roman" w:hAnsi="Times New Roman"/>
                <w:sz w:val="20"/>
              </w:rPr>
              <w:t>SOA agent intercepts Web service authentication requests and validates the certificate and compare a certificate UPN with AD</w:t>
            </w:r>
          </w:p>
          <w:p w14:paraId="4E01E022" w14:textId="77777777" w:rsidR="00850DE7" w:rsidRPr="00586408" w:rsidRDefault="00850DE7" w:rsidP="009E3941">
            <w:pPr>
              <w:pStyle w:val="TableText0"/>
              <w:numPr>
                <w:ilvl w:val="0"/>
                <w:numId w:val="44"/>
              </w:numPr>
              <w:rPr>
                <w:rFonts w:ascii="Times New Roman" w:hAnsi="Times New Roman"/>
                <w:sz w:val="20"/>
              </w:rPr>
            </w:pPr>
            <w:r w:rsidRPr="00586408">
              <w:rPr>
                <w:rFonts w:ascii="Times New Roman" w:hAnsi="Times New Roman"/>
                <w:sz w:val="20"/>
              </w:rPr>
              <w:t>SOA agent forwards message to a destination protected web service</w:t>
            </w:r>
          </w:p>
        </w:tc>
      </w:tr>
      <w:tr w:rsidR="00850DE7" w:rsidRPr="00966A0A" w14:paraId="4229A5EA" w14:textId="77777777" w:rsidTr="00224428">
        <w:trPr>
          <w:trHeight w:val="70"/>
          <w:jc w:val="center"/>
        </w:trPr>
        <w:tc>
          <w:tcPr>
            <w:tcW w:w="1440" w:type="dxa"/>
            <w:shd w:val="clear" w:color="auto" w:fill="FFFFFF" w:themeFill="background1"/>
          </w:tcPr>
          <w:p w14:paraId="5F6EB02A"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Main Success Scenarios</w:t>
            </w:r>
          </w:p>
        </w:tc>
        <w:tc>
          <w:tcPr>
            <w:tcW w:w="7200" w:type="dxa"/>
          </w:tcPr>
          <w:p w14:paraId="34692E80"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 xml:space="preserve">User </w:t>
            </w:r>
            <w:proofErr w:type="gramStart"/>
            <w:r w:rsidRPr="00586408">
              <w:rPr>
                <w:rFonts w:ascii="Times New Roman" w:hAnsi="Times New Roman"/>
                <w:sz w:val="20"/>
              </w:rPr>
              <w:t>is authenticated</w:t>
            </w:r>
            <w:proofErr w:type="gramEnd"/>
            <w:r w:rsidRPr="00586408">
              <w:rPr>
                <w:rFonts w:ascii="Times New Roman" w:hAnsi="Times New Roman"/>
                <w:sz w:val="20"/>
              </w:rPr>
              <w:t>, and Application is presented to the user.</w:t>
            </w:r>
          </w:p>
        </w:tc>
      </w:tr>
      <w:tr w:rsidR="00850DE7" w:rsidRPr="00966A0A" w14:paraId="0038C934" w14:textId="77777777" w:rsidTr="00224428">
        <w:trPr>
          <w:trHeight w:val="791"/>
          <w:jc w:val="center"/>
        </w:trPr>
        <w:tc>
          <w:tcPr>
            <w:tcW w:w="1440" w:type="dxa"/>
            <w:shd w:val="clear" w:color="auto" w:fill="FFFFFF" w:themeFill="background1"/>
          </w:tcPr>
          <w:p w14:paraId="52CECB70" w14:textId="77777777" w:rsidR="00850DE7" w:rsidRPr="00586408" w:rsidRDefault="00850DE7" w:rsidP="00224428">
            <w:pPr>
              <w:pStyle w:val="TableText0"/>
              <w:rPr>
                <w:rFonts w:ascii="Times New Roman" w:hAnsi="Times New Roman"/>
                <w:sz w:val="20"/>
              </w:rPr>
            </w:pPr>
            <w:r w:rsidRPr="00586408">
              <w:rPr>
                <w:rFonts w:ascii="Times New Roman" w:hAnsi="Times New Roman"/>
                <w:sz w:val="20"/>
              </w:rPr>
              <w:t>Main Failure Scenarios</w:t>
            </w:r>
          </w:p>
        </w:tc>
        <w:tc>
          <w:tcPr>
            <w:tcW w:w="7200" w:type="dxa"/>
          </w:tcPr>
          <w:p w14:paraId="625F61D3" w14:textId="6C8D7BF6" w:rsidR="00850DE7" w:rsidRPr="00586408" w:rsidRDefault="00850DE7" w:rsidP="00224428">
            <w:pPr>
              <w:pStyle w:val="TableText0"/>
              <w:rPr>
                <w:rFonts w:ascii="Times New Roman" w:hAnsi="Times New Roman"/>
                <w:sz w:val="20"/>
              </w:rPr>
            </w:pPr>
            <w:r w:rsidRPr="00586408">
              <w:rPr>
                <w:rFonts w:ascii="Times New Roman" w:hAnsi="Times New Roman"/>
                <w:sz w:val="20"/>
              </w:rPr>
              <w:t>SOAP fault with authentication failure message returned to client in case of validation of user credential fail</w:t>
            </w:r>
            <w:r w:rsidR="00367838" w:rsidRPr="00966A0A">
              <w:rPr>
                <w:rFonts w:ascii="Times New Roman" w:hAnsi="Times New Roman"/>
                <w:sz w:val="20"/>
                <w:szCs w:val="20"/>
              </w:rPr>
              <w:t>.</w:t>
            </w:r>
          </w:p>
        </w:tc>
      </w:tr>
    </w:tbl>
    <w:p w14:paraId="27F23845" w14:textId="77777777" w:rsidR="00011594" w:rsidRDefault="00011594" w:rsidP="00011594">
      <w:bookmarkStart w:id="7324" w:name="_Toc436161908"/>
      <w:bookmarkStart w:id="7325" w:name="_Toc436166487"/>
      <w:bookmarkStart w:id="7326" w:name="_Toc436171066"/>
      <w:bookmarkStart w:id="7327" w:name="_Toc436175645"/>
      <w:bookmarkStart w:id="7328" w:name="_Toc436838275"/>
      <w:bookmarkStart w:id="7329" w:name="_Toc437278732"/>
      <w:bookmarkStart w:id="7330" w:name="_Toc437288930"/>
      <w:bookmarkEnd w:id="7324"/>
      <w:bookmarkEnd w:id="7325"/>
      <w:bookmarkEnd w:id="7326"/>
      <w:bookmarkEnd w:id="7327"/>
      <w:bookmarkEnd w:id="7328"/>
      <w:bookmarkEnd w:id="7329"/>
      <w:bookmarkEnd w:id="7330"/>
    </w:p>
    <w:p w14:paraId="540D88D1" w14:textId="77777777" w:rsidR="00C80501" w:rsidRPr="00966A0A" w:rsidRDefault="00C80501" w:rsidP="00AA5CCC">
      <w:pPr>
        <w:pStyle w:val="Heading5"/>
      </w:pPr>
      <w:bookmarkStart w:id="7331" w:name="_Toc454362733"/>
      <w:r w:rsidRPr="00966A0A">
        <w:t>Responses to XML Encryptions, Decryptions, and Digital Signature</w:t>
      </w:r>
      <w:bookmarkEnd w:id="7331"/>
    </w:p>
    <w:p w14:paraId="2646AD78" w14:textId="77777777" w:rsidR="00C80501" w:rsidRPr="00966A0A" w:rsidRDefault="00C80501" w:rsidP="006E5CF9">
      <w:pPr>
        <w:pStyle w:val="Figure"/>
      </w:pPr>
      <w:r w:rsidRPr="00966A0A">
        <w:rPr>
          <w:rFonts w:eastAsia="Batang"/>
          <w:noProof/>
        </w:rPr>
        <w:drawing>
          <wp:inline distT="0" distB="0" distL="0" distR="0" wp14:anchorId="35A74D97" wp14:editId="5DEC95AA">
            <wp:extent cx="5249008" cy="2314898"/>
            <wp:effectExtent l="19050" t="19050" r="27940" b="28575"/>
            <wp:docPr id="865" name="Picture 865" descr="Responses to XML Encryptions, Decryptions and Digital Signatures diagram." title="Responses to XML Encryptions, Decryptions, and Digital Signature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9.PNG"/>
                    <pic:cNvPicPr/>
                  </pic:nvPicPr>
                  <pic:blipFill>
                    <a:blip r:embed="rId101">
                      <a:extLst>
                        <a:ext uri="{28A0092B-C50C-407E-A947-70E740481C1C}">
                          <a14:useLocalDpi xmlns:a14="http://schemas.microsoft.com/office/drawing/2010/main" val="0"/>
                        </a:ext>
                      </a:extLst>
                    </a:blip>
                    <a:stretch>
                      <a:fillRect/>
                    </a:stretch>
                  </pic:blipFill>
                  <pic:spPr>
                    <a:xfrm>
                      <a:off x="0" y="0"/>
                      <a:ext cx="5249008" cy="2314898"/>
                    </a:xfrm>
                    <a:prstGeom prst="rect">
                      <a:avLst/>
                    </a:prstGeom>
                    <a:ln w="6350">
                      <a:solidFill>
                        <a:schemeClr val="tx1"/>
                      </a:solidFill>
                    </a:ln>
                  </pic:spPr>
                </pic:pic>
              </a:graphicData>
            </a:graphic>
          </wp:inline>
        </w:drawing>
      </w:r>
    </w:p>
    <w:p w14:paraId="00798B85" w14:textId="6B0A367A" w:rsidR="00C80501" w:rsidRPr="00966A0A" w:rsidRDefault="00C80501" w:rsidP="00586408">
      <w:pPr>
        <w:pStyle w:val="Caption"/>
        <w:rPr>
          <w:rFonts w:eastAsia="Batang" w:cs="Times New Roman"/>
        </w:rPr>
      </w:pPr>
      <w:bookmarkStart w:id="7332" w:name="_Toc45436298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73</w:t>
      </w:r>
      <w:r w:rsidR="00791CEA" w:rsidRPr="00966A0A">
        <w:rPr>
          <w:rFonts w:cs="Times New Roman"/>
          <w:noProof/>
        </w:rPr>
        <w:fldChar w:fldCharType="end"/>
      </w:r>
      <w:r w:rsidRPr="00966A0A">
        <w:rPr>
          <w:rFonts w:cs="Times New Roman"/>
        </w:rPr>
        <w:t>: Responses to XML Encryptions, Decryptions, and Digital Signature Sequence Diagram</w:t>
      </w:r>
      <w:bookmarkEnd w:id="7332"/>
    </w:p>
    <w:p w14:paraId="51EA2643" w14:textId="77777777" w:rsidR="00C80501" w:rsidRPr="00966A0A" w:rsidRDefault="00C80501" w:rsidP="00586408">
      <w:pPr>
        <w:pStyle w:val="Caption"/>
        <w:rPr>
          <w:rFonts w:cs="Times New Roman"/>
        </w:rPr>
      </w:pPr>
      <w:bookmarkStart w:id="7333" w:name="_Toc449905423"/>
      <w:bookmarkStart w:id="7334" w:name="_Toc454363047"/>
      <w:r w:rsidRPr="00966A0A">
        <w:rPr>
          <w:rFonts w:cs="Times New Roman"/>
        </w:rPr>
        <w:lastRenderedPageBreak/>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40</w:t>
      </w:r>
      <w:r w:rsidR="00791CEA" w:rsidRPr="00966A0A">
        <w:rPr>
          <w:rFonts w:cs="Times New Roman"/>
          <w:noProof/>
        </w:rPr>
        <w:fldChar w:fldCharType="end"/>
      </w:r>
      <w:r w:rsidRPr="00966A0A">
        <w:rPr>
          <w:rFonts w:cs="Times New Roman"/>
        </w:rPr>
        <w:t>: Responses to XML Encryptions, Decryptions, and Digital Signature</w:t>
      </w:r>
      <w:bookmarkEnd w:id="7333"/>
      <w:bookmarkEnd w:id="7334"/>
    </w:p>
    <w:tbl>
      <w:tblPr>
        <w:tblStyle w:val="TableGrid"/>
        <w:tblW w:w="9360" w:type="dxa"/>
        <w:jc w:val="center"/>
        <w:tblLayout w:type="fixed"/>
        <w:tblCellMar>
          <w:left w:w="115" w:type="dxa"/>
          <w:right w:w="115" w:type="dxa"/>
        </w:tblCellMar>
        <w:tblLook w:val="01E0" w:firstRow="1" w:lastRow="1" w:firstColumn="1" w:lastColumn="1" w:noHBand="0" w:noVBand="0"/>
        <w:tblCaption w:val="Responses to XML Encryptions, Decryptions, and Digital Signature"/>
        <w:tblDescription w:val="Below table describes file upload/download use case flow when accessing protected application using TAM&#10;"/>
      </w:tblPr>
      <w:tblGrid>
        <w:gridCol w:w="1560"/>
        <w:gridCol w:w="7800"/>
      </w:tblGrid>
      <w:tr w:rsidR="00C80501" w:rsidRPr="00966A0A" w14:paraId="572A2294" w14:textId="77777777" w:rsidTr="00586408">
        <w:trPr>
          <w:cantSplit/>
          <w:tblHeader/>
          <w:jc w:val="center"/>
        </w:trPr>
        <w:tc>
          <w:tcPr>
            <w:tcW w:w="1440" w:type="dxa"/>
            <w:tcBorders>
              <w:bottom w:val="single" w:sz="4" w:space="0" w:color="auto"/>
            </w:tcBorders>
            <w:shd w:val="clear" w:color="auto" w:fill="D9D9D9" w:themeFill="background1" w:themeFillShade="D9"/>
          </w:tcPr>
          <w:p w14:paraId="1ECAB3FB" w14:textId="77777777" w:rsidR="00C80501" w:rsidRPr="00586408" w:rsidRDefault="00C80501" w:rsidP="00586408">
            <w:pPr>
              <w:pStyle w:val="TableHeadingCentered"/>
              <w:rPr>
                <w:b w:val="0"/>
              </w:rPr>
            </w:pPr>
            <w:r w:rsidRPr="00586408">
              <w:t>Field</w:t>
            </w:r>
          </w:p>
        </w:tc>
        <w:tc>
          <w:tcPr>
            <w:tcW w:w="7200" w:type="dxa"/>
            <w:shd w:val="clear" w:color="auto" w:fill="D9D9D9" w:themeFill="background1" w:themeFillShade="D9"/>
          </w:tcPr>
          <w:p w14:paraId="616768BE" w14:textId="77777777" w:rsidR="00C80501" w:rsidRPr="00586408" w:rsidRDefault="00C80501" w:rsidP="00586408">
            <w:pPr>
              <w:pStyle w:val="TableHeadingCentered"/>
              <w:rPr>
                <w:b w:val="0"/>
              </w:rPr>
            </w:pPr>
            <w:r w:rsidRPr="00586408">
              <w:t>Description</w:t>
            </w:r>
          </w:p>
        </w:tc>
      </w:tr>
      <w:tr w:rsidR="00C80501" w:rsidRPr="00966A0A" w14:paraId="42D7AECD" w14:textId="77777777" w:rsidTr="002D7776">
        <w:trPr>
          <w:cantSplit/>
          <w:jc w:val="center"/>
        </w:trPr>
        <w:tc>
          <w:tcPr>
            <w:tcW w:w="1440" w:type="dxa"/>
            <w:shd w:val="clear" w:color="auto" w:fill="FFFFFF" w:themeFill="background1"/>
          </w:tcPr>
          <w:p w14:paraId="067D74A4"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Use Case Name</w:t>
            </w:r>
          </w:p>
        </w:tc>
        <w:tc>
          <w:tcPr>
            <w:tcW w:w="7200" w:type="dxa"/>
          </w:tcPr>
          <w:p w14:paraId="15F06822"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Responses to XML Encryptions, Decryptions and Digital Signature</w:t>
            </w:r>
          </w:p>
        </w:tc>
      </w:tr>
      <w:tr w:rsidR="00C80501" w:rsidRPr="00966A0A" w14:paraId="7AED87BC" w14:textId="77777777" w:rsidTr="002D7776">
        <w:trPr>
          <w:cantSplit/>
          <w:jc w:val="center"/>
        </w:trPr>
        <w:tc>
          <w:tcPr>
            <w:tcW w:w="1440" w:type="dxa"/>
            <w:shd w:val="clear" w:color="auto" w:fill="FFFFFF" w:themeFill="background1"/>
          </w:tcPr>
          <w:p w14:paraId="6759CF21"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Description</w:t>
            </w:r>
          </w:p>
        </w:tc>
        <w:tc>
          <w:tcPr>
            <w:tcW w:w="7200" w:type="dxa"/>
          </w:tcPr>
          <w:p w14:paraId="7B6C0AF6"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This use case describes the process by exchanges which SiteMinder generates and manages WS security headers.</w:t>
            </w:r>
          </w:p>
        </w:tc>
      </w:tr>
      <w:tr w:rsidR="00C80501" w:rsidRPr="00966A0A" w14:paraId="32FD142D" w14:textId="77777777" w:rsidTr="002D7776">
        <w:trPr>
          <w:cantSplit/>
          <w:jc w:val="center"/>
        </w:trPr>
        <w:tc>
          <w:tcPr>
            <w:tcW w:w="1440" w:type="dxa"/>
            <w:shd w:val="clear" w:color="auto" w:fill="FFFFFF" w:themeFill="background1"/>
          </w:tcPr>
          <w:p w14:paraId="057D279E"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Actors</w:t>
            </w:r>
          </w:p>
        </w:tc>
        <w:tc>
          <w:tcPr>
            <w:tcW w:w="7200" w:type="dxa"/>
          </w:tcPr>
          <w:p w14:paraId="2D6596AA" w14:textId="77777777" w:rsidR="00C80501" w:rsidRPr="00586408" w:rsidRDefault="00C80501" w:rsidP="009E3941">
            <w:pPr>
              <w:pStyle w:val="TableText0"/>
              <w:numPr>
                <w:ilvl w:val="0"/>
                <w:numId w:val="64"/>
              </w:numPr>
              <w:rPr>
                <w:rFonts w:ascii="Times New Roman" w:hAnsi="Times New Roman"/>
                <w:sz w:val="20"/>
              </w:rPr>
            </w:pPr>
            <w:r w:rsidRPr="00586408">
              <w:rPr>
                <w:rFonts w:ascii="Times New Roman" w:hAnsi="Times New Roman"/>
                <w:sz w:val="20"/>
              </w:rPr>
              <w:t>Users</w:t>
            </w:r>
          </w:p>
          <w:p w14:paraId="2D51CF6D" w14:textId="77777777" w:rsidR="00C80501" w:rsidRPr="00586408" w:rsidRDefault="00C80501" w:rsidP="009E3941">
            <w:pPr>
              <w:pStyle w:val="TableText0"/>
              <w:numPr>
                <w:ilvl w:val="0"/>
                <w:numId w:val="64"/>
              </w:numPr>
              <w:rPr>
                <w:rFonts w:ascii="Times New Roman" w:hAnsi="Times New Roman"/>
                <w:sz w:val="20"/>
              </w:rPr>
            </w:pPr>
            <w:r w:rsidRPr="00586408">
              <w:rPr>
                <w:rFonts w:ascii="Times New Roman" w:hAnsi="Times New Roman"/>
                <w:sz w:val="20"/>
              </w:rPr>
              <w:t>Client</w:t>
            </w:r>
          </w:p>
          <w:p w14:paraId="368F5001" w14:textId="77777777" w:rsidR="00C80501" w:rsidRPr="00586408" w:rsidRDefault="00C80501" w:rsidP="009E3941">
            <w:pPr>
              <w:pStyle w:val="TableText0"/>
              <w:numPr>
                <w:ilvl w:val="0"/>
                <w:numId w:val="64"/>
              </w:numPr>
              <w:rPr>
                <w:rFonts w:ascii="Times New Roman" w:hAnsi="Times New Roman"/>
                <w:sz w:val="20"/>
              </w:rPr>
            </w:pPr>
            <w:r w:rsidRPr="00586408">
              <w:rPr>
                <w:rFonts w:ascii="Times New Roman" w:hAnsi="Times New Roman"/>
                <w:sz w:val="20"/>
              </w:rPr>
              <w:t>Web Service</w:t>
            </w:r>
          </w:p>
        </w:tc>
      </w:tr>
      <w:tr w:rsidR="00C80501" w:rsidRPr="00966A0A" w14:paraId="036FC75E" w14:textId="77777777" w:rsidTr="002D7776">
        <w:trPr>
          <w:cantSplit/>
          <w:jc w:val="center"/>
        </w:trPr>
        <w:tc>
          <w:tcPr>
            <w:tcW w:w="1440" w:type="dxa"/>
            <w:shd w:val="clear" w:color="auto" w:fill="FFFFFF" w:themeFill="background1"/>
          </w:tcPr>
          <w:p w14:paraId="31FBC5B6"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Pre-Conditions</w:t>
            </w:r>
          </w:p>
        </w:tc>
        <w:tc>
          <w:tcPr>
            <w:tcW w:w="7200" w:type="dxa"/>
          </w:tcPr>
          <w:p w14:paraId="22DC95E9"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A X509 certificate signer should be available to digitally sign a complete XML document</w:t>
            </w:r>
          </w:p>
        </w:tc>
      </w:tr>
      <w:tr w:rsidR="00C80501" w:rsidRPr="00966A0A" w14:paraId="1A03A596" w14:textId="77777777" w:rsidTr="002D7776">
        <w:trPr>
          <w:cantSplit/>
          <w:jc w:val="center"/>
        </w:trPr>
        <w:tc>
          <w:tcPr>
            <w:tcW w:w="1440" w:type="dxa"/>
            <w:shd w:val="clear" w:color="auto" w:fill="FFFFFF" w:themeFill="background1"/>
          </w:tcPr>
          <w:p w14:paraId="72400BB4"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Trigger</w:t>
            </w:r>
          </w:p>
        </w:tc>
        <w:tc>
          <w:tcPr>
            <w:tcW w:w="7200" w:type="dxa"/>
          </w:tcPr>
          <w:p w14:paraId="1E0DFF30"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Client access web service endpoint protected by SOA agent</w:t>
            </w:r>
          </w:p>
        </w:tc>
      </w:tr>
      <w:tr w:rsidR="00C80501" w:rsidRPr="00966A0A" w14:paraId="59F7C0AA" w14:textId="77777777" w:rsidTr="002D7776">
        <w:trPr>
          <w:cantSplit/>
          <w:jc w:val="center"/>
        </w:trPr>
        <w:tc>
          <w:tcPr>
            <w:tcW w:w="1440" w:type="dxa"/>
            <w:shd w:val="clear" w:color="auto" w:fill="FFFFFF" w:themeFill="background1"/>
          </w:tcPr>
          <w:p w14:paraId="18F43A78"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Actions</w:t>
            </w:r>
          </w:p>
        </w:tc>
        <w:tc>
          <w:tcPr>
            <w:tcW w:w="7200" w:type="dxa"/>
            <w:vAlign w:val="center"/>
          </w:tcPr>
          <w:p w14:paraId="6C73D24D"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 xml:space="preserve">A web service consumer application places it in XML format </w:t>
            </w:r>
          </w:p>
          <w:p w14:paraId="3257C378"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Wraps it with SOAP headers, placing destination’s X.509 certificate in a WS-Security header</w:t>
            </w:r>
          </w:p>
          <w:p w14:paraId="6BF290DB"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Sends the SOAP request to the WSS component</w:t>
            </w:r>
          </w:p>
          <w:p w14:paraId="53AC1F96"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The web service is protected by the SSOi WS-Security authentication scheme and an authorization policy configured to do the following:</w:t>
            </w:r>
          </w:p>
          <w:p w14:paraId="0D44AB6A"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Obtain the intended recipient's public key certificate from the message headers</w:t>
            </w:r>
          </w:p>
          <w:p w14:paraId="1E70C6E5"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Authenticate the user</w:t>
            </w:r>
          </w:p>
          <w:p w14:paraId="678AFA4F"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 xml:space="preserve">Receive the Status of the Authentication </w:t>
            </w:r>
          </w:p>
          <w:p w14:paraId="59B18E9A"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 xml:space="preserve">Encrypt the required header and message elements. </w:t>
            </w:r>
          </w:p>
          <w:p w14:paraId="0BB884FD" w14:textId="77777777" w:rsidR="00C80501" w:rsidRPr="00586408" w:rsidRDefault="00C80501" w:rsidP="009E3941">
            <w:pPr>
              <w:pStyle w:val="TableText0"/>
              <w:numPr>
                <w:ilvl w:val="0"/>
                <w:numId w:val="66"/>
              </w:numPr>
              <w:rPr>
                <w:rFonts w:ascii="Times New Roman" w:hAnsi="Times New Roman"/>
                <w:sz w:val="20"/>
              </w:rPr>
            </w:pPr>
            <w:r w:rsidRPr="00586408">
              <w:rPr>
                <w:rFonts w:ascii="Times New Roman" w:hAnsi="Times New Roman"/>
                <w:sz w:val="20"/>
              </w:rPr>
              <w:t>SOA agent then forwards the encrypted message to a destination web service.</w:t>
            </w:r>
          </w:p>
          <w:p w14:paraId="40D2859F" w14:textId="77777777" w:rsidR="00C80501" w:rsidRPr="00586408" w:rsidRDefault="00C80501" w:rsidP="00224428">
            <w:pPr>
              <w:pStyle w:val="TableText0"/>
              <w:rPr>
                <w:rFonts w:ascii="Times New Roman" w:hAnsi="Times New Roman"/>
                <w:b/>
                <w:sz w:val="20"/>
              </w:rPr>
            </w:pPr>
            <w:r w:rsidRPr="00586408">
              <w:rPr>
                <w:rFonts w:ascii="Times New Roman" w:hAnsi="Times New Roman"/>
                <w:b/>
                <w:sz w:val="20"/>
              </w:rPr>
              <w:t>SSOi Responses to XML Digital Signatures</w:t>
            </w:r>
          </w:p>
          <w:p w14:paraId="675D08F0" w14:textId="01D8CF86" w:rsidR="00C80501" w:rsidRPr="00586408" w:rsidRDefault="00C80501" w:rsidP="009E3941">
            <w:pPr>
              <w:pStyle w:val="TableText0"/>
              <w:numPr>
                <w:ilvl w:val="0"/>
                <w:numId w:val="67"/>
              </w:numPr>
              <w:rPr>
                <w:rFonts w:ascii="Times New Roman" w:hAnsi="Times New Roman"/>
                <w:sz w:val="20"/>
              </w:rPr>
            </w:pPr>
            <w:r w:rsidRPr="00586408">
              <w:rPr>
                <w:rFonts w:ascii="Times New Roman" w:hAnsi="Times New Roman"/>
                <w:sz w:val="20"/>
              </w:rPr>
              <w:t xml:space="preserve">A web service consumer application places a digitally signed XML document using its PIV certificate containing (Signature, KeyInfo, </w:t>
            </w:r>
            <w:proofErr w:type="gramStart"/>
            <w:r w:rsidRPr="00586408">
              <w:rPr>
                <w:rFonts w:ascii="Times New Roman" w:hAnsi="Times New Roman"/>
                <w:sz w:val="20"/>
              </w:rPr>
              <w:t>KeyName</w:t>
            </w:r>
            <w:proofErr w:type="gramEnd"/>
            <w:r w:rsidRPr="00966A0A">
              <w:rPr>
                <w:rFonts w:ascii="Times New Roman" w:hAnsi="Times New Roman"/>
                <w:sz w:val="20"/>
                <w:szCs w:val="20"/>
                <w:lang w:eastAsia="x-none"/>
              </w:rPr>
              <w:t>)</w:t>
            </w:r>
            <w:r w:rsidR="00CD0076" w:rsidRPr="00966A0A">
              <w:rPr>
                <w:rFonts w:ascii="Times New Roman" w:hAnsi="Times New Roman"/>
                <w:sz w:val="20"/>
                <w:szCs w:val="20"/>
                <w:lang w:eastAsia="x-none"/>
              </w:rPr>
              <w:t>.</w:t>
            </w:r>
          </w:p>
          <w:p w14:paraId="772CD9C4" w14:textId="32A0D288" w:rsidR="00C80501" w:rsidRPr="00586408" w:rsidRDefault="00C80501" w:rsidP="009E3941">
            <w:pPr>
              <w:pStyle w:val="TableText0"/>
              <w:numPr>
                <w:ilvl w:val="0"/>
                <w:numId w:val="67"/>
              </w:numPr>
              <w:rPr>
                <w:rFonts w:ascii="Times New Roman" w:hAnsi="Times New Roman"/>
                <w:sz w:val="20"/>
              </w:rPr>
            </w:pPr>
            <w:r w:rsidRPr="00586408">
              <w:rPr>
                <w:rFonts w:ascii="Times New Roman" w:hAnsi="Times New Roman"/>
                <w:sz w:val="20"/>
              </w:rPr>
              <w:t xml:space="preserve">SOA </w:t>
            </w:r>
            <w:proofErr w:type="gramStart"/>
            <w:r w:rsidRPr="00586408">
              <w:rPr>
                <w:rFonts w:ascii="Times New Roman" w:hAnsi="Times New Roman"/>
                <w:sz w:val="20"/>
              </w:rPr>
              <w:t>agent intercepts Web service authentication requests and validates the certificate and compare</w:t>
            </w:r>
            <w:proofErr w:type="gramEnd"/>
            <w:r w:rsidRPr="00586408">
              <w:rPr>
                <w:rFonts w:ascii="Times New Roman" w:hAnsi="Times New Roman"/>
                <w:sz w:val="20"/>
              </w:rPr>
              <w:t xml:space="preserve"> a certificate UPN with AD</w:t>
            </w:r>
            <w:r w:rsidR="00CD0076" w:rsidRPr="00966A0A">
              <w:rPr>
                <w:rFonts w:ascii="Times New Roman" w:hAnsi="Times New Roman"/>
                <w:sz w:val="20"/>
                <w:szCs w:val="20"/>
                <w:lang w:eastAsia="x-none"/>
              </w:rPr>
              <w:t>.</w:t>
            </w:r>
          </w:p>
          <w:p w14:paraId="0EAB3AB4" w14:textId="21BBB23D" w:rsidR="00C80501" w:rsidRPr="00586408" w:rsidRDefault="00C80501" w:rsidP="009E3941">
            <w:pPr>
              <w:pStyle w:val="TableText0"/>
              <w:numPr>
                <w:ilvl w:val="0"/>
                <w:numId w:val="67"/>
              </w:numPr>
              <w:rPr>
                <w:rFonts w:ascii="Times New Roman" w:hAnsi="Times New Roman"/>
                <w:sz w:val="20"/>
              </w:rPr>
            </w:pPr>
            <w:r w:rsidRPr="00586408">
              <w:rPr>
                <w:rFonts w:ascii="Times New Roman" w:hAnsi="Times New Roman"/>
                <w:sz w:val="20"/>
              </w:rPr>
              <w:t>SOA agent forwards message to a destination protected web service</w:t>
            </w:r>
            <w:r w:rsidR="00CD0076" w:rsidRPr="00966A0A">
              <w:rPr>
                <w:rFonts w:ascii="Times New Roman" w:hAnsi="Times New Roman"/>
                <w:sz w:val="20"/>
                <w:szCs w:val="20"/>
                <w:lang w:eastAsia="x-none"/>
              </w:rPr>
              <w:t>.</w:t>
            </w:r>
          </w:p>
        </w:tc>
      </w:tr>
      <w:tr w:rsidR="00C80501" w:rsidRPr="00966A0A" w14:paraId="2D42EACE" w14:textId="77777777" w:rsidTr="002D7776">
        <w:trPr>
          <w:cantSplit/>
          <w:trHeight w:val="70"/>
          <w:jc w:val="center"/>
        </w:trPr>
        <w:tc>
          <w:tcPr>
            <w:tcW w:w="1440" w:type="dxa"/>
            <w:shd w:val="clear" w:color="auto" w:fill="FFFFFF" w:themeFill="background1"/>
          </w:tcPr>
          <w:p w14:paraId="10A71938"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Main Success Scenarios</w:t>
            </w:r>
          </w:p>
        </w:tc>
        <w:tc>
          <w:tcPr>
            <w:tcW w:w="7200" w:type="dxa"/>
          </w:tcPr>
          <w:p w14:paraId="757F3C8D"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 xml:space="preserve">User </w:t>
            </w:r>
            <w:proofErr w:type="gramStart"/>
            <w:r w:rsidRPr="00586408">
              <w:rPr>
                <w:rFonts w:ascii="Times New Roman" w:hAnsi="Times New Roman"/>
                <w:sz w:val="20"/>
              </w:rPr>
              <w:t>is authenticated</w:t>
            </w:r>
            <w:proofErr w:type="gramEnd"/>
            <w:r w:rsidRPr="00586408">
              <w:rPr>
                <w:rFonts w:ascii="Times New Roman" w:hAnsi="Times New Roman"/>
                <w:sz w:val="20"/>
              </w:rPr>
              <w:t>, and Application is presented to the user.</w:t>
            </w:r>
          </w:p>
        </w:tc>
      </w:tr>
      <w:tr w:rsidR="00C80501" w:rsidRPr="00966A0A" w14:paraId="5B610FC8" w14:textId="77777777" w:rsidTr="002D7776">
        <w:trPr>
          <w:cantSplit/>
          <w:trHeight w:val="791"/>
          <w:jc w:val="center"/>
        </w:trPr>
        <w:tc>
          <w:tcPr>
            <w:tcW w:w="1440" w:type="dxa"/>
            <w:shd w:val="clear" w:color="auto" w:fill="FFFFFF" w:themeFill="background1"/>
          </w:tcPr>
          <w:p w14:paraId="7B36A4CB" w14:textId="77777777" w:rsidR="00C80501" w:rsidRPr="00586408" w:rsidRDefault="00C80501" w:rsidP="00224428">
            <w:pPr>
              <w:pStyle w:val="TableText0"/>
              <w:rPr>
                <w:rFonts w:ascii="Times New Roman" w:hAnsi="Times New Roman"/>
                <w:sz w:val="20"/>
              </w:rPr>
            </w:pPr>
            <w:r w:rsidRPr="00586408">
              <w:rPr>
                <w:rFonts w:ascii="Times New Roman" w:hAnsi="Times New Roman"/>
                <w:sz w:val="20"/>
              </w:rPr>
              <w:t>Main Failure Scenarios</w:t>
            </w:r>
          </w:p>
        </w:tc>
        <w:tc>
          <w:tcPr>
            <w:tcW w:w="7200" w:type="dxa"/>
          </w:tcPr>
          <w:p w14:paraId="7A5CF648" w14:textId="498D72CB" w:rsidR="00C80501" w:rsidRPr="00586408" w:rsidRDefault="00C80501" w:rsidP="00224428">
            <w:pPr>
              <w:pStyle w:val="TableText0"/>
              <w:rPr>
                <w:rFonts w:ascii="Times New Roman" w:hAnsi="Times New Roman"/>
                <w:sz w:val="20"/>
              </w:rPr>
            </w:pPr>
            <w:r w:rsidRPr="00586408">
              <w:rPr>
                <w:rFonts w:ascii="Times New Roman" w:hAnsi="Times New Roman"/>
                <w:sz w:val="20"/>
              </w:rPr>
              <w:t>SOAP fault with authentication failure message returned to client in case of validation of user credential fail</w:t>
            </w:r>
            <w:r w:rsidR="00CD0076" w:rsidRPr="00966A0A">
              <w:rPr>
                <w:rFonts w:ascii="Times New Roman" w:hAnsi="Times New Roman"/>
                <w:sz w:val="20"/>
                <w:szCs w:val="20"/>
              </w:rPr>
              <w:t>.</w:t>
            </w:r>
          </w:p>
        </w:tc>
      </w:tr>
    </w:tbl>
    <w:p w14:paraId="149050A8" w14:textId="77777777" w:rsidR="00011594" w:rsidRDefault="00011594" w:rsidP="00011594">
      <w:bookmarkStart w:id="7335" w:name="_Toc437278734"/>
      <w:bookmarkStart w:id="7336" w:name="_Toc437288932"/>
      <w:bookmarkStart w:id="7337" w:name="_Toc437278735"/>
      <w:bookmarkStart w:id="7338" w:name="_Toc437288933"/>
      <w:bookmarkStart w:id="7339" w:name="_Toc436161910"/>
      <w:bookmarkStart w:id="7340" w:name="_Toc436166489"/>
      <w:bookmarkStart w:id="7341" w:name="_Toc436171068"/>
      <w:bookmarkStart w:id="7342" w:name="_Toc436175647"/>
      <w:bookmarkStart w:id="7343" w:name="_Toc436838277"/>
      <w:bookmarkStart w:id="7344" w:name="_Toc437278736"/>
      <w:bookmarkStart w:id="7345" w:name="_Toc437288934"/>
      <w:bookmarkStart w:id="7346" w:name="_Toc436161911"/>
      <w:bookmarkStart w:id="7347" w:name="_Toc436166490"/>
      <w:bookmarkStart w:id="7348" w:name="_Toc436171069"/>
      <w:bookmarkStart w:id="7349" w:name="_Toc436175648"/>
      <w:bookmarkStart w:id="7350" w:name="_Toc436838278"/>
      <w:bookmarkStart w:id="7351" w:name="_Toc437278737"/>
      <w:bookmarkStart w:id="7352" w:name="_Toc437288935"/>
      <w:bookmarkStart w:id="7353" w:name="_Ref433808379"/>
      <w:bookmarkStart w:id="7354" w:name="_Ref433808387"/>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E7852F7" w14:textId="763EF996" w:rsidR="000E68E1" w:rsidRPr="00966A0A" w:rsidRDefault="000E68E1" w:rsidP="00AA5CCC">
      <w:pPr>
        <w:pStyle w:val="Heading4"/>
      </w:pPr>
      <w:bookmarkStart w:id="7355" w:name="_Toc454362734"/>
      <w:r w:rsidRPr="00966A0A">
        <w:t>Centralized Login Page</w:t>
      </w:r>
      <w:bookmarkEnd w:id="7305"/>
      <w:bookmarkEnd w:id="7306"/>
      <w:bookmarkEnd w:id="7307"/>
      <w:bookmarkEnd w:id="7353"/>
      <w:bookmarkEnd w:id="7354"/>
      <w:bookmarkEnd w:id="7355"/>
    </w:p>
    <w:p w14:paraId="3B82B48F" w14:textId="13855A41" w:rsidR="0093303E" w:rsidRPr="00966A0A" w:rsidRDefault="000E68E1" w:rsidP="006E5CF9">
      <w:pPr>
        <w:pStyle w:val="BodyText"/>
      </w:pPr>
      <w:r w:rsidRPr="00966A0A">
        <w:t xml:space="preserve">To support accessing VA applications with multiple authentication mechanisms at one place, the SSOi activity provides a static </w:t>
      </w:r>
      <w:r w:rsidR="00D50DBC" w:rsidRPr="00966A0A">
        <w:t>Centralized Login Page</w:t>
      </w:r>
      <w:r w:rsidRPr="00966A0A">
        <w:t xml:space="preserve"> to support userID</w:t>
      </w:r>
      <w:r w:rsidR="00A54121" w:rsidRPr="00966A0A">
        <w:t>/</w:t>
      </w:r>
      <w:r w:rsidRPr="00966A0A">
        <w:t xml:space="preserve">Password, PIV, or Microsoft Windows authentication. This page is modifiable for each application to reflect only the authentication mechanisms selected by the integrating VA application. </w:t>
      </w:r>
      <w:proofErr w:type="gramStart"/>
      <w:r w:rsidRPr="00966A0A">
        <w:t>Also</w:t>
      </w:r>
      <w:proofErr w:type="gramEnd"/>
      <w:r w:rsidRPr="00966A0A">
        <w:t xml:space="preserve">, to support VA applications with PIV compliance, the SSOi activity provides a static PIV only </w:t>
      </w:r>
      <w:r w:rsidR="00D50DBC" w:rsidRPr="00966A0A">
        <w:t>Centralized Login Page</w:t>
      </w:r>
      <w:r w:rsidRPr="00966A0A">
        <w:t xml:space="preserve"> to support only using PIV card</w:t>
      </w:r>
      <w:r w:rsidR="009F0A04" w:rsidRPr="00966A0A">
        <w:t>s</w:t>
      </w:r>
      <w:r w:rsidRPr="00966A0A">
        <w:t xml:space="preserve">. A precondition to this is client </w:t>
      </w:r>
      <w:r w:rsidR="009F0A04" w:rsidRPr="00966A0A">
        <w:t xml:space="preserve">must have a </w:t>
      </w:r>
      <w:r w:rsidRPr="00966A0A">
        <w:t>certificate to support mutual TLS authentication.</w:t>
      </w:r>
      <w:r w:rsidR="00C56437" w:rsidRPr="00966A0A">
        <w:t xml:space="preserve"> (Refer to Section </w:t>
      </w:r>
      <w:r w:rsidR="00C56437" w:rsidRPr="00966A0A">
        <w:fldChar w:fldCharType="begin"/>
      </w:r>
      <w:r w:rsidR="00C56437" w:rsidRPr="00966A0A">
        <w:instrText xml:space="preserve"> REF _Ref417072720 \r \h </w:instrText>
      </w:r>
      <w:r w:rsidR="00966A0A">
        <w:instrText xml:space="preserve"> \* MERGEFORMAT </w:instrText>
      </w:r>
      <w:r w:rsidR="00C56437" w:rsidRPr="00966A0A">
        <w:fldChar w:fldCharType="separate"/>
      </w:r>
      <w:r w:rsidR="00BF35C8">
        <w:t>3.2.3.1</w:t>
      </w:r>
      <w:r w:rsidR="00C56437" w:rsidRPr="00966A0A">
        <w:fldChar w:fldCharType="end"/>
      </w:r>
      <w:r w:rsidR="00C56437" w:rsidRPr="00966A0A">
        <w:t xml:space="preserve"> for screen mock-ups.)</w:t>
      </w:r>
    </w:p>
    <w:p w14:paraId="1144E77D" w14:textId="617D8A35" w:rsidR="00A235DB" w:rsidRPr="00966A0A" w:rsidRDefault="00F44408" w:rsidP="006E5CF9">
      <w:pPr>
        <w:pStyle w:val="Figure"/>
      </w:pPr>
      <w:r w:rsidRPr="00966A0A">
        <w:rPr>
          <w:noProof/>
        </w:rPr>
        <w:lastRenderedPageBreak/>
        <w:drawing>
          <wp:inline distT="0" distB="0" distL="0" distR="0" wp14:anchorId="20FF0129" wp14:editId="66F24C0B">
            <wp:extent cx="5011387" cy="7872550"/>
            <wp:effectExtent l="19050" t="19050" r="18415" b="14605"/>
            <wp:docPr id="467" name="Picture 467" descr="Centralized login page flow diagram" title="Centralized Login Page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10.PNG"/>
                    <pic:cNvPicPr/>
                  </pic:nvPicPr>
                  <pic:blipFill rotWithShape="1">
                    <a:blip r:embed="rId102" cstate="print">
                      <a:extLst>
                        <a:ext uri="{28A0092B-C50C-407E-A947-70E740481C1C}">
                          <a14:useLocalDpi xmlns:a14="http://schemas.microsoft.com/office/drawing/2010/main" val="0"/>
                        </a:ext>
                      </a:extLst>
                    </a:blip>
                    <a:srcRect/>
                    <a:stretch/>
                  </pic:blipFill>
                  <pic:spPr bwMode="auto">
                    <a:xfrm>
                      <a:off x="0" y="0"/>
                      <a:ext cx="5008967" cy="786874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84B2FF3" w14:textId="2770550C" w:rsidR="000E68E1" w:rsidRPr="00966A0A" w:rsidRDefault="00A235DB" w:rsidP="00586408">
      <w:pPr>
        <w:pStyle w:val="Caption"/>
        <w:rPr>
          <w:rFonts w:cs="Times New Roman"/>
        </w:rPr>
      </w:pPr>
      <w:bookmarkStart w:id="7356" w:name="_Ref435802495"/>
      <w:bookmarkStart w:id="7357" w:name="_Toc417087331"/>
      <w:bookmarkStart w:id="7358" w:name="_Toc419500452"/>
      <w:bookmarkStart w:id="7359" w:name="_Toc423186078"/>
      <w:bookmarkStart w:id="7360" w:name="_Toc45436298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74</w:t>
      </w:r>
      <w:r w:rsidR="00791CEA" w:rsidRPr="00966A0A">
        <w:rPr>
          <w:rFonts w:cs="Times New Roman"/>
          <w:noProof/>
        </w:rPr>
        <w:fldChar w:fldCharType="end"/>
      </w:r>
      <w:bookmarkEnd w:id="7356"/>
      <w:r w:rsidRPr="00966A0A">
        <w:rPr>
          <w:rFonts w:cs="Times New Roman"/>
        </w:rPr>
        <w:t xml:space="preserve">: </w:t>
      </w:r>
      <w:r w:rsidR="00D50DBC" w:rsidRPr="00966A0A">
        <w:rPr>
          <w:rFonts w:cs="Times New Roman"/>
        </w:rPr>
        <w:t>Centralized Login Page</w:t>
      </w:r>
      <w:r w:rsidRPr="00966A0A">
        <w:rPr>
          <w:rFonts w:cs="Times New Roman"/>
        </w:rPr>
        <w:t xml:space="preserve"> Flow</w:t>
      </w:r>
      <w:bookmarkEnd w:id="7357"/>
      <w:bookmarkEnd w:id="7358"/>
      <w:bookmarkEnd w:id="7359"/>
      <w:bookmarkEnd w:id="7360"/>
    </w:p>
    <w:p w14:paraId="24C09FDE" w14:textId="1F3864EB" w:rsidR="00F04A3E" w:rsidRPr="00966A0A" w:rsidRDefault="00F04A3E" w:rsidP="006E5CF9">
      <w:pPr>
        <w:pStyle w:val="BodyText"/>
      </w:pPr>
      <w:r w:rsidRPr="00966A0A">
        <w:lastRenderedPageBreak/>
        <w:t xml:space="preserve">The </w:t>
      </w:r>
      <w:r w:rsidR="00D50DBC" w:rsidRPr="00966A0A">
        <w:t>Centralized Login Page</w:t>
      </w:r>
      <w:r w:rsidRPr="00966A0A">
        <w:t xml:space="preserve"> flow includes the following steps: </w:t>
      </w:r>
    </w:p>
    <w:p w14:paraId="0CC1D5F4" w14:textId="3E5A697B" w:rsidR="00F04A3E" w:rsidRPr="00966A0A" w:rsidRDefault="00F04A3E" w:rsidP="009E3941">
      <w:pPr>
        <w:pStyle w:val="BodyTextNumbered1"/>
        <w:numPr>
          <w:ilvl w:val="0"/>
          <w:numId w:val="56"/>
        </w:numPr>
      </w:pPr>
      <w:r w:rsidRPr="00966A0A">
        <w:t xml:space="preserve">User attempts to access VA application protected by SiteMinder multiple </w:t>
      </w:r>
      <w:proofErr w:type="gramStart"/>
      <w:r w:rsidRPr="00966A0A">
        <w:t>authenti</w:t>
      </w:r>
      <w:r w:rsidR="00AC2091" w:rsidRPr="00966A0A">
        <w:t>cation</w:t>
      </w:r>
      <w:proofErr w:type="gramEnd"/>
      <w:r w:rsidR="00AC2091" w:rsidRPr="00966A0A">
        <w:t>.</w:t>
      </w:r>
    </w:p>
    <w:p w14:paraId="03399E01" w14:textId="693C8D52" w:rsidR="00F04A3E" w:rsidRPr="00966A0A" w:rsidRDefault="00F04A3E" w:rsidP="00F04A3E">
      <w:pPr>
        <w:pStyle w:val="BodyTextNumbered1"/>
      </w:pPr>
      <w:r w:rsidRPr="00966A0A">
        <w:t xml:space="preserve">Web </w:t>
      </w:r>
      <w:r w:rsidR="00AC2091" w:rsidRPr="00966A0A">
        <w:t xml:space="preserve">agent intercepts </w:t>
      </w:r>
      <w:r w:rsidRPr="00966A0A">
        <w:t>the request to access</w:t>
      </w:r>
      <w:r w:rsidR="00AC2091" w:rsidRPr="00966A0A">
        <w:t xml:space="preserve"> the</w:t>
      </w:r>
      <w:r w:rsidRPr="00966A0A">
        <w:t xml:space="preserve"> integrated application and verifies it with policy server</w:t>
      </w:r>
      <w:r w:rsidR="00AC2091" w:rsidRPr="00966A0A">
        <w:t>.</w:t>
      </w:r>
    </w:p>
    <w:p w14:paraId="546F2DDB" w14:textId="20B4E240" w:rsidR="00F04A3E" w:rsidRPr="00966A0A" w:rsidRDefault="00F04A3E" w:rsidP="00F04A3E">
      <w:pPr>
        <w:pStyle w:val="BodyTextNumbered1"/>
      </w:pPr>
      <w:r w:rsidRPr="00966A0A">
        <w:t xml:space="preserve">SiteMinder redirects the request to respective (PIV or </w:t>
      </w:r>
      <w:r w:rsidR="00D748F0" w:rsidRPr="00966A0A">
        <w:t>default</w:t>
      </w:r>
      <w:r w:rsidRPr="00966A0A">
        <w:t xml:space="preserve">) static centralized logon page with </w:t>
      </w:r>
      <w:r w:rsidR="00D748F0" w:rsidRPr="00966A0A">
        <w:t xml:space="preserve">the </w:t>
      </w:r>
      <w:r w:rsidRPr="00966A0A">
        <w:t>application name and target URL of the application as query string.</w:t>
      </w:r>
    </w:p>
    <w:p w14:paraId="483F0BD1" w14:textId="765E6311" w:rsidR="00F04A3E" w:rsidRPr="00966A0A" w:rsidRDefault="00F04A3E" w:rsidP="00F04A3E">
      <w:pPr>
        <w:pStyle w:val="BodyTextNumbered1"/>
      </w:pPr>
      <w:r w:rsidRPr="00966A0A">
        <w:t>Central log</w:t>
      </w:r>
      <w:r w:rsidR="00D748F0" w:rsidRPr="00966A0A">
        <w:t>o</w:t>
      </w:r>
      <w:r w:rsidRPr="00966A0A">
        <w:t>n page handler preserves the target and displays static central login page to user.</w:t>
      </w:r>
    </w:p>
    <w:p w14:paraId="35B538ED" w14:textId="6E3FCFD5" w:rsidR="00F04A3E" w:rsidRPr="00966A0A" w:rsidRDefault="00F04A3E" w:rsidP="00F04A3E">
      <w:pPr>
        <w:pStyle w:val="BodyTextNumbered1"/>
      </w:pPr>
      <w:r w:rsidRPr="00966A0A">
        <w:t xml:space="preserve">For multiple </w:t>
      </w:r>
      <w:proofErr w:type="gramStart"/>
      <w:r w:rsidRPr="00966A0A">
        <w:t>authentication supported</w:t>
      </w:r>
      <w:proofErr w:type="gramEnd"/>
      <w:r w:rsidRPr="00966A0A">
        <w:t xml:space="preserve"> applications, central login page handler provides user with an option to choose either user ID, password, PIV card, or windows authentication method to log into application.</w:t>
      </w:r>
    </w:p>
    <w:p w14:paraId="0455BA70" w14:textId="21150EB3" w:rsidR="00F04A3E" w:rsidRPr="00966A0A" w:rsidRDefault="00F04A3E" w:rsidP="00F04A3E">
      <w:pPr>
        <w:pStyle w:val="BodyTextNumbered1"/>
      </w:pPr>
      <w:r w:rsidRPr="00966A0A">
        <w:t>For PIV only and PIV compliance supported applications, PIV only central login page handler displays PIV only login page.</w:t>
      </w:r>
    </w:p>
    <w:p w14:paraId="67DE0219" w14:textId="7E85AE8D" w:rsidR="00F04A3E" w:rsidRPr="00966A0A" w:rsidRDefault="00F04A3E" w:rsidP="00F04A3E">
      <w:pPr>
        <w:pStyle w:val="BodyTextNumbered1"/>
      </w:pPr>
      <w:r w:rsidRPr="00966A0A">
        <w:t xml:space="preserve">If user submits user ID and password, </w:t>
      </w:r>
      <w:r w:rsidR="00D748F0" w:rsidRPr="00966A0A">
        <w:t>the browser sends the request</w:t>
      </w:r>
      <w:r w:rsidRPr="00966A0A">
        <w:t xml:space="preserve"> to central login handler</w:t>
      </w:r>
      <w:r w:rsidR="00D748F0" w:rsidRPr="00966A0A">
        <w:t>,</w:t>
      </w:r>
      <w:r w:rsidRPr="00966A0A">
        <w:t xml:space="preserve"> which submits the credentials to </w:t>
      </w:r>
      <w:r w:rsidR="00D748F0" w:rsidRPr="00966A0A">
        <w:t xml:space="preserve">the </w:t>
      </w:r>
      <w:r w:rsidRPr="00966A0A">
        <w:t>login FCC SiteMinder credential collector.</w:t>
      </w:r>
    </w:p>
    <w:p w14:paraId="4B0367C0" w14:textId="3263DF93" w:rsidR="00F04A3E" w:rsidRPr="00966A0A" w:rsidRDefault="00F04A3E" w:rsidP="00F04A3E">
      <w:pPr>
        <w:pStyle w:val="BodyTextNumbered1"/>
      </w:pPr>
      <w:r w:rsidRPr="00966A0A">
        <w:t>If user login with Windows authentication, the</w:t>
      </w:r>
      <w:r w:rsidR="00D748F0" w:rsidRPr="00966A0A">
        <w:t xml:space="preserve"> browser sends the</w:t>
      </w:r>
      <w:r w:rsidRPr="00966A0A">
        <w:t xml:space="preserve"> request to windows NTLM logon se</w:t>
      </w:r>
      <w:r w:rsidR="00D748F0" w:rsidRPr="00966A0A">
        <w:t>r</w:t>
      </w:r>
      <w:r w:rsidRPr="00966A0A">
        <w:t>ver</w:t>
      </w:r>
      <w:r w:rsidR="00D748F0" w:rsidRPr="00966A0A">
        <w:t>,</w:t>
      </w:r>
      <w:r w:rsidRPr="00966A0A">
        <w:t xml:space="preserve"> which checks with policy server for authentication. </w:t>
      </w:r>
    </w:p>
    <w:p w14:paraId="5CB01574" w14:textId="72770D66" w:rsidR="00F04A3E" w:rsidRPr="00966A0A" w:rsidRDefault="00F04A3E" w:rsidP="00F04A3E">
      <w:pPr>
        <w:pStyle w:val="BodyTextNumbered1"/>
      </w:pPr>
      <w:r w:rsidRPr="00966A0A">
        <w:t xml:space="preserve">If user login with PIV card and for PIV only login, the </w:t>
      </w:r>
      <w:r w:rsidR="00B12213" w:rsidRPr="00966A0A">
        <w:t xml:space="preserve">the browser sends the </w:t>
      </w:r>
      <w:r w:rsidRPr="00966A0A">
        <w:t xml:space="preserve">request </w:t>
      </w:r>
      <w:r w:rsidR="00B12213" w:rsidRPr="00966A0A">
        <w:t xml:space="preserve">the </w:t>
      </w:r>
      <w:r w:rsidRPr="00966A0A">
        <w:t>to PIV logon sever</w:t>
      </w:r>
      <w:r w:rsidR="00D748F0" w:rsidRPr="00966A0A">
        <w:t>,</w:t>
      </w:r>
      <w:r w:rsidRPr="00966A0A">
        <w:t xml:space="preserve"> which checks with policy server for authentication</w:t>
      </w:r>
      <w:r w:rsidR="00D748F0" w:rsidRPr="00966A0A">
        <w:t>.</w:t>
      </w:r>
    </w:p>
    <w:p w14:paraId="6A33E1C6" w14:textId="3D1A2F52" w:rsidR="00F04A3E" w:rsidRPr="00966A0A" w:rsidRDefault="00F04A3E" w:rsidP="0057332D">
      <w:pPr>
        <w:pStyle w:val="BodyTextNumbered1"/>
        <w:tabs>
          <w:tab w:val="clear" w:pos="720"/>
          <w:tab w:val="num" w:pos="810"/>
        </w:tabs>
        <w:ind w:left="810" w:hanging="450"/>
      </w:pPr>
      <w:r w:rsidRPr="00966A0A">
        <w:t>Policy server authenticates the user against the Active Directory.</w:t>
      </w:r>
    </w:p>
    <w:p w14:paraId="63695294" w14:textId="5C49ED20" w:rsidR="00F04A3E" w:rsidRPr="00966A0A" w:rsidRDefault="00F04A3E" w:rsidP="0057332D">
      <w:pPr>
        <w:pStyle w:val="BodyTextNumbered1"/>
        <w:tabs>
          <w:tab w:val="clear" w:pos="720"/>
          <w:tab w:val="num" w:pos="810"/>
        </w:tabs>
        <w:ind w:left="810" w:hanging="450"/>
      </w:pPr>
      <w:r w:rsidRPr="00966A0A">
        <w:t>If the user is authorized by Policy Server to access the resource</w:t>
      </w:r>
      <w:r w:rsidR="00B12213" w:rsidRPr="00966A0A">
        <w:t>,</w:t>
      </w:r>
      <w:r w:rsidRPr="00966A0A">
        <w:t xml:space="preserve"> then a token is generated</w:t>
      </w:r>
    </w:p>
    <w:p w14:paraId="42A3F655" w14:textId="6CB35ECD" w:rsidR="00F04A3E" w:rsidRPr="00966A0A" w:rsidRDefault="00F04A3E" w:rsidP="0057332D">
      <w:pPr>
        <w:pStyle w:val="BodyTextNumbered1"/>
        <w:tabs>
          <w:tab w:val="clear" w:pos="720"/>
          <w:tab w:val="num" w:pos="810"/>
        </w:tabs>
        <w:ind w:left="810" w:hanging="450"/>
      </w:pPr>
      <w:r w:rsidRPr="00966A0A">
        <w:t xml:space="preserve">SSOi creates SiteMinder </w:t>
      </w:r>
      <w:r w:rsidR="00B12213" w:rsidRPr="00966A0A">
        <w:t xml:space="preserve">token </w:t>
      </w:r>
      <w:r w:rsidRPr="00966A0A">
        <w:t xml:space="preserve">and redirects the user to </w:t>
      </w:r>
      <w:r w:rsidR="00B12213" w:rsidRPr="00966A0A">
        <w:t xml:space="preserve">the </w:t>
      </w:r>
      <w:r w:rsidRPr="00966A0A">
        <w:t>application</w:t>
      </w:r>
      <w:r w:rsidR="00B12213" w:rsidRPr="00966A0A">
        <w:t>.</w:t>
      </w:r>
    </w:p>
    <w:p w14:paraId="633ABC49" w14:textId="77777777" w:rsidR="00831AB9" w:rsidRPr="00966A0A" w:rsidRDefault="00831AB9">
      <w:pPr>
        <w:rPr>
          <w:sz w:val="24"/>
          <w:szCs w:val="20"/>
        </w:rPr>
      </w:pPr>
      <w:r w:rsidRPr="00966A0A">
        <w:br w:type="page"/>
      </w:r>
    </w:p>
    <w:p w14:paraId="06B80D65" w14:textId="4E878152" w:rsidR="000E68E1" w:rsidRPr="00966A0A" w:rsidRDefault="0034543F" w:rsidP="006E5CF9">
      <w:pPr>
        <w:pStyle w:val="BodyText"/>
      </w:pPr>
      <w:r w:rsidRPr="00966A0A">
        <w:lastRenderedPageBreak/>
        <w:t xml:space="preserve">The following figure represents the error handling capabilities behind the authentication and authorization processes, implemented within the </w:t>
      </w:r>
      <w:r w:rsidR="00B12213" w:rsidRPr="00966A0A">
        <w:t xml:space="preserve">centralized login </w:t>
      </w:r>
      <w:r w:rsidRPr="00966A0A">
        <w:t>page.</w:t>
      </w:r>
    </w:p>
    <w:p w14:paraId="7D278CA1" w14:textId="4F89A349" w:rsidR="00A235DB" w:rsidRPr="00966A0A" w:rsidRDefault="00F44408" w:rsidP="006E5CF9">
      <w:pPr>
        <w:pStyle w:val="Figure"/>
      </w:pPr>
      <w:r w:rsidRPr="00966A0A">
        <w:rPr>
          <w:noProof/>
        </w:rPr>
        <w:drawing>
          <wp:inline distT="0" distB="0" distL="0" distR="0" wp14:anchorId="7845CF4D" wp14:editId="700C714A">
            <wp:extent cx="5696745" cy="3953427"/>
            <wp:effectExtent l="19050" t="19050" r="18415" b="28575"/>
            <wp:docPr id="469" name="Picture 469" descr="centralized login page error handling flow diagram" title="Centralized Login Page Error Handling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103">
                      <a:extLst>
                        <a:ext uri="{28A0092B-C50C-407E-A947-70E740481C1C}">
                          <a14:useLocalDpi xmlns:a14="http://schemas.microsoft.com/office/drawing/2010/main" val="0"/>
                        </a:ext>
                      </a:extLst>
                    </a:blip>
                    <a:stretch>
                      <a:fillRect/>
                    </a:stretch>
                  </pic:blipFill>
                  <pic:spPr>
                    <a:xfrm>
                      <a:off x="0" y="0"/>
                      <a:ext cx="5696745" cy="3953427"/>
                    </a:xfrm>
                    <a:prstGeom prst="rect">
                      <a:avLst/>
                    </a:prstGeom>
                    <a:ln w="6350">
                      <a:solidFill>
                        <a:schemeClr val="tx1"/>
                      </a:solidFill>
                    </a:ln>
                  </pic:spPr>
                </pic:pic>
              </a:graphicData>
            </a:graphic>
          </wp:inline>
        </w:drawing>
      </w:r>
    </w:p>
    <w:p w14:paraId="235F54C0" w14:textId="7EDA7A5D" w:rsidR="0034543F" w:rsidRPr="00966A0A" w:rsidRDefault="00A235DB" w:rsidP="00586408">
      <w:pPr>
        <w:pStyle w:val="Caption"/>
        <w:rPr>
          <w:rFonts w:cs="Times New Roman"/>
        </w:rPr>
      </w:pPr>
      <w:bookmarkStart w:id="7361" w:name="_Toc417087332"/>
      <w:bookmarkStart w:id="7362" w:name="_Toc423186079"/>
      <w:bookmarkStart w:id="7363" w:name="_Toc454362987"/>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75</w:t>
      </w:r>
      <w:r w:rsidR="00791CEA" w:rsidRPr="00966A0A">
        <w:rPr>
          <w:rFonts w:cs="Times New Roman"/>
          <w:noProof/>
        </w:rPr>
        <w:fldChar w:fldCharType="end"/>
      </w:r>
      <w:r w:rsidRPr="00966A0A">
        <w:rPr>
          <w:rFonts w:cs="Times New Roman"/>
        </w:rPr>
        <w:t xml:space="preserve">: </w:t>
      </w:r>
      <w:r w:rsidR="00D50DBC" w:rsidRPr="00966A0A">
        <w:rPr>
          <w:rFonts w:cs="Times New Roman"/>
        </w:rPr>
        <w:t>Centralized Login Page</w:t>
      </w:r>
      <w:r w:rsidRPr="00966A0A">
        <w:rPr>
          <w:rFonts w:cs="Times New Roman"/>
        </w:rPr>
        <w:t xml:space="preserve"> Error Handling Flow</w:t>
      </w:r>
      <w:bookmarkEnd w:id="7361"/>
      <w:bookmarkEnd w:id="7362"/>
      <w:bookmarkEnd w:id="7363"/>
    </w:p>
    <w:p w14:paraId="7F432FDF" w14:textId="77777777" w:rsidR="00831AB9" w:rsidRPr="00966A0A" w:rsidRDefault="00831AB9">
      <w:pPr>
        <w:rPr>
          <w:sz w:val="24"/>
          <w:szCs w:val="20"/>
        </w:rPr>
      </w:pPr>
      <w:r w:rsidRPr="00966A0A">
        <w:br w:type="page"/>
      </w:r>
    </w:p>
    <w:p w14:paraId="628AF0C3" w14:textId="02B32537" w:rsidR="000E68E1" w:rsidRPr="00966A0A" w:rsidRDefault="0034543F" w:rsidP="006E5CF9">
      <w:pPr>
        <w:pStyle w:val="BodyText"/>
      </w:pPr>
      <w:r w:rsidRPr="00966A0A">
        <w:lastRenderedPageBreak/>
        <w:t xml:space="preserve">The following figure represents the supported partial and complete logoff capabilities implemented within the </w:t>
      </w:r>
      <w:r w:rsidR="00B12213" w:rsidRPr="00966A0A">
        <w:t xml:space="preserve">centralized login </w:t>
      </w:r>
      <w:r w:rsidRPr="00966A0A">
        <w:t>page.</w:t>
      </w:r>
    </w:p>
    <w:p w14:paraId="14AF9FEB" w14:textId="6E4A01E1" w:rsidR="00A235DB" w:rsidRPr="00966A0A" w:rsidRDefault="00F44408" w:rsidP="006E5CF9">
      <w:pPr>
        <w:pStyle w:val="Figure"/>
      </w:pPr>
      <w:r w:rsidRPr="00966A0A">
        <w:rPr>
          <w:noProof/>
        </w:rPr>
        <w:drawing>
          <wp:inline distT="0" distB="0" distL="0" distR="0" wp14:anchorId="3855C799" wp14:editId="216AEF2A">
            <wp:extent cx="5696745" cy="4172532"/>
            <wp:effectExtent l="19050" t="19050" r="18415" b="19050"/>
            <wp:docPr id="470" name="Picture 470" descr="centralized login page supported partial and complete logoff capabilities diagram" title="Centralized Login Page Supported Partial and Complete Logoff Capab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2.PNG"/>
                    <pic:cNvPicPr/>
                  </pic:nvPicPr>
                  <pic:blipFill>
                    <a:blip r:embed="rId104">
                      <a:extLst>
                        <a:ext uri="{28A0092B-C50C-407E-A947-70E740481C1C}">
                          <a14:useLocalDpi xmlns:a14="http://schemas.microsoft.com/office/drawing/2010/main" val="0"/>
                        </a:ext>
                      </a:extLst>
                    </a:blip>
                    <a:stretch>
                      <a:fillRect/>
                    </a:stretch>
                  </pic:blipFill>
                  <pic:spPr>
                    <a:xfrm>
                      <a:off x="0" y="0"/>
                      <a:ext cx="5696745" cy="4172532"/>
                    </a:xfrm>
                    <a:prstGeom prst="rect">
                      <a:avLst/>
                    </a:prstGeom>
                    <a:ln w="6350">
                      <a:solidFill>
                        <a:schemeClr val="tx1"/>
                      </a:solidFill>
                    </a:ln>
                  </pic:spPr>
                </pic:pic>
              </a:graphicData>
            </a:graphic>
          </wp:inline>
        </w:drawing>
      </w:r>
    </w:p>
    <w:p w14:paraId="1B478B39" w14:textId="71192160" w:rsidR="0034543F" w:rsidRDefault="00A235DB" w:rsidP="00586408">
      <w:pPr>
        <w:pStyle w:val="Caption"/>
        <w:rPr>
          <w:rFonts w:cs="Times New Roman"/>
        </w:rPr>
      </w:pPr>
      <w:bookmarkStart w:id="7364" w:name="_Toc417087333"/>
      <w:bookmarkStart w:id="7365" w:name="_Toc419500454"/>
      <w:bookmarkStart w:id="7366" w:name="_Toc423186080"/>
      <w:bookmarkStart w:id="7367" w:name="_Toc45436298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76</w:t>
      </w:r>
      <w:r w:rsidR="00791CEA" w:rsidRPr="00966A0A">
        <w:rPr>
          <w:rFonts w:cs="Times New Roman"/>
          <w:noProof/>
        </w:rPr>
        <w:fldChar w:fldCharType="end"/>
      </w:r>
      <w:r w:rsidRPr="00966A0A">
        <w:rPr>
          <w:rFonts w:cs="Times New Roman"/>
        </w:rPr>
        <w:t>: Centralized Login Page Supported Partial and Complete Logoff Capabilities</w:t>
      </w:r>
      <w:bookmarkEnd w:id="7364"/>
      <w:bookmarkEnd w:id="7365"/>
      <w:bookmarkEnd w:id="7366"/>
      <w:bookmarkEnd w:id="7367"/>
    </w:p>
    <w:p w14:paraId="2A11F787" w14:textId="77777777" w:rsidR="00982421" w:rsidRPr="00982421" w:rsidRDefault="00982421" w:rsidP="00982421"/>
    <w:p w14:paraId="5A253C9D" w14:textId="6C64938B" w:rsidR="003A116C" w:rsidRPr="00966A0A" w:rsidRDefault="003A116C" w:rsidP="006E5CF9">
      <w:pPr>
        <w:pStyle w:val="BodyText"/>
      </w:pPr>
      <w:r w:rsidRPr="00966A0A">
        <w:t>The following figure depicts the flow of the centralized login page logoff flows.</w:t>
      </w:r>
    </w:p>
    <w:p w14:paraId="6DC05B7C" w14:textId="28371731" w:rsidR="00A235DB" w:rsidRPr="00966A0A" w:rsidRDefault="00F44408" w:rsidP="006E5CF9">
      <w:pPr>
        <w:pStyle w:val="Figure"/>
      </w:pPr>
      <w:r w:rsidRPr="00966A0A">
        <w:rPr>
          <w:noProof/>
        </w:rPr>
        <w:lastRenderedPageBreak/>
        <w:drawing>
          <wp:inline distT="0" distB="0" distL="0" distR="0" wp14:anchorId="4FE9569D" wp14:editId="27BC2F7B">
            <wp:extent cx="5515745" cy="7783011"/>
            <wp:effectExtent l="19050" t="19050" r="27940" b="27940"/>
            <wp:docPr id="471" name="Picture 471" descr="Centralized logon page logoff flows diagram" title="Centralized Logon Page - Logoff 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3.PNG"/>
                    <pic:cNvPicPr/>
                  </pic:nvPicPr>
                  <pic:blipFill>
                    <a:blip r:embed="rId105">
                      <a:extLst>
                        <a:ext uri="{28A0092B-C50C-407E-A947-70E740481C1C}">
                          <a14:useLocalDpi xmlns:a14="http://schemas.microsoft.com/office/drawing/2010/main" val="0"/>
                        </a:ext>
                      </a:extLst>
                    </a:blip>
                    <a:stretch>
                      <a:fillRect/>
                    </a:stretch>
                  </pic:blipFill>
                  <pic:spPr>
                    <a:xfrm>
                      <a:off x="0" y="0"/>
                      <a:ext cx="5515745" cy="7783011"/>
                    </a:xfrm>
                    <a:prstGeom prst="rect">
                      <a:avLst/>
                    </a:prstGeom>
                    <a:ln w="6350">
                      <a:solidFill>
                        <a:schemeClr val="tx1"/>
                      </a:solidFill>
                    </a:ln>
                  </pic:spPr>
                </pic:pic>
              </a:graphicData>
            </a:graphic>
          </wp:inline>
        </w:drawing>
      </w:r>
    </w:p>
    <w:p w14:paraId="1F9EE6C7" w14:textId="0156A77F" w:rsidR="0034543F" w:rsidRPr="00966A0A" w:rsidRDefault="00A235DB" w:rsidP="00586408">
      <w:pPr>
        <w:pStyle w:val="Caption"/>
        <w:rPr>
          <w:rFonts w:cs="Times New Roman"/>
        </w:rPr>
      </w:pPr>
      <w:bookmarkStart w:id="7368" w:name="_Toc417087334"/>
      <w:bookmarkStart w:id="7369" w:name="_Toc423186081"/>
      <w:bookmarkStart w:id="7370" w:name="_Toc45436298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77</w:t>
      </w:r>
      <w:r w:rsidR="00791CEA" w:rsidRPr="00966A0A">
        <w:rPr>
          <w:rFonts w:cs="Times New Roman"/>
          <w:noProof/>
        </w:rPr>
        <w:fldChar w:fldCharType="end"/>
      </w:r>
      <w:r w:rsidRPr="00966A0A">
        <w:rPr>
          <w:rFonts w:cs="Times New Roman"/>
        </w:rPr>
        <w:t>: Centralized Logon Page – Logoff Flows</w:t>
      </w:r>
      <w:bookmarkEnd w:id="7368"/>
      <w:bookmarkEnd w:id="7369"/>
      <w:bookmarkEnd w:id="7370"/>
    </w:p>
    <w:p w14:paraId="2C902AA5" w14:textId="0A798F19" w:rsidR="00227591" w:rsidRPr="00966A0A" w:rsidRDefault="003431E7" w:rsidP="006E5CF9">
      <w:pPr>
        <w:pStyle w:val="BodyText"/>
      </w:pPr>
      <w:r w:rsidRPr="00966A0A">
        <w:lastRenderedPageBreak/>
        <w:t>The following diagram depicts the Site</w:t>
      </w:r>
      <w:r w:rsidR="006B08E9" w:rsidRPr="00966A0A">
        <w:t>M</w:t>
      </w:r>
      <w:r w:rsidRPr="00966A0A">
        <w:t xml:space="preserve">inder policy architecture for core centralized authentication flows that </w:t>
      </w:r>
      <w:proofErr w:type="gramStart"/>
      <w:r w:rsidRPr="00966A0A">
        <w:t>was described</w:t>
      </w:r>
      <w:proofErr w:type="gramEnd"/>
      <w:r w:rsidRPr="00966A0A">
        <w:t xml:space="preserve"> above</w:t>
      </w:r>
      <w:r w:rsidR="003A116C" w:rsidRPr="00966A0A">
        <w:t>.</w:t>
      </w:r>
    </w:p>
    <w:p w14:paraId="3598005C" w14:textId="77777777" w:rsidR="00C56437" w:rsidRPr="00966A0A" w:rsidRDefault="003431E7" w:rsidP="006E5CF9">
      <w:pPr>
        <w:pStyle w:val="Figure"/>
      </w:pPr>
      <w:r w:rsidRPr="00966A0A">
        <w:rPr>
          <w:noProof/>
        </w:rPr>
        <w:drawing>
          <wp:inline distT="0" distB="0" distL="0" distR="0" wp14:anchorId="676FE980" wp14:editId="1933EC8B">
            <wp:extent cx="5610225" cy="2836436"/>
            <wp:effectExtent l="19050" t="19050" r="9525" b="21590"/>
            <wp:docPr id="468" name="Picture 468" descr="SiteMinder Policy Architecture for Core Centralized Authentication Flows Figure" title="SiteMinder Policy Architecture for Core Centralized Authentication 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unanda\Documents\Deloitte-Projs\VA\AcS\DSIGn\Sources\Central Login_Siteminder.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10225" cy="2836436"/>
                    </a:xfrm>
                    <a:prstGeom prst="rect">
                      <a:avLst/>
                    </a:prstGeom>
                    <a:noFill/>
                    <a:ln w="6350">
                      <a:solidFill>
                        <a:schemeClr val="tx1"/>
                      </a:solidFill>
                    </a:ln>
                  </pic:spPr>
                </pic:pic>
              </a:graphicData>
            </a:graphic>
          </wp:inline>
        </w:drawing>
      </w:r>
    </w:p>
    <w:p w14:paraId="418C54CD" w14:textId="13E93A39" w:rsidR="000E68E1" w:rsidRPr="00966A0A" w:rsidRDefault="00C56437" w:rsidP="00586408">
      <w:pPr>
        <w:pStyle w:val="Caption"/>
        <w:rPr>
          <w:rFonts w:cs="Times New Roman"/>
        </w:rPr>
      </w:pPr>
      <w:bookmarkStart w:id="7371" w:name="_Toc417087335"/>
      <w:bookmarkStart w:id="7372" w:name="_Toc419500456"/>
      <w:bookmarkStart w:id="7373" w:name="_Toc423186082"/>
      <w:bookmarkStart w:id="7374" w:name="_Toc45436299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78</w:t>
      </w:r>
      <w:r w:rsidR="00791CEA" w:rsidRPr="00966A0A">
        <w:rPr>
          <w:rFonts w:cs="Times New Roman"/>
          <w:noProof/>
        </w:rPr>
        <w:fldChar w:fldCharType="end"/>
      </w:r>
      <w:r w:rsidRPr="00966A0A">
        <w:rPr>
          <w:rFonts w:cs="Times New Roman"/>
        </w:rPr>
        <w:t>: SiteMinder Policy Architecture for Core Centralized Authentication Flows</w:t>
      </w:r>
      <w:bookmarkEnd w:id="7371"/>
      <w:bookmarkEnd w:id="7372"/>
      <w:bookmarkEnd w:id="7373"/>
      <w:bookmarkEnd w:id="7374"/>
    </w:p>
    <w:p w14:paraId="5FBD8E51" w14:textId="7D9EEAF7" w:rsidR="00590A73" w:rsidRPr="00966A0A" w:rsidRDefault="00590A73" w:rsidP="00586408"/>
    <w:p w14:paraId="4D1AFE8F" w14:textId="180566E3" w:rsidR="00590A73" w:rsidRPr="00966A0A" w:rsidRDefault="00590A73" w:rsidP="00AA5CCC">
      <w:pPr>
        <w:pStyle w:val="Heading4"/>
      </w:pPr>
      <w:bookmarkStart w:id="7375" w:name="_Toc454362735"/>
      <w:r w:rsidRPr="00966A0A">
        <w:t>CA SiteMinder Active Responses</w:t>
      </w:r>
      <w:bookmarkEnd w:id="7375"/>
    </w:p>
    <w:p w14:paraId="1FA49762" w14:textId="77777777" w:rsidR="00590A73" w:rsidRDefault="00590A73" w:rsidP="006E5CF9">
      <w:pPr>
        <w:pStyle w:val="BodyText"/>
      </w:pPr>
      <w:r w:rsidRPr="00966A0A">
        <w:t xml:space="preserve">The SiteMinder Authorization API </w:t>
      </w:r>
      <w:proofErr w:type="gramStart"/>
      <w:r w:rsidRPr="00966A0A">
        <w:t>is used</w:t>
      </w:r>
      <w:proofErr w:type="gramEnd"/>
      <w:r w:rsidRPr="00966A0A">
        <w:t xml:space="preserve"> to create Active Responses that implement custom functionality.</w:t>
      </w:r>
    </w:p>
    <w:p w14:paraId="701BD300" w14:textId="77777777" w:rsidR="00982421" w:rsidRPr="00966A0A" w:rsidRDefault="00982421" w:rsidP="00982421"/>
    <w:p w14:paraId="08503F81" w14:textId="77777777" w:rsidR="00590A73" w:rsidRPr="00966A0A" w:rsidRDefault="00590A73" w:rsidP="006E5CF9">
      <w:pPr>
        <w:pStyle w:val="BodyText"/>
      </w:pPr>
      <w:r w:rsidRPr="00966A0A">
        <w:t xml:space="preserve">An Active Response is a form of Active Expression. An active expression is a string of variable definitions that comprises an active policy, rule, or response. Active expressions </w:t>
      </w:r>
      <w:proofErr w:type="gramStart"/>
      <w:r w:rsidRPr="00966A0A">
        <w:t>are constructed</w:t>
      </w:r>
      <w:proofErr w:type="gramEnd"/>
      <w:r w:rsidRPr="00966A0A">
        <w:t xml:space="preserve"> in the Administrative UI using the following syntax:</w:t>
      </w:r>
    </w:p>
    <w:p w14:paraId="09A0F47C" w14:textId="77777777" w:rsidR="00590A73" w:rsidRDefault="00590A73" w:rsidP="00586408">
      <w:pPr>
        <w:pStyle w:val="Code"/>
      </w:pPr>
      <w:r w:rsidRPr="00966A0A">
        <w:t>&lt;@ lib=&lt;lib-spec&gt; func=&lt;func-spec&gt; param=&lt;func-params&gt;@&gt;</w:t>
      </w:r>
    </w:p>
    <w:p w14:paraId="37BB78D8" w14:textId="77777777" w:rsidR="00982421" w:rsidRPr="00966A0A" w:rsidRDefault="00982421" w:rsidP="00982421"/>
    <w:p w14:paraId="7ECFEA7F" w14:textId="77777777" w:rsidR="00590A73" w:rsidRPr="00966A0A" w:rsidRDefault="00590A73" w:rsidP="006E5CF9">
      <w:pPr>
        <w:pStyle w:val="BodyText"/>
      </w:pPr>
      <w:r w:rsidRPr="00966A0A">
        <w:t>In the syntax example:</w:t>
      </w:r>
    </w:p>
    <w:p w14:paraId="096405D9" w14:textId="281B4519" w:rsidR="00590A73" w:rsidRPr="00966A0A" w:rsidRDefault="00590A73" w:rsidP="004C6529">
      <w:pPr>
        <w:pStyle w:val="BodyTextBullet1"/>
      </w:pPr>
      <w:proofErr w:type="gramStart"/>
      <w:r w:rsidRPr="00966A0A">
        <w:rPr>
          <w:rStyle w:val="Emphasis"/>
        </w:rPr>
        <w:t>lib-spec</w:t>
      </w:r>
      <w:proofErr w:type="gramEnd"/>
      <w:r w:rsidRPr="00966A0A">
        <w:t xml:space="preserve"> is the path to a custom shared library. This clause is required. If you place the library in the default location, you need only specify the library file name rather than a path. The Authorization API Overview defines the default locations. </w:t>
      </w:r>
      <w:proofErr w:type="gramStart"/>
      <w:r w:rsidRPr="00966A0A">
        <w:t>Also</w:t>
      </w:r>
      <w:proofErr w:type="gramEnd"/>
      <w:r w:rsidRPr="00966A0A">
        <w:t>, the extensions .dll or .so are optional.</w:t>
      </w:r>
    </w:p>
    <w:p w14:paraId="5D41051C" w14:textId="756B47DD" w:rsidR="00590A73" w:rsidRPr="00966A0A" w:rsidRDefault="00590A73" w:rsidP="004C6529">
      <w:pPr>
        <w:pStyle w:val="BodyTextBullet1"/>
      </w:pPr>
      <w:proofErr w:type="gramStart"/>
      <w:r w:rsidRPr="00966A0A">
        <w:rPr>
          <w:rStyle w:val="Emphasis"/>
        </w:rPr>
        <w:t>func-spec</w:t>
      </w:r>
      <w:proofErr w:type="gramEnd"/>
      <w:r w:rsidRPr="00966A0A">
        <w:t xml:space="preserve"> is the name of a user-defined, externally visible function defined in the shared l</w:t>
      </w:r>
      <w:r w:rsidR="00982421">
        <w:t>ibrary. This clause is required</w:t>
      </w:r>
    </w:p>
    <w:p w14:paraId="226DF49E" w14:textId="39C684E5" w:rsidR="00590A73" w:rsidRDefault="00590A73" w:rsidP="004C6529">
      <w:pPr>
        <w:pStyle w:val="BodyTextBullet1"/>
      </w:pPr>
      <w:proofErr w:type="gramStart"/>
      <w:r w:rsidRPr="00966A0A">
        <w:rPr>
          <w:rStyle w:val="Emphasis"/>
        </w:rPr>
        <w:t>func-params</w:t>
      </w:r>
      <w:proofErr w:type="gramEnd"/>
      <w:r w:rsidRPr="00966A0A">
        <w:t xml:space="preserve"> is a parameter string to be passed to the function. This clause is optional.</w:t>
      </w:r>
    </w:p>
    <w:p w14:paraId="367D6114" w14:textId="77777777" w:rsidR="00982421" w:rsidRPr="00966A0A" w:rsidRDefault="00982421" w:rsidP="00982421"/>
    <w:p w14:paraId="6F4E0505" w14:textId="71ECFADD" w:rsidR="00590A73" w:rsidRPr="00966A0A" w:rsidRDefault="00590A73" w:rsidP="006E5CF9">
      <w:pPr>
        <w:pStyle w:val="BodyText"/>
      </w:pPr>
      <w:r w:rsidRPr="00966A0A">
        <w:t xml:space="preserve">The result of an Active Response is a string representing the response attribute value. </w:t>
      </w:r>
      <w:r w:rsidR="00F42E00" w:rsidRPr="00966A0A">
        <w:t xml:space="preserve">The </w:t>
      </w:r>
      <w:r w:rsidRPr="00966A0A">
        <w:t>response attribute specified in the Administrative UI</w:t>
      </w:r>
      <w:r w:rsidR="00F42E00" w:rsidRPr="00966A0A">
        <w:t xml:space="preserve"> Determines how SiteMinder uses this value.</w:t>
      </w:r>
    </w:p>
    <w:p w14:paraId="01BAF463" w14:textId="29C4EC7E" w:rsidR="00590A73" w:rsidRPr="00586408" w:rsidRDefault="00590A73" w:rsidP="006E5CF9">
      <w:pPr>
        <w:pStyle w:val="BodyText"/>
        <w:rPr>
          <w:rStyle w:val="Hyperlink"/>
        </w:rPr>
      </w:pPr>
      <w:r w:rsidRPr="00966A0A">
        <w:lastRenderedPageBreak/>
        <w:t>For more information on the SiteMinder Authorization API, see the Java Authentication and Authorization Guidance</w:t>
      </w:r>
      <w:r w:rsidR="00F42E00" w:rsidRPr="00966A0A">
        <w:t xml:space="preserve"> section in the official SiteMinder Programming Guide for Java, which resides at this site:</w:t>
      </w:r>
      <w:r w:rsidRPr="00966A0A">
        <w:t xml:space="preserve"> </w:t>
      </w:r>
      <w:hyperlink r:id="rId107" w:history="1">
        <w:r w:rsidR="00F42E00" w:rsidRPr="00966A0A">
          <w:rPr>
            <w:rStyle w:val="Hyperlink"/>
          </w:rPr>
          <w:t>https://support.ca.com/cadocs/0/CA%20SiteMinder%2012%2051-ENU/Bookshelf_Files/HTML/idocs/Use_the_Authorization_API.html</w:t>
        </w:r>
      </w:hyperlink>
    </w:p>
    <w:p w14:paraId="2A9FB1E2" w14:textId="77777777" w:rsidR="00982421" w:rsidRPr="00966A0A" w:rsidRDefault="00982421" w:rsidP="00982421"/>
    <w:p w14:paraId="7C3E184F" w14:textId="4C621F19" w:rsidR="00590A73" w:rsidRPr="00966A0A" w:rsidRDefault="00590A73" w:rsidP="00AA5CCC">
      <w:pPr>
        <w:pStyle w:val="Heading5"/>
      </w:pPr>
      <w:bookmarkStart w:id="7376" w:name="_Toc454362736"/>
      <w:r w:rsidRPr="00966A0A">
        <w:t>MultiValueAttributeParser</w:t>
      </w:r>
      <w:bookmarkEnd w:id="7376"/>
    </w:p>
    <w:p w14:paraId="6CF11981" w14:textId="3D3AEE35" w:rsidR="00590A73" w:rsidRDefault="00590A73" w:rsidP="006E5CF9">
      <w:pPr>
        <w:pStyle w:val="BodyText"/>
      </w:pPr>
      <w:r w:rsidRPr="00966A0A">
        <w:t>This Active Response is written in Java and converts the value separator from caret (^) to a comma (,) for a multivalued attribute.</w:t>
      </w:r>
    </w:p>
    <w:p w14:paraId="216CC6CF" w14:textId="77777777" w:rsidR="00982421" w:rsidRPr="00966A0A" w:rsidRDefault="00982421" w:rsidP="00982421"/>
    <w:p w14:paraId="786C65DE" w14:textId="77777777" w:rsidR="00590A73" w:rsidRPr="00966A0A" w:rsidRDefault="00590A73" w:rsidP="006E5CF9">
      <w:pPr>
        <w:pStyle w:val="BodyText"/>
      </w:pPr>
      <w:r w:rsidRPr="00966A0A">
        <w:t>Example usage in Active Response field (HTTP headers) follows:</w:t>
      </w:r>
    </w:p>
    <w:p w14:paraId="718CE729" w14:textId="08D25FC1" w:rsidR="00590A73" w:rsidRPr="00966A0A" w:rsidRDefault="00590A73" w:rsidP="00586408">
      <w:pPr>
        <w:pStyle w:val="Code"/>
      </w:pPr>
      <w:r w:rsidRPr="00966A0A">
        <w:t>&lt;@ lib="smjavaapi" func="JavaActiveExpression" param="</w:t>
      </w:r>
      <w:r w:rsidR="00C57C81">
        <w:t>xxxxxxxx</w:t>
      </w:r>
      <w:r w:rsidRPr="00966A0A">
        <w:t>.response.MultiValueAttributeParser vistaID '\</w:t>
      </w:r>
      <w:proofErr w:type="gramStart"/>
      <w:r w:rsidRPr="00966A0A">
        <w:t>d{</w:t>
      </w:r>
      <w:proofErr w:type="gramEnd"/>
      <w:r w:rsidRPr="00966A0A">
        <w:t>3}\|\d{8}\^[A-Z]{2}\^\d{3}\^[A-Z]{5}\|[A-Z]{1}' @&gt;</w:t>
      </w:r>
    </w:p>
    <w:p w14:paraId="458D174A" w14:textId="77777777" w:rsidR="00590A73" w:rsidRDefault="00590A73" w:rsidP="00586408">
      <w:pPr>
        <w:pStyle w:val="Code"/>
      </w:pPr>
      <w:r w:rsidRPr="00966A0A">
        <w:t>&lt;@ lib="smjavaapi" func="JavaActiveExpression" param="gov.va.iam.sm.response.MultiValueAttributeParser corpID '\</w:t>
      </w:r>
      <w:proofErr w:type="gramStart"/>
      <w:r w:rsidRPr="00966A0A">
        <w:t>d{</w:t>
      </w:r>
      <w:proofErr w:type="gramEnd"/>
      <w:r w:rsidRPr="00966A0A">
        <w:t>8,}' @&gt;</w:t>
      </w:r>
    </w:p>
    <w:p w14:paraId="6513AA45" w14:textId="77777777" w:rsidR="00982421" w:rsidRPr="00966A0A" w:rsidRDefault="00982421" w:rsidP="00982421"/>
    <w:p w14:paraId="708A3AE0" w14:textId="2D1EB837" w:rsidR="00590A73" w:rsidRDefault="00590A73" w:rsidP="006E5CF9">
      <w:pPr>
        <w:pStyle w:val="BodyText"/>
      </w:pPr>
      <w:r w:rsidRPr="00966A0A">
        <w:t xml:space="preserve">The regular expression </w:t>
      </w:r>
      <w:proofErr w:type="gramStart"/>
      <w:r w:rsidRPr="00966A0A">
        <w:t>is used</w:t>
      </w:r>
      <w:proofErr w:type="gramEnd"/>
      <w:r w:rsidRPr="00966A0A">
        <w:t xml:space="preserve"> to identify the start and end of each value within a multivalued set. This is necessary because a single value could contain the SiteMinder default multivalue separator caret (^), as is the case with vistaID.</w:t>
      </w:r>
    </w:p>
    <w:p w14:paraId="44ACAEB6" w14:textId="77777777" w:rsidR="00982421" w:rsidRPr="00966A0A" w:rsidRDefault="00982421" w:rsidP="00982421"/>
    <w:p w14:paraId="02019173" w14:textId="0BF9C661" w:rsidR="00590A73" w:rsidRPr="00966A0A" w:rsidRDefault="00590A73" w:rsidP="00AA5CCC">
      <w:pPr>
        <w:pStyle w:val="Heading5"/>
      </w:pPr>
      <w:bookmarkStart w:id="7377" w:name="_Toc454362737"/>
      <w:r w:rsidRPr="00966A0A">
        <w:t>ActiveResponseDomain</w:t>
      </w:r>
      <w:bookmarkEnd w:id="7377"/>
    </w:p>
    <w:p w14:paraId="4FC10669" w14:textId="49EB9191" w:rsidR="00590A73" w:rsidRDefault="00590A73" w:rsidP="006E5CF9">
      <w:pPr>
        <w:pStyle w:val="BodyText"/>
      </w:pPr>
      <w:r w:rsidRPr="00966A0A">
        <w:t xml:space="preserve">This Active Response </w:t>
      </w:r>
      <w:proofErr w:type="gramStart"/>
      <w:r w:rsidRPr="00966A0A">
        <w:t>is written</w:t>
      </w:r>
      <w:proofErr w:type="gramEnd"/>
      <w:r w:rsidRPr="00966A0A">
        <w:t xml:space="preserve"> in Java and returns the domain name of the user. A lookup </w:t>
      </w:r>
      <w:proofErr w:type="gramStart"/>
      <w:r w:rsidRPr="00966A0A">
        <w:t>is done</w:t>
      </w:r>
      <w:proofErr w:type="gramEnd"/>
      <w:r w:rsidRPr="00966A0A">
        <w:t xml:space="preserve"> in a file called TestDomain.Properties, which contains a list of organizational units and </w:t>
      </w:r>
      <w:r w:rsidR="003A733E" w:rsidRPr="00966A0A">
        <w:t xml:space="preserve">the </w:t>
      </w:r>
      <w:r w:rsidRPr="00966A0A">
        <w:t xml:space="preserve">domain </w:t>
      </w:r>
      <w:r w:rsidR="003A733E" w:rsidRPr="00966A0A">
        <w:t xml:space="preserve">to which </w:t>
      </w:r>
      <w:r w:rsidRPr="00966A0A">
        <w:t xml:space="preserve">they correspond. The user’s domain name </w:t>
      </w:r>
      <w:proofErr w:type="gramStart"/>
      <w:r w:rsidRPr="00966A0A">
        <w:t>is compared</w:t>
      </w:r>
      <w:proofErr w:type="gramEnd"/>
      <w:r w:rsidRPr="00966A0A">
        <w:t xml:space="preserve"> to all the entries on that list. If the user’s OU </w:t>
      </w:r>
      <w:proofErr w:type="gramStart"/>
      <w:r w:rsidRPr="00966A0A">
        <w:t>is found</w:t>
      </w:r>
      <w:proofErr w:type="gramEnd"/>
      <w:r w:rsidRPr="00966A0A">
        <w:t xml:space="preserve">, the code returns the domain listed in that file corresponding to the OU. If it </w:t>
      </w:r>
      <w:proofErr w:type="gramStart"/>
      <w:r w:rsidRPr="00966A0A">
        <w:t>is not found</w:t>
      </w:r>
      <w:proofErr w:type="gramEnd"/>
      <w:r w:rsidRPr="00966A0A">
        <w:t>, it returns the full domain name of the user instead.</w:t>
      </w:r>
    </w:p>
    <w:p w14:paraId="09EFE68F" w14:textId="77777777" w:rsidR="00982421" w:rsidRPr="00966A0A" w:rsidRDefault="00982421" w:rsidP="00982421"/>
    <w:p w14:paraId="47A65E2F" w14:textId="1D12C5F8" w:rsidR="00590A73" w:rsidRDefault="00590A73" w:rsidP="006E5CF9">
      <w:pPr>
        <w:pStyle w:val="BodyText"/>
      </w:pPr>
      <w:r w:rsidRPr="00966A0A">
        <w:t xml:space="preserve">With the previous increment, future integrations that rely on the new traits functionality and use VDS will no longer use this ActiveResponseDomain response. The logic </w:t>
      </w:r>
      <w:proofErr w:type="gramStart"/>
      <w:r w:rsidRPr="00966A0A">
        <w:t>has been moved</w:t>
      </w:r>
      <w:proofErr w:type="gramEnd"/>
      <w:r w:rsidRPr="00966A0A">
        <w:t xml:space="preserve"> into VDS instead. </w:t>
      </w:r>
    </w:p>
    <w:p w14:paraId="74418F16" w14:textId="77777777" w:rsidR="00982421" w:rsidRPr="00966A0A" w:rsidRDefault="00982421" w:rsidP="00982421"/>
    <w:p w14:paraId="77FA7D32" w14:textId="59756A78" w:rsidR="001C5762" w:rsidRPr="00966A0A" w:rsidRDefault="001C5762" w:rsidP="003968FA">
      <w:pPr>
        <w:pStyle w:val="Heading4"/>
      </w:pPr>
      <w:bookmarkStart w:id="7378" w:name="_Toc435689366"/>
      <w:bookmarkStart w:id="7379" w:name="_Toc435691432"/>
      <w:bookmarkStart w:id="7380" w:name="_Toc435889906"/>
      <w:bookmarkStart w:id="7381" w:name="_Toc435891999"/>
      <w:bookmarkStart w:id="7382" w:name="_Toc436161913"/>
      <w:bookmarkStart w:id="7383" w:name="_Toc436166492"/>
      <w:bookmarkStart w:id="7384" w:name="_Toc436171071"/>
      <w:bookmarkStart w:id="7385" w:name="_Toc436175650"/>
      <w:bookmarkStart w:id="7386" w:name="_Toc436838280"/>
      <w:bookmarkStart w:id="7387" w:name="_Toc437278742"/>
      <w:bookmarkStart w:id="7388" w:name="_Toc437288940"/>
      <w:bookmarkStart w:id="7389" w:name="_Toc435689367"/>
      <w:bookmarkStart w:id="7390" w:name="_Toc435691433"/>
      <w:bookmarkStart w:id="7391" w:name="_Toc435889907"/>
      <w:bookmarkStart w:id="7392" w:name="_Toc435892000"/>
      <w:bookmarkStart w:id="7393" w:name="_Toc436161914"/>
      <w:bookmarkStart w:id="7394" w:name="_Toc436166493"/>
      <w:bookmarkStart w:id="7395" w:name="_Toc436171072"/>
      <w:bookmarkStart w:id="7396" w:name="_Toc436175651"/>
      <w:bookmarkStart w:id="7397" w:name="_Toc436838281"/>
      <w:bookmarkStart w:id="7398" w:name="_Toc437278743"/>
      <w:bookmarkStart w:id="7399" w:name="_Toc437288941"/>
      <w:bookmarkStart w:id="7400" w:name="_Toc435689368"/>
      <w:bookmarkStart w:id="7401" w:name="_Toc435691434"/>
      <w:bookmarkStart w:id="7402" w:name="_Toc435889908"/>
      <w:bookmarkStart w:id="7403" w:name="_Toc435892001"/>
      <w:bookmarkStart w:id="7404" w:name="_Toc436161915"/>
      <w:bookmarkStart w:id="7405" w:name="_Toc436166494"/>
      <w:bookmarkStart w:id="7406" w:name="_Toc436171073"/>
      <w:bookmarkStart w:id="7407" w:name="_Toc436175652"/>
      <w:bookmarkStart w:id="7408" w:name="_Toc436838282"/>
      <w:bookmarkStart w:id="7409" w:name="_Toc437278744"/>
      <w:bookmarkStart w:id="7410" w:name="_Toc437288942"/>
      <w:bookmarkStart w:id="7411" w:name="_Toc435689369"/>
      <w:bookmarkStart w:id="7412" w:name="_Toc435691435"/>
      <w:bookmarkStart w:id="7413" w:name="_Toc435889909"/>
      <w:bookmarkStart w:id="7414" w:name="_Toc435892002"/>
      <w:bookmarkStart w:id="7415" w:name="_Toc436161916"/>
      <w:bookmarkStart w:id="7416" w:name="_Toc436166495"/>
      <w:bookmarkStart w:id="7417" w:name="_Toc436171074"/>
      <w:bookmarkStart w:id="7418" w:name="_Toc436175653"/>
      <w:bookmarkStart w:id="7419" w:name="_Toc436838283"/>
      <w:bookmarkStart w:id="7420" w:name="_Toc437278745"/>
      <w:bookmarkStart w:id="7421" w:name="_Toc437288943"/>
      <w:bookmarkStart w:id="7422" w:name="_Toc435689370"/>
      <w:bookmarkStart w:id="7423" w:name="_Toc435691436"/>
      <w:bookmarkStart w:id="7424" w:name="_Toc435889910"/>
      <w:bookmarkStart w:id="7425" w:name="_Toc435892003"/>
      <w:bookmarkStart w:id="7426" w:name="_Toc436161917"/>
      <w:bookmarkStart w:id="7427" w:name="_Toc436166496"/>
      <w:bookmarkStart w:id="7428" w:name="_Toc436171075"/>
      <w:bookmarkStart w:id="7429" w:name="_Toc436175654"/>
      <w:bookmarkStart w:id="7430" w:name="_Toc436838284"/>
      <w:bookmarkStart w:id="7431" w:name="_Toc437278746"/>
      <w:bookmarkStart w:id="7432" w:name="_Toc437288944"/>
      <w:bookmarkStart w:id="7433" w:name="_Toc435689371"/>
      <w:bookmarkStart w:id="7434" w:name="_Toc435691437"/>
      <w:bookmarkStart w:id="7435" w:name="_Toc435889911"/>
      <w:bookmarkStart w:id="7436" w:name="_Toc435892004"/>
      <w:bookmarkStart w:id="7437" w:name="_Toc436161918"/>
      <w:bookmarkStart w:id="7438" w:name="_Toc436166497"/>
      <w:bookmarkStart w:id="7439" w:name="_Toc436171076"/>
      <w:bookmarkStart w:id="7440" w:name="_Toc436175655"/>
      <w:bookmarkStart w:id="7441" w:name="_Toc436838285"/>
      <w:bookmarkStart w:id="7442" w:name="_Toc437278747"/>
      <w:bookmarkStart w:id="7443" w:name="_Toc437288945"/>
      <w:bookmarkStart w:id="7444" w:name="_Toc435689372"/>
      <w:bookmarkStart w:id="7445" w:name="_Toc435691438"/>
      <w:bookmarkStart w:id="7446" w:name="_Toc435889912"/>
      <w:bookmarkStart w:id="7447" w:name="_Toc435892005"/>
      <w:bookmarkStart w:id="7448" w:name="_Toc436161919"/>
      <w:bookmarkStart w:id="7449" w:name="_Toc436166498"/>
      <w:bookmarkStart w:id="7450" w:name="_Toc436171077"/>
      <w:bookmarkStart w:id="7451" w:name="_Toc436175656"/>
      <w:bookmarkStart w:id="7452" w:name="_Toc436838286"/>
      <w:bookmarkStart w:id="7453" w:name="_Toc437278748"/>
      <w:bookmarkStart w:id="7454" w:name="_Toc437288946"/>
      <w:bookmarkStart w:id="7455" w:name="_Toc435689373"/>
      <w:bookmarkStart w:id="7456" w:name="_Toc435691439"/>
      <w:bookmarkStart w:id="7457" w:name="_Toc435889913"/>
      <w:bookmarkStart w:id="7458" w:name="_Toc435892006"/>
      <w:bookmarkStart w:id="7459" w:name="_Toc436161920"/>
      <w:bookmarkStart w:id="7460" w:name="_Toc436166499"/>
      <w:bookmarkStart w:id="7461" w:name="_Toc436171078"/>
      <w:bookmarkStart w:id="7462" w:name="_Toc436175657"/>
      <w:bookmarkStart w:id="7463" w:name="_Toc436838287"/>
      <w:bookmarkStart w:id="7464" w:name="_Toc437278749"/>
      <w:bookmarkStart w:id="7465" w:name="_Toc437288947"/>
      <w:bookmarkStart w:id="7466" w:name="_Toc435689374"/>
      <w:bookmarkStart w:id="7467" w:name="_Toc435691440"/>
      <w:bookmarkStart w:id="7468" w:name="_Toc435889914"/>
      <w:bookmarkStart w:id="7469" w:name="_Toc435892007"/>
      <w:bookmarkStart w:id="7470" w:name="_Toc436161921"/>
      <w:bookmarkStart w:id="7471" w:name="_Toc436166500"/>
      <w:bookmarkStart w:id="7472" w:name="_Toc436171079"/>
      <w:bookmarkStart w:id="7473" w:name="_Toc436175658"/>
      <w:bookmarkStart w:id="7474" w:name="_Toc436838288"/>
      <w:bookmarkStart w:id="7475" w:name="_Toc437278750"/>
      <w:bookmarkStart w:id="7476" w:name="_Toc437288948"/>
      <w:bookmarkStart w:id="7477" w:name="_Toc435689375"/>
      <w:bookmarkStart w:id="7478" w:name="_Toc435691441"/>
      <w:bookmarkStart w:id="7479" w:name="_Toc435889915"/>
      <w:bookmarkStart w:id="7480" w:name="_Toc435892008"/>
      <w:bookmarkStart w:id="7481" w:name="_Toc436161922"/>
      <w:bookmarkStart w:id="7482" w:name="_Toc436166501"/>
      <w:bookmarkStart w:id="7483" w:name="_Toc436171080"/>
      <w:bookmarkStart w:id="7484" w:name="_Toc436175659"/>
      <w:bookmarkStart w:id="7485" w:name="_Toc436838289"/>
      <w:bookmarkStart w:id="7486" w:name="_Toc437278751"/>
      <w:bookmarkStart w:id="7487" w:name="_Toc437288949"/>
      <w:bookmarkStart w:id="7488" w:name="_Toc435689376"/>
      <w:bookmarkStart w:id="7489" w:name="_Toc435691442"/>
      <w:bookmarkStart w:id="7490" w:name="_Toc435889916"/>
      <w:bookmarkStart w:id="7491" w:name="_Toc435892009"/>
      <w:bookmarkStart w:id="7492" w:name="_Toc436161923"/>
      <w:bookmarkStart w:id="7493" w:name="_Toc436166502"/>
      <w:bookmarkStart w:id="7494" w:name="_Toc436171081"/>
      <w:bookmarkStart w:id="7495" w:name="_Toc436175660"/>
      <w:bookmarkStart w:id="7496" w:name="_Toc436838290"/>
      <w:bookmarkStart w:id="7497" w:name="_Toc437278752"/>
      <w:bookmarkStart w:id="7498" w:name="_Toc437288950"/>
      <w:bookmarkStart w:id="7499" w:name="_Toc435689377"/>
      <w:bookmarkStart w:id="7500" w:name="_Toc435691443"/>
      <w:bookmarkStart w:id="7501" w:name="_Toc435889917"/>
      <w:bookmarkStart w:id="7502" w:name="_Toc435892010"/>
      <w:bookmarkStart w:id="7503" w:name="_Toc436161924"/>
      <w:bookmarkStart w:id="7504" w:name="_Toc436166503"/>
      <w:bookmarkStart w:id="7505" w:name="_Toc436171082"/>
      <w:bookmarkStart w:id="7506" w:name="_Toc436175661"/>
      <w:bookmarkStart w:id="7507" w:name="_Toc436838291"/>
      <w:bookmarkStart w:id="7508" w:name="_Toc437278753"/>
      <w:bookmarkStart w:id="7509" w:name="_Toc437288951"/>
      <w:bookmarkStart w:id="7510" w:name="_Toc435689378"/>
      <w:bookmarkStart w:id="7511" w:name="_Toc435691444"/>
      <w:bookmarkStart w:id="7512" w:name="_Toc435889918"/>
      <w:bookmarkStart w:id="7513" w:name="_Toc435892011"/>
      <w:bookmarkStart w:id="7514" w:name="_Toc436161925"/>
      <w:bookmarkStart w:id="7515" w:name="_Toc436166504"/>
      <w:bookmarkStart w:id="7516" w:name="_Toc436171083"/>
      <w:bookmarkStart w:id="7517" w:name="_Toc436175662"/>
      <w:bookmarkStart w:id="7518" w:name="_Toc436838292"/>
      <w:bookmarkStart w:id="7519" w:name="_Toc437278754"/>
      <w:bookmarkStart w:id="7520" w:name="_Toc437288952"/>
      <w:bookmarkStart w:id="7521" w:name="_Toc435689379"/>
      <w:bookmarkStart w:id="7522" w:name="_Toc435691445"/>
      <w:bookmarkStart w:id="7523" w:name="_Toc435889919"/>
      <w:bookmarkStart w:id="7524" w:name="_Toc435892012"/>
      <w:bookmarkStart w:id="7525" w:name="_Toc436161926"/>
      <w:bookmarkStart w:id="7526" w:name="_Toc436166505"/>
      <w:bookmarkStart w:id="7527" w:name="_Toc436171084"/>
      <w:bookmarkStart w:id="7528" w:name="_Toc436175663"/>
      <w:bookmarkStart w:id="7529" w:name="_Toc436838293"/>
      <w:bookmarkStart w:id="7530" w:name="_Toc437278755"/>
      <w:bookmarkStart w:id="7531" w:name="_Toc437288953"/>
      <w:bookmarkStart w:id="7532" w:name="_Toc435689380"/>
      <w:bookmarkStart w:id="7533" w:name="_Toc435691446"/>
      <w:bookmarkStart w:id="7534" w:name="_Toc435889920"/>
      <w:bookmarkStart w:id="7535" w:name="_Toc435892013"/>
      <w:bookmarkStart w:id="7536" w:name="_Toc436161927"/>
      <w:bookmarkStart w:id="7537" w:name="_Toc436166506"/>
      <w:bookmarkStart w:id="7538" w:name="_Toc436171085"/>
      <w:bookmarkStart w:id="7539" w:name="_Toc436175664"/>
      <w:bookmarkStart w:id="7540" w:name="_Toc436838294"/>
      <w:bookmarkStart w:id="7541" w:name="_Toc437278756"/>
      <w:bookmarkStart w:id="7542" w:name="_Toc437288954"/>
      <w:bookmarkStart w:id="7543" w:name="_Toc435689381"/>
      <w:bookmarkStart w:id="7544" w:name="_Toc435691447"/>
      <w:bookmarkStart w:id="7545" w:name="_Toc435889921"/>
      <w:bookmarkStart w:id="7546" w:name="_Toc435892014"/>
      <w:bookmarkStart w:id="7547" w:name="_Toc436161928"/>
      <w:bookmarkStart w:id="7548" w:name="_Toc436166507"/>
      <w:bookmarkStart w:id="7549" w:name="_Toc436171086"/>
      <w:bookmarkStart w:id="7550" w:name="_Toc436175665"/>
      <w:bookmarkStart w:id="7551" w:name="_Toc436838295"/>
      <w:bookmarkStart w:id="7552" w:name="_Toc437278757"/>
      <w:bookmarkStart w:id="7553" w:name="_Toc437288955"/>
      <w:bookmarkStart w:id="7554" w:name="_Toc435689382"/>
      <w:bookmarkStart w:id="7555" w:name="_Toc435691448"/>
      <w:bookmarkStart w:id="7556" w:name="_Toc435889922"/>
      <w:bookmarkStart w:id="7557" w:name="_Toc435892015"/>
      <w:bookmarkStart w:id="7558" w:name="_Toc436161929"/>
      <w:bookmarkStart w:id="7559" w:name="_Toc436166508"/>
      <w:bookmarkStart w:id="7560" w:name="_Toc436171087"/>
      <w:bookmarkStart w:id="7561" w:name="_Toc436175666"/>
      <w:bookmarkStart w:id="7562" w:name="_Toc436838296"/>
      <w:bookmarkStart w:id="7563" w:name="_Toc437278758"/>
      <w:bookmarkStart w:id="7564" w:name="_Toc437288956"/>
      <w:bookmarkStart w:id="7565" w:name="_Toc435689383"/>
      <w:bookmarkStart w:id="7566" w:name="_Toc435691449"/>
      <w:bookmarkStart w:id="7567" w:name="_Toc435889923"/>
      <w:bookmarkStart w:id="7568" w:name="_Toc435892016"/>
      <w:bookmarkStart w:id="7569" w:name="_Toc436161930"/>
      <w:bookmarkStart w:id="7570" w:name="_Toc436166509"/>
      <w:bookmarkStart w:id="7571" w:name="_Toc436171088"/>
      <w:bookmarkStart w:id="7572" w:name="_Toc436175667"/>
      <w:bookmarkStart w:id="7573" w:name="_Toc436838297"/>
      <w:bookmarkStart w:id="7574" w:name="_Toc437278759"/>
      <w:bookmarkStart w:id="7575" w:name="_Toc437288957"/>
      <w:bookmarkStart w:id="7576" w:name="_Toc435689384"/>
      <w:bookmarkStart w:id="7577" w:name="_Toc435691450"/>
      <w:bookmarkStart w:id="7578" w:name="_Toc435889924"/>
      <w:bookmarkStart w:id="7579" w:name="_Toc435892017"/>
      <w:bookmarkStart w:id="7580" w:name="_Toc436161931"/>
      <w:bookmarkStart w:id="7581" w:name="_Toc436166510"/>
      <w:bookmarkStart w:id="7582" w:name="_Toc436171089"/>
      <w:bookmarkStart w:id="7583" w:name="_Toc436175668"/>
      <w:bookmarkStart w:id="7584" w:name="_Toc436838298"/>
      <w:bookmarkStart w:id="7585" w:name="_Toc437278760"/>
      <w:bookmarkStart w:id="7586" w:name="_Toc437288958"/>
      <w:bookmarkStart w:id="7587" w:name="_Toc435689385"/>
      <w:bookmarkStart w:id="7588" w:name="_Toc435691451"/>
      <w:bookmarkStart w:id="7589" w:name="_Toc435889925"/>
      <w:bookmarkStart w:id="7590" w:name="_Toc435892018"/>
      <w:bookmarkStart w:id="7591" w:name="_Toc436161932"/>
      <w:bookmarkStart w:id="7592" w:name="_Toc436166511"/>
      <w:bookmarkStart w:id="7593" w:name="_Toc436171090"/>
      <w:bookmarkStart w:id="7594" w:name="_Toc436175669"/>
      <w:bookmarkStart w:id="7595" w:name="_Toc436838299"/>
      <w:bookmarkStart w:id="7596" w:name="_Toc437278761"/>
      <w:bookmarkStart w:id="7597" w:name="_Toc437288959"/>
      <w:bookmarkStart w:id="7598" w:name="_Toc435689386"/>
      <w:bookmarkStart w:id="7599" w:name="_Toc435691452"/>
      <w:bookmarkStart w:id="7600" w:name="_Toc435889926"/>
      <w:bookmarkStart w:id="7601" w:name="_Toc435892019"/>
      <w:bookmarkStart w:id="7602" w:name="_Toc436161933"/>
      <w:bookmarkStart w:id="7603" w:name="_Toc436166512"/>
      <w:bookmarkStart w:id="7604" w:name="_Toc436171091"/>
      <w:bookmarkStart w:id="7605" w:name="_Toc436175670"/>
      <w:bookmarkStart w:id="7606" w:name="_Toc436838300"/>
      <w:bookmarkStart w:id="7607" w:name="_Toc437278762"/>
      <w:bookmarkStart w:id="7608" w:name="_Toc437288960"/>
      <w:bookmarkStart w:id="7609" w:name="_Toc435689387"/>
      <w:bookmarkStart w:id="7610" w:name="_Toc435691453"/>
      <w:bookmarkStart w:id="7611" w:name="_Toc435889927"/>
      <w:bookmarkStart w:id="7612" w:name="_Toc435892020"/>
      <w:bookmarkStart w:id="7613" w:name="_Toc436161934"/>
      <w:bookmarkStart w:id="7614" w:name="_Toc436166513"/>
      <w:bookmarkStart w:id="7615" w:name="_Toc436171092"/>
      <w:bookmarkStart w:id="7616" w:name="_Toc436175671"/>
      <w:bookmarkStart w:id="7617" w:name="_Toc436838301"/>
      <w:bookmarkStart w:id="7618" w:name="_Toc437278763"/>
      <w:bookmarkStart w:id="7619" w:name="_Toc437288961"/>
      <w:bookmarkStart w:id="7620" w:name="_Toc435689388"/>
      <w:bookmarkStart w:id="7621" w:name="_Toc435691454"/>
      <w:bookmarkStart w:id="7622" w:name="_Toc435889928"/>
      <w:bookmarkStart w:id="7623" w:name="_Toc435892021"/>
      <w:bookmarkStart w:id="7624" w:name="_Toc436161935"/>
      <w:bookmarkStart w:id="7625" w:name="_Toc436166514"/>
      <w:bookmarkStart w:id="7626" w:name="_Toc436171093"/>
      <w:bookmarkStart w:id="7627" w:name="_Toc436175672"/>
      <w:bookmarkStart w:id="7628" w:name="_Toc436838302"/>
      <w:bookmarkStart w:id="7629" w:name="_Toc437278764"/>
      <w:bookmarkStart w:id="7630" w:name="_Toc437288962"/>
      <w:bookmarkStart w:id="7631" w:name="_Toc435689389"/>
      <w:bookmarkStart w:id="7632" w:name="_Toc435691455"/>
      <w:bookmarkStart w:id="7633" w:name="_Toc435889929"/>
      <w:bookmarkStart w:id="7634" w:name="_Toc435892022"/>
      <w:bookmarkStart w:id="7635" w:name="_Toc436161936"/>
      <w:bookmarkStart w:id="7636" w:name="_Toc436166515"/>
      <w:bookmarkStart w:id="7637" w:name="_Toc436171094"/>
      <w:bookmarkStart w:id="7638" w:name="_Toc436175673"/>
      <w:bookmarkStart w:id="7639" w:name="_Toc436838303"/>
      <w:bookmarkStart w:id="7640" w:name="_Toc437278765"/>
      <w:bookmarkStart w:id="7641" w:name="_Toc437288963"/>
      <w:bookmarkStart w:id="7642" w:name="_Toc435689390"/>
      <w:bookmarkStart w:id="7643" w:name="_Toc435691456"/>
      <w:bookmarkStart w:id="7644" w:name="_Toc435889930"/>
      <w:bookmarkStart w:id="7645" w:name="_Toc435892023"/>
      <w:bookmarkStart w:id="7646" w:name="_Toc436161937"/>
      <w:bookmarkStart w:id="7647" w:name="_Toc436166516"/>
      <w:bookmarkStart w:id="7648" w:name="_Toc436171095"/>
      <w:bookmarkStart w:id="7649" w:name="_Toc436175674"/>
      <w:bookmarkStart w:id="7650" w:name="_Toc436838304"/>
      <w:bookmarkStart w:id="7651" w:name="_Toc437278766"/>
      <w:bookmarkStart w:id="7652" w:name="_Toc437288964"/>
      <w:bookmarkStart w:id="7653" w:name="_Toc435689391"/>
      <w:bookmarkStart w:id="7654" w:name="_Toc435691457"/>
      <w:bookmarkStart w:id="7655" w:name="_Toc435889931"/>
      <w:bookmarkStart w:id="7656" w:name="_Toc435892024"/>
      <w:bookmarkStart w:id="7657" w:name="_Toc436161938"/>
      <w:bookmarkStart w:id="7658" w:name="_Toc436166517"/>
      <w:bookmarkStart w:id="7659" w:name="_Toc436171096"/>
      <w:bookmarkStart w:id="7660" w:name="_Toc436175675"/>
      <w:bookmarkStart w:id="7661" w:name="_Toc436838305"/>
      <w:bookmarkStart w:id="7662" w:name="_Toc437278767"/>
      <w:bookmarkStart w:id="7663" w:name="_Toc437288965"/>
      <w:bookmarkStart w:id="7664" w:name="_Toc435689392"/>
      <w:bookmarkStart w:id="7665" w:name="_Toc435691458"/>
      <w:bookmarkStart w:id="7666" w:name="_Toc435889932"/>
      <w:bookmarkStart w:id="7667" w:name="_Toc435892025"/>
      <w:bookmarkStart w:id="7668" w:name="_Toc436161939"/>
      <w:bookmarkStart w:id="7669" w:name="_Toc436166518"/>
      <w:bookmarkStart w:id="7670" w:name="_Toc436171097"/>
      <w:bookmarkStart w:id="7671" w:name="_Toc436175676"/>
      <w:bookmarkStart w:id="7672" w:name="_Toc436838306"/>
      <w:bookmarkStart w:id="7673" w:name="_Toc437278768"/>
      <w:bookmarkStart w:id="7674" w:name="_Toc437288966"/>
      <w:bookmarkStart w:id="7675" w:name="_Toc435689393"/>
      <w:bookmarkStart w:id="7676" w:name="_Toc435691459"/>
      <w:bookmarkStart w:id="7677" w:name="_Toc435889933"/>
      <w:bookmarkStart w:id="7678" w:name="_Toc435892026"/>
      <w:bookmarkStart w:id="7679" w:name="_Toc436161940"/>
      <w:bookmarkStart w:id="7680" w:name="_Toc436166519"/>
      <w:bookmarkStart w:id="7681" w:name="_Toc436171098"/>
      <w:bookmarkStart w:id="7682" w:name="_Toc436175677"/>
      <w:bookmarkStart w:id="7683" w:name="_Toc436838307"/>
      <w:bookmarkStart w:id="7684" w:name="_Toc437278769"/>
      <w:bookmarkStart w:id="7685" w:name="_Toc437288967"/>
      <w:bookmarkStart w:id="7686" w:name="_Toc435689394"/>
      <w:bookmarkStart w:id="7687" w:name="_Toc435691460"/>
      <w:bookmarkStart w:id="7688" w:name="_Toc435889934"/>
      <w:bookmarkStart w:id="7689" w:name="_Toc435892027"/>
      <w:bookmarkStart w:id="7690" w:name="_Toc436161941"/>
      <w:bookmarkStart w:id="7691" w:name="_Toc436166520"/>
      <w:bookmarkStart w:id="7692" w:name="_Toc436171099"/>
      <w:bookmarkStart w:id="7693" w:name="_Toc436175678"/>
      <w:bookmarkStart w:id="7694" w:name="_Toc436838308"/>
      <w:bookmarkStart w:id="7695" w:name="_Toc437278770"/>
      <w:bookmarkStart w:id="7696" w:name="_Toc437288968"/>
      <w:bookmarkStart w:id="7697" w:name="_Toc435689395"/>
      <w:bookmarkStart w:id="7698" w:name="_Toc435691461"/>
      <w:bookmarkStart w:id="7699" w:name="_Toc435889935"/>
      <w:bookmarkStart w:id="7700" w:name="_Toc435892028"/>
      <w:bookmarkStart w:id="7701" w:name="_Toc436161942"/>
      <w:bookmarkStart w:id="7702" w:name="_Toc436166521"/>
      <w:bookmarkStart w:id="7703" w:name="_Toc436171100"/>
      <w:bookmarkStart w:id="7704" w:name="_Toc436175679"/>
      <w:bookmarkStart w:id="7705" w:name="_Toc436838309"/>
      <w:bookmarkStart w:id="7706" w:name="_Toc437278771"/>
      <w:bookmarkStart w:id="7707" w:name="_Toc437288969"/>
      <w:bookmarkStart w:id="7708" w:name="_Toc435689396"/>
      <w:bookmarkStart w:id="7709" w:name="_Toc435691462"/>
      <w:bookmarkStart w:id="7710" w:name="_Toc435889936"/>
      <w:bookmarkStart w:id="7711" w:name="_Toc435892029"/>
      <w:bookmarkStart w:id="7712" w:name="_Toc436161943"/>
      <w:bookmarkStart w:id="7713" w:name="_Toc436166522"/>
      <w:bookmarkStart w:id="7714" w:name="_Toc436171101"/>
      <w:bookmarkStart w:id="7715" w:name="_Toc436175680"/>
      <w:bookmarkStart w:id="7716" w:name="_Toc436838310"/>
      <w:bookmarkStart w:id="7717" w:name="_Toc437278772"/>
      <w:bookmarkStart w:id="7718" w:name="_Toc437288970"/>
      <w:bookmarkStart w:id="7719" w:name="_Toc435689397"/>
      <w:bookmarkStart w:id="7720" w:name="_Toc435691463"/>
      <w:bookmarkStart w:id="7721" w:name="_Toc435889937"/>
      <w:bookmarkStart w:id="7722" w:name="_Toc435892030"/>
      <w:bookmarkStart w:id="7723" w:name="_Toc436161944"/>
      <w:bookmarkStart w:id="7724" w:name="_Toc436166523"/>
      <w:bookmarkStart w:id="7725" w:name="_Toc436171102"/>
      <w:bookmarkStart w:id="7726" w:name="_Toc436175681"/>
      <w:bookmarkStart w:id="7727" w:name="_Toc436838311"/>
      <w:bookmarkStart w:id="7728" w:name="_Toc437278773"/>
      <w:bookmarkStart w:id="7729" w:name="_Toc437288971"/>
      <w:bookmarkStart w:id="7730" w:name="_Toc435689398"/>
      <w:bookmarkStart w:id="7731" w:name="_Toc435691464"/>
      <w:bookmarkStart w:id="7732" w:name="_Toc435889938"/>
      <w:bookmarkStart w:id="7733" w:name="_Toc435892031"/>
      <w:bookmarkStart w:id="7734" w:name="_Toc436161945"/>
      <w:bookmarkStart w:id="7735" w:name="_Toc436166524"/>
      <w:bookmarkStart w:id="7736" w:name="_Toc436171103"/>
      <w:bookmarkStart w:id="7737" w:name="_Toc436175682"/>
      <w:bookmarkStart w:id="7738" w:name="_Toc436838312"/>
      <w:bookmarkStart w:id="7739" w:name="_Toc437278774"/>
      <w:bookmarkStart w:id="7740" w:name="_Toc437288972"/>
      <w:bookmarkStart w:id="7741" w:name="_Toc435689399"/>
      <w:bookmarkStart w:id="7742" w:name="_Toc435691465"/>
      <w:bookmarkStart w:id="7743" w:name="_Toc435889939"/>
      <w:bookmarkStart w:id="7744" w:name="_Toc435892032"/>
      <w:bookmarkStart w:id="7745" w:name="_Toc436161946"/>
      <w:bookmarkStart w:id="7746" w:name="_Toc436166525"/>
      <w:bookmarkStart w:id="7747" w:name="_Toc436171104"/>
      <w:bookmarkStart w:id="7748" w:name="_Toc436175683"/>
      <w:bookmarkStart w:id="7749" w:name="_Toc436838313"/>
      <w:bookmarkStart w:id="7750" w:name="_Toc437278775"/>
      <w:bookmarkStart w:id="7751" w:name="_Toc437288973"/>
      <w:bookmarkStart w:id="7752" w:name="_Toc435689400"/>
      <w:bookmarkStart w:id="7753" w:name="_Toc435691466"/>
      <w:bookmarkStart w:id="7754" w:name="_Toc435889940"/>
      <w:bookmarkStart w:id="7755" w:name="_Toc435892033"/>
      <w:bookmarkStart w:id="7756" w:name="_Toc436161947"/>
      <w:bookmarkStart w:id="7757" w:name="_Toc436166526"/>
      <w:bookmarkStart w:id="7758" w:name="_Toc436171105"/>
      <w:bookmarkStart w:id="7759" w:name="_Toc436175684"/>
      <w:bookmarkStart w:id="7760" w:name="_Toc436838314"/>
      <w:bookmarkStart w:id="7761" w:name="_Toc437278776"/>
      <w:bookmarkStart w:id="7762" w:name="_Toc437288974"/>
      <w:bookmarkStart w:id="7763" w:name="_Toc435689401"/>
      <w:bookmarkStart w:id="7764" w:name="_Toc435691467"/>
      <w:bookmarkStart w:id="7765" w:name="_Toc435889941"/>
      <w:bookmarkStart w:id="7766" w:name="_Toc435892034"/>
      <w:bookmarkStart w:id="7767" w:name="_Toc436161948"/>
      <w:bookmarkStart w:id="7768" w:name="_Toc436166527"/>
      <w:bookmarkStart w:id="7769" w:name="_Toc436171106"/>
      <w:bookmarkStart w:id="7770" w:name="_Toc436175685"/>
      <w:bookmarkStart w:id="7771" w:name="_Toc436838315"/>
      <w:bookmarkStart w:id="7772" w:name="_Toc437278777"/>
      <w:bookmarkStart w:id="7773" w:name="_Toc437288975"/>
      <w:bookmarkStart w:id="7774" w:name="_Toc435689402"/>
      <w:bookmarkStart w:id="7775" w:name="_Toc435691468"/>
      <w:bookmarkStart w:id="7776" w:name="_Toc435889942"/>
      <w:bookmarkStart w:id="7777" w:name="_Toc435892035"/>
      <w:bookmarkStart w:id="7778" w:name="_Toc436161949"/>
      <w:bookmarkStart w:id="7779" w:name="_Toc436166528"/>
      <w:bookmarkStart w:id="7780" w:name="_Toc436171107"/>
      <w:bookmarkStart w:id="7781" w:name="_Toc436175686"/>
      <w:bookmarkStart w:id="7782" w:name="_Toc436838316"/>
      <w:bookmarkStart w:id="7783" w:name="_Toc437278778"/>
      <w:bookmarkStart w:id="7784" w:name="_Toc437288976"/>
      <w:bookmarkStart w:id="7785" w:name="_Toc435689403"/>
      <w:bookmarkStart w:id="7786" w:name="_Toc435691469"/>
      <w:bookmarkStart w:id="7787" w:name="_Toc435889943"/>
      <w:bookmarkStart w:id="7788" w:name="_Toc435892036"/>
      <w:bookmarkStart w:id="7789" w:name="_Toc436161950"/>
      <w:bookmarkStart w:id="7790" w:name="_Toc436166529"/>
      <w:bookmarkStart w:id="7791" w:name="_Toc436171108"/>
      <w:bookmarkStart w:id="7792" w:name="_Toc436175687"/>
      <w:bookmarkStart w:id="7793" w:name="_Toc436838317"/>
      <w:bookmarkStart w:id="7794" w:name="_Toc437278779"/>
      <w:bookmarkStart w:id="7795" w:name="_Toc437288977"/>
      <w:bookmarkStart w:id="7796" w:name="_Toc435689404"/>
      <w:bookmarkStart w:id="7797" w:name="_Toc435691470"/>
      <w:bookmarkStart w:id="7798" w:name="_Toc435889944"/>
      <w:bookmarkStart w:id="7799" w:name="_Toc435892037"/>
      <w:bookmarkStart w:id="7800" w:name="_Toc436161951"/>
      <w:bookmarkStart w:id="7801" w:name="_Toc436166530"/>
      <w:bookmarkStart w:id="7802" w:name="_Toc436171109"/>
      <w:bookmarkStart w:id="7803" w:name="_Toc436175688"/>
      <w:bookmarkStart w:id="7804" w:name="_Toc436838318"/>
      <w:bookmarkStart w:id="7805" w:name="_Toc437278780"/>
      <w:bookmarkStart w:id="7806" w:name="_Toc437288978"/>
      <w:bookmarkStart w:id="7807" w:name="_Toc435689405"/>
      <w:bookmarkStart w:id="7808" w:name="_Toc435691471"/>
      <w:bookmarkStart w:id="7809" w:name="_Toc435889945"/>
      <w:bookmarkStart w:id="7810" w:name="_Toc435892038"/>
      <w:bookmarkStart w:id="7811" w:name="_Toc436161952"/>
      <w:bookmarkStart w:id="7812" w:name="_Toc436166531"/>
      <w:bookmarkStart w:id="7813" w:name="_Toc436171110"/>
      <w:bookmarkStart w:id="7814" w:name="_Toc436175689"/>
      <w:bookmarkStart w:id="7815" w:name="_Toc436838319"/>
      <w:bookmarkStart w:id="7816" w:name="_Toc437278781"/>
      <w:bookmarkStart w:id="7817" w:name="_Toc437288979"/>
      <w:bookmarkStart w:id="7818" w:name="_Toc435689406"/>
      <w:bookmarkStart w:id="7819" w:name="_Toc435691472"/>
      <w:bookmarkStart w:id="7820" w:name="_Toc435889946"/>
      <w:bookmarkStart w:id="7821" w:name="_Toc435892039"/>
      <w:bookmarkStart w:id="7822" w:name="_Toc436161953"/>
      <w:bookmarkStart w:id="7823" w:name="_Toc436166532"/>
      <w:bookmarkStart w:id="7824" w:name="_Toc436171111"/>
      <w:bookmarkStart w:id="7825" w:name="_Toc436175690"/>
      <w:bookmarkStart w:id="7826" w:name="_Toc436838320"/>
      <w:bookmarkStart w:id="7827" w:name="_Toc437278782"/>
      <w:bookmarkStart w:id="7828" w:name="_Toc437288980"/>
      <w:bookmarkStart w:id="7829" w:name="_Toc435689407"/>
      <w:bookmarkStart w:id="7830" w:name="_Toc435691473"/>
      <w:bookmarkStart w:id="7831" w:name="_Toc435889947"/>
      <w:bookmarkStart w:id="7832" w:name="_Toc435892040"/>
      <w:bookmarkStart w:id="7833" w:name="_Toc436161954"/>
      <w:bookmarkStart w:id="7834" w:name="_Toc436166533"/>
      <w:bookmarkStart w:id="7835" w:name="_Toc436171112"/>
      <w:bookmarkStart w:id="7836" w:name="_Toc436175691"/>
      <w:bookmarkStart w:id="7837" w:name="_Toc436838321"/>
      <w:bookmarkStart w:id="7838" w:name="_Toc437278783"/>
      <w:bookmarkStart w:id="7839" w:name="_Toc437288981"/>
      <w:bookmarkStart w:id="7840" w:name="_Toc435689408"/>
      <w:bookmarkStart w:id="7841" w:name="_Toc435691474"/>
      <w:bookmarkStart w:id="7842" w:name="_Toc435889948"/>
      <w:bookmarkStart w:id="7843" w:name="_Toc435892041"/>
      <w:bookmarkStart w:id="7844" w:name="_Toc436161955"/>
      <w:bookmarkStart w:id="7845" w:name="_Toc436166534"/>
      <w:bookmarkStart w:id="7846" w:name="_Toc436171113"/>
      <w:bookmarkStart w:id="7847" w:name="_Toc436175692"/>
      <w:bookmarkStart w:id="7848" w:name="_Toc436838322"/>
      <w:bookmarkStart w:id="7849" w:name="_Toc437278784"/>
      <w:bookmarkStart w:id="7850" w:name="_Toc437288982"/>
      <w:bookmarkStart w:id="7851" w:name="_Toc435689409"/>
      <w:bookmarkStart w:id="7852" w:name="_Toc435691475"/>
      <w:bookmarkStart w:id="7853" w:name="_Toc435889949"/>
      <w:bookmarkStart w:id="7854" w:name="_Toc435892042"/>
      <w:bookmarkStart w:id="7855" w:name="_Toc436161956"/>
      <w:bookmarkStart w:id="7856" w:name="_Toc436166535"/>
      <w:bookmarkStart w:id="7857" w:name="_Toc436171114"/>
      <w:bookmarkStart w:id="7858" w:name="_Toc436175693"/>
      <w:bookmarkStart w:id="7859" w:name="_Toc436838323"/>
      <w:bookmarkStart w:id="7860" w:name="_Toc437278785"/>
      <w:bookmarkStart w:id="7861" w:name="_Toc437288983"/>
      <w:bookmarkStart w:id="7862" w:name="_Toc435689410"/>
      <w:bookmarkStart w:id="7863" w:name="_Toc435691476"/>
      <w:bookmarkStart w:id="7864" w:name="_Toc435889950"/>
      <w:bookmarkStart w:id="7865" w:name="_Toc435892043"/>
      <w:bookmarkStart w:id="7866" w:name="_Toc436161957"/>
      <w:bookmarkStart w:id="7867" w:name="_Toc436166536"/>
      <w:bookmarkStart w:id="7868" w:name="_Toc436171115"/>
      <w:bookmarkStart w:id="7869" w:name="_Toc436175694"/>
      <w:bookmarkStart w:id="7870" w:name="_Toc436838324"/>
      <w:bookmarkStart w:id="7871" w:name="_Toc437278786"/>
      <w:bookmarkStart w:id="7872" w:name="_Toc437288984"/>
      <w:bookmarkStart w:id="7873" w:name="_Toc435689411"/>
      <w:bookmarkStart w:id="7874" w:name="_Toc435691477"/>
      <w:bookmarkStart w:id="7875" w:name="_Toc435889951"/>
      <w:bookmarkStart w:id="7876" w:name="_Toc435892044"/>
      <w:bookmarkStart w:id="7877" w:name="_Toc436161958"/>
      <w:bookmarkStart w:id="7878" w:name="_Toc436166537"/>
      <w:bookmarkStart w:id="7879" w:name="_Toc436171116"/>
      <w:bookmarkStart w:id="7880" w:name="_Toc436175695"/>
      <w:bookmarkStart w:id="7881" w:name="_Toc436838325"/>
      <w:bookmarkStart w:id="7882" w:name="_Toc437278787"/>
      <w:bookmarkStart w:id="7883" w:name="_Toc437288985"/>
      <w:bookmarkStart w:id="7884" w:name="_Toc435689412"/>
      <w:bookmarkStart w:id="7885" w:name="_Toc435691478"/>
      <w:bookmarkStart w:id="7886" w:name="_Toc435889952"/>
      <w:bookmarkStart w:id="7887" w:name="_Toc435892045"/>
      <w:bookmarkStart w:id="7888" w:name="_Toc436161959"/>
      <w:bookmarkStart w:id="7889" w:name="_Toc436166538"/>
      <w:bookmarkStart w:id="7890" w:name="_Toc436171117"/>
      <w:bookmarkStart w:id="7891" w:name="_Toc436175696"/>
      <w:bookmarkStart w:id="7892" w:name="_Toc436838326"/>
      <w:bookmarkStart w:id="7893" w:name="_Toc437278788"/>
      <w:bookmarkStart w:id="7894" w:name="_Toc437288986"/>
      <w:bookmarkStart w:id="7895" w:name="_Toc435689413"/>
      <w:bookmarkStart w:id="7896" w:name="_Toc435691479"/>
      <w:bookmarkStart w:id="7897" w:name="_Toc435889953"/>
      <w:bookmarkStart w:id="7898" w:name="_Toc435892046"/>
      <w:bookmarkStart w:id="7899" w:name="_Toc436161960"/>
      <w:bookmarkStart w:id="7900" w:name="_Toc436166539"/>
      <w:bookmarkStart w:id="7901" w:name="_Toc436171118"/>
      <w:bookmarkStart w:id="7902" w:name="_Toc436175697"/>
      <w:bookmarkStart w:id="7903" w:name="_Toc436838327"/>
      <w:bookmarkStart w:id="7904" w:name="_Toc437278789"/>
      <w:bookmarkStart w:id="7905" w:name="_Toc437288987"/>
      <w:bookmarkStart w:id="7906" w:name="_Toc435689414"/>
      <w:bookmarkStart w:id="7907" w:name="_Toc435691480"/>
      <w:bookmarkStart w:id="7908" w:name="_Toc435889954"/>
      <w:bookmarkStart w:id="7909" w:name="_Toc435892047"/>
      <w:bookmarkStart w:id="7910" w:name="_Toc436161961"/>
      <w:bookmarkStart w:id="7911" w:name="_Toc436166540"/>
      <w:bookmarkStart w:id="7912" w:name="_Toc436171119"/>
      <w:bookmarkStart w:id="7913" w:name="_Toc436175698"/>
      <w:bookmarkStart w:id="7914" w:name="_Toc436838328"/>
      <w:bookmarkStart w:id="7915" w:name="_Toc437278790"/>
      <w:bookmarkStart w:id="7916" w:name="_Toc437288988"/>
      <w:bookmarkStart w:id="7917" w:name="_Toc435689415"/>
      <w:bookmarkStart w:id="7918" w:name="_Toc435691481"/>
      <w:bookmarkStart w:id="7919" w:name="_Toc435889955"/>
      <w:bookmarkStart w:id="7920" w:name="_Toc435892048"/>
      <w:bookmarkStart w:id="7921" w:name="_Toc436161962"/>
      <w:bookmarkStart w:id="7922" w:name="_Toc436166541"/>
      <w:bookmarkStart w:id="7923" w:name="_Toc436171120"/>
      <w:bookmarkStart w:id="7924" w:name="_Toc436175699"/>
      <w:bookmarkStart w:id="7925" w:name="_Toc436838329"/>
      <w:bookmarkStart w:id="7926" w:name="_Toc437278791"/>
      <w:bookmarkStart w:id="7927" w:name="_Toc437288989"/>
      <w:bookmarkStart w:id="7928" w:name="_Toc435689416"/>
      <w:bookmarkStart w:id="7929" w:name="_Toc435691482"/>
      <w:bookmarkStart w:id="7930" w:name="_Toc435889956"/>
      <w:bookmarkStart w:id="7931" w:name="_Toc435892049"/>
      <w:bookmarkStart w:id="7932" w:name="_Toc436161963"/>
      <w:bookmarkStart w:id="7933" w:name="_Toc436166542"/>
      <w:bookmarkStart w:id="7934" w:name="_Toc436171121"/>
      <w:bookmarkStart w:id="7935" w:name="_Toc436175700"/>
      <w:bookmarkStart w:id="7936" w:name="_Toc436838330"/>
      <w:bookmarkStart w:id="7937" w:name="_Toc437278792"/>
      <w:bookmarkStart w:id="7938" w:name="_Toc437288990"/>
      <w:bookmarkStart w:id="7939" w:name="_Toc435689417"/>
      <w:bookmarkStart w:id="7940" w:name="_Toc435691483"/>
      <w:bookmarkStart w:id="7941" w:name="_Toc435889957"/>
      <w:bookmarkStart w:id="7942" w:name="_Toc435892050"/>
      <w:bookmarkStart w:id="7943" w:name="_Toc436161964"/>
      <w:bookmarkStart w:id="7944" w:name="_Toc436166543"/>
      <w:bookmarkStart w:id="7945" w:name="_Toc436171122"/>
      <w:bookmarkStart w:id="7946" w:name="_Toc436175701"/>
      <w:bookmarkStart w:id="7947" w:name="_Toc436838331"/>
      <w:bookmarkStart w:id="7948" w:name="_Toc437278793"/>
      <w:bookmarkStart w:id="7949" w:name="_Toc437288991"/>
      <w:bookmarkStart w:id="7950" w:name="_Toc435689418"/>
      <w:bookmarkStart w:id="7951" w:name="_Toc435691484"/>
      <w:bookmarkStart w:id="7952" w:name="_Toc435889958"/>
      <w:bookmarkStart w:id="7953" w:name="_Toc435892051"/>
      <w:bookmarkStart w:id="7954" w:name="_Toc436161965"/>
      <w:bookmarkStart w:id="7955" w:name="_Toc436166544"/>
      <w:bookmarkStart w:id="7956" w:name="_Toc436171123"/>
      <w:bookmarkStart w:id="7957" w:name="_Toc436175702"/>
      <w:bookmarkStart w:id="7958" w:name="_Toc436838332"/>
      <w:bookmarkStart w:id="7959" w:name="_Toc437278794"/>
      <w:bookmarkStart w:id="7960" w:name="_Toc437288992"/>
      <w:bookmarkStart w:id="7961" w:name="_Toc435689419"/>
      <w:bookmarkStart w:id="7962" w:name="_Toc435691485"/>
      <w:bookmarkStart w:id="7963" w:name="_Toc435889959"/>
      <w:bookmarkStart w:id="7964" w:name="_Toc435892052"/>
      <w:bookmarkStart w:id="7965" w:name="_Toc436161966"/>
      <w:bookmarkStart w:id="7966" w:name="_Toc436166545"/>
      <w:bookmarkStart w:id="7967" w:name="_Toc436171124"/>
      <w:bookmarkStart w:id="7968" w:name="_Toc436175703"/>
      <w:bookmarkStart w:id="7969" w:name="_Toc436838333"/>
      <w:bookmarkStart w:id="7970" w:name="_Toc437278795"/>
      <w:bookmarkStart w:id="7971" w:name="_Toc437288993"/>
      <w:bookmarkStart w:id="7972" w:name="_Toc435689420"/>
      <w:bookmarkStart w:id="7973" w:name="_Toc435691486"/>
      <w:bookmarkStart w:id="7974" w:name="_Toc435889960"/>
      <w:bookmarkStart w:id="7975" w:name="_Toc435892053"/>
      <w:bookmarkStart w:id="7976" w:name="_Toc436161967"/>
      <w:bookmarkStart w:id="7977" w:name="_Toc436166546"/>
      <w:bookmarkStart w:id="7978" w:name="_Toc436171125"/>
      <w:bookmarkStart w:id="7979" w:name="_Toc436175704"/>
      <w:bookmarkStart w:id="7980" w:name="_Toc436838334"/>
      <w:bookmarkStart w:id="7981" w:name="_Toc437278796"/>
      <w:bookmarkStart w:id="7982" w:name="_Toc437288994"/>
      <w:bookmarkStart w:id="7983" w:name="_Toc435689421"/>
      <w:bookmarkStart w:id="7984" w:name="_Toc435691487"/>
      <w:bookmarkStart w:id="7985" w:name="_Toc435889961"/>
      <w:bookmarkStart w:id="7986" w:name="_Toc435892054"/>
      <w:bookmarkStart w:id="7987" w:name="_Toc436161968"/>
      <w:bookmarkStart w:id="7988" w:name="_Toc436166547"/>
      <w:bookmarkStart w:id="7989" w:name="_Toc436171126"/>
      <w:bookmarkStart w:id="7990" w:name="_Toc436175705"/>
      <w:bookmarkStart w:id="7991" w:name="_Toc436838335"/>
      <w:bookmarkStart w:id="7992" w:name="_Toc437278797"/>
      <w:bookmarkStart w:id="7993" w:name="_Toc437288995"/>
      <w:bookmarkStart w:id="7994" w:name="_Toc435689422"/>
      <w:bookmarkStart w:id="7995" w:name="_Toc435691488"/>
      <w:bookmarkStart w:id="7996" w:name="_Toc435889962"/>
      <w:bookmarkStart w:id="7997" w:name="_Toc435892055"/>
      <w:bookmarkStart w:id="7998" w:name="_Toc436161969"/>
      <w:bookmarkStart w:id="7999" w:name="_Toc436166548"/>
      <w:bookmarkStart w:id="8000" w:name="_Toc436171127"/>
      <w:bookmarkStart w:id="8001" w:name="_Toc436175706"/>
      <w:bookmarkStart w:id="8002" w:name="_Toc436838336"/>
      <w:bookmarkStart w:id="8003" w:name="_Toc437278798"/>
      <w:bookmarkStart w:id="8004" w:name="_Toc437288996"/>
      <w:bookmarkStart w:id="8005" w:name="_Toc435689423"/>
      <w:bookmarkStart w:id="8006" w:name="_Toc435691489"/>
      <w:bookmarkStart w:id="8007" w:name="_Toc435889963"/>
      <w:bookmarkStart w:id="8008" w:name="_Toc435892056"/>
      <w:bookmarkStart w:id="8009" w:name="_Toc436161970"/>
      <w:bookmarkStart w:id="8010" w:name="_Toc436166549"/>
      <w:bookmarkStart w:id="8011" w:name="_Toc436171128"/>
      <w:bookmarkStart w:id="8012" w:name="_Toc436175707"/>
      <w:bookmarkStart w:id="8013" w:name="_Toc436838337"/>
      <w:bookmarkStart w:id="8014" w:name="_Toc437278799"/>
      <w:bookmarkStart w:id="8015" w:name="_Toc437288997"/>
      <w:bookmarkStart w:id="8016" w:name="_Toc435689424"/>
      <w:bookmarkStart w:id="8017" w:name="_Toc435691490"/>
      <w:bookmarkStart w:id="8018" w:name="_Toc435889964"/>
      <w:bookmarkStart w:id="8019" w:name="_Toc435892057"/>
      <w:bookmarkStart w:id="8020" w:name="_Toc436161971"/>
      <w:bookmarkStart w:id="8021" w:name="_Toc436166550"/>
      <w:bookmarkStart w:id="8022" w:name="_Toc436171129"/>
      <w:bookmarkStart w:id="8023" w:name="_Toc436175708"/>
      <w:bookmarkStart w:id="8024" w:name="_Toc436838338"/>
      <w:bookmarkStart w:id="8025" w:name="_Toc437278800"/>
      <w:bookmarkStart w:id="8026" w:name="_Toc437288998"/>
      <w:bookmarkStart w:id="8027" w:name="_Toc435689425"/>
      <w:bookmarkStart w:id="8028" w:name="_Toc435691491"/>
      <w:bookmarkStart w:id="8029" w:name="_Toc435889965"/>
      <w:bookmarkStart w:id="8030" w:name="_Toc435892058"/>
      <w:bookmarkStart w:id="8031" w:name="_Toc436161972"/>
      <w:bookmarkStart w:id="8032" w:name="_Toc436166551"/>
      <w:bookmarkStart w:id="8033" w:name="_Toc436171130"/>
      <w:bookmarkStart w:id="8034" w:name="_Toc436175709"/>
      <w:bookmarkStart w:id="8035" w:name="_Toc436838339"/>
      <w:bookmarkStart w:id="8036" w:name="_Toc437278801"/>
      <w:bookmarkStart w:id="8037" w:name="_Toc437288999"/>
      <w:bookmarkStart w:id="8038" w:name="_Toc435689426"/>
      <w:bookmarkStart w:id="8039" w:name="_Toc435691492"/>
      <w:bookmarkStart w:id="8040" w:name="_Toc435889966"/>
      <w:bookmarkStart w:id="8041" w:name="_Toc435892059"/>
      <w:bookmarkStart w:id="8042" w:name="_Toc436161973"/>
      <w:bookmarkStart w:id="8043" w:name="_Toc436166552"/>
      <w:bookmarkStart w:id="8044" w:name="_Toc436171131"/>
      <w:bookmarkStart w:id="8045" w:name="_Toc436175710"/>
      <w:bookmarkStart w:id="8046" w:name="_Toc436838340"/>
      <w:bookmarkStart w:id="8047" w:name="_Toc437278802"/>
      <w:bookmarkStart w:id="8048" w:name="_Toc437289000"/>
      <w:bookmarkStart w:id="8049" w:name="_Toc435689427"/>
      <w:bookmarkStart w:id="8050" w:name="_Toc435691493"/>
      <w:bookmarkStart w:id="8051" w:name="_Toc435889967"/>
      <w:bookmarkStart w:id="8052" w:name="_Toc435892060"/>
      <w:bookmarkStart w:id="8053" w:name="_Toc436161974"/>
      <w:bookmarkStart w:id="8054" w:name="_Toc436166553"/>
      <w:bookmarkStart w:id="8055" w:name="_Toc436171132"/>
      <w:bookmarkStart w:id="8056" w:name="_Toc436175711"/>
      <w:bookmarkStart w:id="8057" w:name="_Toc436838341"/>
      <w:bookmarkStart w:id="8058" w:name="_Toc437278803"/>
      <w:bookmarkStart w:id="8059" w:name="_Toc437289001"/>
      <w:bookmarkStart w:id="8060" w:name="_Toc435689428"/>
      <w:bookmarkStart w:id="8061" w:name="_Toc435691494"/>
      <w:bookmarkStart w:id="8062" w:name="_Toc435889968"/>
      <w:bookmarkStart w:id="8063" w:name="_Toc435892061"/>
      <w:bookmarkStart w:id="8064" w:name="_Toc436161975"/>
      <w:bookmarkStart w:id="8065" w:name="_Toc436166554"/>
      <w:bookmarkStart w:id="8066" w:name="_Toc436171133"/>
      <w:bookmarkStart w:id="8067" w:name="_Toc436175712"/>
      <w:bookmarkStart w:id="8068" w:name="_Toc436838342"/>
      <w:bookmarkStart w:id="8069" w:name="_Toc437278804"/>
      <w:bookmarkStart w:id="8070" w:name="_Toc437289002"/>
      <w:bookmarkStart w:id="8071" w:name="_Toc435689429"/>
      <w:bookmarkStart w:id="8072" w:name="_Toc435691495"/>
      <w:bookmarkStart w:id="8073" w:name="_Toc435889969"/>
      <w:bookmarkStart w:id="8074" w:name="_Toc435892062"/>
      <w:bookmarkStart w:id="8075" w:name="_Toc436161976"/>
      <w:bookmarkStart w:id="8076" w:name="_Toc436166555"/>
      <w:bookmarkStart w:id="8077" w:name="_Toc436171134"/>
      <w:bookmarkStart w:id="8078" w:name="_Toc436175713"/>
      <w:bookmarkStart w:id="8079" w:name="_Toc436838343"/>
      <w:bookmarkStart w:id="8080" w:name="_Toc437278805"/>
      <w:bookmarkStart w:id="8081" w:name="_Toc437289003"/>
      <w:bookmarkStart w:id="8082" w:name="_Toc435689430"/>
      <w:bookmarkStart w:id="8083" w:name="_Toc435691496"/>
      <w:bookmarkStart w:id="8084" w:name="_Toc435889970"/>
      <w:bookmarkStart w:id="8085" w:name="_Toc435892063"/>
      <w:bookmarkStart w:id="8086" w:name="_Toc436161977"/>
      <w:bookmarkStart w:id="8087" w:name="_Toc436166556"/>
      <w:bookmarkStart w:id="8088" w:name="_Toc436171135"/>
      <w:bookmarkStart w:id="8089" w:name="_Toc436175714"/>
      <w:bookmarkStart w:id="8090" w:name="_Toc436838344"/>
      <w:bookmarkStart w:id="8091" w:name="_Toc437278806"/>
      <w:bookmarkStart w:id="8092" w:name="_Toc437289004"/>
      <w:bookmarkStart w:id="8093" w:name="_Toc435689431"/>
      <w:bookmarkStart w:id="8094" w:name="_Toc435691497"/>
      <w:bookmarkStart w:id="8095" w:name="_Toc435889971"/>
      <w:bookmarkStart w:id="8096" w:name="_Toc435892064"/>
      <w:bookmarkStart w:id="8097" w:name="_Toc436161978"/>
      <w:bookmarkStart w:id="8098" w:name="_Toc436166557"/>
      <w:bookmarkStart w:id="8099" w:name="_Toc436171136"/>
      <w:bookmarkStart w:id="8100" w:name="_Toc436175715"/>
      <w:bookmarkStart w:id="8101" w:name="_Toc436838345"/>
      <w:bookmarkStart w:id="8102" w:name="_Toc437278807"/>
      <w:bookmarkStart w:id="8103" w:name="_Toc437289005"/>
      <w:bookmarkStart w:id="8104" w:name="_Toc435689432"/>
      <w:bookmarkStart w:id="8105" w:name="_Toc435691498"/>
      <w:bookmarkStart w:id="8106" w:name="_Toc435889972"/>
      <w:bookmarkStart w:id="8107" w:name="_Toc435892065"/>
      <w:bookmarkStart w:id="8108" w:name="_Toc436161979"/>
      <w:bookmarkStart w:id="8109" w:name="_Toc436166558"/>
      <w:bookmarkStart w:id="8110" w:name="_Toc436171137"/>
      <w:bookmarkStart w:id="8111" w:name="_Toc436175716"/>
      <w:bookmarkStart w:id="8112" w:name="_Toc436838346"/>
      <w:bookmarkStart w:id="8113" w:name="_Toc437278808"/>
      <w:bookmarkStart w:id="8114" w:name="_Toc437289006"/>
      <w:bookmarkStart w:id="8115" w:name="_Toc435689433"/>
      <w:bookmarkStart w:id="8116" w:name="_Toc435691499"/>
      <w:bookmarkStart w:id="8117" w:name="_Toc435889973"/>
      <w:bookmarkStart w:id="8118" w:name="_Toc435892066"/>
      <w:bookmarkStart w:id="8119" w:name="_Toc436161980"/>
      <w:bookmarkStart w:id="8120" w:name="_Toc436166559"/>
      <w:bookmarkStart w:id="8121" w:name="_Toc436171138"/>
      <w:bookmarkStart w:id="8122" w:name="_Toc436175717"/>
      <w:bookmarkStart w:id="8123" w:name="_Toc436838347"/>
      <w:bookmarkStart w:id="8124" w:name="_Toc437278809"/>
      <w:bookmarkStart w:id="8125" w:name="_Toc437289007"/>
      <w:bookmarkStart w:id="8126" w:name="_Toc435689434"/>
      <w:bookmarkStart w:id="8127" w:name="_Toc435691500"/>
      <w:bookmarkStart w:id="8128" w:name="_Toc435889974"/>
      <w:bookmarkStart w:id="8129" w:name="_Toc435892067"/>
      <w:bookmarkStart w:id="8130" w:name="_Toc436161981"/>
      <w:bookmarkStart w:id="8131" w:name="_Toc436166560"/>
      <w:bookmarkStart w:id="8132" w:name="_Toc436171139"/>
      <w:bookmarkStart w:id="8133" w:name="_Toc436175718"/>
      <w:bookmarkStart w:id="8134" w:name="_Toc436838348"/>
      <w:bookmarkStart w:id="8135" w:name="_Toc437278810"/>
      <w:bookmarkStart w:id="8136" w:name="_Toc437289008"/>
      <w:bookmarkStart w:id="8137" w:name="_Toc435689435"/>
      <w:bookmarkStart w:id="8138" w:name="_Toc435691501"/>
      <w:bookmarkStart w:id="8139" w:name="_Toc435889975"/>
      <w:bookmarkStart w:id="8140" w:name="_Toc435892068"/>
      <w:bookmarkStart w:id="8141" w:name="_Toc436161982"/>
      <w:bookmarkStart w:id="8142" w:name="_Toc436166561"/>
      <w:bookmarkStart w:id="8143" w:name="_Toc436171140"/>
      <w:bookmarkStart w:id="8144" w:name="_Toc436175719"/>
      <w:bookmarkStart w:id="8145" w:name="_Toc436838349"/>
      <w:bookmarkStart w:id="8146" w:name="_Toc437278811"/>
      <w:bookmarkStart w:id="8147" w:name="_Toc437289009"/>
      <w:bookmarkStart w:id="8148" w:name="_Toc435689436"/>
      <w:bookmarkStart w:id="8149" w:name="_Toc435691502"/>
      <w:bookmarkStart w:id="8150" w:name="_Toc435889976"/>
      <w:bookmarkStart w:id="8151" w:name="_Toc435892069"/>
      <w:bookmarkStart w:id="8152" w:name="_Toc436161983"/>
      <w:bookmarkStart w:id="8153" w:name="_Toc436166562"/>
      <w:bookmarkStart w:id="8154" w:name="_Toc436171141"/>
      <w:bookmarkStart w:id="8155" w:name="_Toc436175720"/>
      <w:bookmarkStart w:id="8156" w:name="_Toc436838350"/>
      <w:bookmarkStart w:id="8157" w:name="_Toc437278812"/>
      <w:bookmarkStart w:id="8158" w:name="_Toc437289010"/>
      <w:bookmarkStart w:id="8159" w:name="_Toc435689437"/>
      <w:bookmarkStart w:id="8160" w:name="_Toc435691503"/>
      <w:bookmarkStart w:id="8161" w:name="_Toc435889977"/>
      <w:bookmarkStart w:id="8162" w:name="_Toc435892070"/>
      <w:bookmarkStart w:id="8163" w:name="_Toc436161984"/>
      <w:bookmarkStart w:id="8164" w:name="_Toc436166563"/>
      <w:bookmarkStart w:id="8165" w:name="_Toc436171142"/>
      <w:bookmarkStart w:id="8166" w:name="_Toc436175721"/>
      <w:bookmarkStart w:id="8167" w:name="_Toc436838351"/>
      <w:bookmarkStart w:id="8168" w:name="_Toc437278813"/>
      <w:bookmarkStart w:id="8169" w:name="_Toc437289011"/>
      <w:bookmarkStart w:id="8170" w:name="_Toc435689438"/>
      <w:bookmarkStart w:id="8171" w:name="_Toc435691504"/>
      <w:bookmarkStart w:id="8172" w:name="_Toc435889978"/>
      <w:bookmarkStart w:id="8173" w:name="_Toc435892071"/>
      <w:bookmarkStart w:id="8174" w:name="_Toc436161985"/>
      <w:bookmarkStart w:id="8175" w:name="_Toc436166564"/>
      <w:bookmarkStart w:id="8176" w:name="_Toc436171143"/>
      <w:bookmarkStart w:id="8177" w:name="_Toc436175722"/>
      <w:bookmarkStart w:id="8178" w:name="_Toc436838352"/>
      <w:bookmarkStart w:id="8179" w:name="_Toc437278814"/>
      <w:bookmarkStart w:id="8180" w:name="_Toc437289012"/>
      <w:bookmarkStart w:id="8181" w:name="_Toc435689439"/>
      <w:bookmarkStart w:id="8182" w:name="_Toc435691505"/>
      <w:bookmarkStart w:id="8183" w:name="_Toc435889979"/>
      <w:bookmarkStart w:id="8184" w:name="_Toc435892072"/>
      <w:bookmarkStart w:id="8185" w:name="_Toc436161986"/>
      <w:bookmarkStart w:id="8186" w:name="_Toc436166565"/>
      <w:bookmarkStart w:id="8187" w:name="_Toc436171144"/>
      <w:bookmarkStart w:id="8188" w:name="_Toc436175723"/>
      <w:bookmarkStart w:id="8189" w:name="_Toc436838353"/>
      <w:bookmarkStart w:id="8190" w:name="_Toc437278815"/>
      <w:bookmarkStart w:id="8191" w:name="_Toc437289013"/>
      <w:bookmarkStart w:id="8192" w:name="_Toc435689440"/>
      <w:bookmarkStart w:id="8193" w:name="_Toc435691506"/>
      <w:bookmarkStart w:id="8194" w:name="_Toc435889980"/>
      <w:bookmarkStart w:id="8195" w:name="_Toc435892073"/>
      <w:bookmarkStart w:id="8196" w:name="_Toc436161987"/>
      <w:bookmarkStart w:id="8197" w:name="_Toc436166566"/>
      <w:bookmarkStart w:id="8198" w:name="_Toc436171145"/>
      <w:bookmarkStart w:id="8199" w:name="_Toc436175724"/>
      <w:bookmarkStart w:id="8200" w:name="_Toc436838354"/>
      <w:bookmarkStart w:id="8201" w:name="_Toc437278816"/>
      <w:bookmarkStart w:id="8202" w:name="_Toc437289014"/>
      <w:bookmarkStart w:id="8203" w:name="_Toc435689441"/>
      <w:bookmarkStart w:id="8204" w:name="_Toc435691507"/>
      <w:bookmarkStart w:id="8205" w:name="_Toc435889981"/>
      <w:bookmarkStart w:id="8206" w:name="_Toc435892074"/>
      <w:bookmarkStart w:id="8207" w:name="_Toc436161988"/>
      <w:bookmarkStart w:id="8208" w:name="_Toc436166567"/>
      <w:bookmarkStart w:id="8209" w:name="_Toc436171146"/>
      <w:bookmarkStart w:id="8210" w:name="_Toc436175725"/>
      <w:bookmarkStart w:id="8211" w:name="_Toc436838355"/>
      <w:bookmarkStart w:id="8212" w:name="_Toc437278817"/>
      <w:bookmarkStart w:id="8213" w:name="_Toc437289015"/>
      <w:bookmarkStart w:id="8214" w:name="_Toc435689442"/>
      <w:bookmarkStart w:id="8215" w:name="_Toc435691508"/>
      <w:bookmarkStart w:id="8216" w:name="_Toc435889982"/>
      <w:bookmarkStart w:id="8217" w:name="_Toc435892075"/>
      <w:bookmarkStart w:id="8218" w:name="_Toc436161989"/>
      <w:bookmarkStart w:id="8219" w:name="_Toc436166568"/>
      <w:bookmarkStart w:id="8220" w:name="_Toc436171147"/>
      <w:bookmarkStart w:id="8221" w:name="_Toc436175726"/>
      <w:bookmarkStart w:id="8222" w:name="_Toc436838356"/>
      <w:bookmarkStart w:id="8223" w:name="_Toc437278818"/>
      <w:bookmarkStart w:id="8224" w:name="_Toc437289016"/>
      <w:bookmarkStart w:id="8225" w:name="_Toc435689443"/>
      <w:bookmarkStart w:id="8226" w:name="_Toc435691509"/>
      <w:bookmarkStart w:id="8227" w:name="_Toc435889983"/>
      <w:bookmarkStart w:id="8228" w:name="_Toc435892076"/>
      <w:bookmarkStart w:id="8229" w:name="_Toc436161990"/>
      <w:bookmarkStart w:id="8230" w:name="_Toc436166569"/>
      <w:bookmarkStart w:id="8231" w:name="_Toc436171148"/>
      <w:bookmarkStart w:id="8232" w:name="_Toc436175727"/>
      <w:bookmarkStart w:id="8233" w:name="_Toc436838357"/>
      <w:bookmarkStart w:id="8234" w:name="_Toc437278819"/>
      <w:bookmarkStart w:id="8235" w:name="_Toc437289017"/>
      <w:bookmarkStart w:id="8236" w:name="_Toc435689444"/>
      <w:bookmarkStart w:id="8237" w:name="_Toc435691510"/>
      <w:bookmarkStart w:id="8238" w:name="_Toc435889984"/>
      <w:bookmarkStart w:id="8239" w:name="_Toc435892077"/>
      <w:bookmarkStart w:id="8240" w:name="_Toc436161991"/>
      <w:bookmarkStart w:id="8241" w:name="_Toc436166570"/>
      <w:bookmarkStart w:id="8242" w:name="_Toc436171149"/>
      <w:bookmarkStart w:id="8243" w:name="_Toc436175728"/>
      <w:bookmarkStart w:id="8244" w:name="_Toc436838358"/>
      <w:bookmarkStart w:id="8245" w:name="_Toc437278820"/>
      <w:bookmarkStart w:id="8246" w:name="_Toc437289018"/>
      <w:bookmarkStart w:id="8247" w:name="_Toc435689445"/>
      <w:bookmarkStart w:id="8248" w:name="_Toc435691511"/>
      <w:bookmarkStart w:id="8249" w:name="_Toc435889985"/>
      <w:bookmarkStart w:id="8250" w:name="_Toc435892078"/>
      <w:bookmarkStart w:id="8251" w:name="_Toc436161992"/>
      <w:bookmarkStart w:id="8252" w:name="_Toc436166571"/>
      <w:bookmarkStart w:id="8253" w:name="_Toc436171150"/>
      <w:bookmarkStart w:id="8254" w:name="_Toc436175729"/>
      <w:bookmarkStart w:id="8255" w:name="_Toc436838359"/>
      <w:bookmarkStart w:id="8256" w:name="_Toc437278821"/>
      <w:bookmarkStart w:id="8257" w:name="_Toc437289019"/>
      <w:bookmarkStart w:id="8258" w:name="_Toc435689446"/>
      <w:bookmarkStart w:id="8259" w:name="_Toc435691512"/>
      <w:bookmarkStart w:id="8260" w:name="_Toc435889986"/>
      <w:bookmarkStart w:id="8261" w:name="_Toc435892079"/>
      <w:bookmarkStart w:id="8262" w:name="_Toc436161993"/>
      <w:bookmarkStart w:id="8263" w:name="_Toc436166572"/>
      <w:bookmarkStart w:id="8264" w:name="_Toc436171151"/>
      <w:bookmarkStart w:id="8265" w:name="_Toc436175730"/>
      <w:bookmarkStart w:id="8266" w:name="_Toc436838360"/>
      <w:bookmarkStart w:id="8267" w:name="_Toc437278822"/>
      <w:bookmarkStart w:id="8268" w:name="_Toc437289020"/>
      <w:bookmarkStart w:id="8269" w:name="_Toc435689447"/>
      <w:bookmarkStart w:id="8270" w:name="_Toc435691513"/>
      <w:bookmarkStart w:id="8271" w:name="_Toc435889987"/>
      <w:bookmarkStart w:id="8272" w:name="_Toc435892080"/>
      <w:bookmarkStart w:id="8273" w:name="_Toc436161994"/>
      <w:bookmarkStart w:id="8274" w:name="_Toc436166573"/>
      <w:bookmarkStart w:id="8275" w:name="_Toc436171152"/>
      <w:bookmarkStart w:id="8276" w:name="_Toc436175731"/>
      <w:bookmarkStart w:id="8277" w:name="_Toc436838361"/>
      <w:bookmarkStart w:id="8278" w:name="_Toc437278823"/>
      <w:bookmarkStart w:id="8279" w:name="_Toc437289021"/>
      <w:bookmarkStart w:id="8280" w:name="_Toc417087142"/>
      <w:bookmarkStart w:id="8281" w:name="_Toc417315686"/>
      <w:bookmarkStart w:id="8282" w:name="_Toc417316785"/>
      <w:bookmarkStart w:id="8283" w:name="_Toc417317884"/>
      <w:bookmarkStart w:id="8284" w:name="_Toc418242017"/>
      <w:bookmarkStart w:id="8285" w:name="_Toc418283263"/>
      <w:bookmarkStart w:id="8286" w:name="_Toc418289575"/>
      <w:bookmarkStart w:id="8287" w:name="_Toc418662519"/>
      <w:bookmarkStart w:id="8288" w:name="_Toc418679776"/>
      <w:bookmarkStart w:id="8289" w:name="_Toc419052928"/>
      <w:bookmarkStart w:id="8290" w:name="_Toc417087143"/>
      <w:bookmarkStart w:id="8291" w:name="_Toc417315687"/>
      <w:bookmarkStart w:id="8292" w:name="_Toc417316786"/>
      <w:bookmarkStart w:id="8293" w:name="_Toc417317885"/>
      <w:bookmarkStart w:id="8294" w:name="_Toc418242018"/>
      <w:bookmarkStart w:id="8295" w:name="_Toc418283264"/>
      <w:bookmarkStart w:id="8296" w:name="_Toc418289576"/>
      <w:bookmarkStart w:id="8297" w:name="_Toc418662520"/>
      <w:bookmarkStart w:id="8298" w:name="_Toc418679777"/>
      <w:bookmarkStart w:id="8299" w:name="_Toc419052929"/>
      <w:bookmarkStart w:id="8300" w:name="_Toc418283265"/>
      <w:bookmarkStart w:id="8301" w:name="_Toc418289577"/>
      <w:bookmarkStart w:id="8302" w:name="_Toc418662521"/>
      <w:bookmarkStart w:id="8303" w:name="_Toc418679778"/>
      <w:bookmarkStart w:id="8304" w:name="_Toc419052930"/>
      <w:bookmarkStart w:id="8305" w:name="_Toc418283266"/>
      <w:bookmarkStart w:id="8306" w:name="_Toc418289578"/>
      <w:bookmarkStart w:id="8307" w:name="_Toc418662522"/>
      <w:bookmarkStart w:id="8308" w:name="_Toc418679779"/>
      <w:bookmarkStart w:id="8309" w:name="_Toc419052931"/>
      <w:bookmarkStart w:id="8310" w:name="_Toc418283267"/>
      <w:bookmarkStart w:id="8311" w:name="_Toc418289579"/>
      <w:bookmarkStart w:id="8312" w:name="_Toc418662523"/>
      <w:bookmarkStart w:id="8313" w:name="_Toc418679780"/>
      <w:bookmarkStart w:id="8314" w:name="_Toc419052932"/>
      <w:bookmarkStart w:id="8315" w:name="_Toc418283268"/>
      <w:bookmarkStart w:id="8316" w:name="_Toc418289580"/>
      <w:bookmarkStart w:id="8317" w:name="_Toc418662524"/>
      <w:bookmarkStart w:id="8318" w:name="_Toc418679781"/>
      <w:bookmarkStart w:id="8319" w:name="_Toc419052933"/>
      <w:bookmarkStart w:id="8320" w:name="_Toc418283269"/>
      <w:bookmarkStart w:id="8321" w:name="_Toc418289581"/>
      <w:bookmarkStart w:id="8322" w:name="_Toc418662525"/>
      <w:bookmarkStart w:id="8323" w:name="_Toc418679782"/>
      <w:bookmarkStart w:id="8324" w:name="_Toc419052934"/>
      <w:bookmarkStart w:id="8325" w:name="_Toc418283270"/>
      <w:bookmarkStart w:id="8326" w:name="_Toc418289582"/>
      <w:bookmarkStart w:id="8327" w:name="_Toc418662526"/>
      <w:bookmarkStart w:id="8328" w:name="_Toc418679783"/>
      <w:bookmarkStart w:id="8329" w:name="_Toc419052935"/>
      <w:bookmarkStart w:id="8330" w:name="_Toc418283271"/>
      <w:bookmarkStart w:id="8331" w:name="_Toc418289583"/>
      <w:bookmarkStart w:id="8332" w:name="_Toc418662527"/>
      <w:bookmarkStart w:id="8333" w:name="_Toc418679784"/>
      <w:bookmarkStart w:id="8334" w:name="_Toc419052936"/>
      <w:bookmarkStart w:id="8335" w:name="_Toc418283272"/>
      <w:bookmarkStart w:id="8336" w:name="_Toc418289584"/>
      <w:bookmarkStart w:id="8337" w:name="_Toc418662528"/>
      <w:bookmarkStart w:id="8338" w:name="_Toc418679785"/>
      <w:bookmarkStart w:id="8339" w:name="_Toc419052937"/>
      <w:bookmarkStart w:id="8340" w:name="_Toc418283273"/>
      <w:bookmarkStart w:id="8341" w:name="_Toc418289585"/>
      <w:bookmarkStart w:id="8342" w:name="_Toc418662529"/>
      <w:bookmarkStart w:id="8343" w:name="_Toc418679786"/>
      <w:bookmarkStart w:id="8344" w:name="_Toc419052938"/>
      <w:bookmarkStart w:id="8345" w:name="_Toc418283274"/>
      <w:bookmarkStart w:id="8346" w:name="_Toc418289586"/>
      <w:bookmarkStart w:id="8347" w:name="_Toc418662530"/>
      <w:bookmarkStart w:id="8348" w:name="_Toc418679787"/>
      <w:bookmarkStart w:id="8349" w:name="_Toc419052939"/>
      <w:bookmarkStart w:id="8350" w:name="_Toc435689448"/>
      <w:bookmarkStart w:id="8351" w:name="_Toc435691514"/>
      <w:bookmarkStart w:id="8352" w:name="_Toc435889988"/>
      <w:bookmarkStart w:id="8353" w:name="_Toc435892081"/>
      <w:bookmarkStart w:id="8354" w:name="_Toc436161995"/>
      <w:bookmarkStart w:id="8355" w:name="_Toc436166574"/>
      <w:bookmarkStart w:id="8356" w:name="_Toc436171153"/>
      <w:bookmarkStart w:id="8357" w:name="_Toc436175732"/>
      <w:bookmarkStart w:id="8358" w:name="_Toc436838362"/>
      <w:bookmarkStart w:id="8359" w:name="_Toc437278824"/>
      <w:bookmarkStart w:id="8360" w:name="_Toc437289022"/>
      <w:bookmarkStart w:id="8361" w:name="_Toc433789932"/>
      <w:bookmarkStart w:id="8362" w:name="_Toc433810361"/>
      <w:bookmarkStart w:id="8363" w:name="_Toc433812063"/>
      <w:bookmarkStart w:id="8364" w:name="_Toc433813765"/>
      <w:bookmarkStart w:id="8365" w:name="_Toc435689449"/>
      <w:bookmarkStart w:id="8366" w:name="_Toc435691515"/>
      <w:bookmarkStart w:id="8367" w:name="_Toc435889989"/>
      <w:bookmarkStart w:id="8368" w:name="_Toc435892082"/>
      <w:bookmarkStart w:id="8369" w:name="_Toc436161996"/>
      <w:bookmarkStart w:id="8370" w:name="_Toc436166575"/>
      <w:bookmarkStart w:id="8371" w:name="_Toc436171154"/>
      <w:bookmarkStart w:id="8372" w:name="_Toc436175733"/>
      <w:bookmarkStart w:id="8373" w:name="_Toc436838363"/>
      <w:bookmarkStart w:id="8374" w:name="_Toc437278825"/>
      <w:bookmarkStart w:id="8375" w:name="_Toc437289023"/>
      <w:bookmarkStart w:id="8376" w:name="_Toc433789933"/>
      <w:bookmarkStart w:id="8377" w:name="_Toc433810362"/>
      <w:bookmarkStart w:id="8378" w:name="_Toc433812064"/>
      <w:bookmarkStart w:id="8379" w:name="_Toc433813766"/>
      <w:bookmarkStart w:id="8380" w:name="_Toc435689450"/>
      <w:bookmarkStart w:id="8381" w:name="_Toc435691516"/>
      <w:bookmarkStart w:id="8382" w:name="_Toc435889990"/>
      <w:bookmarkStart w:id="8383" w:name="_Toc435892083"/>
      <w:bookmarkStart w:id="8384" w:name="_Toc436161997"/>
      <w:bookmarkStart w:id="8385" w:name="_Toc436166576"/>
      <w:bookmarkStart w:id="8386" w:name="_Toc436171155"/>
      <w:bookmarkStart w:id="8387" w:name="_Toc436175734"/>
      <w:bookmarkStart w:id="8388" w:name="_Toc436838364"/>
      <w:bookmarkStart w:id="8389" w:name="_Toc437278826"/>
      <w:bookmarkStart w:id="8390" w:name="_Toc437289024"/>
      <w:bookmarkStart w:id="8391" w:name="_Toc433789934"/>
      <w:bookmarkStart w:id="8392" w:name="_Toc433810363"/>
      <w:bookmarkStart w:id="8393" w:name="_Toc433812065"/>
      <w:bookmarkStart w:id="8394" w:name="_Toc433813767"/>
      <w:bookmarkStart w:id="8395" w:name="_Toc435689451"/>
      <w:bookmarkStart w:id="8396" w:name="_Toc435691517"/>
      <w:bookmarkStart w:id="8397" w:name="_Toc435889991"/>
      <w:bookmarkStart w:id="8398" w:name="_Toc435892084"/>
      <w:bookmarkStart w:id="8399" w:name="_Toc436161998"/>
      <w:bookmarkStart w:id="8400" w:name="_Toc436166577"/>
      <w:bookmarkStart w:id="8401" w:name="_Toc436171156"/>
      <w:bookmarkStart w:id="8402" w:name="_Toc436175735"/>
      <w:bookmarkStart w:id="8403" w:name="_Toc436838365"/>
      <w:bookmarkStart w:id="8404" w:name="_Toc437278827"/>
      <w:bookmarkStart w:id="8405" w:name="_Toc437289025"/>
      <w:bookmarkStart w:id="8406" w:name="_Toc433789935"/>
      <w:bookmarkStart w:id="8407" w:name="_Toc433810364"/>
      <w:bookmarkStart w:id="8408" w:name="_Toc433812066"/>
      <w:bookmarkStart w:id="8409" w:name="_Toc433813768"/>
      <w:bookmarkStart w:id="8410" w:name="_Toc435689452"/>
      <w:bookmarkStart w:id="8411" w:name="_Toc435691518"/>
      <w:bookmarkStart w:id="8412" w:name="_Toc435889992"/>
      <w:bookmarkStart w:id="8413" w:name="_Toc435892085"/>
      <w:bookmarkStart w:id="8414" w:name="_Toc436161999"/>
      <w:bookmarkStart w:id="8415" w:name="_Toc436166578"/>
      <w:bookmarkStart w:id="8416" w:name="_Toc436171157"/>
      <w:bookmarkStart w:id="8417" w:name="_Toc436175736"/>
      <w:bookmarkStart w:id="8418" w:name="_Toc436838366"/>
      <w:bookmarkStart w:id="8419" w:name="_Toc437278828"/>
      <w:bookmarkStart w:id="8420" w:name="_Toc437289026"/>
      <w:bookmarkStart w:id="8421" w:name="_Toc433789936"/>
      <w:bookmarkStart w:id="8422" w:name="_Toc433810365"/>
      <w:bookmarkStart w:id="8423" w:name="_Toc433812067"/>
      <w:bookmarkStart w:id="8424" w:name="_Toc433813769"/>
      <w:bookmarkStart w:id="8425" w:name="_Toc435689453"/>
      <w:bookmarkStart w:id="8426" w:name="_Toc435691519"/>
      <w:bookmarkStart w:id="8427" w:name="_Toc435889993"/>
      <w:bookmarkStart w:id="8428" w:name="_Toc435892086"/>
      <w:bookmarkStart w:id="8429" w:name="_Toc436162000"/>
      <w:bookmarkStart w:id="8430" w:name="_Toc436166579"/>
      <w:bookmarkStart w:id="8431" w:name="_Toc436171158"/>
      <w:bookmarkStart w:id="8432" w:name="_Toc436175737"/>
      <w:bookmarkStart w:id="8433" w:name="_Toc436838367"/>
      <w:bookmarkStart w:id="8434" w:name="_Toc437278829"/>
      <w:bookmarkStart w:id="8435" w:name="_Toc437289027"/>
      <w:bookmarkStart w:id="8436" w:name="_Toc433789937"/>
      <w:bookmarkStart w:id="8437" w:name="_Toc433810366"/>
      <w:bookmarkStart w:id="8438" w:name="_Toc433812068"/>
      <w:bookmarkStart w:id="8439" w:name="_Toc433813770"/>
      <w:bookmarkStart w:id="8440" w:name="_Toc435689454"/>
      <w:bookmarkStart w:id="8441" w:name="_Toc435691520"/>
      <w:bookmarkStart w:id="8442" w:name="_Toc435889994"/>
      <w:bookmarkStart w:id="8443" w:name="_Toc435892087"/>
      <w:bookmarkStart w:id="8444" w:name="_Toc436162001"/>
      <w:bookmarkStart w:id="8445" w:name="_Toc436166580"/>
      <w:bookmarkStart w:id="8446" w:name="_Toc436171159"/>
      <w:bookmarkStart w:id="8447" w:name="_Toc436175738"/>
      <w:bookmarkStart w:id="8448" w:name="_Toc436838368"/>
      <w:bookmarkStart w:id="8449" w:name="_Toc437278830"/>
      <w:bookmarkStart w:id="8450" w:name="_Toc437289028"/>
      <w:bookmarkStart w:id="8451" w:name="_Toc433789938"/>
      <w:bookmarkStart w:id="8452" w:name="_Toc433810367"/>
      <w:bookmarkStart w:id="8453" w:name="_Toc433812069"/>
      <w:bookmarkStart w:id="8454" w:name="_Toc433813771"/>
      <w:bookmarkStart w:id="8455" w:name="_Toc435689455"/>
      <w:bookmarkStart w:id="8456" w:name="_Toc435691521"/>
      <w:bookmarkStart w:id="8457" w:name="_Toc435889995"/>
      <w:bookmarkStart w:id="8458" w:name="_Toc435892088"/>
      <w:bookmarkStart w:id="8459" w:name="_Toc436162002"/>
      <w:bookmarkStart w:id="8460" w:name="_Toc436166581"/>
      <w:bookmarkStart w:id="8461" w:name="_Toc436171160"/>
      <w:bookmarkStart w:id="8462" w:name="_Toc436175739"/>
      <w:bookmarkStart w:id="8463" w:name="_Toc436838369"/>
      <w:bookmarkStart w:id="8464" w:name="_Toc437278831"/>
      <w:bookmarkStart w:id="8465" w:name="_Toc437289029"/>
      <w:bookmarkStart w:id="8466" w:name="_Toc433789939"/>
      <w:bookmarkStart w:id="8467" w:name="_Toc433810368"/>
      <w:bookmarkStart w:id="8468" w:name="_Toc433812070"/>
      <w:bookmarkStart w:id="8469" w:name="_Toc433813772"/>
      <w:bookmarkStart w:id="8470" w:name="_Toc435689456"/>
      <w:bookmarkStart w:id="8471" w:name="_Toc435691522"/>
      <w:bookmarkStart w:id="8472" w:name="_Toc435889996"/>
      <w:bookmarkStart w:id="8473" w:name="_Toc435892089"/>
      <w:bookmarkStart w:id="8474" w:name="_Toc436162003"/>
      <w:bookmarkStart w:id="8475" w:name="_Toc436166582"/>
      <w:bookmarkStart w:id="8476" w:name="_Toc436171161"/>
      <w:bookmarkStart w:id="8477" w:name="_Toc436175740"/>
      <w:bookmarkStart w:id="8478" w:name="_Toc436838370"/>
      <w:bookmarkStart w:id="8479" w:name="_Toc437278832"/>
      <w:bookmarkStart w:id="8480" w:name="_Toc437289030"/>
      <w:bookmarkStart w:id="8481" w:name="_Toc433789940"/>
      <w:bookmarkStart w:id="8482" w:name="_Toc433810369"/>
      <w:bookmarkStart w:id="8483" w:name="_Toc433812071"/>
      <w:bookmarkStart w:id="8484" w:name="_Toc433813773"/>
      <w:bookmarkStart w:id="8485" w:name="_Toc435689457"/>
      <w:bookmarkStart w:id="8486" w:name="_Toc435691523"/>
      <w:bookmarkStart w:id="8487" w:name="_Toc435889997"/>
      <w:bookmarkStart w:id="8488" w:name="_Toc435892090"/>
      <w:bookmarkStart w:id="8489" w:name="_Toc436162004"/>
      <w:bookmarkStart w:id="8490" w:name="_Toc436166583"/>
      <w:bookmarkStart w:id="8491" w:name="_Toc436171162"/>
      <w:bookmarkStart w:id="8492" w:name="_Toc436175741"/>
      <w:bookmarkStart w:id="8493" w:name="_Toc436838371"/>
      <w:bookmarkStart w:id="8494" w:name="_Toc437278833"/>
      <w:bookmarkStart w:id="8495" w:name="_Toc437289031"/>
      <w:bookmarkStart w:id="8496" w:name="_Toc433789941"/>
      <w:bookmarkStart w:id="8497" w:name="_Toc433810370"/>
      <w:bookmarkStart w:id="8498" w:name="_Toc433812072"/>
      <w:bookmarkStart w:id="8499" w:name="_Toc433813774"/>
      <w:bookmarkStart w:id="8500" w:name="_Toc435689458"/>
      <w:bookmarkStart w:id="8501" w:name="_Toc435691524"/>
      <w:bookmarkStart w:id="8502" w:name="_Toc435889998"/>
      <w:bookmarkStart w:id="8503" w:name="_Toc435892091"/>
      <w:bookmarkStart w:id="8504" w:name="_Toc436162005"/>
      <w:bookmarkStart w:id="8505" w:name="_Toc436166584"/>
      <w:bookmarkStart w:id="8506" w:name="_Toc436171163"/>
      <w:bookmarkStart w:id="8507" w:name="_Toc436175742"/>
      <w:bookmarkStart w:id="8508" w:name="_Toc436838372"/>
      <w:bookmarkStart w:id="8509" w:name="_Toc437278834"/>
      <w:bookmarkStart w:id="8510" w:name="_Toc437289032"/>
      <w:bookmarkStart w:id="8511" w:name="_Toc433789942"/>
      <w:bookmarkStart w:id="8512" w:name="_Toc433810371"/>
      <w:bookmarkStart w:id="8513" w:name="_Toc433812073"/>
      <w:bookmarkStart w:id="8514" w:name="_Toc433813775"/>
      <w:bookmarkStart w:id="8515" w:name="_Toc435689459"/>
      <w:bookmarkStart w:id="8516" w:name="_Toc435691525"/>
      <w:bookmarkStart w:id="8517" w:name="_Toc435889999"/>
      <w:bookmarkStart w:id="8518" w:name="_Toc435892092"/>
      <w:bookmarkStart w:id="8519" w:name="_Toc436162006"/>
      <w:bookmarkStart w:id="8520" w:name="_Toc436166585"/>
      <w:bookmarkStart w:id="8521" w:name="_Toc436171164"/>
      <w:bookmarkStart w:id="8522" w:name="_Toc436175743"/>
      <w:bookmarkStart w:id="8523" w:name="_Toc436838373"/>
      <w:bookmarkStart w:id="8524" w:name="_Toc437278835"/>
      <w:bookmarkStart w:id="8525" w:name="_Toc437289033"/>
      <w:bookmarkStart w:id="8526" w:name="_Toc433789943"/>
      <w:bookmarkStart w:id="8527" w:name="_Toc433810372"/>
      <w:bookmarkStart w:id="8528" w:name="_Toc433812074"/>
      <w:bookmarkStart w:id="8529" w:name="_Toc433813776"/>
      <w:bookmarkStart w:id="8530" w:name="_Toc435689460"/>
      <w:bookmarkStart w:id="8531" w:name="_Toc435691526"/>
      <w:bookmarkStart w:id="8532" w:name="_Toc435890000"/>
      <w:bookmarkStart w:id="8533" w:name="_Toc435892093"/>
      <w:bookmarkStart w:id="8534" w:name="_Toc436162007"/>
      <w:bookmarkStart w:id="8535" w:name="_Toc436166586"/>
      <w:bookmarkStart w:id="8536" w:name="_Toc436171165"/>
      <w:bookmarkStart w:id="8537" w:name="_Toc436175744"/>
      <w:bookmarkStart w:id="8538" w:name="_Toc436838374"/>
      <w:bookmarkStart w:id="8539" w:name="_Toc437278836"/>
      <w:bookmarkStart w:id="8540" w:name="_Toc437289034"/>
      <w:bookmarkStart w:id="8541" w:name="_Toc433789944"/>
      <w:bookmarkStart w:id="8542" w:name="_Toc433810373"/>
      <w:bookmarkStart w:id="8543" w:name="_Toc433812075"/>
      <w:bookmarkStart w:id="8544" w:name="_Toc433813777"/>
      <w:bookmarkStart w:id="8545" w:name="_Toc435689461"/>
      <w:bookmarkStart w:id="8546" w:name="_Toc435691527"/>
      <w:bookmarkStart w:id="8547" w:name="_Toc435890001"/>
      <w:bookmarkStart w:id="8548" w:name="_Toc435892094"/>
      <w:bookmarkStart w:id="8549" w:name="_Toc436162008"/>
      <w:bookmarkStart w:id="8550" w:name="_Toc436166587"/>
      <w:bookmarkStart w:id="8551" w:name="_Toc436171166"/>
      <w:bookmarkStart w:id="8552" w:name="_Toc436175745"/>
      <w:bookmarkStart w:id="8553" w:name="_Toc436838375"/>
      <w:bookmarkStart w:id="8554" w:name="_Toc437278837"/>
      <w:bookmarkStart w:id="8555" w:name="_Toc437289035"/>
      <w:bookmarkStart w:id="8556" w:name="_Toc433789945"/>
      <w:bookmarkStart w:id="8557" w:name="_Toc433810374"/>
      <w:bookmarkStart w:id="8558" w:name="_Toc433812076"/>
      <w:bookmarkStart w:id="8559" w:name="_Toc433813778"/>
      <w:bookmarkStart w:id="8560" w:name="_Toc435689462"/>
      <w:bookmarkStart w:id="8561" w:name="_Toc435691528"/>
      <w:bookmarkStart w:id="8562" w:name="_Toc435890002"/>
      <w:bookmarkStart w:id="8563" w:name="_Toc435892095"/>
      <w:bookmarkStart w:id="8564" w:name="_Toc436162009"/>
      <w:bookmarkStart w:id="8565" w:name="_Toc436166588"/>
      <w:bookmarkStart w:id="8566" w:name="_Toc436171167"/>
      <w:bookmarkStart w:id="8567" w:name="_Toc436175746"/>
      <w:bookmarkStart w:id="8568" w:name="_Toc436838376"/>
      <w:bookmarkStart w:id="8569" w:name="_Toc437278838"/>
      <w:bookmarkStart w:id="8570" w:name="_Toc437289036"/>
      <w:bookmarkStart w:id="8571" w:name="_Toc433789946"/>
      <w:bookmarkStart w:id="8572" w:name="_Toc433810375"/>
      <w:bookmarkStart w:id="8573" w:name="_Toc433812077"/>
      <w:bookmarkStart w:id="8574" w:name="_Toc433813779"/>
      <w:bookmarkStart w:id="8575" w:name="_Toc435689463"/>
      <w:bookmarkStart w:id="8576" w:name="_Toc435691529"/>
      <w:bookmarkStart w:id="8577" w:name="_Toc435890003"/>
      <w:bookmarkStart w:id="8578" w:name="_Toc435892096"/>
      <w:bookmarkStart w:id="8579" w:name="_Toc436162010"/>
      <w:bookmarkStart w:id="8580" w:name="_Toc436166589"/>
      <w:bookmarkStart w:id="8581" w:name="_Toc436171168"/>
      <w:bookmarkStart w:id="8582" w:name="_Toc436175747"/>
      <w:bookmarkStart w:id="8583" w:name="_Toc436838377"/>
      <w:bookmarkStart w:id="8584" w:name="_Toc437278839"/>
      <w:bookmarkStart w:id="8585" w:name="_Toc437289037"/>
      <w:bookmarkStart w:id="8586" w:name="_Toc433789947"/>
      <w:bookmarkStart w:id="8587" w:name="_Toc433810376"/>
      <w:bookmarkStart w:id="8588" w:name="_Toc433812078"/>
      <w:bookmarkStart w:id="8589" w:name="_Toc433813780"/>
      <w:bookmarkStart w:id="8590" w:name="_Toc435689464"/>
      <w:bookmarkStart w:id="8591" w:name="_Toc435691530"/>
      <w:bookmarkStart w:id="8592" w:name="_Toc435890004"/>
      <w:bookmarkStart w:id="8593" w:name="_Toc435892097"/>
      <w:bookmarkStart w:id="8594" w:name="_Toc436162011"/>
      <w:bookmarkStart w:id="8595" w:name="_Toc436166590"/>
      <w:bookmarkStart w:id="8596" w:name="_Toc436171169"/>
      <w:bookmarkStart w:id="8597" w:name="_Toc436175748"/>
      <w:bookmarkStart w:id="8598" w:name="_Toc436838378"/>
      <w:bookmarkStart w:id="8599" w:name="_Toc437278840"/>
      <w:bookmarkStart w:id="8600" w:name="_Toc437289038"/>
      <w:bookmarkStart w:id="8601" w:name="_Toc433789948"/>
      <w:bookmarkStart w:id="8602" w:name="_Toc433810377"/>
      <w:bookmarkStart w:id="8603" w:name="_Toc433812079"/>
      <w:bookmarkStart w:id="8604" w:name="_Toc433813781"/>
      <w:bookmarkStart w:id="8605" w:name="_Toc435689465"/>
      <w:bookmarkStart w:id="8606" w:name="_Toc435691531"/>
      <w:bookmarkStart w:id="8607" w:name="_Toc435890005"/>
      <w:bookmarkStart w:id="8608" w:name="_Toc435892098"/>
      <w:bookmarkStart w:id="8609" w:name="_Toc436162012"/>
      <w:bookmarkStart w:id="8610" w:name="_Toc436166591"/>
      <w:bookmarkStart w:id="8611" w:name="_Toc436171170"/>
      <w:bookmarkStart w:id="8612" w:name="_Toc436175749"/>
      <w:bookmarkStart w:id="8613" w:name="_Toc436838379"/>
      <w:bookmarkStart w:id="8614" w:name="_Toc437278841"/>
      <w:bookmarkStart w:id="8615" w:name="_Toc437289039"/>
      <w:bookmarkStart w:id="8616" w:name="_Toc433789949"/>
      <w:bookmarkStart w:id="8617" w:name="_Toc433810378"/>
      <w:bookmarkStart w:id="8618" w:name="_Toc433812080"/>
      <w:bookmarkStart w:id="8619" w:name="_Toc433813782"/>
      <w:bookmarkStart w:id="8620" w:name="_Toc435689466"/>
      <w:bookmarkStart w:id="8621" w:name="_Toc435691532"/>
      <w:bookmarkStart w:id="8622" w:name="_Toc435890006"/>
      <w:bookmarkStart w:id="8623" w:name="_Toc435892099"/>
      <w:bookmarkStart w:id="8624" w:name="_Toc436162013"/>
      <w:bookmarkStart w:id="8625" w:name="_Toc436166592"/>
      <w:bookmarkStart w:id="8626" w:name="_Toc436171171"/>
      <w:bookmarkStart w:id="8627" w:name="_Toc436175750"/>
      <w:bookmarkStart w:id="8628" w:name="_Toc436838380"/>
      <w:bookmarkStart w:id="8629" w:name="_Toc437278842"/>
      <w:bookmarkStart w:id="8630" w:name="_Toc437289040"/>
      <w:bookmarkStart w:id="8631" w:name="_Toc433789950"/>
      <w:bookmarkStart w:id="8632" w:name="_Toc433810379"/>
      <w:bookmarkStart w:id="8633" w:name="_Toc433812081"/>
      <w:bookmarkStart w:id="8634" w:name="_Toc433813783"/>
      <w:bookmarkStart w:id="8635" w:name="_Toc435689467"/>
      <w:bookmarkStart w:id="8636" w:name="_Toc435691533"/>
      <w:bookmarkStart w:id="8637" w:name="_Toc435890007"/>
      <w:bookmarkStart w:id="8638" w:name="_Toc435892100"/>
      <w:bookmarkStart w:id="8639" w:name="_Toc436162014"/>
      <w:bookmarkStart w:id="8640" w:name="_Toc436166593"/>
      <w:bookmarkStart w:id="8641" w:name="_Toc436171172"/>
      <w:bookmarkStart w:id="8642" w:name="_Toc436175751"/>
      <w:bookmarkStart w:id="8643" w:name="_Toc436838381"/>
      <w:bookmarkStart w:id="8644" w:name="_Toc437278843"/>
      <w:bookmarkStart w:id="8645" w:name="_Toc437289041"/>
      <w:bookmarkStart w:id="8646" w:name="_Toc433789951"/>
      <w:bookmarkStart w:id="8647" w:name="_Toc433810380"/>
      <w:bookmarkStart w:id="8648" w:name="_Toc433812082"/>
      <w:bookmarkStart w:id="8649" w:name="_Toc433813784"/>
      <w:bookmarkStart w:id="8650" w:name="_Toc435689468"/>
      <w:bookmarkStart w:id="8651" w:name="_Toc435691534"/>
      <w:bookmarkStart w:id="8652" w:name="_Toc435890008"/>
      <w:bookmarkStart w:id="8653" w:name="_Toc435892101"/>
      <w:bookmarkStart w:id="8654" w:name="_Toc436162015"/>
      <w:bookmarkStart w:id="8655" w:name="_Toc436166594"/>
      <w:bookmarkStart w:id="8656" w:name="_Toc436171173"/>
      <w:bookmarkStart w:id="8657" w:name="_Toc436175752"/>
      <w:bookmarkStart w:id="8658" w:name="_Toc436838382"/>
      <w:bookmarkStart w:id="8659" w:name="_Toc437278844"/>
      <w:bookmarkStart w:id="8660" w:name="_Toc437289042"/>
      <w:bookmarkStart w:id="8661" w:name="_Toc433789952"/>
      <w:bookmarkStart w:id="8662" w:name="_Toc433810381"/>
      <w:bookmarkStart w:id="8663" w:name="_Toc433812083"/>
      <w:bookmarkStart w:id="8664" w:name="_Toc433813785"/>
      <w:bookmarkStart w:id="8665" w:name="_Toc435689469"/>
      <w:bookmarkStart w:id="8666" w:name="_Toc435691535"/>
      <w:bookmarkStart w:id="8667" w:name="_Toc435890009"/>
      <w:bookmarkStart w:id="8668" w:name="_Toc435892102"/>
      <w:bookmarkStart w:id="8669" w:name="_Toc436162016"/>
      <w:bookmarkStart w:id="8670" w:name="_Toc436166595"/>
      <w:bookmarkStart w:id="8671" w:name="_Toc436171174"/>
      <w:bookmarkStart w:id="8672" w:name="_Toc436175753"/>
      <w:bookmarkStart w:id="8673" w:name="_Toc436838383"/>
      <w:bookmarkStart w:id="8674" w:name="_Toc437278845"/>
      <w:bookmarkStart w:id="8675" w:name="_Toc437289043"/>
      <w:bookmarkStart w:id="8676" w:name="_Toc433789953"/>
      <w:bookmarkStart w:id="8677" w:name="_Toc433810382"/>
      <w:bookmarkStart w:id="8678" w:name="_Toc433812084"/>
      <w:bookmarkStart w:id="8679" w:name="_Toc433813786"/>
      <w:bookmarkStart w:id="8680" w:name="_Toc435689470"/>
      <w:bookmarkStart w:id="8681" w:name="_Toc435691536"/>
      <w:bookmarkStart w:id="8682" w:name="_Toc435890010"/>
      <w:bookmarkStart w:id="8683" w:name="_Toc435892103"/>
      <w:bookmarkStart w:id="8684" w:name="_Toc436162017"/>
      <w:bookmarkStart w:id="8685" w:name="_Toc436166596"/>
      <w:bookmarkStart w:id="8686" w:name="_Toc436171175"/>
      <w:bookmarkStart w:id="8687" w:name="_Toc436175754"/>
      <w:bookmarkStart w:id="8688" w:name="_Toc436838384"/>
      <w:bookmarkStart w:id="8689" w:name="_Toc437278846"/>
      <w:bookmarkStart w:id="8690" w:name="_Toc437289044"/>
      <w:bookmarkStart w:id="8691" w:name="_Toc433789954"/>
      <w:bookmarkStart w:id="8692" w:name="_Toc433810383"/>
      <w:bookmarkStart w:id="8693" w:name="_Toc433812085"/>
      <w:bookmarkStart w:id="8694" w:name="_Toc433813787"/>
      <w:bookmarkStart w:id="8695" w:name="_Toc435689471"/>
      <w:bookmarkStart w:id="8696" w:name="_Toc435691537"/>
      <w:bookmarkStart w:id="8697" w:name="_Toc435890011"/>
      <w:bookmarkStart w:id="8698" w:name="_Toc435892104"/>
      <w:bookmarkStart w:id="8699" w:name="_Toc436162018"/>
      <w:bookmarkStart w:id="8700" w:name="_Toc436166597"/>
      <w:bookmarkStart w:id="8701" w:name="_Toc436171176"/>
      <w:bookmarkStart w:id="8702" w:name="_Toc436175755"/>
      <w:bookmarkStart w:id="8703" w:name="_Toc436838385"/>
      <w:bookmarkStart w:id="8704" w:name="_Toc437278847"/>
      <w:bookmarkStart w:id="8705" w:name="_Toc437289045"/>
      <w:bookmarkStart w:id="8706" w:name="_Toc433789955"/>
      <w:bookmarkStart w:id="8707" w:name="_Toc433810384"/>
      <w:bookmarkStart w:id="8708" w:name="_Toc433812086"/>
      <w:bookmarkStart w:id="8709" w:name="_Toc433813788"/>
      <w:bookmarkStart w:id="8710" w:name="_Toc435689472"/>
      <w:bookmarkStart w:id="8711" w:name="_Toc435691538"/>
      <w:bookmarkStart w:id="8712" w:name="_Toc435890012"/>
      <w:bookmarkStart w:id="8713" w:name="_Toc435892105"/>
      <w:bookmarkStart w:id="8714" w:name="_Toc436162019"/>
      <w:bookmarkStart w:id="8715" w:name="_Toc436166598"/>
      <w:bookmarkStart w:id="8716" w:name="_Toc436171177"/>
      <w:bookmarkStart w:id="8717" w:name="_Toc436175756"/>
      <w:bookmarkStart w:id="8718" w:name="_Toc436838386"/>
      <w:bookmarkStart w:id="8719" w:name="_Toc437278848"/>
      <w:bookmarkStart w:id="8720" w:name="_Toc437289046"/>
      <w:bookmarkStart w:id="8721" w:name="_Toc433789956"/>
      <w:bookmarkStart w:id="8722" w:name="_Toc433810385"/>
      <w:bookmarkStart w:id="8723" w:name="_Toc433812087"/>
      <w:bookmarkStart w:id="8724" w:name="_Toc433813789"/>
      <w:bookmarkStart w:id="8725" w:name="_Toc435689473"/>
      <w:bookmarkStart w:id="8726" w:name="_Toc435691539"/>
      <w:bookmarkStart w:id="8727" w:name="_Toc435890013"/>
      <w:bookmarkStart w:id="8728" w:name="_Toc435892106"/>
      <w:bookmarkStart w:id="8729" w:name="_Toc436162020"/>
      <w:bookmarkStart w:id="8730" w:name="_Toc436166599"/>
      <w:bookmarkStart w:id="8731" w:name="_Toc436171178"/>
      <w:bookmarkStart w:id="8732" w:name="_Toc436175757"/>
      <w:bookmarkStart w:id="8733" w:name="_Toc436838387"/>
      <w:bookmarkStart w:id="8734" w:name="_Toc437278849"/>
      <w:bookmarkStart w:id="8735" w:name="_Toc437289047"/>
      <w:bookmarkStart w:id="8736" w:name="_Toc433789957"/>
      <w:bookmarkStart w:id="8737" w:name="_Toc433810386"/>
      <w:bookmarkStart w:id="8738" w:name="_Toc433812088"/>
      <w:bookmarkStart w:id="8739" w:name="_Toc433813790"/>
      <w:bookmarkStart w:id="8740" w:name="_Toc435689474"/>
      <w:bookmarkStart w:id="8741" w:name="_Toc435691540"/>
      <w:bookmarkStart w:id="8742" w:name="_Toc435890014"/>
      <w:bookmarkStart w:id="8743" w:name="_Toc435892107"/>
      <w:bookmarkStart w:id="8744" w:name="_Toc436162021"/>
      <w:bookmarkStart w:id="8745" w:name="_Toc436166600"/>
      <w:bookmarkStart w:id="8746" w:name="_Toc436171179"/>
      <w:bookmarkStart w:id="8747" w:name="_Toc436175758"/>
      <w:bookmarkStart w:id="8748" w:name="_Toc436838388"/>
      <w:bookmarkStart w:id="8749" w:name="_Toc437278850"/>
      <w:bookmarkStart w:id="8750" w:name="_Toc437289048"/>
      <w:bookmarkStart w:id="8751" w:name="_Toc433789958"/>
      <w:bookmarkStart w:id="8752" w:name="_Toc433810387"/>
      <w:bookmarkStart w:id="8753" w:name="_Toc433812089"/>
      <w:bookmarkStart w:id="8754" w:name="_Toc433813791"/>
      <w:bookmarkStart w:id="8755" w:name="_Toc435689475"/>
      <w:bookmarkStart w:id="8756" w:name="_Toc435691541"/>
      <w:bookmarkStart w:id="8757" w:name="_Toc435890015"/>
      <w:bookmarkStart w:id="8758" w:name="_Toc435892108"/>
      <w:bookmarkStart w:id="8759" w:name="_Toc436162022"/>
      <w:bookmarkStart w:id="8760" w:name="_Toc436166601"/>
      <w:bookmarkStart w:id="8761" w:name="_Toc436171180"/>
      <w:bookmarkStart w:id="8762" w:name="_Toc436175759"/>
      <w:bookmarkStart w:id="8763" w:name="_Toc436838389"/>
      <w:bookmarkStart w:id="8764" w:name="_Toc437278851"/>
      <w:bookmarkStart w:id="8765" w:name="_Toc437289049"/>
      <w:bookmarkStart w:id="8766" w:name="_Toc433789959"/>
      <w:bookmarkStart w:id="8767" w:name="_Toc433810388"/>
      <w:bookmarkStart w:id="8768" w:name="_Toc433812090"/>
      <w:bookmarkStart w:id="8769" w:name="_Toc433813792"/>
      <w:bookmarkStart w:id="8770" w:name="_Toc435689476"/>
      <w:bookmarkStart w:id="8771" w:name="_Toc435691542"/>
      <w:bookmarkStart w:id="8772" w:name="_Toc435890016"/>
      <w:bookmarkStart w:id="8773" w:name="_Toc435892109"/>
      <w:bookmarkStart w:id="8774" w:name="_Toc436162023"/>
      <w:bookmarkStart w:id="8775" w:name="_Toc436166602"/>
      <w:bookmarkStart w:id="8776" w:name="_Toc436171181"/>
      <w:bookmarkStart w:id="8777" w:name="_Toc436175760"/>
      <w:bookmarkStart w:id="8778" w:name="_Toc436838390"/>
      <w:bookmarkStart w:id="8779" w:name="_Toc437278852"/>
      <w:bookmarkStart w:id="8780" w:name="_Toc437289050"/>
      <w:bookmarkStart w:id="8781" w:name="_Toc433789960"/>
      <w:bookmarkStart w:id="8782" w:name="_Toc433810389"/>
      <w:bookmarkStart w:id="8783" w:name="_Toc433812091"/>
      <w:bookmarkStart w:id="8784" w:name="_Toc433813793"/>
      <w:bookmarkStart w:id="8785" w:name="_Toc435689477"/>
      <w:bookmarkStart w:id="8786" w:name="_Toc435691543"/>
      <w:bookmarkStart w:id="8787" w:name="_Toc435890017"/>
      <w:bookmarkStart w:id="8788" w:name="_Toc435892110"/>
      <w:bookmarkStart w:id="8789" w:name="_Toc436162024"/>
      <w:bookmarkStart w:id="8790" w:name="_Toc436166603"/>
      <w:bookmarkStart w:id="8791" w:name="_Toc436171182"/>
      <w:bookmarkStart w:id="8792" w:name="_Toc436175761"/>
      <w:bookmarkStart w:id="8793" w:name="_Toc436838391"/>
      <w:bookmarkStart w:id="8794" w:name="_Toc437278853"/>
      <w:bookmarkStart w:id="8795" w:name="_Toc437289051"/>
      <w:bookmarkStart w:id="8796" w:name="_Toc433789961"/>
      <w:bookmarkStart w:id="8797" w:name="_Toc433810390"/>
      <w:bookmarkStart w:id="8798" w:name="_Toc433812092"/>
      <w:bookmarkStart w:id="8799" w:name="_Toc433813794"/>
      <w:bookmarkStart w:id="8800" w:name="_Toc435689478"/>
      <w:bookmarkStart w:id="8801" w:name="_Toc435691544"/>
      <w:bookmarkStart w:id="8802" w:name="_Toc435890018"/>
      <w:bookmarkStart w:id="8803" w:name="_Toc435892111"/>
      <w:bookmarkStart w:id="8804" w:name="_Toc436162025"/>
      <w:bookmarkStart w:id="8805" w:name="_Toc436166604"/>
      <w:bookmarkStart w:id="8806" w:name="_Toc436171183"/>
      <w:bookmarkStart w:id="8807" w:name="_Toc436175762"/>
      <w:bookmarkStart w:id="8808" w:name="_Toc436838392"/>
      <w:bookmarkStart w:id="8809" w:name="_Toc437278854"/>
      <w:bookmarkStart w:id="8810" w:name="_Toc437289052"/>
      <w:bookmarkStart w:id="8811" w:name="_Toc433789962"/>
      <w:bookmarkStart w:id="8812" w:name="_Toc433810391"/>
      <w:bookmarkStart w:id="8813" w:name="_Toc433812093"/>
      <w:bookmarkStart w:id="8814" w:name="_Toc433813795"/>
      <w:bookmarkStart w:id="8815" w:name="_Toc435689479"/>
      <w:bookmarkStart w:id="8816" w:name="_Toc435691545"/>
      <w:bookmarkStart w:id="8817" w:name="_Toc435890019"/>
      <w:bookmarkStart w:id="8818" w:name="_Toc435892112"/>
      <w:bookmarkStart w:id="8819" w:name="_Toc436162026"/>
      <w:bookmarkStart w:id="8820" w:name="_Toc436166605"/>
      <w:bookmarkStart w:id="8821" w:name="_Toc436171184"/>
      <w:bookmarkStart w:id="8822" w:name="_Toc436175763"/>
      <w:bookmarkStart w:id="8823" w:name="_Toc436838393"/>
      <w:bookmarkStart w:id="8824" w:name="_Toc437278855"/>
      <w:bookmarkStart w:id="8825" w:name="_Toc437289053"/>
      <w:bookmarkStart w:id="8826" w:name="_Toc433789963"/>
      <w:bookmarkStart w:id="8827" w:name="_Toc433810392"/>
      <w:bookmarkStart w:id="8828" w:name="_Toc433812094"/>
      <w:bookmarkStart w:id="8829" w:name="_Toc433813796"/>
      <w:bookmarkStart w:id="8830" w:name="_Toc435689480"/>
      <w:bookmarkStart w:id="8831" w:name="_Toc435691546"/>
      <w:bookmarkStart w:id="8832" w:name="_Toc435890020"/>
      <w:bookmarkStart w:id="8833" w:name="_Toc435892113"/>
      <w:bookmarkStart w:id="8834" w:name="_Toc436162027"/>
      <w:bookmarkStart w:id="8835" w:name="_Toc436166606"/>
      <w:bookmarkStart w:id="8836" w:name="_Toc436171185"/>
      <w:bookmarkStart w:id="8837" w:name="_Toc436175764"/>
      <w:bookmarkStart w:id="8838" w:name="_Toc436838394"/>
      <w:bookmarkStart w:id="8839" w:name="_Toc437278856"/>
      <w:bookmarkStart w:id="8840" w:name="_Toc437289054"/>
      <w:bookmarkStart w:id="8841" w:name="_Toc433789964"/>
      <w:bookmarkStart w:id="8842" w:name="_Toc433810393"/>
      <w:bookmarkStart w:id="8843" w:name="_Toc433812095"/>
      <w:bookmarkStart w:id="8844" w:name="_Toc433813797"/>
      <w:bookmarkStart w:id="8845" w:name="_Toc435689481"/>
      <w:bookmarkStart w:id="8846" w:name="_Toc435691547"/>
      <w:bookmarkStart w:id="8847" w:name="_Toc435890021"/>
      <w:bookmarkStart w:id="8848" w:name="_Toc435892114"/>
      <w:bookmarkStart w:id="8849" w:name="_Toc436162028"/>
      <w:bookmarkStart w:id="8850" w:name="_Toc436166607"/>
      <w:bookmarkStart w:id="8851" w:name="_Toc436171186"/>
      <w:bookmarkStart w:id="8852" w:name="_Toc436175765"/>
      <w:bookmarkStart w:id="8853" w:name="_Toc436838395"/>
      <w:bookmarkStart w:id="8854" w:name="_Toc437278857"/>
      <w:bookmarkStart w:id="8855" w:name="_Toc437289055"/>
      <w:bookmarkStart w:id="8856" w:name="_Toc433789965"/>
      <w:bookmarkStart w:id="8857" w:name="_Toc433810394"/>
      <w:bookmarkStart w:id="8858" w:name="_Toc433812096"/>
      <w:bookmarkStart w:id="8859" w:name="_Toc433813798"/>
      <w:bookmarkStart w:id="8860" w:name="_Toc435689482"/>
      <w:bookmarkStart w:id="8861" w:name="_Toc435691548"/>
      <w:bookmarkStart w:id="8862" w:name="_Toc435890022"/>
      <w:bookmarkStart w:id="8863" w:name="_Toc435892115"/>
      <w:bookmarkStart w:id="8864" w:name="_Toc436162029"/>
      <w:bookmarkStart w:id="8865" w:name="_Toc436166608"/>
      <w:bookmarkStart w:id="8866" w:name="_Toc436171187"/>
      <w:bookmarkStart w:id="8867" w:name="_Toc436175766"/>
      <w:bookmarkStart w:id="8868" w:name="_Toc436838396"/>
      <w:bookmarkStart w:id="8869" w:name="_Toc437278858"/>
      <w:bookmarkStart w:id="8870" w:name="_Toc437289056"/>
      <w:bookmarkStart w:id="8871" w:name="_Toc433789966"/>
      <w:bookmarkStart w:id="8872" w:name="_Toc433810395"/>
      <w:bookmarkStart w:id="8873" w:name="_Toc433812097"/>
      <w:bookmarkStart w:id="8874" w:name="_Toc433813799"/>
      <w:bookmarkStart w:id="8875" w:name="_Toc435689483"/>
      <w:bookmarkStart w:id="8876" w:name="_Toc435691549"/>
      <w:bookmarkStart w:id="8877" w:name="_Toc435890023"/>
      <w:bookmarkStart w:id="8878" w:name="_Toc435892116"/>
      <w:bookmarkStart w:id="8879" w:name="_Toc436162030"/>
      <w:bookmarkStart w:id="8880" w:name="_Toc436166609"/>
      <w:bookmarkStart w:id="8881" w:name="_Toc436171188"/>
      <w:bookmarkStart w:id="8882" w:name="_Toc436175767"/>
      <w:bookmarkStart w:id="8883" w:name="_Toc436838397"/>
      <w:bookmarkStart w:id="8884" w:name="_Toc437278859"/>
      <w:bookmarkStart w:id="8885" w:name="_Toc437289057"/>
      <w:bookmarkStart w:id="8886" w:name="_Toc433789967"/>
      <w:bookmarkStart w:id="8887" w:name="_Toc433810396"/>
      <w:bookmarkStart w:id="8888" w:name="_Toc433812098"/>
      <w:bookmarkStart w:id="8889" w:name="_Toc433813800"/>
      <w:bookmarkStart w:id="8890" w:name="_Toc435689484"/>
      <w:bookmarkStart w:id="8891" w:name="_Toc435691550"/>
      <w:bookmarkStart w:id="8892" w:name="_Toc435890024"/>
      <w:bookmarkStart w:id="8893" w:name="_Toc435892117"/>
      <w:bookmarkStart w:id="8894" w:name="_Toc436162031"/>
      <w:bookmarkStart w:id="8895" w:name="_Toc436166610"/>
      <w:bookmarkStart w:id="8896" w:name="_Toc436171189"/>
      <w:bookmarkStart w:id="8897" w:name="_Toc436175768"/>
      <w:bookmarkStart w:id="8898" w:name="_Toc436838398"/>
      <w:bookmarkStart w:id="8899" w:name="_Toc437278860"/>
      <w:bookmarkStart w:id="8900" w:name="_Toc437289058"/>
      <w:bookmarkStart w:id="8901" w:name="_Toc433789968"/>
      <w:bookmarkStart w:id="8902" w:name="_Toc433810397"/>
      <w:bookmarkStart w:id="8903" w:name="_Toc433812099"/>
      <w:bookmarkStart w:id="8904" w:name="_Toc433813801"/>
      <w:bookmarkStart w:id="8905" w:name="_Toc435689485"/>
      <w:bookmarkStart w:id="8906" w:name="_Toc435691551"/>
      <w:bookmarkStart w:id="8907" w:name="_Toc435890025"/>
      <w:bookmarkStart w:id="8908" w:name="_Toc435892118"/>
      <w:bookmarkStart w:id="8909" w:name="_Toc436162032"/>
      <w:bookmarkStart w:id="8910" w:name="_Toc436166611"/>
      <w:bookmarkStart w:id="8911" w:name="_Toc436171190"/>
      <w:bookmarkStart w:id="8912" w:name="_Toc436175769"/>
      <w:bookmarkStart w:id="8913" w:name="_Toc436838399"/>
      <w:bookmarkStart w:id="8914" w:name="_Toc437278861"/>
      <w:bookmarkStart w:id="8915" w:name="_Toc437289059"/>
      <w:bookmarkStart w:id="8916" w:name="_Toc433789969"/>
      <w:bookmarkStart w:id="8917" w:name="_Toc433810398"/>
      <w:bookmarkStart w:id="8918" w:name="_Toc433812100"/>
      <w:bookmarkStart w:id="8919" w:name="_Toc433813802"/>
      <w:bookmarkStart w:id="8920" w:name="_Toc435689486"/>
      <w:bookmarkStart w:id="8921" w:name="_Toc435691552"/>
      <w:bookmarkStart w:id="8922" w:name="_Toc435890026"/>
      <w:bookmarkStart w:id="8923" w:name="_Toc435892119"/>
      <w:bookmarkStart w:id="8924" w:name="_Toc436162033"/>
      <w:bookmarkStart w:id="8925" w:name="_Toc436166612"/>
      <w:bookmarkStart w:id="8926" w:name="_Toc436171191"/>
      <w:bookmarkStart w:id="8927" w:name="_Toc436175770"/>
      <w:bookmarkStart w:id="8928" w:name="_Toc436838400"/>
      <w:bookmarkStart w:id="8929" w:name="_Toc437278862"/>
      <w:bookmarkStart w:id="8930" w:name="_Toc437289060"/>
      <w:bookmarkStart w:id="8931" w:name="_Toc433789970"/>
      <w:bookmarkStart w:id="8932" w:name="_Toc433810399"/>
      <w:bookmarkStart w:id="8933" w:name="_Toc433812101"/>
      <w:bookmarkStart w:id="8934" w:name="_Toc433813803"/>
      <w:bookmarkStart w:id="8935" w:name="_Toc435689487"/>
      <w:bookmarkStart w:id="8936" w:name="_Toc435691553"/>
      <w:bookmarkStart w:id="8937" w:name="_Toc435890027"/>
      <w:bookmarkStart w:id="8938" w:name="_Toc435892120"/>
      <w:bookmarkStart w:id="8939" w:name="_Toc436162034"/>
      <w:bookmarkStart w:id="8940" w:name="_Toc436166613"/>
      <w:bookmarkStart w:id="8941" w:name="_Toc436171192"/>
      <w:bookmarkStart w:id="8942" w:name="_Toc436175771"/>
      <w:bookmarkStart w:id="8943" w:name="_Toc436838401"/>
      <w:bookmarkStart w:id="8944" w:name="_Toc437278863"/>
      <w:bookmarkStart w:id="8945" w:name="_Toc437289061"/>
      <w:bookmarkStart w:id="8946" w:name="_Toc433789971"/>
      <w:bookmarkStart w:id="8947" w:name="_Toc433810400"/>
      <w:bookmarkStart w:id="8948" w:name="_Toc433812102"/>
      <w:bookmarkStart w:id="8949" w:name="_Toc433813804"/>
      <w:bookmarkStart w:id="8950" w:name="_Toc435689488"/>
      <w:bookmarkStart w:id="8951" w:name="_Toc435691554"/>
      <w:bookmarkStart w:id="8952" w:name="_Toc435890028"/>
      <w:bookmarkStart w:id="8953" w:name="_Toc435892121"/>
      <w:bookmarkStart w:id="8954" w:name="_Toc436162035"/>
      <w:bookmarkStart w:id="8955" w:name="_Toc436166614"/>
      <w:bookmarkStart w:id="8956" w:name="_Toc436171193"/>
      <w:bookmarkStart w:id="8957" w:name="_Toc436175772"/>
      <w:bookmarkStart w:id="8958" w:name="_Toc436838402"/>
      <w:bookmarkStart w:id="8959" w:name="_Toc437278864"/>
      <w:bookmarkStart w:id="8960" w:name="_Toc437289062"/>
      <w:bookmarkStart w:id="8961" w:name="_Toc433789972"/>
      <w:bookmarkStart w:id="8962" w:name="_Toc433810401"/>
      <w:bookmarkStart w:id="8963" w:name="_Toc433812103"/>
      <w:bookmarkStart w:id="8964" w:name="_Toc433813805"/>
      <w:bookmarkStart w:id="8965" w:name="_Toc435689489"/>
      <w:bookmarkStart w:id="8966" w:name="_Toc435691555"/>
      <w:bookmarkStart w:id="8967" w:name="_Toc435890029"/>
      <w:bookmarkStart w:id="8968" w:name="_Toc435892122"/>
      <w:bookmarkStart w:id="8969" w:name="_Toc436162036"/>
      <w:bookmarkStart w:id="8970" w:name="_Toc436166615"/>
      <w:bookmarkStart w:id="8971" w:name="_Toc436171194"/>
      <w:bookmarkStart w:id="8972" w:name="_Toc436175773"/>
      <w:bookmarkStart w:id="8973" w:name="_Toc436838403"/>
      <w:bookmarkStart w:id="8974" w:name="_Toc437278865"/>
      <w:bookmarkStart w:id="8975" w:name="_Toc437289063"/>
      <w:bookmarkStart w:id="8976" w:name="_Toc433789973"/>
      <w:bookmarkStart w:id="8977" w:name="_Toc433810402"/>
      <w:bookmarkStart w:id="8978" w:name="_Toc433812104"/>
      <w:bookmarkStart w:id="8979" w:name="_Toc433813806"/>
      <w:bookmarkStart w:id="8980" w:name="_Toc435689490"/>
      <w:bookmarkStart w:id="8981" w:name="_Toc435691556"/>
      <w:bookmarkStart w:id="8982" w:name="_Toc435890030"/>
      <w:bookmarkStart w:id="8983" w:name="_Toc435892123"/>
      <w:bookmarkStart w:id="8984" w:name="_Toc436162037"/>
      <w:bookmarkStart w:id="8985" w:name="_Toc436166616"/>
      <w:bookmarkStart w:id="8986" w:name="_Toc436171195"/>
      <w:bookmarkStart w:id="8987" w:name="_Toc436175774"/>
      <w:bookmarkStart w:id="8988" w:name="_Toc436838404"/>
      <w:bookmarkStart w:id="8989" w:name="_Toc437278866"/>
      <w:bookmarkStart w:id="8990" w:name="_Toc437289064"/>
      <w:bookmarkStart w:id="8991" w:name="_Toc433789974"/>
      <w:bookmarkStart w:id="8992" w:name="_Toc433810403"/>
      <w:bookmarkStart w:id="8993" w:name="_Toc433812105"/>
      <w:bookmarkStart w:id="8994" w:name="_Toc433813807"/>
      <w:bookmarkStart w:id="8995" w:name="_Toc435689491"/>
      <w:bookmarkStart w:id="8996" w:name="_Toc435691557"/>
      <w:bookmarkStart w:id="8997" w:name="_Toc435890031"/>
      <w:bookmarkStart w:id="8998" w:name="_Toc435892124"/>
      <w:bookmarkStart w:id="8999" w:name="_Toc436162038"/>
      <w:bookmarkStart w:id="9000" w:name="_Toc436166617"/>
      <w:bookmarkStart w:id="9001" w:name="_Toc436171196"/>
      <w:bookmarkStart w:id="9002" w:name="_Toc436175775"/>
      <w:bookmarkStart w:id="9003" w:name="_Toc436838405"/>
      <w:bookmarkStart w:id="9004" w:name="_Toc437278867"/>
      <w:bookmarkStart w:id="9005" w:name="_Toc437289065"/>
      <w:bookmarkStart w:id="9006" w:name="_Toc433789975"/>
      <w:bookmarkStart w:id="9007" w:name="_Toc433810404"/>
      <w:bookmarkStart w:id="9008" w:name="_Toc433812106"/>
      <w:bookmarkStart w:id="9009" w:name="_Toc433813808"/>
      <w:bookmarkStart w:id="9010" w:name="_Toc435689492"/>
      <w:bookmarkStart w:id="9011" w:name="_Toc435691558"/>
      <w:bookmarkStart w:id="9012" w:name="_Toc435890032"/>
      <w:bookmarkStart w:id="9013" w:name="_Toc435892125"/>
      <w:bookmarkStart w:id="9014" w:name="_Toc436162039"/>
      <w:bookmarkStart w:id="9015" w:name="_Toc436166618"/>
      <w:bookmarkStart w:id="9016" w:name="_Toc436171197"/>
      <w:bookmarkStart w:id="9017" w:name="_Toc436175776"/>
      <w:bookmarkStart w:id="9018" w:name="_Toc436838406"/>
      <w:bookmarkStart w:id="9019" w:name="_Toc437278868"/>
      <w:bookmarkStart w:id="9020" w:name="_Toc437289066"/>
      <w:bookmarkStart w:id="9021" w:name="_Toc433789976"/>
      <w:bookmarkStart w:id="9022" w:name="_Toc433810405"/>
      <w:bookmarkStart w:id="9023" w:name="_Toc433812107"/>
      <w:bookmarkStart w:id="9024" w:name="_Toc433813809"/>
      <w:bookmarkStart w:id="9025" w:name="_Toc435689493"/>
      <w:bookmarkStart w:id="9026" w:name="_Toc435691559"/>
      <w:bookmarkStart w:id="9027" w:name="_Toc435890033"/>
      <w:bookmarkStart w:id="9028" w:name="_Toc435892126"/>
      <w:bookmarkStart w:id="9029" w:name="_Toc436162040"/>
      <w:bookmarkStart w:id="9030" w:name="_Toc436166619"/>
      <w:bookmarkStart w:id="9031" w:name="_Toc436171198"/>
      <w:bookmarkStart w:id="9032" w:name="_Toc436175777"/>
      <w:bookmarkStart w:id="9033" w:name="_Toc436838407"/>
      <w:bookmarkStart w:id="9034" w:name="_Toc437278869"/>
      <w:bookmarkStart w:id="9035" w:name="_Toc437289067"/>
      <w:bookmarkStart w:id="9036" w:name="_Toc433789977"/>
      <w:bookmarkStart w:id="9037" w:name="_Toc433810406"/>
      <w:bookmarkStart w:id="9038" w:name="_Toc433812108"/>
      <w:bookmarkStart w:id="9039" w:name="_Toc433813810"/>
      <w:bookmarkStart w:id="9040" w:name="_Toc435689494"/>
      <w:bookmarkStart w:id="9041" w:name="_Toc435691560"/>
      <w:bookmarkStart w:id="9042" w:name="_Toc435890034"/>
      <w:bookmarkStart w:id="9043" w:name="_Toc435892127"/>
      <w:bookmarkStart w:id="9044" w:name="_Toc436162041"/>
      <w:bookmarkStart w:id="9045" w:name="_Toc436166620"/>
      <w:bookmarkStart w:id="9046" w:name="_Toc436171199"/>
      <w:bookmarkStart w:id="9047" w:name="_Toc436175778"/>
      <w:bookmarkStart w:id="9048" w:name="_Toc436838408"/>
      <w:bookmarkStart w:id="9049" w:name="_Toc437278870"/>
      <w:bookmarkStart w:id="9050" w:name="_Toc437289068"/>
      <w:bookmarkStart w:id="9051" w:name="_Toc433789978"/>
      <w:bookmarkStart w:id="9052" w:name="_Toc433810407"/>
      <w:bookmarkStart w:id="9053" w:name="_Toc433812109"/>
      <w:bookmarkStart w:id="9054" w:name="_Toc433813811"/>
      <w:bookmarkStart w:id="9055" w:name="_Toc435689495"/>
      <w:bookmarkStart w:id="9056" w:name="_Toc435691561"/>
      <w:bookmarkStart w:id="9057" w:name="_Toc435890035"/>
      <w:bookmarkStart w:id="9058" w:name="_Toc435892128"/>
      <w:bookmarkStart w:id="9059" w:name="_Toc436162042"/>
      <w:bookmarkStart w:id="9060" w:name="_Toc436166621"/>
      <w:bookmarkStart w:id="9061" w:name="_Toc436171200"/>
      <w:bookmarkStart w:id="9062" w:name="_Toc436175779"/>
      <w:bookmarkStart w:id="9063" w:name="_Toc436838409"/>
      <w:bookmarkStart w:id="9064" w:name="_Toc437278871"/>
      <w:bookmarkStart w:id="9065" w:name="_Toc437289069"/>
      <w:bookmarkStart w:id="9066" w:name="_Toc433789979"/>
      <w:bookmarkStart w:id="9067" w:name="_Toc433810408"/>
      <w:bookmarkStart w:id="9068" w:name="_Toc433812110"/>
      <w:bookmarkStart w:id="9069" w:name="_Toc433813812"/>
      <w:bookmarkStart w:id="9070" w:name="_Toc435689496"/>
      <w:bookmarkStart w:id="9071" w:name="_Toc435691562"/>
      <w:bookmarkStart w:id="9072" w:name="_Toc435890036"/>
      <w:bookmarkStart w:id="9073" w:name="_Toc435892129"/>
      <w:bookmarkStart w:id="9074" w:name="_Toc436162043"/>
      <w:bookmarkStart w:id="9075" w:name="_Toc436166622"/>
      <w:bookmarkStart w:id="9076" w:name="_Toc436171201"/>
      <w:bookmarkStart w:id="9077" w:name="_Toc436175780"/>
      <w:bookmarkStart w:id="9078" w:name="_Toc436838410"/>
      <w:bookmarkStart w:id="9079" w:name="_Toc437278872"/>
      <w:bookmarkStart w:id="9080" w:name="_Toc437289070"/>
      <w:bookmarkStart w:id="9081" w:name="_Toc433789980"/>
      <w:bookmarkStart w:id="9082" w:name="_Toc433810409"/>
      <w:bookmarkStart w:id="9083" w:name="_Toc433812111"/>
      <w:bookmarkStart w:id="9084" w:name="_Toc433813813"/>
      <w:bookmarkStart w:id="9085" w:name="_Toc435689497"/>
      <w:bookmarkStart w:id="9086" w:name="_Toc435691563"/>
      <w:bookmarkStart w:id="9087" w:name="_Toc435890037"/>
      <w:bookmarkStart w:id="9088" w:name="_Toc435892130"/>
      <w:bookmarkStart w:id="9089" w:name="_Toc436162044"/>
      <w:bookmarkStart w:id="9090" w:name="_Toc436166623"/>
      <w:bookmarkStart w:id="9091" w:name="_Toc436171202"/>
      <w:bookmarkStart w:id="9092" w:name="_Toc436175781"/>
      <w:bookmarkStart w:id="9093" w:name="_Toc436838411"/>
      <w:bookmarkStart w:id="9094" w:name="_Toc437278873"/>
      <w:bookmarkStart w:id="9095" w:name="_Toc437289071"/>
      <w:bookmarkStart w:id="9096" w:name="_Toc433789981"/>
      <w:bookmarkStart w:id="9097" w:name="_Toc433810410"/>
      <w:bookmarkStart w:id="9098" w:name="_Toc433812112"/>
      <w:bookmarkStart w:id="9099" w:name="_Toc433813814"/>
      <w:bookmarkStart w:id="9100" w:name="_Toc435689498"/>
      <w:bookmarkStart w:id="9101" w:name="_Toc435691564"/>
      <w:bookmarkStart w:id="9102" w:name="_Toc435890038"/>
      <w:bookmarkStart w:id="9103" w:name="_Toc435892131"/>
      <w:bookmarkStart w:id="9104" w:name="_Toc436162045"/>
      <w:bookmarkStart w:id="9105" w:name="_Toc436166624"/>
      <w:bookmarkStart w:id="9106" w:name="_Toc436171203"/>
      <w:bookmarkStart w:id="9107" w:name="_Toc436175782"/>
      <w:bookmarkStart w:id="9108" w:name="_Toc436838412"/>
      <w:bookmarkStart w:id="9109" w:name="_Toc437278874"/>
      <w:bookmarkStart w:id="9110" w:name="_Toc437289072"/>
      <w:bookmarkStart w:id="9111" w:name="_Toc433789982"/>
      <w:bookmarkStart w:id="9112" w:name="_Toc433810411"/>
      <w:bookmarkStart w:id="9113" w:name="_Toc433812113"/>
      <w:bookmarkStart w:id="9114" w:name="_Toc433813815"/>
      <w:bookmarkStart w:id="9115" w:name="_Toc435689499"/>
      <w:bookmarkStart w:id="9116" w:name="_Toc435691565"/>
      <w:bookmarkStart w:id="9117" w:name="_Toc435890039"/>
      <w:bookmarkStart w:id="9118" w:name="_Toc435892132"/>
      <w:bookmarkStart w:id="9119" w:name="_Toc436162046"/>
      <w:bookmarkStart w:id="9120" w:name="_Toc436166625"/>
      <w:bookmarkStart w:id="9121" w:name="_Toc436171204"/>
      <w:bookmarkStart w:id="9122" w:name="_Toc436175783"/>
      <w:bookmarkStart w:id="9123" w:name="_Toc436838413"/>
      <w:bookmarkStart w:id="9124" w:name="_Toc437278875"/>
      <w:bookmarkStart w:id="9125" w:name="_Toc437289073"/>
      <w:bookmarkStart w:id="9126" w:name="_Toc433789983"/>
      <w:bookmarkStart w:id="9127" w:name="_Toc433810412"/>
      <w:bookmarkStart w:id="9128" w:name="_Toc433812114"/>
      <w:bookmarkStart w:id="9129" w:name="_Toc433813816"/>
      <w:bookmarkStart w:id="9130" w:name="_Toc435689500"/>
      <w:bookmarkStart w:id="9131" w:name="_Toc435691566"/>
      <w:bookmarkStart w:id="9132" w:name="_Toc435890040"/>
      <w:bookmarkStart w:id="9133" w:name="_Toc435892133"/>
      <w:bookmarkStart w:id="9134" w:name="_Toc436162047"/>
      <w:bookmarkStart w:id="9135" w:name="_Toc436166626"/>
      <w:bookmarkStart w:id="9136" w:name="_Toc436171205"/>
      <w:bookmarkStart w:id="9137" w:name="_Toc436175784"/>
      <w:bookmarkStart w:id="9138" w:name="_Toc436838414"/>
      <w:bookmarkStart w:id="9139" w:name="_Toc437278876"/>
      <w:bookmarkStart w:id="9140" w:name="_Toc437289074"/>
      <w:bookmarkStart w:id="9141" w:name="_Toc433789984"/>
      <w:bookmarkStart w:id="9142" w:name="_Toc433810413"/>
      <w:bookmarkStart w:id="9143" w:name="_Toc433812115"/>
      <w:bookmarkStart w:id="9144" w:name="_Toc433813817"/>
      <w:bookmarkStart w:id="9145" w:name="_Toc435689501"/>
      <w:bookmarkStart w:id="9146" w:name="_Toc435691567"/>
      <w:bookmarkStart w:id="9147" w:name="_Toc435890041"/>
      <w:bookmarkStart w:id="9148" w:name="_Toc435892134"/>
      <w:bookmarkStart w:id="9149" w:name="_Toc436162048"/>
      <w:bookmarkStart w:id="9150" w:name="_Toc436166627"/>
      <w:bookmarkStart w:id="9151" w:name="_Toc436171206"/>
      <w:bookmarkStart w:id="9152" w:name="_Toc436175785"/>
      <w:bookmarkStart w:id="9153" w:name="_Toc436838415"/>
      <w:bookmarkStart w:id="9154" w:name="_Toc437278877"/>
      <w:bookmarkStart w:id="9155" w:name="_Toc437289075"/>
      <w:bookmarkStart w:id="9156" w:name="_Toc433789985"/>
      <w:bookmarkStart w:id="9157" w:name="_Toc433810414"/>
      <w:bookmarkStart w:id="9158" w:name="_Toc433812116"/>
      <w:bookmarkStart w:id="9159" w:name="_Toc433813818"/>
      <w:bookmarkStart w:id="9160" w:name="_Toc435689502"/>
      <w:bookmarkStart w:id="9161" w:name="_Toc435691568"/>
      <w:bookmarkStart w:id="9162" w:name="_Toc435890042"/>
      <w:bookmarkStart w:id="9163" w:name="_Toc435892135"/>
      <w:bookmarkStart w:id="9164" w:name="_Toc436162049"/>
      <w:bookmarkStart w:id="9165" w:name="_Toc436166628"/>
      <w:bookmarkStart w:id="9166" w:name="_Toc436171207"/>
      <w:bookmarkStart w:id="9167" w:name="_Toc436175786"/>
      <w:bookmarkStart w:id="9168" w:name="_Toc436838416"/>
      <w:bookmarkStart w:id="9169" w:name="_Toc437278878"/>
      <w:bookmarkStart w:id="9170" w:name="_Toc437289076"/>
      <w:bookmarkStart w:id="9171" w:name="_Toc433789986"/>
      <w:bookmarkStart w:id="9172" w:name="_Toc433810415"/>
      <w:bookmarkStart w:id="9173" w:name="_Toc433812117"/>
      <w:bookmarkStart w:id="9174" w:name="_Toc433813819"/>
      <w:bookmarkStart w:id="9175" w:name="_Toc435689503"/>
      <w:bookmarkStart w:id="9176" w:name="_Toc435691569"/>
      <w:bookmarkStart w:id="9177" w:name="_Toc435890043"/>
      <w:bookmarkStart w:id="9178" w:name="_Toc435892136"/>
      <w:bookmarkStart w:id="9179" w:name="_Toc436162050"/>
      <w:bookmarkStart w:id="9180" w:name="_Toc436166629"/>
      <w:bookmarkStart w:id="9181" w:name="_Toc436171208"/>
      <w:bookmarkStart w:id="9182" w:name="_Toc436175787"/>
      <w:bookmarkStart w:id="9183" w:name="_Toc436838417"/>
      <w:bookmarkStart w:id="9184" w:name="_Toc437278879"/>
      <w:bookmarkStart w:id="9185" w:name="_Toc437289077"/>
      <w:bookmarkStart w:id="9186" w:name="_Toc433789987"/>
      <w:bookmarkStart w:id="9187" w:name="_Toc433810416"/>
      <w:bookmarkStart w:id="9188" w:name="_Toc433812118"/>
      <w:bookmarkStart w:id="9189" w:name="_Toc433813820"/>
      <w:bookmarkStart w:id="9190" w:name="_Toc435689504"/>
      <w:bookmarkStart w:id="9191" w:name="_Toc435691570"/>
      <w:bookmarkStart w:id="9192" w:name="_Toc435890044"/>
      <w:bookmarkStart w:id="9193" w:name="_Toc435892137"/>
      <w:bookmarkStart w:id="9194" w:name="_Toc436162051"/>
      <w:bookmarkStart w:id="9195" w:name="_Toc436166630"/>
      <w:bookmarkStart w:id="9196" w:name="_Toc436171209"/>
      <w:bookmarkStart w:id="9197" w:name="_Toc436175788"/>
      <w:bookmarkStart w:id="9198" w:name="_Toc436838418"/>
      <w:bookmarkStart w:id="9199" w:name="_Toc437278880"/>
      <w:bookmarkStart w:id="9200" w:name="_Toc437289078"/>
      <w:bookmarkStart w:id="9201" w:name="_Toc433789988"/>
      <w:bookmarkStart w:id="9202" w:name="_Toc433810417"/>
      <w:bookmarkStart w:id="9203" w:name="_Toc433812119"/>
      <w:bookmarkStart w:id="9204" w:name="_Toc433813821"/>
      <w:bookmarkStart w:id="9205" w:name="_Toc435689505"/>
      <w:bookmarkStart w:id="9206" w:name="_Toc435691571"/>
      <w:bookmarkStart w:id="9207" w:name="_Toc435890045"/>
      <w:bookmarkStart w:id="9208" w:name="_Toc435892138"/>
      <w:bookmarkStart w:id="9209" w:name="_Toc436162052"/>
      <w:bookmarkStart w:id="9210" w:name="_Toc436166631"/>
      <w:bookmarkStart w:id="9211" w:name="_Toc436171210"/>
      <w:bookmarkStart w:id="9212" w:name="_Toc436175789"/>
      <w:bookmarkStart w:id="9213" w:name="_Toc436838419"/>
      <w:bookmarkStart w:id="9214" w:name="_Toc437278881"/>
      <w:bookmarkStart w:id="9215" w:name="_Toc437289079"/>
      <w:bookmarkStart w:id="9216" w:name="_Toc433789989"/>
      <w:bookmarkStart w:id="9217" w:name="_Toc433810418"/>
      <w:bookmarkStart w:id="9218" w:name="_Toc433812120"/>
      <w:bookmarkStart w:id="9219" w:name="_Toc433813822"/>
      <w:bookmarkStart w:id="9220" w:name="_Toc435689506"/>
      <w:bookmarkStart w:id="9221" w:name="_Toc435691572"/>
      <w:bookmarkStart w:id="9222" w:name="_Toc435890046"/>
      <w:bookmarkStart w:id="9223" w:name="_Toc435892139"/>
      <w:bookmarkStart w:id="9224" w:name="_Toc436162053"/>
      <w:bookmarkStart w:id="9225" w:name="_Toc436166632"/>
      <w:bookmarkStart w:id="9226" w:name="_Toc436171211"/>
      <w:bookmarkStart w:id="9227" w:name="_Toc436175790"/>
      <w:bookmarkStart w:id="9228" w:name="_Toc436838420"/>
      <w:bookmarkStart w:id="9229" w:name="_Toc437278882"/>
      <w:bookmarkStart w:id="9230" w:name="_Toc437289080"/>
      <w:bookmarkStart w:id="9231" w:name="_Toc418283275"/>
      <w:bookmarkStart w:id="9232" w:name="_Toc418289587"/>
      <w:bookmarkStart w:id="9233" w:name="_Toc418662531"/>
      <w:bookmarkStart w:id="9234" w:name="_Toc418679788"/>
      <w:bookmarkStart w:id="9235" w:name="_Toc419052940"/>
      <w:bookmarkStart w:id="9236" w:name="_Toc417087149"/>
      <w:bookmarkStart w:id="9237" w:name="_Toc417315693"/>
      <w:bookmarkStart w:id="9238" w:name="_Toc417316792"/>
      <w:bookmarkStart w:id="9239" w:name="_Toc417317891"/>
      <w:bookmarkStart w:id="9240" w:name="_Toc418242024"/>
      <w:bookmarkStart w:id="9241" w:name="_Toc418283852"/>
      <w:bookmarkStart w:id="9242" w:name="_Toc418290164"/>
      <w:bookmarkStart w:id="9243" w:name="_Toc418663108"/>
      <w:bookmarkStart w:id="9244" w:name="_Toc418680365"/>
      <w:bookmarkStart w:id="9245" w:name="_Toc419053517"/>
      <w:bookmarkStart w:id="9246" w:name="_Toc419500177"/>
      <w:bookmarkStart w:id="9247" w:name="_Toc420492417"/>
      <w:bookmarkStart w:id="9248" w:name="_Toc420535044"/>
      <w:bookmarkStart w:id="9249" w:name="_Toc420537336"/>
      <w:bookmarkStart w:id="9250" w:name="_Toc417087150"/>
      <w:bookmarkStart w:id="9251" w:name="_Toc417315694"/>
      <w:bookmarkStart w:id="9252" w:name="_Toc417316793"/>
      <w:bookmarkStart w:id="9253" w:name="_Toc417317892"/>
      <w:bookmarkStart w:id="9254" w:name="_Toc418242025"/>
      <w:bookmarkStart w:id="9255" w:name="_Toc418283853"/>
      <w:bookmarkStart w:id="9256" w:name="_Toc418290165"/>
      <w:bookmarkStart w:id="9257" w:name="_Toc418663109"/>
      <w:bookmarkStart w:id="9258" w:name="_Toc418680366"/>
      <w:bookmarkStart w:id="9259" w:name="_Toc419053518"/>
      <w:bookmarkStart w:id="9260" w:name="_Toc419500178"/>
      <w:bookmarkStart w:id="9261" w:name="_Toc420492418"/>
      <w:bookmarkStart w:id="9262" w:name="_Toc420535045"/>
      <w:bookmarkStart w:id="9263" w:name="_Toc420537337"/>
      <w:bookmarkStart w:id="9264" w:name="_Toc418283854"/>
      <w:bookmarkStart w:id="9265" w:name="_Toc418290166"/>
      <w:bookmarkStart w:id="9266" w:name="_Toc418663110"/>
      <w:bookmarkStart w:id="9267" w:name="_Toc418680367"/>
      <w:bookmarkStart w:id="9268" w:name="_Toc419053519"/>
      <w:bookmarkStart w:id="9269" w:name="_Toc419500179"/>
      <w:bookmarkStart w:id="9270" w:name="_Toc420492419"/>
      <w:bookmarkStart w:id="9271" w:name="_Toc420535046"/>
      <w:bookmarkStart w:id="9272" w:name="_Toc420537338"/>
      <w:bookmarkStart w:id="9273" w:name="_Toc418283855"/>
      <w:bookmarkStart w:id="9274" w:name="_Toc418290167"/>
      <w:bookmarkStart w:id="9275" w:name="_Toc418663111"/>
      <w:bookmarkStart w:id="9276" w:name="_Toc418680368"/>
      <w:bookmarkStart w:id="9277" w:name="_Toc419053520"/>
      <w:bookmarkStart w:id="9278" w:name="_Toc419500180"/>
      <w:bookmarkStart w:id="9279" w:name="_Toc420492420"/>
      <w:bookmarkStart w:id="9280" w:name="_Toc420535047"/>
      <w:bookmarkStart w:id="9281" w:name="_Toc420537339"/>
      <w:bookmarkStart w:id="9282" w:name="_Toc418283856"/>
      <w:bookmarkStart w:id="9283" w:name="_Toc418290168"/>
      <w:bookmarkStart w:id="9284" w:name="_Toc418663112"/>
      <w:bookmarkStart w:id="9285" w:name="_Toc418680369"/>
      <w:bookmarkStart w:id="9286" w:name="_Toc419053521"/>
      <w:bookmarkStart w:id="9287" w:name="_Toc419500181"/>
      <w:bookmarkStart w:id="9288" w:name="_Toc420492421"/>
      <w:bookmarkStart w:id="9289" w:name="_Toc420535048"/>
      <w:bookmarkStart w:id="9290" w:name="_Toc420537340"/>
      <w:bookmarkStart w:id="9291" w:name="_Toc418283857"/>
      <w:bookmarkStart w:id="9292" w:name="_Toc418290169"/>
      <w:bookmarkStart w:id="9293" w:name="_Toc418663113"/>
      <w:bookmarkStart w:id="9294" w:name="_Toc418680370"/>
      <w:bookmarkStart w:id="9295" w:name="_Toc419053522"/>
      <w:bookmarkStart w:id="9296" w:name="_Toc419500182"/>
      <w:bookmarkStart w:id="9297" w:name="_Toc420492422"/>
      <w:bookmarkStart w:id="9298" w:name="_Toc420535049"/>
      <w:bookmarkStart w:id="9299" w:name="_Toc420537341"/>
      <w:bookmarkStart w:id="9300" w:name="_Toc418283858"/>
      <w:bookmarkStart w:id="9301" w:name="_Toc418290170"/>
      <w:bookmarkStart w:id="9302" w:name="_Toc418663114"/>
      <w:bookmarkStart w:id="9303" w:name="_Toc418680371"/>
      <w:bookmarkStart w:id="9304" w:name="_Toc419053523"/>
      <w:bookmarkStart w:id="9305" w:name="_Toc419500183"/>
      <w:bookmarkStart w:id="9306" w:name="_Toc420492423"/>
      <w:bookmarkStart w:id="9307" w:name="_Toc420535050"/>
      <w:bookmarkStart w:id="9308" w:name="_Toc420537342"/>
      <w:bookmarkStart w:id="9309" w:name="_Toc418283859"/>
      <w:bookmarkStart w:id="9310" w:name="_Toc418290171"/>
      <w:bookmarkStart w:id="9311" w:name="_Toc418663115"/>
      <w:bookmarkStart w:id="9312" w:name="_Toc418680372"/>
      <w:bookmarkStart w:id="9313" w:name="_Toc419053524"/>
      <w:bookmarkStart w:id="9314" w:name="_Toc419500184"/>
      <w:bookmarkStart w:id="9315" w:name="_Toc420492424"/>
      <w:bookmarkStart w:id="9316" w:name="_Toc420535051"/>
      <w:bookmarkStart w:id="9317" w:name="_Toc420537343"/>
      <w:bookmarkStart w:id="9318" w:name="_Toc418283860"/>
      <w:bookmarkStart w:id="9319" w:name="_Toc418290172"/>
      <w:bookmarkStart w:id="9320" w:name="_Toc418663116"/>
      <w:bookmarkStart w:id="9321" w:name="_Toc418680373"/>
      <w:bookmarkStart w:id="9322" w:name="_Toc419053525"/>
      <w:bookmarkStart w:id="9323" w:name="_Toc419500185"/>
      <w:bookmarkStart w:id="9324" w:name="_Toc420492425"/>
      <w:bookmarkStart w:id="9325" w:name="_Toc420535052"/>
      <w:bookmarkStart w:id="9326" w:name="_Toc420537344"/>
      <w:bookmarkStart w:id="9327" w:name="ColumnTitle_AcSProds"/>
      <w:bookmarkStart w:id="9328" w:name="_Toc418283890"/>
      <w:bookmarkStart w:id="9329" w:name="_Toc418290202"/>
      <w:bookmarkStart w:id="9330" w:name="_Toc418663146"/>
      <w:bookmarkStart w:id="9331" w:name="_Toc418680403"/>
      <w:bookmarkStart w:id="9332" w:name="_Toc419053555"/>
      <w:bookmarkStart w:id="9333" w:name="_Toc419500215"/>
      <w:bookmarkStart w:id="9334" w:name="_Toc420492455"/>
      <w:bookmarkStart w:id="9335" w:name="_Toc420535082"/>
      <w:bookmarkStart w:id="9336" w:name="_Toc420537374"/>
      <w:bookmarkStart w:id="9337" w:name="_Toc418283891"/>
      <w:bookmarkStart w:id="9338" w:name="_Toc418290203"/>
      <w:bookmarkStart w:id="9339" w:name="_Toc418663147"/>
      <w:bookmarkStart w:id="9340" w:name="_Toc418680404"/>
      <w:bookmarkStart w:id="9341" w:name="_Toc419053556"/>
      <w:bookmarkStart w:id="9342" w:name="_Toc419500216"/>
      <w:bookmarkStart w:id="9343" w:name="_Toc420492456"/>
      <w:bookmarkStart w:id="9344" w:name="_Toc420535083"/>
      <w:bookmarkStart w:id="9345" w:name="_Toc420537375"/>
      <w:bookmarkStart w:id="9346" w:name="_Toc418283892"/>
      <w:bookmarkStart w:id="9347" w:name="_Toc418290204"/>
      <w:bookmarkStart w:id="9348" w:name="_Toc418663148"/>
      <w:bookmarkStart w:id="9349" w:name="_Toc418680405"/>
      <w:bookmarkStart w:id="9350" w:name="_Toc419053557"/>
      <w:bookmarkStart w:id="9351" w:name="_Toc419500217"/>
      <w:bookmarkStart w:id="9352" w:name="_Toc420492457"/>
      <w:bookmarkStart w:id="9353" w:name="_Toc420535084"/>
      <w:bookmarkStart w:id="9354" w:name="_Toc420537376"/>
      <w:bookmarkStart w:id="9355" w:name="_Toc418283893"/>
      <w:bookmarkStart w:id="9356" w:name="_Toc418290205"/>
      <w:bookmarkStart w:id="9357" w:name="_Toc418663149"/>
      <w:bookmarkStart w:id="9358" w:name="_Toc418680406"/>
      <w:bookmarkStart w:id="9359" w:name="_Toc419053558"/>
      <w:bookmarkStart w:id="9360" w:name="_Toc418283276"/>
      <w:bookmarkStart w:id="9361" w:name="_Toc418289588"/>
      <w:bookmarkStart w:id="9362" w:name="_Toc418662532"/>
      <w:bookmarkStart w:id="9363" w:name="_Toc418679789"/>
      <w:bookmarkStart w:id="9364" w:name="_Toc419052941"/>
      <w:bookmarkStart w:id="9365" w:name="_Toc419499601"/>
      <w:bookmarkStart w:id="9366" w:name="_Toc419053559"/>
      <w:bookmarkStart w:id="9367" w:name="_Toc454362738"/>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r w:rsidRPr="00966A0A">
        <w:t>Specific Requirements</w:t>
      </w:r>
      <w:bookmarkEnd w:id="9366"/>
      <w:bookmarkEnd w:id="9367"/>
    </w:p>
    <w:p w14:paraId="2EEF1C3B" w14:textId="7DE43BA9" w:rsidR="00E31B9F" w:rsidRPr="00966A0A" w:rsidRDefault="00E31B9F" w:rsidP="006E5CF9">
      <w:pPr>
        <w:pStyle w:val="BodyText"/>
      </w:pPr>
      <w:r w:rsidRPr="00966A0A">
        <w:t xml:space="preserve">This SDD provides the foundational detailed design for </w:t>
      </w:r>
      <w:r w:rsidR="003A116C" w:rsidRPr="00966A0A">
        <w:t>SSOi</w:t>
      </w:r>
      <w:r w:rsidRPr="00966A0A">
        <w:t xml:space="preserve">. </w:t>
      </w:r>
      <w:r w:rsidR="003A116C" w:rsidRPr="00966A0A">
        <w:t>SSOi</w:t>
      </w:r>
      <w:r w:rsidRPr="00966A0A">
        <w:t xml:space="preserve"> components leverage the installation and configuration of COTS products to meet the technical requirements that sufficiently meet the detailed functional requirements. The design applies specific configurations and customizations made to the base infrastructure to create the technical solution necessary to meet the business requirements provided in requirements documents listed in </w:t>
      </w:r>
      <w:r w:rsidR="00E2379F" w:rsidRPr="00966A0A">
        <w:t>Section</w:t>
      </w:r>
      <w:r w:rsidR="007B1F6F" w:rsidRPr="00966A0A">
        <w:t xml:space="preserve"> </w:t>
      </w:r>
      <w:r w:rsidR="00791CEA" w:rsidRPr="00966A0A">
        <w:fldChar w:fldCharType="begin"/>
      </w:r>
      <w:r w:rsidR="00791CEA" w:rsidRPr="00966A0A">
        <w:instrText xml:space="preserve"> REF _Ref433200900 \r </w:instrText>
      </w:r>
      <w:r w:rsidR="00966A0A">
        <w:instrText xml:space="preserve"> \* MERGEFORMAT </w:instrText>
      </w:r>
      <w:r w:rsidR="00791CEA" w:rsidRPr="00966A0A">
        <w:fldChar w:fldCharType="separate"/>
      </w:r>
      <w:r w:rsidR="00BF35C8">
        <w:t>2</w:t>
      </w:r>
      <w:r w:rsidR="00791CEA" w:rsidRPr="00966A0A">
        <w:fldChar w:fldCharType="end"/>
      </w:r>
      <w:r w:rsidRPr="00966A0A">
        <w:t>.</w:t>
      </w:r>
    </w:p>
    <w:p w14:paraId="77FA7D33" w14:textId="4F7C5397" w:rsidR="001C5762" w:rsidRPr="00966A0A" w:rsidRDefault="001C5762" w:rsidP="003968FA">
      <w:pPr>
        <w:pStyle w:val="Heading5"/>
      </w:pPr>
      <w:bookmarkStart w:id="9368" w:name="_Toc419053560"/>
      <w:bookmarkStart w:id="9369" w:name="_Toc454362739"/>
      <w:r w:rsidRPr="00966A0A">
        <w:lastRenderedPageBreak/>
        <w:t>Database Repository</w:t>
      </w:r>
      <w:bookmarkEnd w:id="9368"/>
      <w:bookmarkEnd w:id="9369"/>
    </w:p>
    <w:p w14:paraId="52491BC3" w14:textId="42D43FEE" w:rsidR="009122A6" w:rsidRDefault="009122A6" w:rsidP="006E5CF9">
      <w:pPr>
        <w:pStyle w:val="BodyText"/>
      </w:pPr>
      <w:bookmarkStart w:id="9370" w:name="_Toc419053561"/>
      <w:r w:rsidRPr="00966A0A">
        <w:t xml:space="preserve">Refer to Section </w:t>
      </w:r>
      <w:r w:rsidRPr="00966A0A">
        <w:fldChar w:fldCharType="begin"/>
      </w:r>
      <w:r w:rsidRPr="00966A0A">
        <w:instrText xml:space="preserve"> REF _Ref420532395 \r \h </w:instrText>
      </w:r>
      <w:r w:rsidR="00966A0A">
        <w:instrText xml:space="preserve"> \* MERGEFORMAT </w:instrText>
      </w:r>
      <w:r w:rsidRPr="00966A0A">
        <w:fldChar w:fldCharType="separate"/>
      </w:r>
      <w:r w:rsidR="00BF35C8">
        <w:rPr>
          <w:b/>
          <w:bCs/>
        </w:rPr>
        <w:t>Error! Reference source not found.</w:t>
      </w:r>
      <w:r w:rsidRPr="00966A0A">
        <w:fldChar w:fldCharType="end"/>
      </w:r>
      <w:r w:rsidRPr="00966A0A">
        <w:t>.</w:t>
      </w:r>
    </w:p>
    <w:p w14:paraId="121B3096" w14:textId="77777777" w:rsidR="00982421" w:rsidRPr="00966A0A" w:rsidRDefault="00982421" w:rsidP="00586408"/>
    <w:p w14:paraId="77FA7D3D" w14:textId="5DFA4936" w:rsidR="001C5762" w:rsidRPr="00966A0A" w:rsidRDefault="001C5762" w:rsidP="003968FA">
      <w:pPr>
        <w:pStyle w:val="Heading5"/>
      </w:pPr>
      <w:bookmarkStart w:id="9371" w:name="_Toc454362740"/>
      <w:r w:rsidRPr="00966A0A">
        <w:t>System Features</w:t>
      </w:r>
      <w:bookmarkEnd w:id="9370"/>
      <w:bookmarkEnd w:id="9371"/>
    </w:p>
    <w:p w14:paraId="04A30BB6" w14:textId="67DD6155" w:rsidR="00642800" w:rsidRDefault="00642800" w:rsidP="006E5CF9">
      <w:pPr>
        <w:pStyle w:val="BodyText"/>
        <w:rPr>
          <w:rStyle w:val="Hyperlink"/>
          <w:color w:val="auto"/>
          <w:u w:val="none"/>
        </w:rPr>
      </w:pPr>
      <w:r w:rsidRPr="00966A0A">
        <w:t xml:space="preserve">Please refer to the </w:t>
      </w:r>
      <w:hyperlink r:id="rId108" w:history="1">
        <w:proofErr w:type="gramStart"/>
        <w:r w:rsidR="00982421">
          <w:rPr>
            <w:rStyle w:val="Hyperlink"/>
          </w:rPr>
          <w:t>AcS</w:t>
        </w:r>
        <w:proofErr w:type="gramEnd"/>
        <w:r w:rsidR="00982421">
          <w:rPr>
            <w:rStyle w:val="Hyperlink"/>
          </w:rPr>
          <w:t xml:space="preserve"> i7 RSD</w:t>
        </w:r>
      </w:hyperlink>
      <w:r w:rsidRPr="00966A0A">
        <w:rPr>
          <w:rStyle w:val="Hyperlink"/>
          <w:color w:val="auto"/>
          <w:u w:val="none"/>
        </w:rPr>
        <w:t xml:space="preserve"> for a complete list of SSOi requirements, features, and system performance specifications for this increment. </w:t>
      </w:r>
    </w:p>
    <w:p w14:paraId="3B5DA25E" w14:textId="77777777" w:rsidR="00982421" w:rsidRPr="00966A0A" w:rsidRDefault="00982421" w:rsidP="006E5CF9">
      <w:pPr>
        <w:pStyle w:val="BodyText"/>
        <w:rPr>
          <w:rStyle w:val="Hyperlink"/>
          <w:color w:val="auto"/>
          <w:u w:val="none"/>
        </w:rPr>
      </w:pPr>
    </w:p>
    <w:p w14:paraId="77FA7D3F" w14:textId="46D1B36E" w:rsidR="001C5762" w:rsidRPr="00966A0A" w:rsidRDefault="001C5762" w:rsidP="003968FA">
      <w:pPr>
        <w:pStyle w:val="Heading5"/>
      </w:pPr>
      <w:bookmarkStart w:id="9372" w:name="_Toc436162057"/>
      <w:bookmarkStart w:id="9373" w:name="_Toc436166636"/>
      <w:bookmarkStart w:id="9374" w:name="_Toc436171215"/>
      <w:bookmarkStart w:id="9375" w:name="_Toc436175794"/>
      <w:bookmarkStart w:id="9376" w:name="_Toc436838424"/>
      <w:bookmarkStart w:id="9377" w:name="_Toc437278886"/>
      <w:bookmarkStart w:id="9378" w:name="_Toc437289084"/>
      <w:bookmarkStart w:id="9379" w:name="_Toc435689510"/>
      <w:bookmarkStart w:id="9380" w:name="_Toc435691576"/>
      <w:bookmarkStart w:id="9381" w:name="_Toc435890050"/>
      <w:bookmarkStart w:id="9382" w:name="_Toc435892143"/>
      <w:bookmarkStart w:id="9383" w:name="_Toc436162058"/>
      <w:bookmarkStart w:id="9384" w:name="_Toc436166637"/>
      <w:bookmarkStart w:id="9385" w:name="_Toc436171216"/>
      <w:bookmarkStart w:id="9386" w:name="_Toc436175795"/>
      <w:bookmarkStart w:id="9387" w:name="_Toc436838425"/>
      <w:bookmarkStart w:id="9388" w:name="_Toc437278887"/>
      <w:bookmarkStart w:id="9389" w:name="_Toc437289085"/>
      <w:bookmarkStart w:id="9390" w:name="_Toc435689511"/>
      <w:bookmarkStart w:id="9391" w:name="_Toc435691577"/>
      <w:bookmarkStart w:id="9392" w:name="_Toc435890051"/>
      <w:bookmarkStart w:id="9393" w:name="_Toc435892144"/>
      <w:bookmarkStart w:id="9394" w:name="_Toc436162059"/>
      <w:bookmarkStart w:id="9395" w:name="_Toc436166638"/>
      <w:bookmarkStart w:id="9396" w:name="_Toc436171217"/>
      <w:bookmarkStart w:id="9397" w:name="_Toc436175796"/>
      <w:bookmarkStart w:id="9398" w:name="_Toc436838426"/>
      <w:bookmarkStart w:id="9399" w:name="_Toc437278888"/>
      <w:bookmarkStart w:id="9400" w:name="_Toc437289086"/>
      <w:bookmarkStart w:id="9401" w:name="_Toc435689512"/>
      <w:bookmarkStart w:id="9402" w:name="_Toc435691578"/>
      <w:bookmarkStart w:id="9403" w:name="_Toc435890052"/>
      <w:bookmarkStart w:id="9404" w:name="_Toc435892145"/>
      <w:bookmarkStart w:id="9405" w:name="_Toc436162060"/>
      <w:bookmarkStart w:id="9406" w:name="_Toc436166639"/>
      <w:bookmarkStart w:id="9407" w:name="_Toc436171218"/>
      <w:bookmarkStart w:id="9408" w:name="_Toc436175797"/>
      <w:bookmarkStart w:id="9409" w:name="_Toc436838427"/>
      <w:bookmarkStart w:id="9410" w:name="_Toc437278889"/>
      <w:bookmarkStart w:id="9411" w:name="_Toc437289087"/>
      <w:bookmarkStart w:id="9412" w:name="_Toc419053562"/>
      <w:bookmarkStart w:id="9413" w:name="_Toc45436274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r w:rsidRPr="00966A0A">
        <w:t>Design Element Tables</w:t>
      </w:r>
      <w:bookmarkEnd w:id="9412"/>
      <w:bookmarkEnd w:id="9413"/>
    </w:p>
    <w:p w14:paraId="77FA7D40" w14:textId="2F1F98F0" w:rsidR="001C5762" w:rsidRDefault="00887C98" w:rsidP="00C13B6C">
      <w:pPr>
        <w:pStyle w:val="InstructionalText1"/>
        <w:rPr>
          <w:i w:val="0"/>
          <w:iCs w:val="0"/>
          <w:color w:val="auto"/>
        </w:rPr>
      </w:pPr>
      <w:r w:rsidRPr="00966A0A">
        <w:rPr>
          <w:i w:val="0"/>
          <w:iCs w:val="0"/>
          <w:color w:val="auto"/>
        </w:rPr>
        <w:t>N/A</w:t>
      </w:r>
    </w:p>
    <w:p w14:paraId="7B8ED90D" w14:textId="77777777" w:rsidR="00982421" w:rsidRPr="00982421" w:rsidRDefault="00982421" w:rsidP="00982421"/>
    <w:p w14:paraId="77FA7D41" w14:textId="77777777" w:rsidR="001C5762" w:rsidRPr="00966A0A" w:rsidRDefault="001C5762" w:rsidP="00AA5CCC">
      <w:pPr>
        <w:pStyle w:val="Heading5"/>
      </w:pPr>
      <w:bookmarkStart w:id="9414" w:name="_Toc419053563"/>
      <w:bookmarkStart w:id="9415" w:name="_Toc454362742"/>
      <w:r w:rsidRPr="00966A0A">
        <w:t>Routines (Entry Points)</w:t>
      </w:r>
      <w:bookmarkEnd w:id="9414"/>
      <w:bookmarkEnd w:id="9415"/>
    </w:p>
    <w:p w14:paraId="77FA7D43" w14:textId="6A3B0B46" w:rsidR="008926E1" w:rsidRDefault="00887C98" w:rsidP="00C13B6C">
      <w:pPr>
        <w:pStyle w:val="InstructionalText1"/>
        <w:rPr>
          <w:i w:val="0"/>
          <w:iCs w:val="0"/>
          <w:color w:val="auto"/>
        </w:rPr>
      </w:pPr>
      <w:r w:rsidRPr="00966A0A">
        <w:rPr>
          <w:i w:val="0"/>
          <w:iCs w:val="0"/>
          <w:color w:val="auto"/>
        </w:rPr>
        <w:t>N/A</w:t>
      </w:r>
    </w:p>
    <w:p w14:paraId="2F1CBE4A" w14:textId="77777777" w:rsidR="00982421" w:rsidRPr="00982421" w:rsidRDefault="00982421" w:rsidP="00982421"/>
    <w:p w14:paraId="77FA7DB1" w14:textId="77777777" w:rsidR="00F66954" w:rsidRPr="00966A0A" w:rsidRDefault="00F66954" w:rsidP="00AA5CCC">
      <w:pPr>
        <w:pStyle w:val="Heading5"/>
      </w:pPr>
      <w:bookmarkStart w:id="9416" w:name="_Toc419053564"/>
      <w:bookmarkStart w:id="9417" w:name="_Toc454362743"/>
      <w:r w:rsidRPr="00966A0A">
        <w:t>Templates</w:t>
      </w:r>
      <w:bookmarkEnd w:id="9416"/>
      <w:bookmarkEnd w:id="9417"/>
    </w:p>
    <w:p w14:paraId="734C1CAA" w14:textId="762C5F55" w:rsidR="006D4961" w:rsidRDefault="00887C98" w:rsidP="006E5CF9">
      <w:pPr>
        <w:pStyle w:val="BodyText"/>
      </w:pPr>
      <w:r w:rsidRPr="00966A0A">
        <w:t>N/A</w:t>
      </w:r>
    </w:p>
    <w:p w14:paraId="7CBCF106" w14:textId="77777777" w:rsidR="00982421" w:rsidRPr="00966A0A" w:rsidRDefault="00982421" w:rsidP="00982421"/>
    <w:p w14:paraId="77FA7DFC" w14:textId="227BC5E9" w:rsidR="00AC748C" w:rsidRPr="00966A0A" w:rsidRDefault="00AC748C" w:rsidP="00AA5CCC">
      <w:pPr>
        <w:pStyle w:val="Heading5"/>
      </w:pPr>
      <w:bookmarkStart w:id="9418" w:name="_Toc419053565"/>
      <w:bookmarkStart w:id="9419" w:name="_Toc454362744"/>
      <w:r w:rsidRPr="00966A0A">
        <w:t>Bulletins</w:t>
      </w:r>
      <w:bookmarkEnd w:id="9418"/>
      <w:bookmarkEnd w:id="9419"/>
    </w:p>
    <w:p w14:paraId="74391DB2" w14:textId="1F523718" w:rsidR="006D4961" w:rsidRDefault="00887C98" w:rsidP="006E5CF9">
      <w:pPr>
        <w:pStyle w:val="BodyText"/>
      </w:pPr>
      <w:r w:rsidRPr="00966A0A">
        <w:t>N/A</w:t>
      </w:r>
    </w:p>
    <w:p w14:paraId="7271C5E0" w14:textId="77777777" w:rsidR="00982421" w:rsidRPr="00966A0A" w:rsidRDefault="00982421" w:rsidP="00982421"/>
    <w:p w14:paraId="77FA7E48" w14:textId="5459D2AE" w:rsidR="00CF2FFD" w:rsidRPr="00966A0A" w:rsidRDefault="00CF2FFD" w:rsidP="00AA5CCC">
      <w:pPr>
        <w:pStyle w:val="Heading5"/>
      </w:pPr>
      <w:bookmarkStart w:id="9420" w:name="_Toc419053566"/>
      <w:bookmarkStart w:id="9421" w:name="_Toc454362745"/>
      <w:r w:rsidRPr="00966A0A">
        <w:t>Data Entries Affected by the Design</w:t>
      </w:r>
      <w:bookmarkEnd w:id="9420"/>
      <w:bookmarkEnd w:id="9421"/>
    </w:p>
    <w:p w14:paraId="241D6A18" w14:textId="301846E5" w:rsidR="006D4961" w:rsidRDefault="00887C98" w:rsidP="006E5CF9">
      <w:pPr>
        <w:pStyle w:val="BodyText"/>
      </w:pPr>
      <w:r w:rsidRPr="00966A0A">
        <w:t>N/A</w:t>
      </w:r>
    </w:p>
    <w:p w14:paraId="75FDB4C6" w14:textId="77777777" w:rsidR="00982421" w:rsidRPr="00966A0A" w:rsidRDefault="00982421" w:rsidP="00982421"/>
    <w:p w14:paraId="77FA7E56" w14:textId="177BD551" w:rsidR="001178D7" w:rsidRPr="00966A0A" w:rsidRDefault="006D4961" w:rsidP="00AA5CCC">
      <w:pPr>
        <w:pStyle w:val="Heading5"/>
      </w:pPr>
      <w:r w:rsidRPr="00966A0A">
        <w:t xml:space="preserve"> </w:t>
      </w:r>
      <w:bookmarkStart w:id="9422" w:name="_Toc419053567"/>
      <w:bookmarkStart w:id="9423" w:name="_Toc454362746"/>
      <w:r w:rsidR="001178D7" w:rsidRPr="00966A0A">
        <w:t>Unique Record(s)</w:t>
      </w:r>
      <w:bookmarkEnd w:id="9422"/>
      <w:bookmarkEnd w:id="9423"/>
      <w:r w:rsidR="001178D7" w:rsidRPr="00966A0A">
        <w:t xml:space="preserve"> </w:t>
      </w:r>
    </w:p>
    <w:p w14:paraId="32B31ABA" w14:textId="2E649B5B" w:rsidR="006D4961" w:rsidRDefault="00887C98" w:rsidP="006E5CF9">
      <w:pPr>
        <w:pStyle w:val="BodyText"/>
      </w:pPr>
      <w:r w:rsidRPr="00966A0A">
        <w:t>N/A</w:t>
      </w:r>
    </w:p>
    <w:p w14:paraId="210D02CC" w14:textId="77777777" w:rsidR="00982421" w:rsidRPr="00966A0A" w:rsidRDefault="00982421" w:rsidP="00982421"/>
    <w:p w14:paraId="77FA7E61" w14:textId="3B55C107" w:rsidR="001178D7" w:rsidRPr="00966A0A" w:rsidRDefault="001178D7" w:rsidP="00AA5CCC">
      <w:pPr>
        <w:pStyle w:val="Heading5"/>
      </w:pPr>
      <w:bookmarkStart w:id="9424" w:name="_Toc419053568"/>
      <w:bookmarkStart w:id="9425" w:name="_Toc454362747"/>
      <w:r w:rsidRPr="00966A0A">
        <w:t>File or Global Size Changes</w:t>
      </w:r>
      <w:bookmarkEnd w:id="9424"/>
      <w:bookmarkEnd w:id="9425"/>
    </w:p>
    <w:p w14:paraId="27D537F3" w14:textId="64A8B591" w:rsidR="006D4961" w:rsidRDefault="00887C98" w:rsidP="006E5CF9">
      <w:pPr>
        <w:pStyle w:val="BodyText"/>
      </w:pPr>
      <w:r w:rsidRPr="00966A0A">
        <w:t>N/A</w:t>
      </w:r>
    </w:p>
    <w:p w14:paraId="0B31111F" w14:textId="77777777" w:rsidR="00982421" w:rsidRPr="00966A0A" w:rsidRDefault="00982421" w:rsidP="00586408"/>
    <w:p w14:paraId="77FA7E6F" w14:textId="6F2337EA" w:rsidR="0054342A" w:rsidRPr="00966A0A" w:rsidRDefault="0054342A" w:rsidP="00AA5CCC">
      <w:pPr>
        <w:pStyle w:val="Heading5"/>
      </w:pPr>
      <w:bookmarkStart w:id="9426" w:name="_Toc419053569"/>
      <w:bookmarkStart w:id="9427" w:name="_Toc454362748"/>
      <w:r w:rsidRPr="00966A0A">
        <w:t>Mail Groups</w:t>
      </w:r>
      <w:bookmarkEnd w:id="9426"/>
      <w:bookmarkEnd w:id="9427"/>
    </w:p>
    <w:p w14:paraId="5088329F" w14:textId="374A6EC4" w:rsidR="00C868F4" w:rsidRPr="00966A0A" w:rsidRDefault="00887C98" w:rsidP="006E5CF9">
      <w:pPr>
        <w:pStyle w:val="BodyText"/>
      </w:pPr>
      <w:r w:rsidRPr="00966A0A">
        <w:t>N/A</w:t>
      </w:r>
    </w:p>
    <w:p w14:paraId="7D1B26D7" w14:textId="77777777" w:rsidR="00C868F4" w:rsidRPr="00966A0A" w:rsidRDefault="00C868F4" w:rsidP="006E5CF9">
      <w:pPr>
        <w:pStyle w:val="BodyText"/>
        <w:sectPr w:rsidR="00C868F4" w:rsidRPr="00966A0A" w:rsidSect="00E34052">
          <w:headerReference w:type="default" r:id="rId109"/>
          <w:pgSz w:w="12240" w:h="15840" w:code="1"/>
          <w:pgMar w:top="1440" w:right="1440" w:bottom="1440" w:left="1440" w:header="720" w:footer="720" w:gutter="0"/>
          <w:pgNumType w:start="1"/>
          <w:cols w:space="720"/>
          <w:docGrid w:linePitch="360"/>
        </w:sectPr>
      </w:pPr>
    </w:p>
    <w:p w14:paraId="77FA7EC0" w14:textId="2F375140" w:rsidR="0022770F" w:rsidRPr="00966A0A" w:rsidRDefault="0022770F" w:rsidP="00AA5CCC">
      <w:pPr>
        <w:pStyle w:val="Heading5"/>
      </w:pPr>
      <w:bookmarkStart w:id="9428" w:name="_Toc419053570"/>
      <w:bookmarkStart w:id="9429" w:name="_Toc454362749"/>
      <w:r w:rsidRPr="00966A0A">
        <w:lastRenderedPageBreak/>
        <w:t>Security Keys</w:t>
      </w:r>
      <w:bookmarkEnd w:id="9428"/>
      <w:bookmarkEnd w:id="9429"/>
    </w:p>
    <w:p w14:paraId="0D619D1D" w14:textId="2222992D" w:rsidR="00601322" w:rsidRPr="00966A0A" w:rsidRDefault="00601322" w:rsidP="00661B4F">
      <w:pPr>
        <w:pStyle w:val="Caption"/>
        <w:rPr>
          <w:rFonts w:cs="Times New Roman"/>
        </w:rPr>
      </w:pPr>
      <w:bookmarkStart w:id="9430" w:name="_Toc417087294"/>
      <w:bookmarkStart w:id="9431" w:name="_Toc449905424"/>
      <w:bookmarkStart w:id="9432" w:name="_Toc454363048"/>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41</w:t>
      </w:r>
      <w:r w:rsidR="00791CEA" w:rsidRPr="00966A0A">
        <w:rPr>
          <w:rFonts w:cs="Times New Roman"/>
          <w:noProof/>
        </w:rPr>
        <w:fldChar w:fldCharType="end"/>
      </w:r>
      <w:r w:rsidRPr="00966A0A">
        <w:rPr>
          <w:rFonts w:cs="Times New Roman"/>
          <w:noProof/>
        </w:rPr>
        <w:t>:</w:t>
      </w:r>
      <w:r w:rsidRPr="00966A0A">
        <w:rPr>
          <w:rFonts w:cs="Times New Roman"/>
        </w:rPr>
        <w:t xml:space="preserve"> Pre-Production PKI Certificate List</w:t>
      </w:r>
      <w:bookmarkEnd w:id="9430"/>
      <w:bookmarkEnd w:id="9431"/>
      <w:bookmarkEnd w:id="9432"/>
    </w:p>
    <w:tbl>
      <w:tblPr>
        <w:tblW w:w="13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re-Production PKI Certificate List"/>
        <w:tblDescription w:val="Table captures pre-production PKI certificate list."/>
      </w:tblPr>
      <w:tblGrid>
        <w:gridCol w:w="2344"/>
        <w:gridCol w:w="2829"/>
        <w:gridCol w:w="1938"/>
        <w:gridCol w:w="989"/>
        <w:gridCol w:w="990"/>
        <w:gridCol w:w="1170"/>
        <w:gridCol w:w="1435"/>
        <w:gridCol w:w="1350"/>
      </w:tblGrid>
      <w:tr w:rsidR="0066014B" w:rsidRPr="00966A0A" w14:paraId="3F0866FE" w14:textId="77777777" w:rsidTr="00C57C81">
        <w:trPr>
          <w:cantSplit/>
          <w:trHeight w:val="450"/>
          <w:tblHeader/>
          <w:jc w:val="center"/>
        </w:trPr>
        <w:tc>
          <w:tcPr>
            <w:tcW w:w="2344" w:type="dxa"/>
            <w:tcBorders>
              <w:top w:val="single" w:sz="4" w:space="0" w:color="auto"/>
            </w:tcBorders>
            <w:shd w:val="clear" w:color="auto" w:fill="D9D9D9" w:themeFill="background1" w:themeFillShade="D9"/>
            <w:vAlign w:val="center"/>
            <w:hideMark/>
          </w:tcPr>
          <w:p w14:paraId="74D51229" w14:textId="77777777" w:rsidR="00601322" w:rsidRPr="00586408" w:rsidRDefault="00601322" w:rsidP="00586408">
            <w:pPr>
              <w:pStyle w:val="TableHeadingCentered"/>
              <w:rPr>
                <w:b w:val="0"/>
              </w:rPr>
            </w:pPr>
            <w:r w:rsidRPr="00586408">
              <w:t>Computer Name (Hostname)</w:t>
            </w:r>
          </w:p>
        </w:tc>
        <w:tc>
          <w:tcPr>
            <w:tcW w:w="2829" w:type="dxa"/>
            <w:tcBorders>
              <w:top w:val="single" w:sz="4" w:space="0" w:color="auto"/>
            </w:tcBorders>
            <w:shd w:val="clear" w:color="auto" w:fill="D9D9D9" w:themeFill="background1" w:themeFillShade="D9"/>
            <w:vAlign w:val="center"/>
            <w:hideMark/>
          </w:tcPr>
          <w:p w14:paraId="2D26AAAD" w14:textId="77777777" w:rsidR="00601322" w:rsidRPr="00586408" w:rsidRDefault="00601322" w:rsidP="00586408">
            <w:pPr>
              <w:pStyle w:val="TableHeadingCentered"/>
              <w:rPr>
                <w:b w:val="0"/>
              </w:rPr>
            </w:pPr>
            <w:r w:rsidRPr="00586408">
              <w:t>Common Name (CN)</w:t>
            </w:r>
          </w:p>
        </w:tc>
        <w:tc>
          <w:tcPr>
            <w:tcW w:w="1938" w:type="dxa"/>
            <w:tcBorders>
              <w:top w:val="single" w:sz="4" w:space="0" w:color="auto"/>
            </w:tcBorders>
            <w:shd w:val="clear" w:color="auto" w:fill="D9D9D9" w:themeFill="background1" w:themeFillShade="D9"/>
            <w:vAlign w:val="center"/>
            <w:hideMark/>
          </w:tcPr>
          <w:p w14:paraId="3F6E8B62" w14:textId="77777777" w:rsidR="00601322" w:rsidRPr="00586408" w:rsidRDefault="00601322" w:rsidP="00586408">
            <w:pPr>
              <w:pStyle w:val="TableHeadingCentered"/>
              <w:rPr>
                <w:b w:val="0"/>
              </w:rPr>
            </w:pPr>
            <w:r w:rsidRPr="00586408">
              <w:t>FQDN</w:t>
            </w:r>
          </w:p>
        </w:tc>
        <w:tc>
          <w:tcPr>
            <w:tcW w:w="989" w:type="dxa"/>
            <w:tcBorders>
              <w:top w:val="single" w:sz="4" w:space="0" w:color="auto"/>
            </w:tcBorders>
            <w:shd w:val="clear" w:color="auto" w:fill="D9D9D9" w:themeFill="background1" w:themeFillShade="D9"/>
            <w:vAlign w:val="center"/>
            <w:hideMark/>
          </w:tcPr>
          <w:p w14:paraId="0EE614F5" w14:textId="77777777" w:rsidR="00601322" w:rsidRPr="00586408" w:rsidRDefault="00601322" w:rsidP="00586408">
            <w:pPr>
              <w:pStyle w:val="TableHeadingCentered"/>
              <w:rPr>
                <w:b w:val="0"/>
              </w:rPr>
            </w:pPr>
            <w:r w:rsidRPr="00586408">
              <w:t>Cert Type</w:t>
            </w:r>
          </w:p>
        </w:tc>
        <w:tc>
          <w:tcPr>
            <w:tcW w:w="990" w:type="dxa"/>
            <w:tcBorders>
              <w:top w:val="single" w:sz="4" w:space="0" w:color="auto"/>
            </w:tcBorders>
            <w:shd w:val="clear" w:color="auto" w:fill="D9D9D9" w:themeFill="background1" w:themeFillShade="D9"/>
            <w:vAlign w:val="center"/>
            <w:hideMark/>
          </w:tcPr>
          <w:p w14:paraId="2BBEB320" w14:textId="77777777" w:rsidR="00601322" w:rsidRPr="00586408" w:rsidRDefault="00601322" w:rsidP="00586408">
            <w:pPr>
              <w:pStyle w:val="TableHeadingCentered"/>
              <w:rPr>
                <w:b w:val="0"/>
              </w:rPr>
            </w:pPr>
            <w:r w:rsidRPr="00586408">
              <w:t>Issuer</w:t>
            </w:r>
          </w:p>
        </w:tc>
        <w:tc>
          <w:tcPr>
            <w:tcW w:w="1170" w:type="dxa"/>
            <w:tcBorders>
              <w:top w:val="single" w:sz="4" w:space="0" w:color="auto"/>
            </w:tcBorders>
            <w:shd w:val="clear" w:color="auto" w:fill="D9D9D9" w:themeFill="background1" w:themeFillShade="D9"/>
            <w:vAlign w:val="center"/>
            <w:hideMark/>
          </w:tcPr>
          <w:p w14:paraId="4DEAAE56" w14:textId="77777777" w:rsidR="00601322" w:rsidRPr="00586408" w:rsidRDefault="00601322" w:rsidP="00586408">
            <w:pPr>
              <w:pStyle w:val="TableHeadingCentered"/>
              <w:rPr>
                <w:b w:val="0"/>
              </w:rPr>
            </w:pPr>
            <w:r w:rsidRPr="00586408">
              <w:t>Cert Function</w:t>
            </w:r>
          </w:p>
        </w:tc>
        <w:tc>
          <w:tcPr>
            <w:tcW w:w="1435" w:type="dxa"/>
            <w:tcBorders>
              <w:top w:val="single" w:sz="4" w:space="0" w:color="auto"/>
            </w:tcBorders>
            <w:shd w:val="clear" w:color="auto" w:fill="D9D9D9" w:themeFill="background1" w:themeFillShade="D9"/>
            <w:vAlign w:val="center"/>
            <w:hideMark/>
          </w:tcPr>
          <w:p w14:paraId="3F2EFFAB" w14:textId="77777777" w:rsidR="00601322" w:rsidRPr="00586408" w:rsidRDefault="00601322" w:rsidP="00586408">
            <w:pPr>
              <w:pStyle w:val="TableHeadingCentered"/>
              <w:rPr>
                <w:b w:val="0"/>
              </w:rPr>
            </w:pPr>
            <w:r w:rsidRPr="00586408">
              <w:t>Description</w:t>
            </w:r>
          </w:p>
        </w:tc>
        <w:tc>
          <w:tcPr>
            <w:tcW w:w="1350" w:type="dxa"/>
            <w:tcBorders>
              <w:top w:val="single" w:sz="4" w:space="0" w:color="auto"/>
            </w:tcBorders>
            <w:shd w:val="clear" w:color="auto" w:fill="D9D9D9" w:themeFill="background1" w:themeFillShade="D9"/>
            <w:vAlign w:val="center"/>
            <w:hideMark/>
          </w:tcPr>
          <w:p w14:paraId="09132894" w14:textId="77777777" w:rsidR="00601322" w:rsidRPr="00586408" w:rsidRDefault="00601322" w:rsidP="00586408">
            <w:pPr>
              <w:pStyle w:val="TableHeadingCentered"/>
              <w:rPr>
                <w:b w:val="0"/>
              </w:rPr>
            </w:pPr>
            <w:r w:rsidRPr="00586408">
              <w:t>Comments</w:t>
            </w:r>
          </w:p>
        </w:tc>
      </w:tr>
      <w:tr w:rsidR="0066014B" w:rsidRPr="00966A0A" w14:paraId="021E91B1" w14:textId="77777777" w:rsidTr="00C57C81">
        <w:trPr>
          <w:cantSplit/>
          <w:trHeight w:val="450"/>
          <w:jc w:val="center"/>
        </w:trPr>
        <w:tc>
          <w:tcPr>
            <w:tcW w:w="2344" w:type="dxa"/>
            <w:tcBorders>
              <w:bottom w:val="single" w:sz="4" w:space="0" w:color="auto"/>
            </w:tcBorders>
            <w:shd w:val="clear" w:color="auto" w:fill="auto"/>
            <w:vAlign w:val="center"/>
            <w:hideMark/>
          </w:tcPr>
          <w:p w14:paraId="40640513" w14:textId="072C5ACB" w:rsidR="00601322" w:rsidRPr="00966A0A" w:rsidRDefault="00C57C81" w:rsidP="006F0475">
            <w:pPr>
              <w:pStyle w:val="TableTextSmall"/>
            </w:pPr>
            <w:r>
              <w:t>xxxxx</w:t>
            </w:r>
          </w:p>
        </w:tc>
        <w:tc>
          <w:tcPr>
            <w:tcW w:w="2829" w:type="dxa"/>
            <w:tcBorders>
              <w:bottom w:val="single" w:sz="4" w:space="0" w:color="auto"/>
            </w:tcBorders>
            <w:shd w:val="clear" w:color="000000" w:fill="FFFFFF"/>
            <w:vAlign w:val="center"/>
            <w:hideMark/>
          </w:tcPr>
          <w:p w14:paraId="58238BD5" w14:textId="006DE53E" w:rsidR="00601322" w:rsidRPr="00966A0A" w:rsidRDefault="00C57C81" w:rsidP="006F0475">
            <w:pPr>
              <w:pStyle w:val="TableTextSmall"/>
            </w:pPr>
            <w:r>
              <w:t>xxxxx</w:t>
            </w:r>
          </w:p>
        </w:tc>
        <w:tc>
          <w:tcPr>
            <w:tcW w:w="1938" w:type="dxa"/>
            <w:tcBorders>
              <w:bottom w:val="single" w:sz="4" w:space="0" w:color="auto"/>
            </w:tcBorders>
            <w:shd w:val="clear" w:color="000000" w:fill="FFFFFF"/>
            <w:vAlign w:val="center"/>
            <w:hideMark/>
          </w:tcPr>
          <w:p w14:paraId="66B853BA" w14:textId="64A5D013"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4870EF3F"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2F971436"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51EF2AAA" w14:textId="77777777" w:rsidR="00601322" w:rsidRPr="00966A0A" w:rsidRDefault="00601322" w:rsidP="006F0475">
            <w:pPr>
              <w:pStyle w:val="TableTextSmall"/>
            </w:pPr>
            <w:r w:rsidRPr="00966A0A">
              <w:t>Web URL</w:t>
            </w:r>
          </w:p>
        </w:tc>
        <w:tc>
          <w:tcPr>
            <w:tcW w:w="1435" w:type="dxa"/>
            <w:tcBorders>
              <w:bottom w:val="single" w:sz="4" w:space="0" w:color="auto"/>
            </w:tcBorders>
            <w:shd w:val="clear" w:color="auto" w:fill="auto"/>
            <w:noWrap/>
            <w:vAlign w:val="center"/>
            <w:hideMark/>
          </w:tcPr>
          <w:p w14:paraId="5F44ADCC" w14:textId="77777777" w:rsidR="00601322" w:rsidRPr="00966A0A" w:rsidRDefault="00601322" w:rsidP="006F0475">
            <w:pPr>
              <w:pStyle w:val="TableTextSmall"/>
            </w:pPr>
            <w:r w:rsidRPr="00966A0A">
              <w:t>SSOi Server</w:t>
            </w:r>
          </w:p>
        </w:tc>
        <w:tc>
          <w:tcPr>
            <w:tcW w:w="1350" w:type="dxa"/>
            <w:tcBorders>
              <w:bottom w:val="single" w:sz="4" w:space="0" w:color="auto"/>
            </w:tcBorders>
            <w:shd w:val="clear" w:color="4F81BD" w:fill="FFFFFF"/>
            <w:vAlign w:val="center"/>
            <w:hideMark/>
          </w:tcPr>
          <w:p w14:paraId="68CC567B" w14:textId="67ACCBB2" w:rsidR="00601322" w:rsidRPr="00966A0A" w:rsidRDefault="00173608" w:rsidP="006F0475">
            <w:pPr>
              <w:pStyle w:val="TableTextSmall"/>
            </w:pPr>
            <w:r w:rsidRPr="00966A0A">
              <w:t>N/A</w:t>
            </w:r>
          </w:p>
        </w:tc>
      </w:tr>
      <w:tr w:rsidR="0066014B" w:rsidRPr="00966A0A" w14:paraId="51F8065C" w14:textId="77777777" w:rsidTr="00C57C81">
        <w:trPr>
          <w:cantSplit/>
          <w:trHeight w:val="225"/>
          <w:jc w:val="center"/>
        </w:trPr>
        <w:tc>
          <w:tcPr>
            <w:tcW w:w="2344" w:type="dxa"/>
            <w:tcBorders>
              <w:top w:val="single" w:sz="4" w:space="0" w:color="auto"/>
            </w:tcBorders>
            <w:shd w:val="clear" w:color="auto" w:fill="auto"/>
            <w:noWrap/>
            <w:hideMark/>
          </w:tcPr>
          <w:p w14:paraId="69C7E114" w14:textId="37AD013F" w:rsidR="00173608" w:rsidRPr="00966A0A" w:rsidRDefault="00C57C81" w:rsidP="006F0475">
            <w:pPr>
              <w:pStyle w:val="TableTextSmall"/>
            </w:pPr>
            <w:r>
              <w:t>xxxxx</w:t>
            </w:r>
          </w:p>
        </w:tc>
        <w:tc>
          <w:tcPr>
            <w:tcW w:w="2829" w:type="dxa"/>
            <w:tcBorders>
              <w:top w:val="single" w:sz="4" w:space="0" w:color="auto"/>
            </w:tcBorders>
            <w:shd w:val="clear" w:color="000000" w:fill="FFFFFF"/>
            <w:hideMark/>
          </w:tcPr>
          <w:p w14:paraId="3412BBCC" w14:textId="6FB3C90B" w:rsidR="00173608" w:rsidRPr="00966A0A" w:rsidRDefault="00C57C81" w:rsidP="006F0475">
            <w:pPr>
              <w:pStyle w:val="TableTextSmall"/>
            </w:pPr>
            <w:r>
              <w:t>xxxxx</w:t>
            </w:r>
          </w:p>
        </w:tc>
        <w:tc>
          <w:tcPr>
            <w:tcW w:w="1938" w:type="dxa"/>
            <w:tcBorders>
              <w:top w:val="single" w:sz="4" w:space="0" w:color="auto"/>
            </w:tcBorders>
            <w:shd w:val="clear" w:color="auto" w:fill="auto"/>
            <w:noWrap/>
            <w:hideMark/>
          </w:tcPr>
          <w:p w14:paraId="4DBB516F" w14:textId="67004E10" w:rsidR="00173608" w:rsidRPr="00966A0A" w:rsidRDefault="00C57C81" w:rsidP="006F0475">
            <w:pPr>
              <w:pStyle w:val="TableTextSmall"/>
            </w:pPr>
            <w:r>
              <w:t>xxxxx</w:t>
            </w:r>
          </w:p>
        </w:tc>
        <w:tc>
          <w:tcPr>
            <w:tcW w:w="989" w:type="dxa"/>
            <w:tcBorders>
              <w:top w:val="single" w:sz="4" w:space="0" w:color="auto"/>
            </w:tcBorders>
            <w:shd w:val="clear" w:color="4F81BD" w:fill="FFFFFF"/>
            <w:hideMark/>
          </w:tcPr>
          <w:p w14:paraId="262FDE60" w14:textId="77777777" w:rsidR="00173608" w:rsidRPr="00966A0A" w:rsidRDefault="00173608" w:rsidP="006F0475">
            <w:pPr>
              <w:pStyle w:val="TableTextSmall"/>
            </w:pPr>
            <w:r w:rsidRPr="00966A0A">
              <w:t>Internal</w:t>
            </w:r>
          </w:p>
        </w:tc>
        <w:tc>
          <w:tcPr>
            <w:tcW w:w="990" w:type="dxa"/>
            <w:tcBorders>
              <w:top w:val="single" w:sz="4" w:space="0" w:color="auto"/>
            </w:tcBorders>
            <w:shd w:val="clear" w:color="000000" w:fill="FFFFFF"/>
            <w:hideMark/>
          </w:tcPr>
          <w:p w14:paraId="1572D48E" w14:textId="77777777" w:rsidR="00173608" w:rsidRPr="00966A0A" w:rsidRDefault="00173608" w:rsidP="006F0475">
            <w:pPr>
              <w:pStyle w:val="TableTextSmall"/>
            </w:pPr>
            <w:r w:rsidRPr="00966A0A">
              <w:t>VA</w:t>
            </w:r>
          </w:p>
        </w:tc>
        <w:tc>
          <w:tcPr>
            <w:tcW w:w="1170" w:type="dxa"/>
            <w:tcBorders>
              <w:top w:val="single" w:sz="4" w:space="0" w:color="auto"/>
            </w:tcBorders>
            <w:shd w:val="clear" w:color="000000" w:fill="FFFFFF"/>
            <w:hideMark/>
          </w:tcPr>
          <w:p w14:paraId="71511098" w14:textId="77777777" w:rsidR="00173608" w:rsidRPr="00966A0A" w:rsidRDefault="00173608" w:rsidP="006F0475">
            <w:pPr>
              <w:pStyle w:val="TableTextSmall"/>
            </w:pPr>
            <w:r w:rsidRPr="00966A0A">
              <w:t>Device</w:t>
            </w:r>
          </w:p>
        </w:tc>
        <w:tc>
          <w:tcPr>
            <w:tcW w:w="1435" w:type="dxa"/>
            <w:tcBorders>
              <w:top w:val="single" w:sz="4" w:space="0" w:color="auto"/>
            </w:tcBorders>
            <w:shd w:val="clear" w:color="4F81BD" w:fill="FFFFFF"/>
            <w:hideMark/>
          </w:tcPr>
          <w:p w14:paraId="4DF67C39" w14:textId="77777777" w:rsidR="00173608" w:rsidRPr="00966A0A" w:rsidRDefault="00173608" w:rsidP="006F0475">
            <w:pPr>
              <w:pStyle w:val="TableTextSmall"/>
            </w:pPr>
            <w:r w:rsidRPr="00966A0A">
              <w:t>DataPower (SAC)</w:t>
            </w:r>
          </w:p>
        </w:tc>
        <w:tc>
          <w:tcPr>
            <w:tcW w:w="1350" w:type="dxa"/>
            <w:tcBorders>
              <w:top w:val="single" w:sz="4" w:space="0" w:color="auto"/>
            </w:tcBorders>
            <w:shd w:val="clear" w:color="4F81BD" w:fill="FFFFFF"/>
          </w:tcPr>
          <w:p w14:paraId="04086ADB" w14:textId="0828D155" w:rsidR="00173608" w:rsidRPr="00966A0A" w:rsidRDefault="00173608" w:rsidP="006F0475">
            <w:pPr>
              <w:pStyle w:val="TableTextSmall"/>
            </w:pPr>
            <w:r w:rsidRPr="00966A0A">
              <w:t>N/A</w:t>
            </w:r>
          </w:p>
        </w:tc>
      </w:tr>
      <w:tr w:rsidR="0066014B" w:rsidRPr="00966A0A" w14:paraId="4ACFEBF1" w14:textId="77777777" w:rsidTr="00C57C81">
        <w:trPr>
          <w:cantSplit/>
          <w:trHeight w:val="305"/>
          <w:jc w:val="center"/>
        </w:trPr>
        <w:tc>
          <w:tcPr>
            <w:tcW w:w="2344" w:type="dxa"/>
            <w:shd w:val="clear" w:color="auto" w:fill="auto"/>
            <w:noWrap/>
            <w:hideMark/>
          </w:tcPr>
          <w:p w14:paraId="3318D71B" w14:textId="1B20BD7C" w:rsidR="00173608" w:rsidRPr="00966A0A" w:rsidRDefault="00C57C81" w:rsidP="00C57C81">
            <w:pPr>
              <w:pStyle w:val="TableTextSmall"/>
            </w:pPr>
            <w:r>
              <w:t>xxxxx</w:t>
            </w:r>
          </w:p>
        </w:tc>
        <w:tc>
          <w:tcPr>
            <w:tcW w:w="2829" w:type="dxa"/>
            <w:shd w:val="clear" w:color="000000" w:fill="FFFFFF"/>
            <w:hideMark/>
          </w:tcPr>
          <w:p w14:paraId="5B00FEEC" w14:textId="7EF3CCCB" w:rsidR="00173608" w:rsidRPr="00966A0A" w:rsidRDefault="00C57C81" w:rsidP="006F0475">
            <w:pPr>
              <w:pStyle w:val="TableTextSmall"/>
            </w:pPr>
            <w:r>
              <w:t>xxxx</w:t>
            </w:r>
          </w:p>
        </w:tc>
        <w:tc>
          <w:tcPr>
            <w:tcW w:w="1938" w:type="dxa"/>
            <w:shd w:val="clear" w:color="auto" w:fill="auto"/>
            <w:noWrap/>
            <w:hideMark/>
          </w:tcPr>
          <w:p w14:paraId="504094F3" w14:textId="18179493" w:rsidR="00173608" w:rsidRPr="00966A0A" w:rsidRDefault="00C57C81" w:rsidP="006F0475">
            <w:pPr>
              <w:pStyle w:val="TableTextSmall"/>
            </w:pPr>
            <w:r>
              <w:t>xxxx</w:t>
            </w:r>
            <w:r w:rsidR="00173608" w:rsidRPr="00966A0A">
              <w:t xml:space="preserve"> </w:t>
            </w:r>
          </w:p>
        </w:tc>
        <w:tc>
          <w:tcPr>
            <w:tcW w:w="989" w:type="dxa"/>
            <w:shd w:val="clear" w:color="000000" w:fill="FFFFFF"/>
            <w:hideMark/>
          </w:tcPr>
          <w:p w14:paraId="589F19B9" w14:textId="77777777" w:rsidR="00173608" w:rsidRPr="00966A0A" w:rsidRDefault="00173608" w:rsidP="006F0475">
            <w:pPr>
              <w:pStyle w:val="TableTextSmall"/>
            </w:pPr>
            <w:r w:rsidRPr="00966A0A">
              <w:t>Internal</w:t>
            </w:r>
          </w:p>
        </w:tc>
        <w:tc>
          <w:tcPr>
            <w:tcW w:w="990" w:type="dxa"/>
            <w:shd w:val="clear" w:color="000000" w:fill="FFFFFF"/>
            <w:hideMark/>
          </w:tcPr>
          <w:p w14:paraId="6AAABA2D" w14:textId="77777777" w:rsidR="00173608" w:rsidRPr="00966A0A" w:rsidRDefault="00173608" w:rsidP="006F0475">
            <w:pPr>
              <w:pStyle w:val="TableTextSmall"/>
            </w:pPr>
            <w:r w:rsidRPr="00966A0A">
              <w:t>VA</w:t>
            </w:r>
          </w:p>
        </w:tc>
        <w:tc>
          <w:tcPr>
            <w:tcW w:w="1170" w:type="dxa"/>
            <w:shd w:val="clear" w:color="000000" w:fill="FFFFFF"/>
            <w:hideMark/>
          </w:tcPr>
          <w:p w14:paraId="32B546BC" w14:textId="77777777" w:rsidR="00173608" w:rsidRPr="00966A0A" w:rsidRDefault="00173608" w:rsidP="006F0475">
            <w:pPr>
              <w:pStyle w:val="TableTextSmall"/>
            </w:pPr>
            <w:r w:rsidRPr="00966A0A">
              <w:t>Web URL</w:t>
            </w:r>
          </w:p>
        </w:tc>
        <w:tc>
          <w:tcPr>
            <w:tcW w:w="1435" w:type="dxa"/>
            <w:shd w:val="clear" w:color="000000" w:fill="FFFFFF"/>
            <w:hideMark/>
          </w:tcPr>
          <w:p w14:paraId="6F6773D5" w14:textId="77777777" w:rsidR="00173608" w:rsidRPr="00966A0A" w:rsidRDefault="00173608" w:rsidP="006F0475">
            <w:pPr>
              <w:pStyle w:val="TableTextSmall"/>
            </w:pPr>
            <w:r w:rsidRPr="00966A0A">
              <w:t>Data Power Mgmt. (SAC)</w:t>
            </w:r>
          </w:p>
        </w:tc>
        <w:tc>
          <w:tcPr>
            <w:tcW w:w="1350" w:type="dxa"/>
            <w:shd w:val="clear" w:color="4F81BD" w:fill="FFFFFF"/>
          </w:tcPr>
          <w:p w14:paraId="6ED3B4E7" w14:textId="20F36779" w:rsidR="00173608" w:rsidRPr="00966A0A" w:rsidRDefault="00173608" w:rsidP="006F0475">
            <w:pPr>
              <w:pStyle w:val="TableTextSmall"/>
            </w:pPr>
            <w:r w:rsidRPr="00966A0A">
              <w:t>N/A</w:t>
            </w:r>
          </w:p>
        </w:tc>
      </w:tr>
      <w:tr w:rsidR="0066014B" w:rsidRPr="00966A0A" w14:paraId="757E0763" w14:textId="77777777" w:rsidTr="00C57C81">
        <w:trPr>
          <w:cantSplit/>
          <w:trHeight w:val="225"/>
          <w:jc w:val="center"/>
        </w:trPr>
        <w:tc>
          <w:tcPr>
            <w:tcW w:w="2344" w:type="dxa"/>
            <w:shd w:val="clear" w:color="auto" w:fill="auto"/>
            <w:noWrap/>
            <w:hideMark/>
          </w:tcPr>
          <w:p w14:paraId="259B574A" w14:textId="27413D63" w:rsidR="00173608" w:rsidRPr="00966A0A" w:rsidRDefault="00C57C81" w:rsidP="006F0475">
            <w:pPr>
              <w:pStyle w:val="TableTextSmall"/>
            </w:pPr>
            <w:r>
              <w:t>xxxxx</w:t>
            </w:r>
          </w:p>
        </w:tc>
        <w:tc>
          <w:tcPr>
            <w:tcW w:w="2829" w:type="dxa"/>
            <w:shd w:val="clear" w:color="000000" w:fill="FFFFFF"/>
            <w:hideMark/>
          </w:tcPr>
          <w:p w14:paraId="53708A72" w14:textId="486503AE" w:rsidR="00173608" w:rsidRPr="00966A0A" w:rsidRDefault="00C57C81" w:rsidP="006F0475">
            <w:pPr>
              <w:pStyle w:val="TableTextSmall"/>
            </w:pPr>
            <w:r>
              <w:t>xxxxx</w:t>
            </w:r>
          </w:p>
        </w:tc>
        <w:tc>
          <w:tcPr>
            <w:tcW w:w="1938" w:type="dxa"/>
            <w:shd w:val="clear" w:color="auto" w:fill="auto"/>
            <w:noWrap/>
            <w:hideMark/>
          </w:tcPr>
          <w:p w14:paraId="1F7C2C14" w14:textId="676E5250" w:rsidR="00173608" w:rsidRPr="00966A0A" w:rsidRDefault="00C57C81" w:rsidP="006F0475">
            <w:pPr>
              <w:pStyle w:val="TableTextSmall"/>
            </w:pPr>
            <w:r>
              <w:t>xxxxx</w:t>
            </w:r>
          </w:p>
        </w:tc>
        <w:tc>
          <w:tcPr>
            <w:tcW w:w="989" w:type="dxa"/>
            <w:shd w:val="clear" w:color="4F81BD" w:fill="FFFFFF"/>
            <w:hideMark/>
          </w:tcPr>
          <w:p w14:paraId="79B3CDFC" w14:textId="77777777" w:rsidR="00173608" w:rsidRPr="00966A0A" w:rsidRDefault="00173608" w:rsidP="006F0475">
            <w:pPr>
              <w:pStyle w:val="TableTextSmall"/>
            </w:pPr>
            <w:r w:rsidRPr="00966A0A">
              <w:t>Internal</w:t>
            </w:r>
          </w:p>
        </w:tc>
        <w:tc>
          <w:tcPr>
            <w:tcW w:w="990" w:type="dxa"/>
            <w:shd w:val="clear" w:color="000000" w:fill="FFFFFF"/>
            <w:hideMark/>
          </w:tcPr>
          <w:p w14:paraId="01F22AC5" w14:textId="77777777" w:rsidR="00173608" w:rsidRPr="00966A0A" w:rsidRDefault="00173608" w:rsidP="006F0475">
            <w:pPr>
              <w:pStyle w:val="TableTextSmall"/>
            </w:pPr>
            <w:r w:rsidRPr="00966A0A">
              <w:t>VA</w:t>
            </w:r>
          </w:p>
        </w:tc>
        <w:tc>
          <w:tcPr>
            <w:tcW w:w="1170" w:type="dxa"/>
            <w:shd w:val="clear" w:color="000000" w:fill="FFFFFF"/>
            <w:hideMark/>
          </w:tcPr>
          <w:p w14:paraId="425F8289" w14:textId="77777777" w:rsidR="00173608" w:rsidRPr="00966A0A" w:rsidRDefault="00173608" w:rsidP="006F0475">
            <w:pPr>
              <w:pStyle w:val="TableTextSmall"/>
            </w:pPr>
            <w:r w:rsidRPr="00966A0A">
              <w:t>Web URL</w:t>
            </w:r>
          </w:p>
        </w:tc>
        <w:tc>
          <w:tcPr>
            <w:tcW w:w="1435" w:type="dxa"/>
            <w:shd w:val="clear" w:color="4F81BD" w:fill="FFFFFF"/>
            <w:hideMark/>
          </w:tcPr>
          <w:p w14:paraId="651F99BC" w14:textId="77777777" w:rsidR="00173608" w:rsidRPr="00966A0A" w:rsidRDefault="00173608" w:rsidP="006F0475">
            <w:pPr>
              <w:pStyle w:val="TableTextSmall"/>
            </w:pPr>
            <w:r w:rsidRPr="00966A0A">
              <w:t>DataPower (SAC)</w:t>
            </w:r>
          </w:p>
        </w:tc>
        <w:tc>
          <w:tcPr>
            <w:tcW w:w="1350" w:type="dxa"/>
            <w:shd w:val="clear" w:color="4F81BD" w:fill="FFFFFF"/>
          </w:tcPr>
          <w:p w14:paraId="0859BB95" w14:textId="34D54C46" w:rsidR="00173608" w:rsidRPr="00966A0A" w:rsidRDefault="00173608" w:rsidP="006F0475">
            <w:pPr>
              <w:pStyle w:val="TableTextSmall"/>
            </w:pPr>
            <w:r w:rsidRPr="00966A0A">
              <w:t>N/A</w:t>
            </w:r>
          </w:p>
        </w:tc>
      </w:tr>
      <w:tr w:rsidR="0066014B" w:rsidRPr="00966A0A" w14:paraId="424A4D5F" w14:textId="77777777" w:rsidTr="00C57C81">
        <w:trPr>
          <w:cantSplit/>
          <w:trHeight w:val="225"/>
          <w:jc w:val="center"/>
        </w:trPr>
        <w:tc>
          <w:tcPr>
            <w:tcW w:w="2344" w:type="dxa"/>
            <w:shd w:val="clear" w:color="auto" w:fill="auto"/>
            <w:noWrap/>
            <w:hideMark/>
          </w:tcPr>
          <w:p w14:paraId="7EEE4D02" w14:textId="5D11A0C1" w:rsidR="00173608" w:rsidRPr="00966A0A" w:rsidRDefault="00C57C81" w:rsidP="006F0475">
            <w:pPr>
              <w:pStyle w:val="TableTextSmall"/>
            </w:pPr>
            <w:r>
              <w:t>xxxxx</w:t>
            </w:r>
          </w:p>
        </w:tc>
        <w:tc>
          <w:tcPr>
            <w:tcW w:w="2829" w:type="dxa"/>
            <w:shd w:val="clear" w:color="000000" w:fill="FFFFFF"/>
            <w:hideMark/>
          </w:tcPr>
          <w:p w14:paraId="170D433C" w14:textId="5F9C3379" w:rsidR="00173608" w:rsidRPr="00966A0A" w:rsidRDefault="00C57C81" w:rsidP="006F0475">
            <w:pPr>
              <w:pStyle w:val="TableTextSmall"/>
            </w:pPr>
            <w:r>
              <w:t>xxxxx</w:t>
            </w:r>
          </w:p>
        </w:tc>
        <w:tc>
          <w:tcPr>
            <w:tcW w:w="1938" w:type="dxa"/>
            <w:shd w:val="clear" w:color="auto" w:fill="auto"/>
            <w:noWrap/>
            <w:hideMark/>
          </w:tcPr>
          <w:p w14:paraId="72D911DC" w14:textId="7E883161" w:rsidR="00173608" w:rsidRPr="00966A0A" w:rsidRDefault="00C57C81" w:rsidP="006F0475">
            <w:pPr>
              <w:pStyle w:val="TableTextSmall"/>
            </w:pPr>
            <w:r>
              <w:t>xxxxx</w:t>
            </w:r>
          </w:p>
        </w:tc>
        <w:tc>
          <w:tcPr>
            <w:tcW w:w="989" w:type="dxa"/>
            <w:shd w:val="clear" w:color="4F81BD" w:fill="FFFFFF"/>
            <w:hideMark/>
          </w:tcPr>
          <w:p w14:paraId="0C8F268D" w14:textId="77777777" w:rsidR="00173608" w:rsidRPr="00966A0A" w:rsidRDefault="00173608" w:rsidP="006F0475">
            <w:pPr>
              <w:pStyle w:val="TableTextSmall"/>
            </w:pPr>
            <w:r w:rsidRPr="00966A0A">
              <w:t>Internal</w:t>
            </w:r>
          </w:p>
        </w:tc>
        <w:tc>
          <w:tcPr>
            <w:tcW w:w="990" w:type="dxa"/>
            <w:shd w:val="clear" w:color="000000" w:fill="FFFFFF"/>
            <w:hideMark/>
          </w:tcPr>
          <w:p w14:paraId="6AC6ABFD" w14:textId="77777777" w:rsidR="00173608" w:rsidRPr="00966A0A" w:rsidRDefault="00173608" w:rsidP="006F0475">
            <w:pPr>
              <w:pStyle w:val="TableTextSmall"/>
            </w:pPr>
            <w:r w:rsidRPr="00966A0A">
              <w:t>VA</w:t>
            </w:r>
          </w:p>
        </w:tc>
        <w:tc>
          <w:tcPr>
            <w:tcW w:w="1170" w:type="dxa"/>
            <w:shd w:val="clear" w:color="000000" w:fill="FFFFFF"/>
            <w:hideMark/>
          </w:tcPr>
          <w:p w14:paraId="62C0EEA9" w14:textId="77777777" w:rsidR="00173608" w:rsidRPr="00966A0A" w:rsidRDefault="00173608" w:rsidP="006F0475">
            <w:pPr>
              <w:pStyle w:val="TableTextSmall"/>
            </w:pPr>
            <w:r w:rsidRPr="00966A0A">
              <w:t>Web URL</w:t>
            </w:r>
          </w:p>
        </w:tc>
        <w:tc>
          <w:tcPr>
            <w:tcW w:w="1435" w:type="dxa"/>
            <w:shd w:val="clear" w:color="000000" w:fill="FFFFFF"/>
            <w:hideMark/>
          </w:tcPr>
          <w:p w14:paraId="1E90BD03" w14:textId="77777777" w:rsidR="00173608" w:rsidRPr="00966A0A" w:rsidRDefault="00173608" w:rsidP="006F0475">
            <w:pPr>
              <w:pStyle w:val="TableTextSmall"/>
            </w:pPr>
            <w:r w:rsidRPr="00966A0A">
              <w:t>Data Power Mgmt. (SAC)</w:t>
            </w:r>
          </w:p>
        </w:tc>
        <w:tc>
          <w:tcPr>
            <w:tcW w:w="1350" w:type="dxa"/>
            <w:shd w:val="clear" w:color="4F81BD" w:fill="FFFFFF"/>
          </w:tcPr>
          <w:p w14:paraId="31AFD9FB" w14:textId="75DBDF8F" w:rsidR="00173608" w:rsidRPr="00966A0A" w:rsidRDefault="00173608" w:rsidP="006F0475">
            <w:pPr>
              <w:pStyle w:val="TableTextSmall"/>
            </w:pPr>
            <w:r w:rsidRPr="00966A0A">
              <w:t>N/A</w:t>
            </w:r>
          </w:p>
        </w:tc>
      </w:tr>
      <w:tr w:rsidR="0066014B" w:rsidRPr="00966A0A" w14:paraId="4DC523FB" w14:textId="77777777" w:rsidTr="00C57C81">
        <w:trPr>
          <w:cantSplit/>
          <w:trHeight w:val="225"/>
          <w:jc w:val="center"/>
        </w:trPr>
        <w:tc>
          <w:tcPr>
            <w:tcW w:w="2344" w:type="dxa"/>
            <w:shd w:val="clear" w:color="auto" w:fill="auto"/>
            <w:noWrap/>
            <w:vAlign w:val="center"/>
          </w:tcPr>
          <w:p w14:paraId="37871186" w14:textId="5E6D2F48" w:rsidR="00173608" w:rsidRPr="00966A0A" w:rsidRDefault="00C57C81" w:rsidP="00C57C81">
            <w:pPr>
              <w:pStyle w:val="TableTextSmall"/>
            </w:pPr>
            <w:r>
              <w:t>xxxxx</w:t>
            </w:r>
            <w:r w:rsidRPr="00966A0A">
              <w:br/>
            </w:r>
            <w:r>
              <w:t>xxxxx</w:t>
            </w:r>
          </w:p>
        </w:tc>
        <w:tc>
          <w:tcPr>
            <w:tcW w:w="2829" w:type="dxa"/>
            <w:shd w:val="clear" w:color="000000" w:fill="FFFFFF"/>
          </w:tcPr>
          <w:p w14:paraId="53B81D9E" w14:textId="244518A5" w:rsidR="00173608" w:rsidRPr="00966A0A" w:rsidRDefault="00C57C81" w:rsidP="006F0475">
            <w:pPr>
              <w:pStyle w:val="TableTextSmall"/>
            </w:pPr>
            <w:r>
              <w:t>xxxxx</w:t>
            </w:r>
          </w:p>
        </w:tc>
        <w:tc>
          <w:tcPr>
            <w:tcW w:w="1938" w:type="dxa"/>
            <w:shd w:val="clear" w:color="auto" w:fill="auto"/>
            <w:noWrap/>
          </w:tcPr>
          <w:p w14:paraId="59550B5E" w14:textId="006489CC" w:rsidR="00173608" w:rsidRPr="00966A0A" w:rsidRDefault="00C57C81" w:rsidP="006F0475">
            <w:pPr>
              <w:pStyle w:val="TableTextSmall"/>
            </w:pPr>
            <w:r>
              <w:t>xxxxx</w:t>
            </w:r>
          </w:p>
        </w:tc>
        <w:tc>
          <w:tcPr>
            <w:tcW w:w="989" w:type="dxa"/>
            <w:shd w:val="clear" w:color="4F81BD" w:fill="FFFFFF"/>
          </w:tcPr>
          <w:p w14:paraId="2EA1EE3D" w14:textId="77777777" w:rsidR="00173608" w:rsidRPr="00966A0A" w:rsidRDefault="00173608" w:rsidP="006F0475">
            <w:pPr>
              <w:pStyle w:val="TableTextSmall"/>
            </w:pPr>
            <w:r w:rsidRPr="00966A0A">
              <w:t>Internal</w:t>
            </w:r>
          </w:p>
        </w:tc>
        <w:tc>
          <w:tcPr>
            <w:tcW w:w="990" w:type="dxa"/>
            <w:shd w:val="clear" w:color="000000" w:fill="FFFFFF"/>
          </w:tcPr>
          <w:p w14:paraId="153D72E1" w14:textId="77777777" w:rsidR="00173608" w:rsidRPr="00966A0A" w:rsidRDefault="00173608" w:rsidP="006F0475">
            <w:pPr>
              <w:pStyle w:val="TableTextSmall"/>
            </w:pPr>
            <w:r w:rsidRPr="00966A0A">
              <w:t>VA</w:t>
            </w:r>
          </w:p>
        </w:tc>
        <w:tc>
          <w:tcPr>
            <w:tcW w:w="1170" w:type="dxa"/>
            <w:shd w:val="clear" w:color="000000" w:fill="FFFFFF"/>
          </w:tcPr>
          <w:p w14:paraId="716CD79C" w14:textId="77777777" w:rsidR="00173608" w:rsidRPr="00966A0A" w:rsidRDefault="00173608" w:rsidP="006F0475">
            <w:pPr>
              <w:pStyle w:val="TableTextSmall"/>
            </w:pPr>
            <w:r w:rsidRPr="00966A0A">
              <w:t>Web URL</w:t>
            </w:r>
          </w:p>
        </w:tc>
        <w:tc>
          <w:tcPr>
            <w:tcW w:w="1435" w:type="dxa"/>
            <w:shd w:val="clear" w:color="000000" w:fill="FFFFFF"/>
          </w:tcPr>
          <w:p w14:paraId="77986C83" w14:textId="77777777" w:rsidR="00173608" w:rsidRPr="00966A0A" w:rsidRDefault="00173608" w:rsidP="006F0475">
            <w:pPr>
              <w:pStyle w:val="TableTextSmall"/>
            </w:pPr>
            <w:r w:rsidRPr="00966A0A">
              <w:t>SiteMinder SPS</w:t>
            </w:r>
          </w:p>
        </w:tc>
        <w:tc>
          <w:tcPr>
            <w:tcW w:w="1350" w:type="dxa"/>
            <w:shd w:val="clear" w:color="4F81BD" w:fill="FFFFFF"/>
          </w:tcPr>
          <w:p w14:paraId="2D87CCB6" w14:textId="0F1C71C1" w:rsidR="00173608" w:rsidRPr="00966A0A" w:rsidRDefault="00173608" w:rsidP="006F0475">
            <w:pPr>
              <w:pStyle w:val="TableTextSmall"/>
            </w:pPr>
            <w:r w:rsidRPr="00966A0A">
              <w:t>N/A</w:t>
            </w:r>
          </w:p>
        </w:tc>
      </w:tr>
      <w:tr w:rsidR="0066014B" w:rsidRPr="00966A0A" w14:paraId="088D7B41" w14:textId="77777777" w:rsidTr="00C57C81">
        <w:trPr>
          <w:cantSplit/>
          <w:trHeight w:val="225"/>
          <w:jc w:val="center"/>
        </w:trPr>
        <w:tc>
          <w:tcPr>
            <w:tcW w:w="2344" w:type="dxa"/>
            <w:shd w:val="clear" w:color="auto" w:fill="auto"/>
            <w:noWrap/>
            <w:vAlign w:val="center"/>
          </w:tcPr>
          <w:p w14:paraId="1F022110" w14:textId="0CC0FD93" w:rsidR="00173608" w:rsidRPr="00966A0A" w:rsidRDefault="00C57C81" w:rsidP="00C57C81">
            <w:pPr>
              <w:pStyle w:val="TableTextSmall"/>
            </w:pPr>
            <w:r>
              <w:t>xxxxx</w:t>
            </w:r>
            <w:r w:rsidRPr="00966A0A">
              <w:br/>
            </w:r>
            <w:r>
              <w:t>xxxxx</w:t>
            </w:r>
          </w:p>
        </w:tc>
        <w:tc>
          <w:tcPr>
            <w:tcW w:w="2829" w:type="dxa"/>
            <w:shd w:val="clear" w:color="000000" w:fill="FFFFFF"/>
          </w:tcPr>
          <w:p w14:paraId="2FBB243A" w14:textId="3AE27BC9" w:rsidR="00173608" w:rsidRPr="00966A0A" w:rsidRDefault="00C57C81" w:rsidP="006F0475">
            <w:pPr>
              <w:pStyle w:val="TableTextSmall"/>
            </w:pPr>
            <w:r>
              <w:t>xxxxx</w:t>
            </w:r>
          </w:p>
        </w:tc>
        <w:tc>
          <w:tcPr>
            <w:tcW w:w="1938" w:type="dxa"/>
            <w:shd w:val="clear" w:color="auto" w:fill="auto"/>
            <w:noWrap/>
          </w:tcPr>
          <w:p w14:paraId="39698E80" w14:textId="037D29CC" w:rsidR="00173608" w:rsidRPr="00966A0A" w:rsidRDefault="00C57C81" w:rsidP="006F0475">
            <w:pPr>
              <w:pStyle w:val="TableTextSmall"/>
            </w:pPr>
            <w:r>
              <w:t>xxxxx</w:t>
            </w:r>
          </w:p>
        </w:tc>
        <w:tc>
          <w:tcPr>
            <w:tcW w:w="989" w:type="dxa"/>
            <w:shd w:val="clear" w:color="4F81BD" w:fill="FFFFFF"/>
          </w:tcPr>
          <w:p w14:paraId="218C9EA4" w14:textId="77777777" w:rsidR="00173608" w:rsidRPr="00966A0A" w:rsidRDefault="00173608" w:rsidP="006F0475">
            <w:pPr>
              <w:pStyle w:val="TableTextSmall"/>
            </w:pPr>
            <w:r w:rsidRPr="00966A0A">
              <w:t>External</w:t>
            </w:r>
          </w:p>
        </w:tc>
        <w:tc>
          <w:tcPr>
            <w:tcW w:w="990" w:type="dxa"/>
            <w:shd w:val="clear" w:color="000000" w:fill="FFFFFF"/>
          </w:tcPr>
          <w:p w14:paraId="2AAEC0C3" w14:textId="77777777" w:rsidR="00173608" w:rsidRPr="00966A0A" w:rsidRDefault="00173608" w:rsidP="006F0475">
            <w:pPr>
              <w:pStyle w:val="TableTextSmall"/>
            </w:pPr>
            <w:r w:rsidRPr="00966A0A">
              <w:t>VA</w:t>
            </w:r>
          </w:p>
        </w:tc>
        <w:tc>
          <w:tcPr>
            <w:tcW w:w="1170" w:type="dxa"/>
            <w:shd w:val="clear" w:color="000000" w:fill="FFFFFF"/>
          </w:tcPr>
          <w:p w14:paraId="0D25C1C0" w14:textId="77777777" w:rsidR="00173608" w:rsidRPr="00966A0A" w:rsidRDefault="00173608" w:rsidP="006F0475">
            <w:pPr>
              <w:pStyle w:val="TableTextSmall"/>
            </w:pPr>
            <w:r w:rsidRPr="00966A0A">
              <w:t>Web URL</w:t>
            </w:r>
          </w:p>
        </w:tc>
        <w:tc>
          <w:tcPr>
            <w:tcW w:w="1435" w:type="dxa"/>
            <w:shd w:val="clear" w:color="000000" w:fill="FFFFFF"/>
          </w:tcPr>
          <w:p w14:paraId="7C868C1B" w14:textId="77777777" w:rsidR="00173608" w:rsidRPr="00966A0A" w:rsidRDefault="00173608" w:rsidP="006F0475">
            <w:pPr>
              <w:pStyle w:val="TableTextSmall"/>
            </w:pPr>
            <w:r w:rsidRPr="00966A0A">
              <w:t>SiteMinder WSS</w:t>
            </w:r>
          </w:p>
        </w:tc>
        <w:tc>
          <w:tcPr>
            <w:tcW w:w="1350" w:type="dxa"/>
            <w:shd w:val="clear" w:color="4F81BD" w:fill="FFFFFF"/>
          </w:tcPr>
          <w:p w14:paraId="50B9F233" w14:textId="5144B5E1" w:rsidR="00173608" w:rsidRPr="00966A0A" w:rsidRDefault="00173608" w:rsidP="006F0475">
            <w:pPr>
              <w:pStyle w:val="TableTextSmall"/>
            </w:pPr>
            <w:r w:rsidRPr="00966A0A">
              <w:t>N/A</w:t>
            </w:r>
          </w:p>
        </w:tc>
      </w:tr>
      <w:tr w:rsidR="0066014B" w:rsidRPr="00966A0A" w14:paraId="4E096261" w14:textId="77777777" w:rsidTr="00C57C81">
        <w:trPr>
          <w:cantSplit/>
          <w:trHeight w:val="225"/>
          <w:jc w:val="center"/>
        </w:trPr>
        <w:tc>
          <w:tcPr>
            <w:tcW w:w="2344" w:type="dxa"/>
            <w:shd w:val="clear" w:color="auto" w:fill="auto"/>
            <w:noWrap/>
            <w:vAlign w:val="center"/>
          </w:tcPr>
          <w:p w14:paraId="36BE0F3B" w14:textId="475F2FAD" w:rsidR="00173608" w:rsidRPr="00966A0A" w:rsidRDefault="00C57C81" w:rsidP="006F0475">
            <w:pPr>
              <w:pStyle w:val="TableTextSmall"/>
            </w:pPr>
            <w:r>
              <w:t>xxxxx</w:t>
            </w:r>
            <w:r w:rsidRPr="00966A0A">
              <w:br/>
            </w:r>
            <w:r>
              <w:t>xxxxx</w:t>
            </w:r>
          </w:p>
        </w:tc>
        <w:tc>
          <w:tcPr>
            <w:tcW w:w="2829" w:type="dxa"/>
            <w:shd w:val="clear" w:color="000000" w:fill="FFFFFF"/>
          </w:tcPr>
          <w:p w14:paraId="345B2120" w14:textId="347F0A40" w:rsidR="00173608" w:rsidRPr="00966A0A" w:rsidRDefault="00C57C81" w:rsidP="006F0475">
            <w:pPr>
              <w:pStyle w:val="TableTextSmall"/>
            </w:pPr>
            <w:r>
              <w:t>xxxxx</w:t>
            </w:r>
          </w:p>
        </w:tc>
        <w:tc>
          <w:tcPr>
            <w:tcW w:w="1938" w:type="dxa"/>
            <w:shd w:val="clear" w:color="auto" w:fill="auto"/>
            <w:noWrap/>
          </w:tcPr>
          <w:p w14:paraId="2712A889" w14:textId="07105DBC" w:rsidR="00173608" w:rsidRPr="00966A0A" w:rsidRDefault="00C57C81" w:rsidP="006F0475">
            <w:pPr>
              <w:pStyle w:val="TableTextSmall"/>
            </w:pPr>
            <w:r>
              <w:t>xxxxx</w:t>
            </w:r>
          </w:p>
        </w:tc>
        <w:tc>
          <w:tcPr>
            <w:tcW w:w="989" w:type="dxa"/>
            <w:shd w:val="clear" w:color="4F81BD" w:fill="FFFFFF"/>
          </w:tcPr>
          <w:p w14:paraId="11D8566E" w14:textId="77777777" w:rsidR="00173608" w:rsidRPr="00966A0A" w:rsidRDefault="00173608" w:rsidP="006F0475">
            <w:pPr>
              <w:pStyle w:val="TableTextSmall"/>
            </w:pPr>
            <w:r w:rsidRPr="00966A0A">
              <w:t>Internal</w:t>
            </w:r>
          </w:p>
        </w:tc>
        <w:tc>
          <w:tcPr>
            <w:tcW w:w="990" w:type="dxa"/>
            <w:shd w:val="clear" w:color="000000" w:fill="FFFFFF"/>
          </w:tcPr>
          <w:p w14:paraId="33787874" w14:textId="77777777" w:rsidR="00173608" w:rsidRPr="00966A0A" w:rsidRDefault="00173608" w:rsidP="006F0475">
            <w:pPr>
              <w:pStyle w:val="TableTextSmall"/>
            </w:pPr>
            <w:r w:rsidRPr="00966A0A">
              <w:t>VA</w:t>
            </w:r>
          </w:p>
        </w:tc>
        <w:tc>
          <w:tcPr>
            <w:tcW w:w="1170" w:type="dxa"/>
            <w:shd w:val="clear" w:color="000000" w:fill="FFFFFF"/>
          </w:tcPr>
          <w:p w14:paraId="2FB1C05A" w14:textId="77777777" w:rsidR="00173608" w:rsidRPr="00966A0A" w:rsidRDefault="00173608" w:rsidP="006F0475">
            <w:pPr>
              <w:pStyle w:val="TableTextSmall"/>
            </w:pPr>
            <w:r w:rsidRPr="00966A0A">
              <w:t>Web URL</w:t>
            </w:r>
          </w:p>
        </w:tc>
        <w:tc>
          <w:tcPr>
            <w:tcW w:w="1435" w:type="dxa"/>
            <w:shd w:val="clear" w:color="000000" w:fill="FFFFFF"/>
          </w:tcPr>
          <w:p w14:paraId="512CF7BD" w14:textId="77777777" w:rsidR="00173608" w:rsidRPr="00966A0A" w:rsidRDefault="00173608" w:rsidP="006F0475">
            <w:pPr>
              <w:pStyle w:val="TableTextSmall"/>
            </w:pPr>
            <w:r w:rsidRPr="00966A0A">
              <w:t>SiteMinder WSS</w:t>
            </w:r>
          </w:p>
        </w:tc>
        <w:tc>
          <w:tcPr>
            <w:tcW w:w="1350" w:type="dxa"/>
            <w:shd w:val="clear" w:color="4F81BD" w:fill="FFFFFF"/>
          </w:tcPr>
          <w:p w14:paraId="4528EC98" w14:textId="54025E7D" w:rsidR="00173608" w:rsidRPr="00966A0A" w:rsidRDefault="00173608" w:rsidP="006F0475">
            <w:pPr>
              <w:pStyle w:val="TableTextSmall"/>
            </w:pPr>
            <w:r w:rsidRPr="00966A0A">
              <w:t>N/A</w:t>
            </w:r>
          </w:p>
        </w:tc>
      </w:tr>
      <w:tr w:rsidR="0066014B" w:rsidRPr="00966A0A" w14:paraId="377F0DED" w14:textId="77777777" w:rsidTr="00C57C81">
        <w:trPr>
          <w:cantSplit/>
          <w:trHeight w:val="225"/>
          <w:jc w:val="center"/>
        </w:trPr>
        <w:tc>
          <w:tcPr>
            <w:tcW w:w="2344" w:type="dxa"/>
            <w:shd w:val="clear" w:color="auto" w:fill="auto"/>
            <w:noWrap/>
            <w:vAlign w:val="center"/>
          </w:tcPr>
          <w:p w14:paraId="590FF0F0" w14:textId="1B26DA11" w:rsidR="00173608" w:rsidRPr="00966A0A" w:rsidRDefault="00C57C81" w:rsidP="006F0475">
            <w:pPr>
              <w:pStyle w:val="TableTextSmall"/>
            </w:pPr>
            <w:r>
              <w:t>xxxxx</w:t>
            </w:r>
            <w:r w:rsidRPr="00966A0A">
              <w:br/>
            </w:r>
            <w:r>
              <w:t>xxxxx</w:t>
            </w:r>
          </w:p>
        </w:tc>
        <w:tc>
          <w:tcPr>
            <w:tcW w:w="2829" w:type="dxa"/>
            <w:shd w:val="clear" w:color="000000" w:fill="FFFFFF"/>
          </w:tcPr>
          <w:p w14:paraId="539B0EE3" w14:textId="1F9515D8" w:rsidR="00173608" w:rsidRPr="00966A0A" w:rsidRDefault="00C57C81" w:rsidP="006F0475">
            <w:pPr>
              <w:pStyle w:val="TableTextSmall"/>
            </w:pPr>
            <w:r>
              <w:t>xxxxx</w:t>
            </w:r>
          </w:p>
        </w:tc>
        <w:tc>
          <w:tcPr>
            <w:tcW w:w="1938" w:type="dxa"/>
            <w:shd w:val="clear" w:color="auto" w:fill="auto"/>
            <w:noWrap/>
          </w:tcPr>
          <w:p w14:paraId="7E970349" w14:textId="0E1B200B" w:rsidR="00173608" w:rsidRPr="00966A0A" w:rsidRDefault="00C57C81" w:rsidP="006F0475">
            <w:pPr>
              <w:pStyle w:val="TableTextSmall"/>
            </w:pPr>
            <w:r>
              <w:t>xxxxx</w:t>
            </w:r>
          </w:p>
        </w:tc>
        <w:tc>
          <w:tcPr>
            <w:tcW w:w="989" w:type="dxa"/>
            <w:shd w:val="clear" w:color="4F81BD" w:fill="FFFFFF"/>
          </w:tcPr>
          <w:p w14:paraId="02660C26" w14:textId="77777777" w:rsidR="00173608" w:rsidRPr="00966A0A" w:rsidRDefault="00173608" w:rsidP="006F0475">
            <w:pPr>
              <w:pStyle w:val="TableTextSmall"/>
            </w:pPr>
            <w:r w:rsidRPr="00966A0A">
              <w:t>Internal</w:t>
            </w:r>
          </w:p>
        </w:tc>
        <w:tc>
          <w:tcPr>
            <w:tcW w:w="990" w:type="dxa"/>
            <w:shd w:val="clear" w:color="000000" w:fill="FFFFFF"/>
          </w:tcPr>
          <w:p w14:paraId="1FECAE67" w14:textId="77777777" w:rsidR="00173608" w:rsidRPr="00966A0A" w:rsidRDefault="00173608" w:rsidP="006F0475">
            <w:pPr>
              <w:pStyle w:val="TableTextSmall"/>
            </w:pPr>
            <w:r w:rsidRPr="00966A0A">
              <w:t>VA</w:t>
            </w:r>
          </w:p>
        </w:tc>
        <w:tc>
          <w:tcPr>
            <w:tcW w:w="1170" w:type="dxa"/>
            <w:shd w:val="clear" w:color="000000" w:fill="FFFFFF"/>
          </w:tcPr>
          <w:p w14:paraId="55EB596B" w14:textId="77777777" w:rsidR="00173608" w:rsidRPr="00966A0A" w:rsidRDefault="00173608" w:rsidP="006F0475">
            <w:pPr>
              <w:pStyle w:val="TableTextSmall"/>
            </w:pPr>
            <w:r w:rsidRPr="00966A0A">
              <w:t>Web URL</w:t>
            </w:r>
          </w:p>
        </w:tc>
        <w:tc>
          <w:tcPr>
            <w:tcW w:w="1435" w:type="dxa"/>
            <w:shd w:val="clear" w:color="000000" w:fill="FFFFFF"/>
          </w:tcPr>
          <w:p w14:paraId="40D250F6" w14:textId="77777777" w:rsidR="00173608" w:rsidRPr="00966A0A" w:rsidRDefault="00173608" w:rsidP="006F0475">
            <w:pPr>
              <w:pStyle w:val="TableTextSmall"/>
            </w:pPr>
            <w:r w:rsidRPr="00966A0A">
              <w:t xml:space="preserve">PIV authentication </w:t>
            </w:r>
          </w:p>
        </w:tc>
        <w:tc>
          <w:tcPr>
            <w:tcW w:w="1350" w:type="dxa"/>
            <w:shd w:val="clear" w:color="4F81BD" w:fill="FFFFFF"/>
          </w:tcPr>
          <w:p w14:paraId="5F78C734" w14:textId="79EFD4DF" w:rsidR="00173608" w:rsidRPr="00966A0A" w:rsidRDefault="00173608" w:rsidP="006F0475">
            <w:pPr>
              <w:pStyle w:val="TableTextSmall"/>
            </w:pPr>
            <w:r w:rsidRPr="00966A0A">
              <w:t>N/A</w:t>
            </w:r>
          </w:p>
        </w:tc>
      </w:tr>
      <w:tr w:rsidR="0066014B" w:rsidRPr="00966A0A" w14:paraId="54BC4E93" w14:textId="77777777" w:rsidTr="00C57C81">
        <w:trPr>
          <w:cantSplit/>
          <w:trHeight w:val="225"/>
          <w:jc w:val="center"/>
        </w:trPr>
        <w:tc>
          <w:tcPr>
            <w:tcW w:w="2344" w:type="dxa"/>
            <w:tcBorders>
              <w:bottom w:val="single" w:sz="4" w:space="0" w:color="000000"/>
            </w:tcBorders>
            <w:shd w:val="clear" w:color="auto" w:fill="auto"/>
            <w:noWrap/>
            <w:vAlign w:val="center"/>
          </w:tcPr>
          <w:p w14:paraId="2046167D" w14:textId="5CC15FB4" w:rsidR="00173608" w:rsidRPr="00966A0A" w:rsidRDefault="00C57C81" w:rsidP="006F0475">
            <w:pPr>
              <w:pStyle w:val="TableTextSmall"/>
            </w:pPr>
            <w:r>
              <w:t>xxxxx</w:t>
            </w:r>
            <w:r w:rsidRPr="00966A0A">
              <w:br/>
            </w:r>
            <w:r>
              <w:t>xxxxx</w:t>
            </w:r>
          </w:p>
        </w:tc>
        <w:tc>
          <w:tcPr>
            <w:tcW w:w="2829" w:type="dxa"/>
            <w:tcBorders>
              <w:bottom w:val="single" w:sz="4" w:space="0" w:color="000000"/>
            </w:tcBorders>
            <w:shd w:val="clear" w:color="000000" w:fill="FFFFFF"/>
          </w:tcPr>
          <w:p w14:paraId="3BD987A3" w14:textId="69DBA5F2" w:rsidR="00173608" w:rsidRPr="00966A0A" w:rsidRDefault="00C57C81" w:rsidP="00C57C81">
            <w:pPr>
              <w:pStyle w:val="TableTextSmall"/>
            </w:pPr>
            <w:r>
              <w:t>xxxxx</w:t>
            </w:r>
          </w:p>
        </w:tc>
        <w:tc>
          <w:tcPr>
            <w:tcW w:w="1938" w:type="dxa"/>
            <w:tcBorders>
              <w:bottom w:val="single" w:sz="4" w:space="0" w:color="000000"/>
            </w:tcBorders>
            <w:shd w:val="clear" w:color="auto" w:fill="auto"/>
            <w:noWrap/>
          </w:tcPr>
          <w:p w14:paraId="233543F8" w14:textId="2B85C665" w:rsidR="00173608" w:rsidRPr="00966A0A" w:rsidRDefault="00C57C81" w:rsidP="00C57C81">
            <w:pPr>
              <w:pStyle w:val="TableTextSmall"/>
            </w:pPr>
            <w:r>
              <w:t>xxxxx</w:t>
            </w:r>
          </w:p>
        </w:tc>
        <w:tc>
          <w:tcPr>
            <w:tcW w:w="989" w:type="dxa"/>
            <w:tcBorders>
              <w:bottom w:val="single" w:sz="4" w:space="0" w:color="000000"/>
            </w:tcBorders>
            <w:shd w:val="clear" w:color="4F81BD" w:fill="FFFFFF"/>
          </w:tcPr>
          <w:p w14:paraId="4D7D4D12" w14:textId="77777777" w:rsidR="00173608" w:rsidRPr="00966A0A" w:rsidRDefault="00173608" w:rsidP="006F0475">
            <w:pPr>
              <w:pStyle w:val="TableTextSmall"/>
            </w:pPr>
            <w:r w:rsidRPr="00966A0A">
              <w:t>Internal</w:t>
            </w:r>
          </w:p>
        </w:tc>
        <w:tc>
          <w:tcPr>
            <w:tcW w:w="990" w:type="dxa"/>
            <w:tcBorders>
              <w:bottom w:val="single" w:sz="4" w:space="0" w:color="000000"/>
            </w:tcBorders>
            <w:shd w:val="clear" w:color="000000" w:fill="FFFFFF"/>
          </w:tcPr>
          <w:p w14:paraId="5B028C6C" w14:textId="77777777" w:rsidR="00173608" w:rsidRPr="00966A0A" w:rsidRDefault="00173608" w:rsidP="006F0475">
            <w:pPr>
              <w:pStyle w:val="TableTextSmall"/>
            </w:pPr>
            <w:r w:rsidRPr="00966A0A">
              <w:t>VA</w:t>
            </w:r>
          </w:p>
        </w:tc>
        <w:tc>
          <w:tcPr>
            <w:tcW w:w="1170" w:type="dxa"/>
            <w:tcBorders>
              <w:bottom w:val="single" w:sz="4" w:space="0" w:color="000000"/>
            </w:tcBorders>
            <w:shd w:val="clear" w:color="000000" w:fill="FFFFFF"/>
          </w:tcPr>
          <w:p w14:paraId="0BD1DFC2" w14:textId="77777777" w:rsidR="00173608" w:rsidRPr="00966A0A" w:rsidRDefault="00173608" w:rsidP="006F0475">
            <w:pPr>
              <w:pStyle w:val="TableTextSmall"/>
            </w:pPr>
            <w:r w:rsidRPr="00966A0A">
              <w:t>Web URL</w:t>
            </w:r>
          </w:p>
        </w:tc>
        <w:tc>
          <w:tcPr>
            <w:tcW w:w="1435" w:type="dxa"/>
            <w:tcBorders>
              <w:bottom w:val="single" w:sz="4" w:space="0" w:color="000000"/>
            </w:tcBorders>
            <w:shd w:val="clear" w:color="000000" w:fill="FFFFFF"/>
          </w:tcPr>
          <w:p w14:paraId="0D81C4C2" w14:textId="77777777" w:rsidR="00173608" w:rsidRPr="00966A0A" w:rsidRDefault="00173608" w:rsidP="006F0475">
            <w:pPr>
              <w:pStyle w:val="TableTextSmall"/>
            </w:pPr>
            <w:r w:rsidRPr="00966A0A">
              <w:t xml:space="preserve">PIV authentication </w:t>
            </w:r>
          </w:p>
        </w:tc>
        <w:tc>
          <w:tcPr>
            <w:tcW w:w="1350" w:type="dxa"/>
            <w:tcBorders>
              <w:bottom w:val="single" w:sz="4" w:space="0" w:color="000000"/>
            </w:tcBorders>
            <w:shd w:val="clear" w:color="4F81BD" w:fill="FFFFFF"/>
          </w:tcPr>
          <w:p w14:paraId="4666118E" w14:textId="00C66BB2" w:rsidR="00173608" w:rsidRPr="00966A0A" w:rsidRDefault="00173608" w:rsidP="006F0475">
            <w:pPr>
              <w:pStyle w:val="TableTextSmall"/>
            </w:pPr>
            <w:r w:rsidRPr="00966A0A">
              <w:t>N/A</w:t>
            </w:r>
          </w:p>
        </w:tc>
      </w:tr>
      <w:tr w:rsidR="0066014B" w:rsidRPr="00966A0A" w14:paraId="19C807DB" w14:textId="77777777" w:rsidTr="00C57C81">
        <w:trPr>
          <w:cantSplit/>
          <w:trHeight w:val="225"/>
          <w:jc w:val="center"/>
        </w:trPr>
        <w:tc>
          <w:tcPr>
            <w:tcW w:w="2344" w:type="dxa"/>
            <w:tcBorders>
              <w:top w:val="single" w:sz="4" w:space="0" w:color="000000"/>
              <w:left w:val="single" w:sz="2" w:space="0" w:color="auto"/>
              <w:bottom w:val="single" w:sz="2" w:space="0" w:color="auto"/>
              <w:right w:val="single" w:sz="2" w:space="0" w:color="auto"/>
            </w:tcBorders>
            <w:shd w:val="clear" w:color="auto" w:fill="auto"/>
            <w:noWrap/>
            <w:vAlign w:val="center"/>
          </w:tcPr>
          <w:p w14:paraId="571F3D02" w14:textId="5E0616DE" w:rsidR="00173608" w:rsidRPr="00966A0A" w:rsidRDefault="00C57C81" w:rsidP="006F0475">
            <w:pPr>
              <w:pStyle w:val="TableTextSmall"/>
            </w:pPr>
            <w:r>
              <w:t>xxxxx</w:t>
            </w:r>
            <w:r w:rsidRPr="00966A0A">
              <w:br/>
            </w:r>
            <w:r>
              <w:t>xxxxx</w:t>
            </w:r>
          </w:p>
        </w:tc>
        <w:tc>
          <w:tcPr>
            <w:tcW w:w="2829" w:type="dxa"/>
            <w:tcBorders>
              <w:top w:val="single" w:sz="4" w:space="0" w:color="000000"/>
              <w:left w:val="single" w:sz="2" w:space="0" w:color="auto"/>
              <w:bottom w:val="single" w:sz="2" w:space="0" w:color="auto"/>
              <w:right w:val="single" w:sz="2" w:space="0" w:color="auto"/>
            </w:tcBorders>
            <w:shd w:val="clear" w:color="000000" w:fill="FFFFFF"/>
          </w:tcPr>
          <w:p w14:paraId="64746D3C" w14:textId="40CB448A" w:rsidR="00173608" w:rsidRPr="00966A0A" w:rsidRDefault="00C57C81" w:rsidP="006F0475">
            <w:pPr>
              <w:pStyle w:val="TableTextSmall"/>
            </w:pPr>
            <w:r>
              <w:t>xxxxx</w:t>
            </w:r>
          </w:p>
        </w:tc>
        <w:tc>
          <w:tcPr>
            <w:tcW w:w="1938" w:type="dxa"/>
            <w:tcBorders>
              <w:top w:val="single" w:sz="4" w:space="0" w:color="000000"/>
              <w:left w:val="single" w:sz="2" w:space="0" w:color="auto"/>
              <w:bottom w:val="single" w:sz="2" w:space="0" w:color="auto"/>
              <w:right w:val="single" w:sz="2" w:space="0" w:color="auto"/>
            </w:tcBorders>
            <w:shd w:val="clear" w:color="auto" w:fill="auto"/>
            <w:noWrap/>
          </w:tcPr>
          <w:p w14:paraId="618F8C22" w14:textId="5B72D949" w:rsidR="00173608" w:rsidRPr="00966A0A" w:rsidRDefault="00C57C81" w:rsidP="006F0475">
            <w:pPr>
              <w:pStyle w:val="TableTextSmall"/>
            </w:pPr>
            <w:r>
              <w:t>xxxx</w:t>
            </w:r>
          </w:p>
        </w:tc>
        <w:tc>
          <w:tcPr>
            <w:tcW w:w="989" w:type="dxa"/>
            <w:tcBorders>
              <w:top w:val="single" w:sz="4" w:space="0" w:color="000000"/>
              <w:left w:val="single" w:sz="2" w:space="0" w:color="auto"/>
              <w:bottom w:val="single" w:sz="2" w:space="0" w:color="auto"/>
              <w:right w:val="single" w:sz="2" w:space="0" w:color="auto"/>
            </w:tcBorders>
            <w:shd w:val="clear" w:color="4F81BD" w:fill="FFFFFF"/>
          </w:tcPr>
          <w:p w14:paraId="5AFFDF6C" w14:textId="77777777" w:rsidR="00173608" w:rsidRPr="00966A0A" w:rsidRDefault="00173608" w:rsidP="006F0475">
            <w:pPr>
              <w:pStyle w:val="TableTextSmall"/>
            </w:pPr>
            <w:r w:rsidRPr="00966A0A">
              <w:t>External</w:t>
            </w:r>
          </w:p>
        </w:tc>
        <w:tc>
          <w:tcPr>
            <w:tcW w:w="990" w:type="dxa"/>
            <w:tcBorders>
              <w:top w:val="single" w:sz="4" w:space="0" w:color="000000"/>
              <w:left w:val="single" w:sz="2" w:space="0" w:color="auto"/>
              <w:bottom w:val="single" w:sz="2" w:space="0" w:color="auto"/>
              <w:right w:val="single" w:sz="2" w:space="0" w:color="auto"/>
            </w:tcBorders>
            <w:shd w:val="clear" w:color="000000" w:fill="FFFFFF"/>
          </w:tcPr>
          <w:p w14:paraId="252B21BB" w14:textId="77777777" w:rsidR="00173608" w:rsidRPr="00966A0A" w:rsidRDefault="00173608" w:rsidP="006F0475">
            <w:pPr>
              <w:pStyle w:val="TableTextSmall"/>
            </w:pPr>
            <w:r w:rsidRPr="00966A0A">
              <w:t>VA</w:t>
            </w:r>
          </w:p>
        </w:tc>
        <w:tc>
          <w:tcPr>
            <w:tcW w:w="1170" w:type="dxa"/>
            <w:tcBorders>
              <w:top w:val="single" w:sz="4" w:space="0" w:color="000000"/>
              <w:left w:val="single" w:sz="2" w:space="0" w:color="auto"/>
              <w:bottom w:val="single" w:sz="2" w:space="0" w:color="auto"/>
              <w:right w:val="single" w:sz="2" w:space="0" w:color="auto"/>
            </w:tcBorders>
            <w:shd w:val="clear" w:color="000000" w:fill="FFFFFF"/>
          </w:tcPr>
          <w:p w14:paraId="02B9C134" w14:textId="77777777" w:rsidR="00173608" w:rsidRPr="00966A0A" w:rsidRDefault="00173608" w:rsidP="006F0475">
            <w:pPr>
              <w:pStyle w:val="TableTextSmall"/>
            </w:pPr>
            <w:r w:rsidRPr="00966A0A">
              <w:t>Web URL</w:t>
            </w:r>
          </w:p>
        </w:tc>
        <w:tc>
          <w:tcPr>
            <w:tcW w:w="1435" w:type="dxa"/>
            <w:tcBorders>
              <w:top w:val="single" w:sz="4" w:space="0" w:color="000000"/>
              <w:left w:val="single" w:sz="2" w:space="0" w:color="auto"/>
              <w:bottom w:val="single" w:sz="2" w:space="0" w:color="auto"/>
              <w:right w:val="single" w:sz="2" w:space="0" w:color="auto"/>
            </w:tcBorders>
            <w:shd w:val="clear" w:color="000000" w:fill="FFFFFF"/>
          </w:tcPr>
          <w:p w14:paraId="2B359932" w14:textId="77777777" w:rsidR="00173608" w:rsidRPr="00966A0A" w:rsidRDefault="00173608" w:rsidP="006F0475">
            <w:pPr>
              <w:pStyle w:val="TableTextSmall"/>
            </w:pPr>
            <w:r w:rsidRPr="00966A0A">
              <w:t>SiteMinder SPS</w:t>
            </w:r>
          </w:p>
        </w:tc>
        <w:tc>
          <w:tcPr>
            <w:tcW w:w="1350" w:type="dxa"/>
            <w:tcBorders>
              <w:top w:val="single" w:sz="4" w:space="0" w:color="000000"/>
              <w:left w:val="single" w:sz="2" w:space="0" w:color="auto"/>
              <w:bottom w:val="single" w:sz="2" w:space="0" w:color="auto"/>
              <w:right w:val="single" w:sz="2" w:space="0" w:color="auto"/>
            </w:tcBorders>
            <w:shd w:val="clear" w:color="4F81BD" w:fill="FFFFFF"/>
          </w:tcPr>
          <w:p w14:paraId="4242DA93" w14:textId="571E48BB" w:rsidR="00173608" w:rsidRPr="00966A0A" w:rsidRDefault="00173608" w:rsidP="006F0475">
            <w:pPr>
              <w:pStyle w:val="TableTextSmall"/>
            </w:pPr>
            <w:r w:rsidRPr="00966A0A">
              <w:t>N/A</w:t>
            </w:r>
          </w:p>
        </w:tc>
      </w:tr>
      <w:tr w:rsidR="0066014B" w:rsidRPr="00966A0A" w14:paraId="3912CCD7" w14:textId="77777777" w:rsidTr="00C57C81">
        <w:trPr>
          <w:cantSplit/>
          <w:trHeight w:val="225"/>
          <w:jc w:val="center"/>
        </w:trPr>
        <w:tc>
          <w:tcPr>
            <w:tcW w:w="2344" w:type="dxa"/>
            <w:tcBorders>
              <w:top w:val="single" w:sz="4" w:space="0" w:color="auto"/>
              <w:bottom w:val="single" w:sz="4" w:space="0" w:color="auto"/>
            </w:tcBorders>
            <w:shd w:val="clear" w:color="000000" w:fill="FFFFFF"/>
            <w:noWrap/>
            <w:vAlign w:val="center"/>
            <w:hideMark/>
          </w:tcPr>
          <w:p w14:paraId="29E216DB" w14:textId="19C0B290" w:rsidR="00601322" w:rsidRPr="00966A0A" w:rsidRDefault="00C57C81" w:rsidP="00C57C81">
            <w:pPr>
              <w:pStyle w:val="TableTextSmall"/>
            </w:pPr>
            <w:r>
              <w:lastRenderedPageBreak/>
              <w:t>xxxxx</w:t>
            </w:r>
            <w:r w:rsidRPr="00966A0A">
              <w:br/>
            </w:r>
          </w:p>
        </w:tc>
        <w:tc>
          <w:tcPr>
            <w:tcW w:w="2829" w:type="dxa"/>
            <w:tcBorders>
              <w:top w:val="single" w:sz="4" w:space="0" w:color="auto"/>
              <w:bottom w:val="single" w:sz="4" w:space="0" w:color="auto"/>
            </w:tcBorders>
            <w:shd w:val="clear" w:color="000000" w:fill="FFFFFF"/>
            <w:noWrap/>
            <w:vAlign w:val="center"/>
            <w:hideMark/>
          </w:tcPr>
          <w:p w14:paraId="61938F2C" w14:textId="1F09DF8E"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000000" w:fill="FFFFFF"/>
            <w:noWrap/>
            <w:vAlign w:val="center"/>
            <w:hideMark/>
          </w:tcPr>
          <w:p w14:paraId="74E86CFD" w14:textId="41E1E995"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000000" w:fill="FFFFFF"/>
            <w:noWrap/>
            <w:vAlign w:val="center"/>
            <w:hideMark/>
          </w:tcPr>
          <w:p w14:paraId="13AA163B"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7F2393B2"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000000" w:fill="FFFFFF"/>
            <w:noWrap/>
            <w:vAlign w:val="center"/>
            <w:hideMark/>
          </w:tcPr>
          <w:p w14:paraId="12E611B2"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000000" w:fill="FFFFFF"/>
            <w:noWrap/>
            <w:vAlign w:val="center"/>
            <w:hideMark/>
          </w:tcPr>
          <w:p w14:paraId="1F41A139" w14:textId="77777777" w:rsidR="00601322" w:rsidRPr="00966A0A" w:rsidRDefault="00601322" w:rsidP="006F0475">
            <w:pPr>
              <w:pStyle w:val="TableTextSmall"/>
            </w:pPr>
            <w:r w:rsidRPr="00966A0A">
              <w:t>CA SiteMinder</w:t>
            </w:r>
          </w:p>
        </w:tc>
        <w:tc>
          <w:tcPr>
            <w:tcW w:w="1350" w:type="dxa"/>
            <w:tcBorders>
              <w:top w:val="single" w:sz="4" w:space="0" w:color="auto"/>
              <w:bottom w:val="single" w:sz="4" w:space="0" w:color="auto"/>
            </w:tcBorders>
            <w:shd w:val="clear" w:color="000000" w:fill="FFFFFF"/>
            <w:noWrap/>
            <w:vAlign w:val="center"/>
            <w:hideMark/>
          </w:tcPr>
          <w:p w14:paraId="33D2CD17" w14:textId="77777777" w:rsidR="00601322" w:rsidRPr="00966A0A" w:rsidRDefault="00601322" w:rsidP="006F0475">
            <w:pPr>
              <w:pStyle w:val="TableTextSmall"/>
            </w:pPr>
            <w:r w:rsidRPr="00966A0A">
              <w:t>Management</w:t>
            </w:r>
          </w:p>
        </w:tc>
      </w:tr>
      <w:tr w:rsidR="0066014B" w:rsidRPr="00966A0A" w14:paraId="7B97C694" w14:textId="77777777" w:rsidTr="00C57C81">
        <w:trPr>
          <w:cantSplit/>
          <w:trHeight w:val="225"/>
          <w:jc w:val="center"/>
        </w:trPr>
        <w:tc>
          <w:tcPr>
            <w:tcW w:w="2344" w:type="dxa"/>
            <w:tcBorders>
              <w:top w:val="single" w:sz="4" w:space="0" w:color="auto"/>
              <w:bottom w:val="single" w:sz="4" w:space="0" w:color="auto"/>
            </w:tcBorders>
            <w:shd w:val="clear" w:color="auto" w:fill="auto"/>
            <w:noWrap/>
            <w:vAlign w:val="center"/>
            <w:hideMark/>
          </w:tcPr>
          <w:p w14:paraId="214913A6" w14:textId="108F0D4A" w:rsidR="00601322" w:rsidRPr="00966A0A" w:rsidRDefault="00C57C81" w:rsidP="00C57C81">
            <w:pPr>
              <w:pStyle w:val="TableTextSmall"/>
            </w:pPr>
            <w:r>
              <w:t>xxxxx</w:t>
            </w:r>
            <w:r w:rsidRPr="00966A0A">
              <w:br/>
            </w:r>
          </w:p>
        </w:tc>
        <w:tc>
          <w:tcPr>
            <w:tcW w:w="2829" w:type="dxa"/>
            <w:tcBorders>
              <w:top w:val="single" w:sz="4" w:space="0" w:color="auto"/>
              <w:bottom w:val="single" w:sz="4" w:space="0" w:color="auto"/>
            </w:tcBorders>
            <w:shd w:val="clear" w:color="auto" w:fill="auto"/>
            <w:noWrap/>
            <w:vAlign w:val="center"/>
            <w:hideMark/>
          </w:tcPr>
          <w:p w14:paraId="0B837BFC" w14:textId="0B9C3706"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auto" w:fill="auto"/>
            <w:noWrap/>
            <w:vAlign w:val="center"/>
            <w:hideMark/>
          </w:tcPr>
          <w:p w14:paraId="4E381A42" w14:textId="0C342CF0"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auto" w:fill="auto"/>
            <w:noWrap/>
            <w:vAlign w:val="center"/>
            <w:hideMark/>
          </w:tcPr>
          <w:p w14:paraId="59543A28"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0F47E4C1"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auto" w:fill="auto"/>
            <w:noWrap/>
            <w:vAlign w:val="center"/>
            <w:hideMark/>
          </w:tcPr>
          <w:p w14:paraId="541F79E2"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auto" w:fill="auto"/>
            <w:noWrap/>
            <w:vAlign w:val="center"/>
            <w:hideMark/>
          </w:tcPr>
          <w:p w14:paraId="5693AEAA" w14:textId="77777777" w:rsidR="00601322" w:rsidRPr="00966A0A" w:rsidRDefault="00601322" w:rsidP="006F0475">
            <w:pPr>
              <w:pStyle w:val="TableTextSmall"/>
            </w:pPr>
            <w:r w:rsidRPr="00966A0A">
              <w:t>CA SiteMinder</w:t>
            </w:r>
          </w:p>
        </w:tc>
        <w:tc>
          <w:tcPr>
            <w:tcW w:w="1350" w:type="dxa"/>
            <w:tcBorders>
              <w:top w:val="single" w:sz="4" w:space="0" w:color="auto"/>
              <w:bottom w:val="single" w:sz="4" w:space="0" w:color="auto"/>
            </w:tcBorders>
            <w:shd w:val="clear" w:color="auto" w:fill="auto"/>
            <w:noWrap/>
            <w:vAlign w:val="center"/>
            <w:hideMark/>
          </w:tcPr>
          <w:p w14:paraId="7AA0883F" w14:textId="77777777" w:rsidR="00601322" w:rsidRPr="00966A0A" w:rsidRDefault="00601322" w:rsidP="006F0475">
            <w:pPr>
              <w:pStyle w:val="TableTextSmall"/>
            </w:pPr>
            <w:r w:rsidRPr="00966A0A">
              <w:t>Management</w:t>
            </w:r>
          </w:p>
        </w:tc>
      </w:tr>
      <w:tr w:rsidR="0066014B" w:rsidRPr="00966A0A" w14:paraId="617AC2A6" w14:textId="77777777" w:rsidTr="00C57C81">
        <w:trPr>
          <w:cantSplit/>
          <w:trHeight w:val="225"/>
          <w:jc w:val="center"/>
        </w:trPr>
        <w:tc>
          <w:tcPr>
            <w:tcW w:w="2344" w:type="dxa"/>
            <w:tcBorders>
              <w:top w:val="single" w:sz="4" w:space="0" w:color="auto"/>
              <w:bottom w:val="single" w:sz="4" w:space="0" w:color="auto"/>
            </w:tcBorders>
            <w:shd w:val="clear" w:color="auto" w:fill="auto"/>
            <w:noWrap/>
            <w:vAlign w:val="center"/>
            <w:hideMark/>
          </w:tcPr>
          <w:p w14:paraId="08AA18F9" w14:textId="5AFD9497" w:rsidR="00601322" w:rsidRPr="00966A0A" w:rsidRDefault="00C57C81" w:rsidP="00C57C81">
            <w:pPr>
              <w:pStyle w:val="TableTextSmall"/>
            </w:pPr>
            <w:r>
              <w:t>xxxxx</w:t>
            </w:r>
            <w:r w:rsidRPr="00966A0A">
              <w:br/>
            </w:r>
          </w:p>
        </w:tc>
        <w:tc>
          <w:tcPr>
            <w:tcW w:w="2829" w:type="dxa"/>
            <w:tcBorders>
              <w:top w:val="single" w:sz="4" w:space="0" w:color="auto"/>
              <w:bottom w:val="single" w:sz="4" w:space="0" w:color="auto"/>
            </w:tcBorders>
            <w:shd w:val="clear" w:color="auto" w:fill="auto"/>
            <w:noWrap/>
            <w:vAlign w:val="center"/>
            <w:hideMark/>
          </w:tcPr>
          <w:p w14:paraId="008CD005" w14:textId="6CDB5C0C"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auto" w:fill="auto"/>
            <w:noWrap/>
            <w:vAlign w:val="center"/>
            <w:hideMark/>
          </w:tcPr>
          <w:p w14:paraId="3514EED6" w14:textId="24994161"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auto" w:fill="auto"/>
            <w:noWrap/>
            <w:vAlign w:val="center"/>
            <w:hideMark/>
          </w:tcPr>
          <w:p w14:paraId="7F1B6939"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59A0A11C"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auto" w:fill="auto"/>
            <w:noWrap/>
            <w:vAlign w:val="center"/>
            <w:hideMark/>
          </w:tcPr>
          <w:p w14:paraId="025198E6"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auto" w:fill="auto"/>
            <w:noWrap/>
            <w:vAlign w:val="center"/>
            <w:hideMark/>
          </w:tcPr>
          <w:p w14:paraId="0F636E59" w14:textId="77777777" w:rsidR="00601322" w:rsidRPr="00966A0A" w:rsidRDefault="00601322" w:rsidP="006F0475">
            <w:pPr>
              <w:pStyle w:val="TableTextSmall"/>
            </w:pPr>
            <w:r w:rsidRPr="00966A0A">
              <w:t>CA SiteMinder</w:t>
            </w:r>
          </w:p>
        </w:tc>
        <w:tc>
          <w:tcPr>
            <w:tcW w:w="1350" w:type="dxa"/>
            <w:tcBorders>
              <w:top w:val="single" w:sz="4" w:space="0" w:color="auto"/>
              <w:bottom w:val="single" w:sz="4" w:space="0" w:color="auto"/>
            </w:tcBorders>
            <w:shd w:val="clear" w:color="auto" w:fill="auto"/>
            <w:noWrap/>
            <w:vAlign w:val="center"/>
            <w:hideMark/>
          </w:tcPr>
          <w:p w14:paraId="748D080D" w14:textId="77777777" w:rsidR="00601322" w:rsidRPr="00966A0A" w:rsidRDefault="00601322" w:rsidP="006F0475">
            <w:pPr>
              <w:pStyle w:val="TableTextSmall"/>
            </w:pPr>
            <w:r w:rsidRPr="00966A0A">
              <w:t>Management</w:t>
            </w:r>
          </w:p>
        </w:tc>
      </w:tr>
      <w:tr w:rsidR="0066014B" w:rsidRPr="00966A0A" w14:paraId="169B5113" w14:textId="77777777" w:rsidTr="00C57C81">
        <w:trPr>
          <w:cantSplit/>
          <w:trHeight w:val="225"/>
          <w:jc w:val="center"/>
        </w:trPr>
        <w:tc>
          <w:tcPr>
            <w:tcW w:w="2344" w:type="dxa"/>
            <w:tcBorders>
              <w:top w:val="single" w:sz="4" w:space="0" w:color="auto"/>
              <w:bottom w:val="single" w:sz="4" w:space="0" w:color="auto"/>
            </w:tcBorders>
            <w:shd w:val="clear" w:color="000000" w:fill="FFFFFF"/>
            <w:noWrap/>
            <w:vAlign w:val="center"/>
            <w:hideMark/>
          </w:tcPr>
          <w:p w14:paraId="3D8A31BF" w14:textId="665AB457" w:rsidR="00601322" w:rsidRPr="00966A0A" w:rsidRDefault="00C57C81" w:rsidP="00C57C81">
            <w:pPr>
              <w:pStyle w:val="TableTextSmall"/>
            </w:pPr>
            <w:r>
              <w:t>xxxxx</w:t>
            </w:r>
            <w:r w:rsidRPr="00966A0A">
              <w:br/>
            </w:r>
          </w:p>
        </w:tc>
        <w:tc>
          <w:tcPr>
            <w:tcW w:w="2829" w:type="dxa"/>
            <w:tcBorders>
              <w:top w:val="single" w:sz="4" w:space="0" w:color="auto"/>
              <w:bottom w:val="single" w:sz="4" w:space="0" w:color="auto"/>
            </w:tcBorders>
            <w:shd w:val="clear" w:color="000000" w:fill="FFFFFF"/>
            <w:noWrap/>
            <w:vAlign w:val="center"/>
            <w:hideMark/>
          </w:tcPr>
          <w:p w14:paraId="79A34540" w14:textId="31311225"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000000" w:fill="FFFFFF"/>
            <w:noWrap/>
            <w:vAlign w:val="center"/>
            <w:hideMark/>
          </w:tcPr>
          <w:p w14:paraId="07A4926D" w14:textId="5F5192A2"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000000" w:fill="FFFFFF"/>
            <w:noWrap/>
            <w:vAlign w:val="center"/>
            <w:hideMark/>
          </w:tcPr>
          <w:p w14:paraId="4F9221E9"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342BB7F8"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000000" w:fill="FFFFFF"/>
            <w:noWrap/>
            <w:vAlign w:val="center"/>
            <w:hideMark/>
          </w:tcPr>
          <w:p w14:paraId="0C3D7426" w14:textId="77777777" w:rsidR="00601322" w:rsidRPr="00966A0A" w:rsidRDefault="00601322" w:rsidP="006F0475">
            <w:pPr>
              <w:pStyle w:val="TableTextSmall"/>
            </w:pPr>
            <w:r w:rsidRPr="00966A0A">
              <w:t>Web Service</w:t>
            </w:r>
          </w:p>
        </w:tc>
        <w:tc>
          <w:tcPr>
            <w:tcW w:w="1435" w:type="dxa"/>
            <w:tcBorders>
              <w:top w:val="single" w:sz="4" w:space="0" w:color="auto"/>
              <w:bottom w:val="single" w:sz="4" w:space="0" w:color="auto"/>
            </w:tcBorders>
            <w:shd w:val="clear" w:color="000000" w:fill="FFFFFF"/>
            <w:noWrap/>
            <w:vAlign w:val="center"/>
            <w:hideMark/>
          </w:tcPr>
          <w:p w14:paraId="2C9D7B1F" w14:textId="77777777" w:rsidR="00601322" w:rsidRPr="00966A0A" w:rsidRDefault="00601322" w:rsidP="006F0475">
            <w:pPr>
              <w:pStyle w:val="TableTextSmall"/>
            </w:pPr>
            <w:r w:rsidRPr="00966A0A">
              <w:t>CA Directory</w:t>
            </w:r>
          </w:p>
        </w:tc>
        <w:tc>
          <w:tcPr>
            <w:tcW w:w="1350" w:type="dxa"/>
            <w:tcBorders>
              <w:top w:val="single" w:sz="4" w:space="0" w:color="auto"/>
              <w:bottom w:val="single" w:sz="4" w:space="0" w:color="auto"/>
            </w:tcBorders>
            <w:shd w:val="clear" w:color="000000" w:fill="FFFFFF"/>
            <w:noWrap/>
            <w:vAlign w:val="center"/>
            <w:hideMark/>
          </w:tcPr>
          <w:p w14:paraId="30891946" w14:textId="77777777" w:rsidR="00601322" w:rsidRPr="00966A0A" w:rsidRDefault="00601322" w:rsidP="006F0475">
            <w:pPr>
              <w:pStyle w:val="TableTextSmall"/>
            </w:pPr>
            <w:r w:rsidRPr="00966A0A">
              <w:t>LDAPS</w:t>
            </w:r>
          </w:p>
        </w:tc>
      </w:tr>
      <w:tr w:rsidR="0066014B" w:rsidRPr="00966A0A" w14:paraId="5F5739CB" w14:textId="77777777" w:rsidTr="00C57C81">
        <w:trPr>
          <w:cantSplit/>
          <w:trHeight w:val="225"/>
          <w:jc w:val="center"/>
        </w:trPr>
        <w:tc>
          <w:tcPr>
            <w:tcW w:w="2344" w:type="dxa"/>
            <w:tcBorders>
              <w:top w:val="single" w:sz="4" w:space="0" w:color="auto"/>
              <w:bottom w:val="single" w:sz="4" w:space="0" w:color="auto"/>
            </w:tcBorders>
            <w:shd w:val="clear" w:color="auto" w:fill="auto"/>
            <w:noWrap/>
            <w:vAlign w:val="center"/>
            <w:hideMark/>
          </w:tcPr>
          <w:p w14:paraId="5F81F3AF" w14:textId="76EE3DA8" w:rsidR="00601322" w:rsidRPr="00966A0A" w:rsidRDefault="00C57C81" w:rsidP="00C57C81">
            <w:pPr>
              <w:pStyle w:val="TableTextSmall"/>
            </w:pPr>
            <w:r>
              <w:t>xxxxx</w:t>
            </w:r>
          </w:p>
        </w:tc>
        <w:tc>
          <w:tcPr>
            <w:tcW w:w="2829" w:type="dxa"/>
            <w:tcBorders>
              <w:top w:val="single" w:sz="4" w:space="0" w:color="auto"/>
              <w:bottom w:val="single" w:sz="4" w:space="0" w:color="auto"/>
            </w:tcBorders>
            <w:shd w:val="clear" w:color="auto" w:fill="auto"/>
            <w:noWrap/>
            <w:vAlign w:val="center"/>
            <w:hideMark/>
          </w:tcPr>
          <w:p w14:paraId="176E59BE" w14:textId="7011B74E"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auto" w:fill="auto"/>
            <w:noWrap/>
            <w:vAlign w:val="center"/>
            <w:hideMark/>
          </w:tcPr>
          <w:p w14:paraId="7F758757" w14:textId="7B6FB4FB"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auto" w:fill="auto"/>
            <w:noWrap/>
            <w:vAlign w:val="center"/>
            <w:hideMark/>
          </w:tcPr>
          <w:p w14:paraId="5AD61315"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61A6FDD8"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auto" w:fill="auto"/>
            <w:noWrap/>
            <w:vAlign w:val="center"/>
            <w:hideMark/>
          </w:tcPr>
          <w:p w14:paraId="5E6532EA"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auto" w:fill="auto"/>
            <w:noWrap/>
            <w:vAlign w:val="center"/>
            <w:hideMark/>
          </w:tcPr>
          <w:p w14:paraId="6B5F26FA" w14:textId="77777777" w:rsidR="00601322" w:rsidRPr="00966A0A" w:rsidRDefault="00601322" w:rsidP="006F0475">
            <w:pPr>
              <w:pStyle w:val="TableTextSmall"/>
            </w:pPr>
            <w:r w:rsidRPr="00966A0A">
              <w:t>CA Directory</w:t>
            </w:r>
          </w:p>
        </w:tc>
        <w:tc>
          <w:tcPr>
            <w:tcW w:w="1350" w:type="dxa"/>
            <w:tcBorders>
              <w:top w:val="single" w:sz="4" w:space="0" w:color="auto"/>
              <w:bottom w:val="single" w:sz="4" w:space="0" w:color="auto"/>
            </w:tcBorders>
            <w:shd w:val="clear" w:color="auto" w:fill="auto"/>
            <w:noWrap/>
            <w:vAlign w:val="center"/>
            <w:hideMark/>
          </w:tcPr>
          <w:p w14:paraId="3C673B35" w14:textId="77777777" w:rsidR="00601322" w:rsidRPr="00966A0A" w:rsidRDefault="00601322" w:rsidP="006F0475">
            <w:pPr>
              <w:pStyle w:val="TableTextSmall"/>
            </w:pPr>
            <w:r w:rsidRPr="00966A0A">
              <w:t xml:space="preserve">Management </w:t>
            </w:r>
          </w:p>
        </w:tc>
      </w:tr>
      <w:tr w:rsidR="0066014B" w:rsidRPr="00966A0A" w14:paraId="5FCCC07E" w14:textId="77777777" w:rsidTr="00C57C81">
        <w:trPr>
          <w:cantSplit/>
          <w:trHeight w:val="225"/>
          <w:jc w:val="center"/>
        </w:trPr>
        <w:tc>
          <w:tcPr>
            <w:tcW w:w="2344" w:type="dxa"/>
            <w:tcBorders>
              <w:bottom w:val="single" w:sz="4" w:space="0" w:color="auto"/>
            </w:tcBorders>
            <w:shd w:val="clear" w:color="auto" w:fill="auto"/>
            <w:noWrap/>
            <w:vAlign w:val="center"/>
            <w:hideMark/>
          </w:tcPr>
          <w:p w14:paraId="3050FCE9" w14:textId="6D9A37D5"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2E033A28" w14:textId="3601188B"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4CDADD42" w14:textId="2FEBF320"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036706D2"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227D519A"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3CB033F9"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4EC6A5AE" w14:textId="77777777" w:rsidR="00601322" w:rsidRPr="00966A0A" w:rsidRDefault="00601322" w:rsidP="006F0475">
            <w:pPr>
              <w:pStyle w:val="TableTextSmall"/>
            </w:pPr>
            <w:r w:rsidRPr="00966A0A">
              <w:t>CA Directory</w:t>
            </w:r>
          </w:p>
        </w:tc>
        <w:tc>
          <w:tcPr>
            <w:tcW w:w="1350" w:type="dxa"/>
            <w:tcBorders>
              <w:bottom w:val="single" w:sz="4" w:space="0" w:color="auto"/>
            </w:tcBorders>
            <w:shd w:val="clear" w:color="auto" w:fill="auto"/>
            <w:noWrap/>
            <w:vAlign w:val="center"/>
            <w:hideMark/>
          </w:tcPr>
          <w:p w14:paraId="35CEF654" w14:textId="77777777" w:rsidR="00601322" w:rsidRPr="00966A0A" w:rsidRDefault="00601322" w:rsidP="006F0475">
            <w:pPr>
              <w:pStyle w:val="TableTextSmall"/>
            </w:pPr>
            <w:r w:rsidRPr="00966A0A">
              <w:t>LDAPS</w:t>
            </w:r>
          </w:p>
        </w:tc>
      </w:tr>
      <w:tr w:rsidR="0066014B" w:rsidRPr="00966A0A" w14:paraId="0FFB7794" w14:textId="77777777" w:rsidTr="00C57C81">
        <w:trPr>
          <w:cantSplit/>
          <w:trHeight w:val="225"/>
          <w:jc w:val="center"/>
        </w:trPr>
        <w:tc>
          <w:tcPr>
            <w:tcW w:w="2344" w:type="dxa"/>
            <w:tcBorders>
              <w:top w:val="single" w:sz="4" w:space="0" w:color="auto"/>
              <w:bottom w:val="single" w:sz="4" w:space="0" w:color="auto"/>
            </w:tcBorders>
            <w:shd w:val="clear" w:color="auto" w:fill="auto"/>
            <w:noWrap/>
            <w:vAlign w:val="center"/>
            <w:hideMark/>
          </w:tcPr>
          <w:p w14:paraId="4D0182A8" w14:textId="125249FE" w:rsidR="00601322" w:rsidRPr="00966A0A" w:rsidRDefault="00C57C81" w:rsidP="006F0475">
            <w:pPr>
              <w:pStyle w:val="TableTextSmall"/>
            </w:pPr>
            <w:r>
              <w:t>xxxxx</w:t>
            </w:r>
          </w:p>
        </w:tc>
        <w:tc>
          <w:tcPr>
            <w:tcW w:w="2829" w:type="dxa"/>
            <w:tcBorders>
              <w:top w:val="single" w:sz="4" w:space="0" w:color="auto"/>
              <w:bottom w:val="single" w:sz="4" w:space="0" w:color="auto"/>
            </w:tcBorders>
            <w:shd w:val="clear" w:color="auto" w:fill="auto"/>
            <w:noWrap/>
            <w:vAlign w:val="center"/>
            <w:hideMark/>
          </w:tcPr>
          <w:p w14:paraId="4DFE3B8D" w14:textId="101A6CD2"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auto" w:fill="auto"/>
            <w:noWrap/>
            <w:vAlign w:val="center"/>
            <w:hideMark/>
          </w:tcPr>
          <w:p w14:paraId="2D3F65DE" w14:textId="2C27A001"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auto" w:fill="auto"/>
            <w:noWrap/>
            <w:vAlign w:val="center"/>
            <w:hideMark/>
          </w:tcPr>
          <w:p w14:paraId="7433C0B9"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00757990"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auto" w:fill="auto"/>
            <w:noWrap/>
            <w:vAlign w:val="center"/>
            <w:hideMark/>
          </w:tcPr>
          <w:p w14:paraId="35C542A2"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auto" w:fill="auto"/>
            <w:noWrap/>
            <w:vAlign w:val="center"/>
            <w:hideMark/>
          </w:tcPr>
          <w:p w14:paraId="6B9A18F7" w14:textId="77777777" w:rsidR="00601322" w:rsidRPr="00966A0A" w:rsidRDefault="00601322" w:rsidP="006F0475">
            <w:pPr>
              <w:pStyle w:val="TableTextSmall"/>
            </w:pPr>
            <w:r w:rsidRPr="00966A0A">
              <w:t>CA Directory</w:t>
            </w:r>
          </w:p>
        </w:tc>
        <w:tc>
          <w:tcPr>
            <w:tcW w:w="1350" w:type="dxa"/>
            <w:tcBorders>
              <w:top w:val="single" w:sz="4" w:space="0" w:color="auto"/>
              <w:bottom w:val="single" w:sz="4" w:space="0" w:color="auto"/>
            </w:tcBorders>
            <w:shd w:val="clear" w:color="auto" w:fill="auto"/>
            <w:noWrap/>
            <w:vAlign w:val="center"/>
            <w:hideMark/>
          </w:tcPr>
          <w:p w14:paraId="11BCB86A" w14:textId="77777777" w:rsidR="00601322" w:rsidRPr="00966A0A" w:rsidRDefault="00601322" w:rsidP="006F0475">
            <w:pPr>
              <w:pStyle w:val="TableTextSmall"/>
            </w:pPr>
            <w:r w:rsidRPr="00966A0A">
              <w:t xml:space="preserve">Management </w:t>
            </w:r>
          </w:p>
        </w:tc>
      </w:tr>
      <w:tr w:rsidR="0066014B" w:rsidRPr="00966A0A" w14:paraId="05EAFC95" w14:textId="77777777" w:rsidTr="00C57C81">
        <w:trPr>
          <w:cantSplit/>
          <w:trHeight w:val="225"/>
          <w:jc w:val="center"/>
        </w:trPr>
        <w:tc>
          <w:tcPr>
            <w:tcW w:w="2344" w:type="dxa"/>
            <w:tcBorders>
              <w:bottom w:val="single" w:sz="4" w:space="0" w:color="auto"/>
            </w:tcBorders>
            <w:shd w:val="clear" w:color="auto" w:fill="auto"/>
            <w:noWrap/>
            <w:vAlign w:val="center"/>
            <w:hideMark/>
          </w:tcPr>
          <w:p w14:paraId="3D271DAA" w14:textId="2433544E"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20A9E5BE" w14:textId="65EC2546"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30DF5B7A" w14:textId="65326E56"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03C52CAB"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3E4F4B54"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030999A1"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22576D3D" w14:textId="77777777" w:rsidR="00601322" w:rsidRPr="00966A0A" w:rsidRDefault="00601322" w:rsidP="006F0475">
            <w:pPr>
              <w:pStyle w:val="TableTextSmall"/>
            </w:pPr>
            <w:r w:rsidRPr="00966A0A">
              <w:t>CA Directory</w:t>
            </w:r>
          </w:p>
        </w:tc>
        <w:tc>
          <w:tcPr>
            <w:tcW w:w="1350" w:type="dxa"/>
            <w:tcBorders>
              <w:bottom w:val="single" w:sz="4" w:space="0" w:color="auto"/>
            </w:tcBorders>
            <w:shd w:val="clear" w:color="auto" w:fill="auto"/>
            <w:noWrap/>
            <w:vAlign w:val="center"/>
            <w:hideMark/>
          </w:tcPr>
          <w:p w14:paraId="0F067609" w14:textId="77777777" w:rsidR="00601322" w:rsidRPr="00966A0A" w:rsidRDefault="00601322" w:rsidP="006F0475">
            <w:pPr>
              <w:pStyle w:val="TableTextSmall"/>
            </w:pPr>
            <w:r w:rsidRPr="00966A0A">
              <w:t>LDAPS</w:t>
            </w:r>
          </w:p>
        </w:tc>
      </w:tr>
      <w:tr w:rsidR="0066014B" w:rsidRPr="00966A0A" w14:paraId="16A24C76" w14:textId="77777777" w:rsidTr="00C57C81">
        <w:trPr>
          <w:cantSplit/>
          <w:trHeight w:val="225"/>
          <w:jc w:val="center"/>
        </w:trPr>
        <w:tc>
          <w:tcPr>
            <w:tcW w:w="2344" w:type="dxa"/>
            <w:tcBorders>
              <w:top w:val="single" w:sz="4" w:space="0" w:color="auto"/>
              <w:bottom w:val="single" w:sz="4" w:space="0" w:color="auto"/>
            </w:tcBorders>
            <w:shd w:val="clear" w:color="auto" w:fill="auto"/>
            <w:noWrap/>
            <w:vAlign w:val="center"/>
            <w:hideMark/>
          </w:tcPr>
          <w:p w14:paraId="22E89448" w14:textId="10B1753A" w:rsidR="00601322" w:rsidRPr="00966A0A" w:rsidRDefault="00C57C81" w:rsidP="006F0475">
            <w:pPr>
              <w:pStyle w:val="TableTextSmall"/>
            </w:pPr>
            <w:r>
              <w:t>xxxxx</w:t>
            </w:r>
          </w:p>
        </w:tc>
        <w:tc>
          <w:tcPr>
            <w:tcW w:w="2829" w:type="dxa"/>
            <w:tcBorders>
              <w:top w:val="single" w:sz="4" w:space="0" w:color="auto"/>
              <w:bottom w:val="single" w:sz="4" w:space="0" w:color="auto"/>
            </w:tcBorders>
            <w:shd w:val="clear" w:color="auto" w:fill="auto"/>
            <w:noWrap/>
            <w:vAlign w:val="center"/>
            <w:hideMark/>
          </w:tcPr>
          <w:p w14:paraId="4F8D51D1" w14:textId="3BB8B3A7"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auto" w:fill="auto"/>
            <w:noWrap/>
            <w:vAlign w:val="center"/>
            <w:hideMark/>
          </w:tcPr>
          <w:p w14:paraId="7B889996" w14:textId="09A762E3"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auto" w:fill="auto"/>
            <w:noWrap/>
            <w:vAlign w:val="center"/>
            <w:hideMark/>
          </w:tcPr>
          <w:p w14:paraId="42790774"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381FBFA3"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auto" w:fill="auto"/>
            <w:noWrap/>
            <w:vAlign w:val="center"/>
            <w:hideMark/>
          </w:tcPr>
          <w:p w14:paraId="3507A988"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auto" w:fill="auto"/>
            <w:noWrap/>
            <w:vAlign w:val="center"/>
            <w:hideMark/>
          </w:tcPr>
          <w:p w14:paraId="01FF8DAB" w14:textId="77777777" w:rsidR="00601322" w:rsidRPr="00966A0A" w:rsidRDefault="00601322" w:rsidP="006F0475">
            <w:pPr>
              <w:pStyle w:val="TableTextSmall"/>
            </w:pPr>
            <w:r w:rsidRPr="00966A0A">
              <w:t>CA Directory</w:t>
            </w:r>
          </w:p>
        </w:tc>
        <w:tc>
          <w:tcPr>
            <w:tcW w:w="1350" w:type="dxa"/>
            <w:tcBorders>
              <w:top w:val="single" w:sz="4" w:space="0" w:color="auto"/>
              <w:bottom w:val="single" w:sz="4" w:space="0" w:color="auto"/>
            </w:tcBorders>
            <w:shd w:val="clear" w:color="auto" w:fill="auto"/>
            <w:noWrap/>
            <w:vAlign w:val="center"/>
            <w:hideMark/>
          </w:tcPr>
          <w:p w14:paraId="43EA82A2" w14:textId="77777777" w:rsidR="00601322" w:rsidRPr="00966A0A" w:rsidRDefault="00601322" w:rsidP="006F0475">
            <w:pPr>
              <w:pStyle w:val="TableTextSmall"/>
            </w:pPr>
            <w:r w:rsidRPr="00966A0A">
              <w:t xml:space="preserve">Management </w:t>
            </w:r>
          </w:p>
        </w:tc>
      </w:tr>
      <w:tr w:rsidR="0066014B" w:rsidRPr="00966A0A" w14:paraId="124C95A1" w14:textId="77777777" w:rsidTr="00C57C81">
        <w:trPr>
          <w:cantSplit/>
          <w:trHeight w:val="225"/>
          <w:jc w:val="center"/>
        </w:trPr>
        <w:tc>
          <w:tcPr>
            <w:tcW w:w="2344" w:type="dxa"/>
            <w:tcBorders>
              <w:bottom w:val="single" w:sz="4" w:space="0" w:color="auto"/>
            </w:tcBorders>
            <w:shd w:val="clear" w:color="auto" w:fill="auto"/>
            <w:noWrap/>
            <w:vAlign w:val="center"/>
            <w:hideMark/>
          </w:tcPr>
          <w:p w14:paraId="6B5BF98C" w14:textId="09975079"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42814FEB" w14:textId="1A120128"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75E3BF1D" w14:textId="31558DFF"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3D27A615"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351B58DC"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752CB29B"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4ECCD779" w14:textId="77777777" w:rsidR="00601322" w:rsidRPr="00966A0A" w:rsidRDefault="00601322" w:rsidP="006F0475">
            <w:pPr>
              <w:pStyle w:val="TableTextSmall"/>
            </w:pPr>
            <w:r w:rsidRPr="00966A0A">
              <w:t>CA Directory</w:t>
            </w:r>
          </w:p>
        </w:tc>
        <w:tc>
          <w:tcPr>
            <w:tcW w:w="1350" w:type="dxa"/>
            <w:tcBorders>
              <w:bottom w:val="single" w:sz="4" w:space="0" w:color="auto"/>
            </w:tcBorders>
            <w:shd w:val="clear" w:color="auto" w:fill="auto"/>
            <w:noWrap/>
            <w:vAlign w:val="center"/>
            <w:hideMark/>
          </w:tcPr>
          <w:p w14:paraId="23731DD7" w14:textId="77777777" w:rsidR="00601322" w:rsidRPr="00966A0A" w:rsidRDefault="00601322" w:rsidP="006F0475">
            <w:pPr>
              <w:pStyle w:val="TableTextSmall"/>
            </w:pPr>
            <w:r w:rsidRPr="00966A0A">
              <w:t>LDAPS</w:t>
            </w:r>
          </w:p>
        </w:tc>
      </w:tr>
      <w:tr w:rsidR="0066014B" w:rsidRPr="00966A0A" w14:paraId="29C3E548" w14:textId="77777777" w:rsidTr="00C57C81">
        <w:trPr>
          <w:cantSplit/>
          <w:trHeight w:val="225"/>
          <w:jc w:val="center"/>
        </w:trPr>
        <w:tc>
          <w:tcPr>
            <w:tcW w:w="2344" w:type="dxa"/>
            <w:tcBorders>
              <w:top w:val="single" w:sz="4" w:space="0" w:color="auto"/>
              <w:bottom w:val="single" w:sz="4" w:space="0" w:color="auto"/>
            </w:tcBorders>
            <w:shd w:val="clear" w:color="auto" w:fill="auto"/>
            <w:noWrap/>
            <w:vAlign w:val="center"/>
            <w:hideMark/>
          </w:tcPr>
          <w:p w14:paraId="1F14F0C5" w14:textId="7798D2CE" w:rsidR="00601322" w:rsidRPr="00966A0A" w:rsidRDefault="00C57C81" w:rsidP="006F0475">
            <w:pPr>
              <w:pStyle w:val="TableTextSmall"/>
            </w:pPr>
            <w:r>
              <w:t>xxxxx</w:t>
            </w:r>
          </w:p>
        </w:tc>
        <w:tc>
          <w:tcPr>
            <w:tcW w:w="2829" w:type="dxa"/>
            <w:tcBorders>
              <w:top w:val="single" w:sz="4" w:space="0" w:color="auto"/>
              <w:bottom w:val="single" w:sz="4" w:space="0" w:color="auto"/>
            </w:tcBorders>
            <w:shd w:val="clear" w:color="auto" w:fill="auto"/>
            <w:noWrap/>
            <w:vAlign w:val="center"/>
            <w:hideMark/>
          </w:tcPr>
          <w:p w14:paraId="016580A6" w14:textId="162B2861" w:rsidR="00601322" w:rsidRPr="00966A0A" w:rsidRDefault="00C57C81" w:rsidP="006F0475">
            <w:pPr>
              <w:pStyle w:val="TableTextSmall"/>
            </w:pPr>
            <w:r>
              <w:t>xxxxx</w:t>
            </w:r>
          </w:p>
        </w:tc>
        <w:tc>
          <w:tcPr>
            <w:tcW w:w="1938" w:type="dxa"/>
            <w:tcBorders>
              <w:top w:val="single" w:sz="4" w:space="0" w:color="auto"/>
              <w:bottom w:val="single" w:sz="4" w:space="0" w:color="auto"/>
            </w:tcBorders>
            <w:shd w:val="clear" w:color="auto" w:fill="auto"/>
            <w:noWrap/>
            <w:vAlign w:val="center"/>
            <w:hideMark/>
          </w:tcPr>
          <w:p w14:paraId="2E0513EF" w14:textId="2A4D939D" w:rsidR="00601322" w:rsidRPr="00966A0A" w:rsidRDefault="00C57C81" w:rsidP="006F0475">
            <w:pPr>
              <w:pStyle w:val="TableTextSmall"/>
            </w:pPr>
            <w:r>
              <w:t>xxxxx</w:t>
            </w:r>
          </w:p>
        </w:tc>
        <w:tc>
          <w:tcPr>
            <w:tcW w:w="989" w:type="dxa"/>
            <w:tcBorders>
              <w:top w:val="single" w:sz="4" w:space="0" w:color="auto"/>
              <w:bottom w:val="single" w:sz="4" w:space="0" w:color="auto"/>
            </w:tcBorders>
            <w:shd w:val="clear" w:color="auto" w:fill="auto"/>
            <w:noWrap/>
            <w:vAlign w:val="center"/>
            <w:hideMark/>
          </w:tcPr>
          <w:p w14:paraId="13DA7113" w14:textId="77777777" w:rsidR="00601322" w:rsidRPr="00966A0A" w:rsidRDefault="00601322" w:rsidP="006F0475">
            <w:pPr>
              <w:pStyle w:val="TableTextSmall"/>
            </w:pPr>
            <w:r w:rsidRPr="00966A0A">
              <w:t>Internal</w:t>
            </w:r>
          </w:p>
        </w:tc>
        <w:tc>
          <w:tcPr>
            <w:tcW w:w="990" w:type="dxa"/>
            <w:tcBorders>
              <w:top w:val="single" w:sz="4" w:space="0" w:color="auto"/>
              <w:bottom w:val="single" w:sz="4" w:space="0" w:color="auto"/>
            </w:tcBorders>
            <w:shd w:val="clear" w:color="000000" w:fill="FFFFFF"/>
            <w:vAlign w:val="center"/>
            <w:hideMark/>
          </w:tcPr>
          <w:p w14:paraId="3E309C30" w14:textId="77777777" w:rsidR="00601322" w:rsidRPr="00966A0A" w:rsidRDefault="00601322" w:rsidP="006F0475">
            <w:pPr>
              <w:pStyle w:val="TableTextSmall"/>
            </w:pPr>
            <w:r w:rsidRPr="00966A0A">
              <w:t>VA</w:t>
            </w:r>
          </w:p>
        </w:tc>
        <w:tc>
          <w:tcPr>
            <w:tcW w:w="1170" w:type="dxa"/>
            <w:tcBorders>
              <w:top w:val="single" w:sz="4" w:space="0" w:color="auto"/>
              <w:bottom w:val="single" w:sz="4" w:space="0" w:color="auto"/>
            </w:tcBorders>
            <w:shd w:val="clear" w:color="auto" w:fill="auto"/>
            <w:noWrap/>
            <w:vAlign w:val="center"/>
            <w:hideMark/>
          </w:tcPr>
          <w:p w14:paraId="69E4BB0F" w14:textId="77777777" w:rsidR="00601322" w:rsidRPr="00966A0A" w:rsidRDefault="00601322" w:rsidP="006F0475">
            <w:pPr>
              <w:pStyle w:val="TableTextSmall"/>
            </w:pPr>
            <w:r w:rsidRPr="00966A0A">
              <w:t>SSL</w:t>
            </w:r>
          </w:p>
        </w:tc>
        <w:tc>
          <w:tcPr>
            <w:tcW w:w="1435" w:type="dxa"/>
            <w:tcBorders>
              <w:top w:val="single" w:sz="4" w:space="0" w:color="auto"/>
              <w:bottom w:val="single" w:sz="4" w:space="0" w:color="auto"/>
            </w:tcBorders>
            <w:shd w:val="clear" w:color="auto" w:fill="auto"/>
            <w:noWrap/>
            <w:vAlign w:val="center"/>
            <w:hideMark/>
          </w:tcPr>
          <w:p w14:paraId="06E919E6" w14:textId="77777777" w:rsidR="00601322" w:rsidRPr="00966A0A" w:rsidRDefault="00601322" w:rsidP="006F0475">
            <w:pPr>
              <w:pStyle w:val="TableTextSmall"/>
            </w:pPr>
            <w:r w:rsidRPr="00966A0A">
              <w:t>CA Directory</w:t>
            </w:r>
          </w:p>
        </w:tc>
        <w:tc>
          <w:tcPr>
            <w:tcW w:w="1350" w:type="dxa"/>
            <w:tcBorders>
              <w:top w:val="single" w:sz="4" w:space="0" w:color="auto"/>
              <w:bottom w:val="single" w:sz="4" w:space="0" w:color="auto"/>
            </w:tcBorders>
            <w:shd w:val="clear" w:color="auto" w:fill="auto"/>
            <w:noWrap/>
            <w:vAlign w:val="center"/>
            <w:hideMark/>
          </w:tcPr>
          <w:p w14:paraId="3793522A" w14:textId="77777777" w:rsidR="00601322" w:rsidRPr="00966A0A" w:rsidRDefault="00601322" w:rsidP="006F0475">
            <w:pPr>
              <w:pStyle w:val="TableTextSmall"/>
            </w:pPr>
            <w:r w:rsidRPr="00966A0A">
              <w:t xml:space="preserve">Management </w:t>
            </w:r>
          </w:p>
        </w:tc>
      </w:tr>
      <w:tr w:rsidR="0066014B" w:rsidRPr="00966A0A" w14:paraId="3C6699CF" w14:textId="77777777" w:rsidTr="00C57C81">
        <w:trPr>
          <w:cantSplit/>
          <w:trHeight w:val="225"/>
          <w:jc w:val="center"/>
        </w:trPr>
        <w:tc>
          <w:tcPr>
            <w:tcW w:w="2344" w:type="dxa"/>
            <w:tcBorders>
              <w:bottom w:val="single" w:sz="4" w:space="0" w:color="auto"/>
            </w:tcBorders>
            <w:shd w:val="clear" w:color="auto" w:fill="auto"/>
            <w:noWrap/>
            <w:vAlign w:val="center"/>
            <w:hideMark/>
          </w:tcPr>
          <w:p w14:paraId="5B3FD4B2" w14:textId="638DDC5F"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3ACF8CD4" w14:textId="031167B9"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475A6487" w14:textId="04688CD5"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71CF5BC4"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3B006E68"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1A985D88"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6248E466" w14:textId="77777777" w:rsidR="00601322" w:rsidRPr="00966A0A" w:rsidRDefault="00601322" w:rsidP="006F0475">
            <w:pPr>
              <w:pStyle w:val="TableTextSmall"/>
            </w:pPr>
            <w:r w:rsidRPr="00966A0A">
              <w:t>CA Directory</w:t>
            </w:r>
          </w:p>
        </w:tc>
        <w:tc>
          <w:tcPr>
            <w:tcW w:w="1350" w:type="dxa"/>
            <w:tcBorders>
              <w:bottom w:val="single" w:sz="4" w:space="0" w:color="auto"/>
            </w:tcBorders>
            <w:shd w:val="clear" w:color="auto" w:fill="auto"/>
            <w:noWrap/>
            <w:vAlign w:val="center"/>
            <w:hideMark/>
          </w:tcPr>
          <w:p w14:paraId="216F0D86" w14:textId="77777777" w:rsidR="00601322" w:rsidRPr="00966A0A" w:rsidRDefault="00601322" w:rsidP="006F0475">
            <w:pPr>
              <w:pStyle w:val="TableTextSmall"/>
            </w:pPr>
            <w:r w:rsidRPr="00966A0A">
              <w:t>LDAPS</w:t>
            </w:r>
          </w:p>
        </w:tc>
      </w:tr>
      <w:tr w:rsidR="0066014B" w:rsidRPr="00966A0A" w14:paraId="710D049E" w14:textId="77777777" w:rsidTr="00C57C81">
        <w:trPr>
          <w:cantSplit/>
          <w:trHeight w:val="240"/>
          <w:jc w:val="center"/>
        </w:trPr>
        <w:tc>
          <w:tcPr>
            <w:tcW w:w="2344" w:type="dxa"/>
            <w:tcBorders>
              <w:top w:val="single" w:sz="4" w:space="0" w:color="auto"/>
            </w:tcBorders>
            <w:shd w:val="clear" w:color="auto" w:fill="auto"/>
            <w:noWrap/>
            <w:vAlign w:val="center"/>
            <w:hideMark/>
          </w:tcPr>
          <w:p w14:paraId="472762A8" w14:textId="77777777" w:rsidR="00601322" w:rsidRPr="00966A0A" w:rsidRDefault="00601322" w:rsidP="006F0475">
            <w:pPr>
              <w:pStyle w:val="TableTextSmall"/>
            </w:pPr>
            <w:r w:rsidRPr="00966A0A">
              <w:t>VAAUSIAMSSO450</w:t>
            </w:r>
          </w:p>
        </w:tc>
        <w:tc>
          <w:tcPr>
            <w:tcW w:w="2829" w:type="dxa"/>
            <w:tcBorders>
              <w:top w:val="single" w:sz="4" w:space="0" w:color="auto"/>
            </w:tcBorders>
            <w:shd w:val="clear" w:color="auto" w:fill="auto"/>
            <w:noWrap/>
            <w:vAlign w:val="center"/>
            <w:hideMark/>
          </w:tcPr>
          <w:p w14:paraId="4D00934F" w14:textId="265F4BA6" w:rsidR="00601322" w:rsidRPr="00966A0A" w:rsidRDefault="00C57C81" w:rsidP="006F0475">
            <w:pPr>
              <w:pStyle w:val="TableTextSmall"/>
            </w:pPr>
            <w:r>
              <w:t>xxxxx</w:t>
            </w:r>
          </w:p>
        </w:tc>
        <w:tc>
          <w:tcPr>
            <w:tcW w:w="1938" w:type="dxa"/>
            <w:tcBorders>
              <w:top w:val="single" w:sz="4" w:space="0" w:color="auto"/>
            </w:tcBorders>
            <w:shd w:val="clear" w:color="auto" w:fill="auto"/>
            <w:noWrap/>
            <w:vAlign w:val="center"/>
            <w:hideMark/>
          </w:tcPr>
          <w:p w14:paraId="2A201418" w14:textId="30B992B8" w:rsidR="00601322" w:rsidRPr="00966A0A" w:rsidRDefault="00C57C81" w:rsidP="006F0475">
            <w:pPr>
              <w:pStyle w:val="TableTextSmall"/>
            </w:pPr>
            <w:r>
              <w:t>xxxxx</w:t>
            </w:r>
          </w:p>
        </w:tc>
        <w:tc>
          <w:tcPr>
            <w:tcW w:w="989" w:type="dxa"/>
            <w:tcBorders>
              <w:top w:val="single" w:sz="4" w:space="0" w:color="auto"/>
            </w:tcBorders>
            <w:shd w:val="clear" w:color="auto" w:fill="auto"/>
            <w:noWrap/>
            <w:vAlign w:val="center"/>
            <w:hideMark/>
          </w:tcPr>
          <w:p w14:paraId="2BAFA0C1" w14:textId="77777777" w:rsidR="00601322" w:rsidRPr="00966A0A" w:rsidRDefault="00601322" w:rsidP="006F0475">
            <w:pPr>
              <w:pStyle w:val="TableTextSmall"/>
            </w:pPr>
            <w:r w:rsidRPr="00966A0A">
              <w:t>Internal</w:t>
            </w:r>
          </w:p>
        </w:tc>
        <w:tc>
          <w:tcPr>
            <w:tcW w:w="990" w:type="dxa"/>
            <w:tcBorders>
              <w:top w:val="single" w:sz="4" w:space="0" w:color="auto"/>
            </w:tcBorders>
            <w:shd w:val="clear" w:color="000000" w:fill="FFFFFF"/>
            <w:vAlign w:val="center"/>
            <w:hideMark/>
          </w:tcPr>
          <w:p w14:paraId="0BB6E342" w14:textId="77777777" w:rsidR="00601322" w:rsidRPr="00966A0A" w:rsidRDefault="00601322" w:rsidP="006F0475">
            <w:pPr>
              <w:pStyle w:val="TableTextSmall"/>
            </w:pPr>
            <w:r w:rsidRPr="00966A0A">
              <w:t>VA</w:t>
            </w:r>
          </w:p>
        </w:tc>
        <w:tc>
          <w:tcPr>
            <w:tcW w:w="1170" w:type="dxa"/>
            <w:tcBorders>
              <w:top w:val="single" w:sz="4" w:space="0" w:color="auto"/>
            </w:tcBorders>
            <w:shd w:val="clear" w:color="auto" w:fill="auto"/>
            <w:noWrap/>
            <w:vAlign w:val="center"/>
            <w:hideMark/>
          </w:tcPr>
          <w:p w14:paraId="023917F9" w14:textId="77777777" w:rsidR="00601322" w:rsidRPr="00966A0A" w:rsidRDefault="00601322" w:rsidP="006F0475">
            <w:pPr>
              <w:pStyle w:val="TableTextSmall"/>
            </w:pPr>
            <w:r w:rsidRPr="00966A0A">
              <w:t>SSL</w:t>
            </w:r>
          </w:p>
        </w:tc>
        <w:tc>
          <w:tcPr>
            <w:tcW w:w="1435" w:type="dxa"/>
            <w:tcBorders>
              <w:top w:val="single" w:sz="4" w:space="0" w:color="auto"/>
            </w:tcBorders>
            <w:shd w:val="clear" w:color="auto" w:fill="auto"/>
            <w:noWrap/>
            <w:vAlign w:val="center"/>
            <w:hideMark/>
          </w:tcPr>
          <w:p w14:paraId="63595963" w14:textId="77777777" w:rsidR="00601322" w:rsidRPr="00966A0A" w:rsidRDefault="00601322" w:rsidP="006F0475">
            <w:pPr>
              <w:pStyle w:val="TableTextSmall"/>
            </w:pPr>
            <w:r w:rsidRPr="00966A0A">
              <w:t>CA SSO</w:t>
            </w:r>
          </w:p>
        </w:tc>
        <w:tc>
          <w:tcPr>
            <w:tcW w:w="1350" w:type="dxa"/>
            <w:tcBorders>
              <w:top w:val="single" w:sz="4" w:space="0" w:color="auto"/>
            </w:tcBorders>
            <w:shd w:val="clear" w:color="auto" w:fill="auto"/>
            <w:noWrap/>
            <w:vAlign w:val="center"/>
            <w:hideMark/>
          </w:tcPr>
          <w:p w14:paraId="75C71211" w14:textId="77777777" w:rsidR="00601322" w:rsidRPr="00966A0A" w:rsidRDefault="00601322" w:rsidP="006F0475">
            <w:pPr>
              <w:pStyle w:val="TableTextSmall"/>
            </w:pPr>
            <w:r w:rsidRPr="00966A0A">
              <w:t>SSL listener</w:t>
            </w:r>
          </w:p>
        </w:tc>
      </w:tr>
      <w:tr w:rsidR="0066014B" w:rsidRPr="00966A0A" w14:paraId="480405E3" w14:textId="77777777" w:rsidTr="00C57C81">
        <w:trPr>
          <w:cantSplit/>
          <w:trHeight w:val="225"/>
          <w:jc w:val="center"/>
        </w:trPr>
        <w:tc>
          <w:tcPr>
            <w:tcW w:w="2344" w:type="dxa"/>
            <w:tcBorders>
              <w:bottom w:val="single" w:sz="4" w:space="0" w:color="auto"/>
            </w:tcBorders>
            <w:shd w:val="clear" w:color="auto" w:fill="auto"/>
            <w:noWrap/>
            <w:vAlign w:val="center"/>
            <w:hideMark/>
          </w:tcPr>
          <w:p w14:paraId="1B7717B6" w14:textId="7F0FEF14" w:rsidR="00601322" w:rsidRPr="00966A0A" w:rsidRDefault="00C57C81" w:rsidP="006F0475">
            <w:pPr>
              <w:pStyle w:val="TableTextSmall"/>
            </w:pPr>
            <w:r>
              <w:lastRenderedPageBreak/>
              <w:t>xxxxx</w:t>
            </w:r>
          </w:p>
        </w:tc>
        <w:tc>
          <w:tcPr>
            <w:tcW w:w="2829" w:type="dxa"/>
            <w:tcBorders>
              <w:bottom w:val="single" w:sz="4" w:space="0" w:color="auto"/>
            </w:tcBorders>
            <w:shd w:val="clear" w:color="auto" w:fill="auto"/>
            <w:noWrap/>
            <w:vAlign w:val="center"/>
            <w:hideMark/>
          </w:tcPr>
          <w:p w14:paraId="42D573C3" w14:textId="0360D9BE"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11C6E718" w14:textId="0A471284"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169C42BC"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03B8F6EC"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69E5804B"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24779ECE" w14:textId="77777777" w:rsidR="00601322" w:rsidRPr="00966A0A" w:rsidRDefault="00601322" w:rsidP="006F0475">
            <w:pPr>
              <w:pStyle w:val="TableTextSmall"/>
            </w:pPr>
            <w:r w:rsidRPr="00966A0A">
              <w:t>CA SSO</w:t>
            </w:r>
          </w:p>
        </w:tc>
        <w:tc>
          <w:tcPr>
            <w:tcW w:w="1350" w:type="dxa"/>
            <w:tcBorders>
              <w:bottom w:val="single" w:sz="4" w:space="0" w:color="auto"/>
            </w:tcBorders>
            <w:shd w:val="clear" w:color="auto" w:fill="auto"/>
            <w:noWrap/>
            <w:vAlign w:val="center"/>
            <w:hideMark/>
          </w:tcPr>
          <w:p w14:paraId="1C140B59" w14:textId="77777777" w:rsidR="00601322" w:rsidRPr="00966A0A" w:rsidRDefault="00601322" w:rsidP="006F0475">
            <w:pPr>
              <w:pStyle w:val="TableTextSmall"/>
            </w:pPr>
            <w:r w:rsidRPr="00966A0A">
              <w:t>SSL listener</w:t>
            </w:r>
          </w:p>
        </w:tc>
      </w:tr>
      <w:tr w:rsidR="0066014B" w:rsidRPr="00966A0A" w14:paraId="5D46B369" w14:textId="77777777" w:rsidTr="00C57C81">
        <w:trPr>
          <w:cantSplit/>
          <w:trHeight w:val="225"/>
          <w:jc w:val="center"/>
        </w:trPr>
        <w:tc>
          <w:tcPr>
            <w:tcW w:w="2344" w:type="dxa"/>
            <w:tcBorders>
              <w:bottom w:val="single" w:sz="4" w:space="0" w:color="auto"/>
            </w:tcBorders>
            <w:shd w:val="clear" w:color="auto" w:fill="auto"/>
            <w:noWrap/>
            <w:vAlign w:val="center"/>
            <w:hideMark/>
          </w:tcPr>
          <w:p w14:paraId="5D62A3EA" w14:textId="2808D3FB"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2C3728AB" w14:textId="48AB9B39"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5B1FE7BC" w14:textId="3E493565"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7209F94D"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03ADEF4B"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42C1CE83"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201C4F42" w14:textId="77777777" w:rsidR="00601322" w:rsidRPr="00966A0A" w:rsidRDefault="00601322" w:rsidP="006F0475">
            <w:pPr>
              <w:pStyle w:val="TableTextSmall"/>
            </w:pPr>
            <w:r w:rsidRPr="00966A0A">
              <w:t>CA SSO</w:t>
            </w:r>
          </w:p>
        </w:tc>
        <w:tc>
          <w:tcPr>
            <w:tcW w:w="1350" w:type="dxa"/>
            <w:tcBorders>
              <w:bottom w:val="single" w:sz="4" w:space="0" w:color="auto"/>
            </w:tcBorders>
            <w:shd w:val="clear" w:color="auto" w:fill="auto"/>
            <w:noWrap/>
            <w:vAlign w:val="center"/>
            <w:hideMark/>
          </w:tcPr>
          <w:p w14:paraId="79195E61" w14:textId="77777777" w:rsidR="00601322" w:rsidRPr="00966A0A" w:rsidRDefault="00601322" w:rsidP="006F0475">
            <w:pPr>
              <w:pStyle w:val="TableTextSmall"/>
            </w:pPr>
            <w:r w:rsidRPr="00966A0A">
              <w:t>LDAPS with CA Directory</w:t>
            </w:r>
          </w:p>
        </w:tc>
      </w:tr>
      <w:tr w:rsidR="0066014B" w:rsidRPr="00966A0A" w14:paraId="69549B18" w14:textId="77777777" w:rsidTr="00C57C81">
        <w:trPr>
          <w:cantSplit/>
          <w:trHeight w:val="225"/>
          <w:jc w:val="center"/>
        </w:trPr>
        <w:tc>
          <w:tcPr>
            <w:tcW w:w="2344" w:type="dxa"/>
            <w:tcBorders>
              <w:top w:val="single" w:sz="4" w:space="0" w:color="auto"/>
            </w:tcBorders>
            <w:shd w:val="clear" w:color="auto" w:fill="auto"/>
            <w:noWrap/>
            <w:vAlign w:val="center"/>
            <w:hideMark/>
          </w:tcPr>
          <w:p w14:paraId="7C5DACDD" w14:textId="562CA71B" w:rsidR="00601322" w:rsidRPr="00966A0A" w:rsidRDefault="00C57C81" w:rsidP="006F0475">
            <w:pPr>
              <w:pStyle w:val="TableTextSmall"/>
            </w:pPr>
            <w:r>
              <w:t>xxxxx</w:t>
            </w:r>
          </w:p>
        </w:tc>
        <w:tc>
          <w:tcPr>
            <w:tcW w:w="2829" w:type="dxa"/>
            <w:tcBorders>
              <w:top w:val="single" w:sz="4" w:space="0" w:color="auto"/>
            </w:tcBorders>
            <w:shd w:val="clear" w:color="auto" w:fill="auto"/>
            <w:noWrap/>
            <w:vAlign w:val="center"/>
            <w:hideMark/>
          </w:tcPr>
          <w:p w14:paraId="30BDA5CE" w14:textId="5E85F47C" w:rsidR="00601322" w:rsidRPr="00966A0A" w:rsidRDefault="00C57C81" w:rsidP="006F0475">
            <w:pPr>
              <w:pStyle w:val="TableTextSmall"/>
            </w:pPr>
            <w:r>
              <w:t>xxxxx</w:t>
            </w:r>
          </w:p>
        </w:tc>
        <w:tc>
          <w:tcPr>
            <w:tcW w:w="1938" w:type="dxa"/>
            <w:tcBorders>
              <w:top w:val="single" w:sz="4" w:space="0" w:color="auto"/>
            </w:tcBorders>
            <w:shd w:val="clear" w:color="auto" w:fill="auto"/>
            <w:noWrap/>
            <w:vAlign w:val="center"/>
            <w:hideMark/>
          </w:tcPr>
          <w:p w14:paraId="768E8BB3" w14:textId="19B42310" w:rsidR="00601322" w:rsidRPr="00966A0A" w:rsidRDefault="00C57C81" w:rsidP="006F0475">
            <w:pPr>
              <w:pStyle w:val="TableTextSmall"/>
            </w:pPr>
            <w:r>
              <w:t>xxxxx</w:t>
            </w:r>
          </w:p>
        </w:tc>
        <w:tc>
          <w:tcPr>
            <w:tcW w:w="989" w:type="dxa"/>
            <w:tcBorders>
              <w:top w:val="single" w:sz="4" w:space="0" w:color="auto"/>
            </w:tcBorders>
            <w:shd w:val="clear" w:color="auto" w:fill="auto"/>
            <w:noWrap/>
            <w:vAlign w:val="center"/>
            <w:hideMark/>
          </w:tcPr>
          <w:p w14:paraId="55925740" w14:textId="77777777" w:rsidR="00601322" w:rsidRPr="00966A0A" w:rsidRDefault="00601322" w:rsidP="006F0475">
            <w:pPr>
              <w:pStyle w:val="TableTextSmall"/>
            </w:pPr>
            <w:r w:rsidRPr="00966A0A">
              <w:t>Internal</w:t>
            </w:r>
          </w:p>
        </w:tc>
        <w:tc>
          <w:tcPr>
            <w:tcW w:w="990" w:type="dxa"/>
            <w:tcBorders>
              <w:top w:val="single" w:sz="4" w:space="0" w:color="auto"/>
            </w:tcBorders>
            <w:shd w:val="clear" w:color="000000" w:fill="FFFFFF"/>
            <w:vAlign w:val="center"/>
            <w:hideMark/>
          </w:tcPr>
          <w:p w14:paraId="6A2A0A97" w14:textId="77777777" w:rsidR="00601322" w:rsidRPr="00966A0A" w:rsidRDefault="00601322" w:rsidP="006F0475">
            <w:pPr>
              <w:pStyle w:val="TableTextSmall"/>
            </w:pPr>
            <w:r w:rsidRPr="00966A0A">
              <w:t>VA</w:t>
            </w:r>
          </w:p>
        </w:tc>
        <w:tc>
          <w:tcPr>
            <w:tcW w:w="1170" w:type="dxa"/>
            <w:tcBorders>
              <w:top w:val="single" w:sz="4" w:space="0" w:color="auto"/>
            </w:tcBorders>
            <w:shd w:val="clear" w:color="auto" w:fill="auto"/>
            <w:noWrap/>
            <w:vAlign w:val="center"/>
            <w:hideMark/>
          </w:tcPr>
          <w:p w14:paraId="69E5229D" w14:textId="77777777" w:rsidR="00601322" w:rsidRPr="00966A0A" w:rsidRDefault="00601322" w:rsidP="006F0475">
            <w:pPr>
              <w:pStyle w:val="TableTextSmall"/>
            </w:pPr>
            <w:r w:rsidRPr="00966A0A">
              <w:t>SSL</w:t>
            </w:r>
          </w:p>
        </w:tc>
        <w:tc>
          <w:tcPr>
            <w:tcW w:w="1435" w:type="dxa"/>
            <w:tcBorders>
              <w:top w:val="single" w:sz="4" w:space="0" w:color="auto"/>
            </w:tcBorders>
            <w:shd w:val="clear" w:color="auto" w:fill="auto"/>
            <w:noWrap/>
            <w:vAlign w:val="center"/>
            <w:hideMark/>
          </w:tcPr>
          <w:p w14:paraId="166DC01F" w14:textId="77777777" w:rsidR="00601322" w:rsidRPr="00966A0A" w:rsidRDefault="00601322" w:rsidP="006F0475">
            <w:pPr>
              <w:pStyle w:val="TableTextSmall"/>
            </w:pPr>
            <w:r w:rsidRPr="00966A0A">
              <w:t>CA SSO</w:t>
            </w:r>
          </w:p>
        </w:tc>
        <w:tc>
          <w:tcPr>
            <w:tcW w:w="1350" w:type="dxa"/>
            <w:tcBorders>
              <w:top w:val="single" w:sz="4" w:space="0" w:color="auto"/>
            </w:tcBorders>
            <w:shd w:val="clear" w:color="auto" w:fill="auto"/>
            <w:noWrap/>
            <w:vAlign w:val="center"/>
            <w:hideMark/>
          </w:tcPr>
          <w:p w14:paraId="0B702BFF" w14:textId="77777777" w:rsidR="00601322" w:rsidRPr="00966A0A" w:rsidRDefault="00601322" w:rsidP="006F0475">
            <w:pPr>
              <w:pStyle w:val="TableTextSmall"/>
            </w:pPr>
            <w:r w:rsidRPr="00966A0A">
              <w:t>SSL listener</w:t>
            </w:r>
          </w:p>
        </w:tc>
      </w:tr>
      <w:tr w:rsidR="0066014B" w:rsidRPr="00966A0A" w14:paraId="15F1F218" w14:textId="77777777" w:rsidTr="00C57C81">
        <w:trPr>
          <w:cantSplit/>
          <w:trHeight w:val="225"/>
          <w:jc w:val="center"/>
        </w:trPr>
        <w:tc>
          <w:tcPr>
            <w:tcW w:w="2344" w:type="dxa"/>
            <w:tcBorders>
              <w:bottom w:val="single" w:sz="4" w:space="0" w:color="auto"/>
            </w:tcBorders>
            <w:shd w:val="clear" w:color="auto" w:fill="auto"/>
            <w:noWrap/>
            <w:vAlign w:val="center"/>
            <w:hideMark/>
          </w:tcPr>
          <w:p w14:paraId="6DCED02B" w14:textId="2D1C70E8"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3214E367" w14:textId="54436EDF"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6664C1E7" w14:textId="7B19C44E"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426FB2CE"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522B544A"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634D7159"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2D0254B3" w14:textId="77777777" w:rsidR="00601322" w:rsidRPr="00966A0A" w:rsidRDefault="00601322" w:rsidP="006F0475">
            <w:pPr>
              <w:pStyle w:val="TableTextSmall"/>
            </w:pPr>
            <w:r w:rsidRPr="00966A0A">
              <w:t>CA SSO</w:t>
            </w:r>
          </w:p>
        </w:tc>
        <w:tc>
          <w:tcPr>
            <w:tcW w:w="1350" w:type="dxa"/>
            <w:tcBorders>
              <w:bottom w:val="single" w:sz="4" w:space="0" w:color="auto"/>
            </w:tcBorders>
            <w:shd w:val="clear" w:color="auto" w:fill="auto"/>
            <w:noWrap/>
            <w:vAlign w:val="center"/>
            <w:hideMark/>
          </w:tcPr>
          <w:p w14:paraId="4D782A0C" w14:textId="77777777" w:rsidR="00601322" w:rsidRPr="00966A0A" w:rsidRDefault="00601322" w:rsidP="006F0475">
            <w:pPr>
              <w:pStyle w:val="TableTextSmall"/>
            </w:pPr>
            <w:r w:rsidRPr="00966A0A">
              <w:t>SSL listener</w:t>
            </w:r>
          </w:p>
        </w:tc>
      </w:tr>
      <w:tr w:rsidR="0066014B" w:rsidRPr="00966A0A" w14:paraId="7AF62C7C" w14:textId="77777777" w:rsidTr="00C57C81">
        <w:trPr>
          <w:cantSplit/>
          <w:trHeight w:val="225"/>
          <w:jc w:val="center"/>
        </w:trPr>
        <w:tc>
          <w:tcPr>
            <w:tcW w:w="2344" w:type="dxa"/>
            <w:tcBorders>
              <w:bottom w:val="single" w:sz="4" w:space="0" w:color="auto"/>
            </w:tcBorders>
            <w:shd w:val="clear" w:color="auto" w:fill="auto"/>
            <w:noWrap/>
            <w:vAlign w:val="center"/>
            <w:hideMark/>
          </w:tcPr>
          <w:p w14:paraId="7DE12D20" w14:textId="05BC199D" w:rsidR="00601322" w:rsidRPr="00966A0A" w:rsidRDefault="00C57C81" w:rsidP="006F0475">
            <w:pPr>
              <w:pStyle w:val="TableTextSmall"/>
            </w:pPr>
            <w:r>
              <w:t>xxxxx</w:t>
            </w:r>
          </w:p>
        </w:tc>
        <w:tc>
          <w:tcPr>
            <w:tcW w:w="2829" w:type="dxa"/>
            <w:tcBorders>
              <w:bottom w:val="single" w:sz="4" w:space="0" w:color="auto"/>
            </w:tcBorders>
            <w:shd w:val="clear" w:color="auto" w:fill="auto"/>
            <w:noWrap/>
            <w:vAlign w:val="center"/>
            <w:hideMark/>
          </w:tcPr>
          <w:p w14:paraId="428D1D7C" w14:textId="5B414655" w:rsidR="00601322" w:rsidRPr="00966A0A" w:rsidRDefault="00C57C81" w:rsidP="006F0475">
            <w:pPr>
              <w:pStyle w:val="TableTextSmall"/>
            </w:pPr>
            <w:r>
              <w:t>xxxxx</w:t>
            </w:r>
          </w:p>
        </w:tc>
        <w:tc>
          <w:tcPr>
            <w:tcW w:w="1938" w:type="dxa"/>
            <w:tcBorders>
              <w:bottom w:val="single" w:sz="4" w:space="0" w:color="auto"/>
            </w:tcBorders>
            <w:shd w:val="clear" w:color="auto" w:fill="auto"/>
            <w:noWrap/>
            <w:vAlign w:val="center"/>
            <w:hideMark/>
          </w:tcPr>
          <w:p w14:paraId="3AB0F770" w14:textId="03CCAF0B" w:rsidR="00601322" w:rsidRPr="00966A0A" w:rsidRDefault="00C57C81" w:rsidP="006F0475">
            <w:pPr>
              <w:pStyle w:val="TableTextSmall"/>
            </w:pPr>
            <w:r>
              <w:t>xxxxx</w:t>
            </w:r>
          </w:p>
        </w:tc>
        <w:tc>
          <w:tcPr>
            <w:tcW w:w="989" w:type="dxa"/>
            <w:tcBorders>
              <w:bottom w:val="single" w:sz="4" w:space="0" w:color="auto"/>
            </w:tcBorders>
            <w:shd w:val="clear" w:color="auto" w:fill="auto"/>
            <w:noWrap/>
            <w:vAlign w:val="center"/>
            <w:hideMark/>
          </w:tcPr>
          <w:p w14:paraId="321151EA" w14:textId="77777777" w:rsidR="00601322" w:rsidRPr="00966A0A" w:rsidRDefault="00601322" w:rsidP="006F0475">
            <w:pPr>
              <w:pStyle w:val="TableTextSmall"/>
            </w:pPr>
            <w:r w:rsidRPr="00966A0A">
              <w:t>Internal</w:t>
            </w:r>
          </w:p>
        </w:tc>
        <w:tc>
          <w:tcPr>
            <w:tcW w:w="990" w:type="dxa"/>
            <w:tcBorders>
              <w:bottom w:val="single" w:sz="4" w:space="0" w:color="auto"/>
            </w:tcBorders>
            <w:shd w:val="clear" w:color="000000" w:fill="FFFFFF"/>
            <w:vAlign w:val="center"/>
            <w:hideMark/>
          </w:tcPr>
          <w:p w14:paraId="5D8049C2" w14:textId="77777777" w:rsidR="00601322" w:rsidRPr="00966A0A" w:rsidRDefault="00601322" w:rsidP="006F0475">
            <w:pPr>
              <w:pStyle w:val="TableTextSmall"/>
            </w:pPr>
            <w:r w:rsidRPr="00966A0A">
              <w:t>VA</w:t>
            </w:r>
          </w:p>
        </w:tc>
        <w:tc>
          <w:tcPr>
            <w:tcW w:w="1170" w:type="dxa"/>
            <w:tcBorders>
              <w:bottom w:val="single" w:sz="4" w:space="0" w:color="auto"/>
            </w:tcBorders>
            <w:shd w:val="clear" w:color="auto" w:fill="auto"/>
            <w:noWrap/>
            <w:vAlign w:val="center"/>
            <w:hideMark/>
          </w:tcPr>
          <w:p w14:paraId="1D9A89D2" w14:textId="77777777" w:rsidR="00601322" w:rsidRPr="00966A0A" w:rsidRDefault="00601322" w:rsidP="006F0475">
            <w:pPr>
              <w:pStyle w:val="TableTextSmall"/>
            </w:pPr>
            <w:r w:rsidRPr="00966A0A">
              <w:t>Web Service</w:t>
            </w:r>
          </w:p>
        </w:tc>
        <w:tc>
          <w:tcPr>
            <w:tcW w:w="1435" w:type="dxa"/>
            <w:tcBorders>
              <w:bottom w:val="single" w:sz="4" w:space="0" w:color="auto"/>
            </w:tcBorders>
            <w:shd w:val="clear" w:color="auto" w:fill="auto"/>
            <w:noWrap/>
            <w:vAlign w:val="center"/>
            <w:hideMark/>
          </w:tcPr>
          <w:p w14:paraId="4CA5F7CF" w14:textId="77777777" w:rsidR="00601322" w:rsidRPr="00966A0A" w:rsidRDefault="00601322" w:rsidP="006F0475">
            <w:pPr>
              <w:pStyle w:val="TableTextSmall"/>
            </w:pPr>
            <w:r w:rsidRPr="00966A0A">
              <w:t>CA SSO</w:t>
            </w:r>
          </w:p>
        </w:tc>
        <w:tc>
          <w:tcPr>
            <w:tcW w:w="1350" w:type="dxa"/>
            <w:tcBorders>
              <w:bottom w:val="single" w:sz="4" w:space="0" w:color="auto"/>
            </w:tcBorders>
            <w:shd w:val="clear" w:color="auto" w:fill="auto"/>
            <w:noWrap/>
            <w:vAlign w:val="center"/>
            <w:hideMark/>
          </w:tcPr>
          <w:p w14:paraId="162094B9" w14:textId="77777777" w:rsidR="00601322" w:rsidRPr="00966A0A" w:rsidRDefault="00601322" w:rsidP="006F0475">
            <w:pPr>
              <w:pStyle w:val="TableTextSmall"/>
            </w:pPr>
            <w:r w:rsidRPr="00966A0A">
              <w:t>LDAPS with CA Directory</w:t>
            </w:r>
          </w:p>
        </w:tc>
      </w:tr>
    </w:tbl>
    <w:p w14:paraId="4052F153" w14:textId="77777777" w:rsidR="002839DE" w:rsidRPr="00966A0A" w:rsidRDefault="002839DE" w:rsidP="006E5CF9">
      <w:pPr>
        <w:pStyle w:val="BodyText"/>
      </w:pPr>
      <w:bookmarkStart w:id="9433" w:name="_Toc417087295"/>
    </w:p>
    <w:p w14:paraId="31AD669B" w14:textId="00BF02A6" w:rsidR="00734EAF" w:rsidRPr="00966A0A" w:rsidRDefault="00734EAF" w:rsidP="00586408">
      <w:pPr>
        <w:pStyle w:val="Caption"/>
        <w:rPr>
          <w:rFonts w:cs="Times New Roman"/>
        </w:rPr>
      </w:pPr>
      <w:bookmarkStart w:id="9434" w:name="_Toc449905425"/>
      <w:bookmarkStart w:id="9435" w:name="_Toc454363049"/>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42</w:t>
      </w:r>
      <w:r w:rsidR="00791CEA" w:rsidRPr="00966A0A">
        <w:rPr>
          <w:rFonts w:cs="Times New Roman"/>
          <w:noProof/>
        </w:rPr>
        <w:fldChar w:fldCharType="end"/>
      </w:r>
      <w:r w:rsidRPr="00966A0A">
        <w:rPr>
          <w:rFonts w:cs="Times New Roman"/>
        </w:rPr>
        <w:t xml:space="preserve">: </w:t>
      </w:r>
      <w:r w:rsidRPr="00966A0A">
        <w:rPr>
          <w:rFonts w:cs="Times New Roman"/>
          <w:noProof/>
        </w:rPr>
        <w:t>Production Server PKI Certificate List</w:t>
      </w:r>
      <w:bookmarkEnd w:id="9433"/>
      <w:bookmarkEnd w:id="9434"/>
      <w:bookmarkEnd w:id="9435"/>
    </w:p>
    <w:tbl>
      <w:tblPr>
        <w:tblW w:w="12960" w:type="dxa"/>
        <w:jc w:val="center"/>
        <w:tblLayout w:type="fixed"/>
        <w:tblCellMar>
          <w:left w:w="115" w:type="dxa"/>
          <w:right w:w="115" w:type="dxa"/>
        </w:tblCellMar>
        <w:tblLook w:val="04A0" w:firstRow="1" w:lastRow="0" w:firstColumn="1" w:lastColumn="0" w:noHBand="0" w:noVBand="1"/>
        <w:tblCaption w:val="Production Server PKI Certificate List"/>
        <w:tblDescription w:val="Table captures the production server PKI Certificate list."/>
      </w:tblPr>
      <w:tblGrid>
        <w:gridCol w:w="2338"/>
        <w:gridCol w:w="2789"/>
        <w:gridCol w:w="1979"/>
        <w:gridCol w:w="990"/>
        <w:gridCol w:w="990"/>
        <w:gridCol w:w="1170"/>
        <w:gridCol w:w="2704"/>
      </w:tblGrid>
      <w:tr w:rsidR="0066014B" w:rsidRPr="00966A0A" w14:paraId="283D63E0" w14:textId="77777777" w:rsidTr="00C57C81">
        <w:trPr>
          <w:cantSplit/>
          <w:trHeight w:val="450"/>
          <w:tblHeader/>
          <w:jc w:val="center"/>
        </w:trPr>
        <w:tc>
          <w:tcPr>
            <w:tcW w:w="23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4616D5" w14:textId="77777777" w:rsidR="00734EAF" w:rsidRPr="00586408" w:rsidRDefault="00734EAF" w:rsidP="00586408">
            <w:pPr>
              <w:pStyle w:val="TableHeadingCentered"/>
            </w:pPr>
            <w:r w:rsidRPr="00586408">
              <w:t>Computer Name (Hostname)</w:t>
            </w:r>
          </w:p>
        </w:tc>
        <w:tc>
          <w:tcPr>
            <w:tcW w:w="278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FE6D101" w14:textId="77777777" w:rsidR="00734EAF" w:rsidRPr="00586408" w:rsidRDefault="00734EAF" w:rsidP="00586408">
            <w:pPr>
              <w:pStyle w:val="TableHeadingCentered"/>
            </w:pPr>
            <w:r w:rsidRPr="00586408">
              <w:t>Common Name (CN)</w:t>
            </w:r>
          </w:p>
        </w:tc>
        <w:tc>
          <w:tcPr>
            <w:tcW w:w="197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ECF539" w14:textId="77777777" w:rsidR="00734EAF" w:rsidRPr="00586408" w:rsidRDefault="00734EAF" w:rsidP="00586408">
            <w:pPr>
              <w:pStyle w:val="TableHeadingCentered"/>
            </w:pPr>
            <w:r w:rsidRPr="00586408">
              <w:t>FQDN</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18847E1" w14:textId="77777777" w:rsidR="00734EAF" w:rsidRPr="00586408" w:rsidRDefault="00734EAF" w:rsidP="00586408">
            <w:pPr>
              <w:pStyle w:val="TableHeadingCentered"/>
            </w:pPr>
            <w:r w:rsidRPr="00586408">
              <w:t>Cert Type</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43A30BF" w14:textId="77777777" w:rsidR="00734EAF" w:rsidRPr="00586408" w:rsidRDefault="00734EAF" w:rsidP="00586408">
            <w:pPr>
              <w:pStyle w:val="TableHeadingCentered"/>
            </w:pPr>
            <w:r w:rsidRPr="00586408">
              <w:t>Issuer</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6CD718" w14:textId="77777777" w:rsidR="00734EAF" w:rsidRPr="00586408" w:rsidRDefault="00734EAF" w:rsidP="00586408">
            <w:pPr>
              <w:pStyle w:val="TableHeadingCentered"/>
            </w:pPr>
            <w:r w:rsidRPr="00586408">
              <w:t>Cert Function</w:t>
            </w:r>
          </w:p>
        </w:tc>
        <w:tc>
          <w:tcPr>
            <w:tcW w:w="270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5848709" w14:textId="77777777" w:rsidR="00734EAF" w:rsidRPr="00586408" w:rsidRDefault="00734EAF" w:rsidP="00586408">
            <w:pPr>
              <w:pStyle w:val="TableHeadingCentered"/>
            </w:pPr>
            <w:r w:rsidRPr="00586408">
              <w:t>Comments</w:t>
            </w:r>
          </w:p>
        </w:tc>
      </w:tr>
      <w:tr w:rsidR="0066014B" w:rsidRPr="00966A0A" w14:paraId="5EE8EE15"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D48AA" w14:textId="24B6D358"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224975C1" w14:textId="38E4219B"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77373857"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C794989"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406BDD8"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41AE06B2" w14:textId="77777777" w:rsidR="00734EAF" w:rsidRPr="00966A0A" w:rsidRDefault="00734EAF" w:rsidP="006F0475">
            <w:pPr>
              <w:pStyle w:val="TableTextSmall"/>
            </w:pPr>
            <w:r w:rsidRPr="00966A0A">
              <w:t>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4C43C4FD" w14:textId="77777777" w:rsidR="00734EAF" w:rsidRPr="00966A0A" w:rsidRDefault="00734EAF" w:rsidP="006F0475">
            <w:pPr>
              <w:pStyle w:val="TableTextSmall"/>
            </w:pPr>
            <w:r w:rsidRPr="00966A0A">
              <w:t>FQDNs for Citrix NetScaler Load balancer N/A</w:t>
            </w:r>
          </w:p>
        </w:tc>
      </w:tr>
      <w:tr w:rsidR="0066014B" w:rsidRPr="00966A0A" w14:paraId="4A88C854"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2831B" w14:textId="77777777" w:rsidR="00734EAF" w:rsidRPr="00966A0A" w:rsidRDefault="00734EAF" w:rsidP="006F0475">
            <w:pPr>
              <w:pStyle w:val="TableTextSmall"/>
            </w:pPr>
            <w:r w:rsidRPr="00966A0A">
              <w:t>Citrix Netscaler01</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06C76BA" w14:textId="4A1BE5E4" w:rsidR="00734EAF" w:rsidRPr="00966A0A" w:rsidRDefault="00734EAF" w:rsidP="006F0475">
            <w:pPr>
              <w:pStyle w:val="TableTextSmall"/>
              <w:rPr>
                <w:rFonts w:cs="Times New Roman"/>
              </w:rPr>
            </w:pPr>
            <w:r w:rsidRPr="00966A0A">
              <w:rPr>
                <w:rFonts w:cs="Times New Roman"/>
              </w:rPr>
              <w:t> </w:t>
            </w:r>
            <w:r w:rsidR="00C57C81">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C13A832"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9284BD9" w14:textId="77777777" w:rsidR="00734EAF" w:rsidRPr="00966A0A" w:rsidRDefault="00734EAF" w:rsidP="006F0475">
            <w:pPr>
              <w:pStyle w:val="TableTextSmall"/>
            </w:pPr>
            <w:r w:rsidRPr="00966A0A">
              <w:t>External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9F29AD2" w14:textId="77777777" w:rsidR="00734EAF" w:rsidRPr="00966A0A" w:rsidRDefault="00734EAF" w:rsidP="006F0475">
            <w:pPr>
              <w:pStyle w:val="TableTextSmall"/>
            </w:pPr>
            <w:r w:rsidRPr="00966A0A">
              <w:t>External CA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6B2A6611"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549A9D13" w14:textId="77777777" w:rsidR="00734EAF" w:rsidRPr="00966A0A" w:rsidRDefault="00734EAF" w:rsidP="006F0475">
            <w:pPr>
              <w:pStyle w:val="TableTextSmall"/>
            </w:pPr>
            <w:r w:rsidRPr="00966A0A">
              <w:t>FQDNs for Citrix NetScaler Load balancer N/A</w:t>
            </w:r>
          </w:p>
        </w:tc>
      </w:tr>
      <w:tr w:rsidR="0066014B" w:rsidRPr="00966A0A" w14:paraId="310FC952"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7A23F7" w14:textId="77777777" w:rsidR="00734EAF" w:rsidRPr="00966A0A" w:rsidRDefault="00734EAF" w:rsidP="006F0475">
            <w:pPr>
              <w:pStyle w:val="TableTextSmall"/>
            </w:pPr>
            <w:r w:rsidRPr="00966A0A">
              <w:t>Citrix Netscaler01</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74C2B8AF" w14:textId="1937EDE2"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6D33F873"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DCF3CC0"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25A7E06"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34A171CA"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30972268" w14:textId="77777777" w:rsidR="00734EAF" w:rsidRPr="00966A0A" w:rsidRDefault="00734EAF" w:rsidP="006F0475">
            <w:pPr>
              <w:pStyle w:val="TableTextSmall"/>
            </w:pPr>
            <w:r w:rsidRPr="00966A0A">
              <w:t>FQDNs for Citrix NetScaler Load balancer N/A</w:t>
            </w:r>
          </w:p>
        </w:tc>
      </w:tr>
      <w:tr w:rsidR="0066014B" w:rsidRPr="00966A0A" w14:paraId="12EA223B"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B2AF3" w14:textId="77777777" w:rsidR="00734EAF" w:rsidRPr="00966A0A" w:rsidRDefault="00734EAF" w:rsidP="006F0475">
            <w:pPr>
              <w:pStyle w:val="TableTextSmall"/>
            </w:pPr>
            <w:r w:rsidRPr="00966A0A">
              <w:t>Citrix Netscaler01</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529B9626" w14:textId="4DEBC7A5"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5DC22E5"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9338507" w14:textId="77777777" w:rsidR="00734EAF" w:rsidRPr="00966A0A" w:rsidRDefault="00734EAF" w:rsidP="006F0475">
            <w:pPr>
              <w:pStyle w:val="TableTextSmall"/>
            </w:pPr>
            <w:r w:rsidRPr="00966A0A">
              <w:t>External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8835594" w14:textId="77777777" w:rsidR="00734EAF" w:rsidRPr="00966A0A" w:rsidRDefault="00734EAF" w:rsidP="006F0475">
            <w:pPr>
              <w:pStyle w:val="TableTextSmall"/>
            </w:pPr>
            <w:r w:rsidRPr="00966A0A">
              <w:t>External CA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5176E828"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59B514C1" w14:textId="77777777" w:rsidR="00734EAF" w:rsidRPr="00966A0A" w:rsidRDefault="00734EAF" w:rsidP="006F0475">
            <w:pPr>
              <w:pStyle w:val="TableTextSmall"/>
            </w:pPr>
            <w:r w:rsidRPr="00966A0A">
              <w:t>FQDNs for Citrix NetScaler Load balancer N/A</w:t>
            </w:r>
          </w:p>
        </w:tc>
      </w:tr>
      <w:tr w:rsidR="0066014B" w:rsidRPr="00966A0A" w14:paraId="2307BD60"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2FFD69" w14:textId="77777777" w:rsidR="00734EAF" w:rsidRPr="00966A0A" w:rsidRDefault="00734EAF" w:rsidP="006F0475">
            <w:pPr>
              <w:pStyle w:val="TableTextSmall"/>
            </w:pPr>
            <w:r w:rsidRPr="00966A0A">
              <w:t>Citrix Netscaler01</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3B198607" w14:textId="458226C2"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5D378F10"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37782E75"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89B0996"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0ECB731F"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2E0C2582" w14:textId="77777777" w:rsidR="00734EAF" w:rsidRPr="00966A0A" w:rsidRDefault="00734EAF" w:rsidP="006F0475">
            <w:pPr>
              <w:pStyle w:val="TableTextSmall"/>
            </w:pPr>
            <w:r w:rsidRPr="00966A0A">
              <w:t>FQDNs for Citrix NetScaler Load balancer N/A</w:t>
            </w:r>
          </w:p>
        </w:tc>
      </w:tr>
      <w:tr w:rsidR="00C57C81" w:rsidRPr="00966A0A" w14:paraId="2E43CF7A"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hideMark/>
          </w:tcPr>
          <w:p w14:paraId="7AF8DAD9" w14:textId="3AB8EA27" w:rsidR="00C57C81" w:rsidRPr="00966A0A" w:rsidRDefault="00C57C81" w:rsidP="00C57C81">
            <w:pPr>
              <w:pStyle w:val="TableTextSmall"/>
            </w:pPr>
            <w:r w:rsidRPr="00FB18B7">
              <w:lastRenderedPageBreak/>
              <w:t>xxxxx</w:t>
            </w:r>
          </w:p>
        </w:tc>
        <w:tc>
          <w:tcPr>
            <w:tcW w:w="2789" w:type="dxa"/>
            <w:tcBorders>
              <w:top w:val="single" w:sz="4" w:space="0" w:color="auto"/>
              <w:left w:val="nil"/>
              <w:bottom w:val="single" w:sz="4" w:space="0" w:color="auto"/>
              <w:right w:val="single" w:sz="4" w:space="0" w:color="auto"/>
            </w:tcBorders>
            <w:shd w:val="clear" w:color="auto" w:fill="auto"/>
            <w:noWrap/>
            <w:hideMark/>
          </w:tcPr>
          <w:p w14:paraId="37F0A1E8" w14:textId="6F1B4C8A" w:rsidR="00C57C81" w:rsidRPr="00966A0A" w:rsidRDefault="00C57C81" w:rsidP="00C57C81">
            <w:pPr>
              <w:pStyle w:val="TableTextSmall"/>
              <w:rPr>
                <w:rFonts w:cs="Times New Roman"/>
              </w:rPr>
            </w:pPr>
            <w:r w:rsidRPr="00FB18B7">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25800A7D" w14:textId="77777777" w:rsidR="00C57C81" w:rsidRPr="00966A0A" w:rsidRDefault="00C57C81" w:rsidP="00C57C81">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3C1F22A5" w14:textId="77777777" w:rsidR="00C57C81" w:rsidRPr="00966A0A" w:rsidRDefault="00C57C81" w:rsidP="00C57C81">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180E77D" w14:textId="77777777" w:rsidR="00C57C81" w:rsidRPr="00966A0A" w:rsidRDefault="00C57C81" w:rsidP="00C57C81">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193D6E32" w14:textId="77777777" w:rsidR="00C57C81" w:rsidRPr="00966A0A" w:rsidRDefault="00C57C81" w:rsidP="00C57C81">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64B92816" w14:textId="77777777" w:rsidR="00C57C81" w:rsidRPr="00966A0A" w:rsidRDefault="00C57C81" w:rsidP="00C57C81">
            <w:pPr>
              <w:pStyle w:val="TableTextSmall"/>
            </w:pPr>
            <w:r w:rsidRPr="00966A0A">
              <w:t>FQDNs for Citrix NetScaler Load balancer N/A</w:t>
            </w:r>
          </w:p>
        </w:tc>
      </w:tr>
      <w:tr w:rsidR="0066014B" w:rsidRPr="00966A0A" w14:paraId="270F606C"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B3BFB" w14:textId="77777777" w:rsidR="00734EAF" w:rsidRPr="00966A0A" w:rsidRDefault="00734EAF" w:rsidP="006F0475">
            <w:pPr>
              <w:pStyle w:val="TableTextSmall"/>
            </w:pPr>
            <w:r w:rsidRPr="00966A0A">
              <w:t>Citrix Netscaler01</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4B90305" w14:textId="4B686E17" w:rsidR="00734EAF" w:rsidRPr="00966A0A" w:rsidRDefault="00C57C81" w:rsidP="00C57C81">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28B5B3F4"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DC56903"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95A7BF7"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1F52B7CE"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43622417" w14:textId="77777777" w:rsidR="00734EAF" w:rsidRPr="00966A0A" w:rsidRDefault="00734EAF" w:rsidP="006F0475">
            <w:pPr>
              <w:pStyle w:val="TableTextSmall"/>
            </w:pPr>
            <w:r w:rsidRPr="00966A0A">
              <w:t>FQDNs for Citrix NetScaler Load balancer N/A</w:t>
            </w:r>
          </w:p>
        </w:tc>
      </w:tr>
      <w:tr w:rsidR="0066014B" w:rsidRPr="00966A0A" w14:paraId="40592543"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2CF73"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50D3BCD" w14:textId="0CC0420F"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7BC1D2F" w14:textId="77777777" w:rsidR="00734EAF" w:rsidRPr="00966A0A" w:rsidRDefault="00734EAF" w:rsidP="006F0475">
            <w:pPr>
              <w:pStyle w:val="TableTextSmall"/>
            </w:pPr>
            <w:r w:rsidRPr="00966A0A">
              <w:t>Citrix Netscaler02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6B87BA1"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3E6B8403"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3DB44D98" w14:textId="77777777" w:rsidR="00734EAF" w:rsidRPr="00966A0A" w:rsidRDefault="00734EAF" w:rsidP="006F0475">
            <w:pPr>
              <w:pStyle w:val="TableTextSmall"/>
            </w:pPr>
            <w:r w:rsidRPr="00966A0A">
              <w:t>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49118647" w14:textId="77777777" w:rsidR="00734EAF" w:rsidRPr="00966A0A" w:rsidRDefault="00734EAF" w:rsidP="006F0475">
            <w:pPr>
              <w:pStyle w:val="TableTextSmall"/>
            </w:pPr>
            <w:r w:rsidRPr="00966A0A">
              <w:t>FQDNs for Citrix NetScaler Load balancer N/A</w:t>
            </w:r>
          </w:p>
        </w:tc>
      </w:tr>
      <w:tr w:rsidR="0066014B" w:rsidRPr="00966A0A" w14:paraId="5569987E"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76284"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4B8B405D" w14:textId="5BFE11D3"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8310488"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4B879997" w14:textId="77777777" w:rsidR="00734EAF" w:rsidRPr="00966A0A" w:rsidRDefault="00734EAF" w:rsidP="006F0475">
            <w:pPr>
              <w:pStyle w:val="TableTextSmall"/>
            </w:pPr>
            <w:r w:rsidRPr="00966A0A">
              <w:t>External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C1C1AEF" w14:textId="77777777" w:rsidR="00734EAF" w:rsidRPr="00966A0A" w:rsidRDefault="00734EAF" w:rsidP="006F0475">
            <w:pPr>
              <w:pStyle w:val="TableTextSmall"/>
            </w:pPr>
            <w:r w:rsidRPr="00966A0A">
              <w:t>External CA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4D421DF0"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7C83553A" w14:textId="77777777" w:rsidR="00734EAF" w:rsidRPr="00966A0A" w:rsidRDefault="00734EAF" w:rsidP="006F0475">
            <w:pPr>
              <w:pStyle w:val="TableTextSmall"/>
            </w:pPr>
            <w:r w:rsidRPr="00966A0A">
              <w:t>FQDNs for Citrix NetScaler Load balancer N/A</w:t>
            </w:r>
          </w:p>
        </w:tc>
      </w:tr>
      <w:tr w:rsidR="0066014B" w:rsidRPr="00966A0A" w14:paraId="77B51767"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BEE84"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17CA2881" w14:textId="12BD6651"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1809B94" w14:textId="77777777" w:rsidR="00734EAF" w:rsidRPr="00966A0A" w:rsidRDefault="00734EAF" w:rsidP="006F0475">
            <w:pPr>
              <w:pStyle w:val="TableTextSmall"/>
            </w:pPr>
            <w:r w:rsidRPr="00966A0A">
              <w:t>Citrix Netscaler01 FQD</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DDD57E0"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F8127C9"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08E003CB"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14FE37F3" w14:textId="77777777" w:rsidR="00734EAF" w:rsidRPr="00966A0A" w:rsidRDefault="00734EAF" w:rsidP="006F0475">
            <w:pPr>
              <w:pStyle w:val="TableTextSmall"/>
            </w:pPr>
            <w:r w:rsidRPr="00966A0A">
              <w:t>FQDNs for Citrix NetScaler Load balancer N/A</w:t>
            </w:r>
          </w:p>
        </w:tc>
      </w:tr>
      <w:tr w:rsidR="0066014B" w:rsidRPr="00966A0A" w14:paraId="044D769A"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FB81C"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02570762" w14:textId="1ACACBB1"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5FC2DBCB"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176E67F" w14:textId="77777777" w:rsidR="00734EAF" w:rsidRPr="00966A0A" w:rsidRDefault="00734EAF" w:rsidP="006F0475">
            <w:pPr>
              <w:pStyle w:val="TableTextSmall"/>
            </w:pPr>
            <w:r w:rsidRPr="00966A0A">
              <w:t>External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9756842" w14:textId="77777777" w:rsidR="00734EAF" w:rsidRPr="00966A0A" w:rsidRDefault="00734EAF" w:rsidP="006F0475">
            <w:pPr>
              <w:pStyle w:val="TableTextSmall"/>
            </w:pPr>
            <w:r w:rsidRPr="00966A0A">
              <w:t>External CA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082D88D1"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55E66F6C" w14:textId="77777777" w:rsidR="00734EAF" w:rsidRPr="00966A0A" w:rsidRDefault="00734EAF" w:rsidP="006F0475">
            <w:pPr>
              <w:pStyle w:val="TableTextSmall"/>
            </w:pPr>
            <w:r w:rsidRPr="00966A0A">
              <w:t>FQDNs for Citrix NetScaler Load balancer N/A</w:t>
            </w:r>
          </w:p>
        </w:tc>
      </w:tr>
      <w:tr w:rsidR="0066014B" w:rsidRPr="00966A0A" w14:paraId="687278CD"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BA8CB"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2174C16" w14:textId="0193F4FC" w:rsidR="00734EAF" w:rsidRPr="00966A0A" w:rsidRDefault="00C57C81" w:rsidP="006F0475">
            <w:pPr>
              <w:pStyle w:val="TableTextSmall"/>
              <w:rPr>
                <w:rFonts w:cs="Times New Roman"/>
              </w:rPr>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2CEC7C0"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41D1EFD6"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DEAAB7A"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1EC12CC8"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73DFB6BD" w14:textId="77777777" w:rsidR="00734EAF" w:rsidRPr="00966A0A" w:rsidRDefault="00734EAF" w:rsidP="006F0475">
            <w:pPr>
              <w:pStyle w:val="TableTextSmall"/>
            </w:pPr>
            <w:r w:rsidRPr="00966A0A">
              <w:t>FQDNs for Citrix NetScaler Load balancer N/A</w:t>
            </w:r>
          </w:p>
        </w:tc>
      </w:tr>
      <w:tr w:rsidR="0066014B" w:rsidRPr="00966A0A" w14:paraId="037BF514"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15254"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04100BAE" w14:textId="7F6F7A6F" w:rsidR="00734EAF" w:rsidRPr="00966A0A" w:rsidRDefault="00734EAF" w:rsidP="006F0475">
            <w:pPr>
              <w:pStyle w:val="TableTextSmall"/>
              <w:rPr>
                <w:rFonts w:cs="Times New Roman"/>
              </w:rPr>
            </w:pPr>
            <w:r w:rsidRPr="00966A0A">
              <w:rPr>
                <w:rFonts w:cs="Times New Roman"/>
              </w:rPr>
              <w:t> </w:t>
            </w:r>
            <w:r w:rsidR="00C57C81">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769CB74C"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530DB70"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6E5F4934"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588830EC"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7BC9B043" w14:textId="77777777" w:rsidR="00734EAF" w:rsidRPr="00966A0A" w:rsidRDefault="00734EAF" w:rsidP="006F0475">
            <w:pPr>
              <w:pStyle w:val="TableTextSmall"/>
            </w:pPr>
            <w:r w:rsidRPr="00966A0A">
              <w:t>FQDNs for Citrix NetScaler Load balancer N/A</w:t>
            </w:r>
          </w:p>
        </w:tc>
      </w:tr>
      <w:tr w:rsidR="0066014B" w:rsidRPr="00966A0A" w14:paraId="4D5D7072"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5A1C2" w14:textId="77777777" w:rsidR="00734EAF" w:rsidRPr="00966A0A" w:rsidRDefault="00734EAF" w:rsidP="006F0475">
            <w:pPr>
              <w:pStyle w:val="TableTextSmall"/>
            </w:pPr>
            <w:r w:rsidRPr="00966A0A">
              <w:t>Citrix Netscaler02</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4CCB70BC" w14:textId="3C65C272" w:rsidR="00734EAF" w:rsidRPr="00966A0A" w:rsidRDefault="00734EAF" w:rsidP="006F0475">
            <w:pPr>
              <w:pStyle w:val="TableTextSmall"/>
              <w:rPr>
                <w:rFonts w:cs="Times New Roman"/>
              </w:rPr>
            </w:pPr>
            <w:r w:rsidRPr="00966A0A">
              <w:rPr>
                <w:rFonts w:cs="Times New Roman"/>
              </w:rPr>
              <w:t> </w:t>
            </w:r>
            <w:r w:rsidR="00C57C81">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3B0AD4C" w14:textId="77777777" w:rsidR="00734EAF" w:rsidRPr="00966A0A" w:rsidRDefault="00734EAF" w:rsidP="006F0475">
            <w:pPr>
              <w:pStyle w:val="TableTextSmall"/>
            </w:pPr>
            <w:r w:rsidRPr="00966A0A">
              <w:t>Citrix Netscaler01 FQDN</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BF4FDA6"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0B39642"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24982A5C" w14:textId="77777777" w:rsidR="00734EAF" w:rsidRPr="00966A0A" w:rsidRDefault="00734EAF" w:rsidP="006F0475">
            <w:pPr>
              <w:pStyle w:val="TableTextSmall"/>
            </w:pPr>
            <w:r w:rsidRPr="00966A0A">
              <w:t>Web URL</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7C9DD0BA" w14:textId="77777777" w:rsidR="00734EAF" w:rsidRPr="00966A0A" w:rsidRDefault="00734EAF" w:rsidP="006F0475">
            <w:pPr>
              <w:pStyle w:val="TableTextSmall"/>
            </w:pPr>
            <w:r w:rsidRPr="00966A0A">
              <w:t>FQDNs for Citrix NetScaler Load balancer N/A</w:t>
            </w:r>
          </w:p>
        </w:tc>
      </w:tr>
      <w:tr w:rsidR="0066014B" w:rsidRPr="00966A0A" w14:paraId="1D373421"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FAF71" w14:textId="77777777" w:rsidR="00734EAF" w:rsidRPr="00966A0A" w:rsidRDefault="00734EAF" w:rsidP="006F0475">
            <w:pPr>
              <w:pStyle w:val="TableTextSmall"/>
            </w:pPr>
            <w:r w:rsidRPr="00966A0A">
              <w:t>dp2-admin</w:t>
            </w:r>
          </w:p>
        </w:tc>
        <w:tc>
          <w:tcPr>
            <w:tcW w:w="2789" w:type="dxa"/>
            <w:tcBorders>
              <w:top w:val="single" w:sz="4" w:space="0" w:color="auto"/>
              <w:left w:val="nil"/>
              <w:bottom w:val="single" w:sz="4" w:space="0" w:color="auto"/>
              <w:right w:val="single" w:sz="4" w:space="0" w:color="auto"/>
            </w:tcBorders>
            <w:shd w:val="clear" w:color="000000" w:fill="FFFFFF"/>
            <w:vAlign w:val="center"/>
            <w:hideMark/>
          </w:tcPr>
          <w:p w14:paraId="32EA365A" w14:textId="2E4B0E69"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5E33EC4A" w14:textId="77777777" w:rsidR="00734EAF" w:rsidRPr="00966A0A" w:rsidRDefault="00734EAF" w:rsidP="006F0475">
            <w:pPr>
              <w:pStyle w:val="TableTextSmall"/>
            </w:pPr>
            <w:r w:rsidRPr="00966A0A">
              <w:t>dp2-admin.aac.va.gov</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08FCCBAC"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651E3177"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525C93F9" w14:textId="77777777" w:rsidR="00734EAF" w:rsidRPr="00966A0A" w:rsidRDefault="00734EAF" w:rsidP="006F0475">
            <w:pPr>
              <w:pStyle w:val="TableTextSmall"/>
            </w:pPr>
            <w:r w:rsidRPr="00966A0A">
              <w:t>Device</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44A586F5" w14:textId="77777777" w:rsidR="00734EAF" w:rsidRPr="00966A0A" w:rsidRDefault="00734EAF" w:rsidP="006F0475">
            <w:pPr>
              <w:pStyle w:val="TableTextSmall"/>
            </w:pPr>
            <w:r w:rsidRPr="00966A0A">
              <w:t>FQDNs &amp; Hostname for DataPower N/A</w:t>
            </w:r>
          </w:p>
        </w:tc>
      </w:tr>
      <w:tr w:rsidR="0066014B" w:rsidRPr="00966A0A" w14:paraId="50032D41"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7A8A2" w14:textId="77777777" w:rsidR="00734EAF" w:rsidRPr="00966A0A" w:rsidRDefault="00734EAF" w:rsidP="006F0475">
            <w:pPr>
              <w:pStyle w:val="TableTextSmall"/>
            </w:pPr>
            <w:r w:rsidRPr="00966A0A">
              <w:t>dp4-admin</w:t>
            </w:r>
          </w:p>
        </w:tc>
        <w:tc>
          <w:tcPr>
            <w:tcW w:w="2789" w:type="dxa"/>
            <w:tcBorders>
              <w:top w:val="single" w:sz="4" w:space="0" w:color="auto"/>
              <w:left w:val="nil"/>
              <w:bottom w:val="single" w:sz="4" w:space="0" w:color="auto"/>
              <w:right w:val="single" w:sz="4" w:space="0" w:color="auto"/>
            </w:tcBorders>
            <w:shd w:val="clear" w:color="000000" w:fill="FFFFFF"/>
            <w:vAlign w:val="center"/>
            <w:hideMark/>
          </w:tcPr>
          <w:p w14:paraId="116D361B" w14:textId="652AC8E9"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25C168D3" w14:textId="77777777" w:rsidR="00734EAF" w:rsidRPr="00966A0A" w:rsidRDefault="00734EAF" w:rsidP="006F0475">
            <w:pPr>
              <w:pStyle w:val="TableTextSmall"/>
            </w:pPr>
            <w:r w:rsidRPr="00966A0A">
              <w:t>dp4-admin.aac.va.gov</w:t>
            </w:r>
          </w:p>
        </w:tc>
        <w:tc>
          <w:tcPr>
            <w:tcW w:w="990" w:type="dxa"/>
            <w:tcBorders>
              <w:top w:val="single" w:sz="4" w:space="0" w:color="auto"/>
              <w:left w:val="nil"/>
              <w:bottom w:val="single" w:sz="4" w:space="0" w:color="auto"/>
              <w:right w:val="single" w:sz="4" w:space="0" w:color="auto"/>
            </w:tcBorders>
            <w:shd w:val="clear" w:color="4F81BD" w:fill="FFFFFF"/>
            <w:vAlign w:val="center"/>
            <w:hideMark/>
          </w:tcPr>
          <w:p w14:paraId="07DF3747"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958635B"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6EE85540" w14:textId="77777777" w:rsidR="00734EAF" w:rsidRPr="00966A0A" w:rsidRDefault="00734EAF" w:rsidP="006F0475">
            <w:pPr>
              <w:pStyle w:val="TableTextSmall"/>
            </w:pPr>
            <w:r w:rsidRPr="00966A0A">
              <w:t>Device</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621B651E" w14:textId="77777777" w:rsidR="00734EAF" w:rsidRPr="00966A0A" w:rsidRDefault="00734EAF" w:rsidP="006F0475">
            <w:pPr>
              <w:pStyle w:val="TableTextSmall"/>
            </w:pPr>
            <w:r w:rsidRPr="00966A0A">
              <w:t>FQDNs &amp; Hostname for DataPower N/A</w:t>
            </w:r>
          </w:p>
        </w:tc>
      </w:tr>
      <w:tr w:rsidR="0066014B" w:rsidRPr="00966A0A" w14:paraId="31E1D876"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BEC09" w14:textId="77777777" w:rsidR="00734EAF" w:rsidRPr="00966A0A" w:rsidRDefault="00734EAF" w:rsidP="006F0475">
            <w:pPr>
              <w:pStyle w:val="TableTextSmall"/>
            </w:pPr>
            <w:r w:rsidRPr="00966A0A">
              <w:t>dp2-admin</w:t>
            </w:r>
          </w:p>
        </w:tc>
        <w:tc>
          <w:tcPr>
            <w:tcW w:w="2789" w:type="dxa"/>
            <w:tcBorders>
              <w:top w:val="single" w:sz="4" w:space="0" w:color="auto"/>
              <w:left w:val="nil"/>
              <w:bottom w:val="single" w:sz="4" w:space="0" w:color="auto"/>
              <w:right w:val="single" w:sz="4" w:space="0" w:color="auto"/>
            </w:tcBorders>
            <w:shd w:val="clear" w:color="000000" w:fill="FFFFFF"/>
            <w:vAlign w:val="center"/>
            <w:hideMark/>
          </w:tcPr>
          <w:p w14:paraId="09CACB72" w14:textId="4FD35714"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3EB9467" w14:textId="77777777" w:rsidR="00734EAF" w:rsidRPr="00966A0A" w:rsidRDefault="00734EAF" w:rsidP="006F0475">
            <w:pPr>
              <w:pStyle w:val="TableTextSmall"/>
            </w:pPr>
            <w:r w:rsidRPr="00966A0A">
              <w:t>prod.services.iam.va.gov</w:t>
            </w:r>
          </w:p>
        </w:tc>
        <w:tc>
          <w:tcPr>
            <w:tcW w:w="990" w:type="dxa"/>
            <w:tcBorders>
              <w:top w:val="single" w:sz="4" w:space="0" w:color="auto"/>
              <w:left w:val="nil"/>
              <w:bottom w:val="single" w:sz="4" w:space="0" w:color="auto"/>
              <w:right w:val="single" w:sz="4" w:space="0" w:color="auto"/>
            </w:tcBorders>
            <w:shd w:val="clear" w:color="4F81BD" w:fill="FFFFFF"/>
            <w:vAlign w:val="center"/>
            <w:hideMark/>
          </w:tcPr>
          <w:p w14:paraId="3FA911E7"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420A6A1"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03A554EB" w14:textId="77777777" w:rsidR="00734EAF" w:rsidRPr="00966A0A" w:rsidRDefault="00734EAF" w:rsidP="006F0475">
            <w:pPr>
              <w:pStyle w:val="TableTextSmall"/>
            </w:pPr>
            <w:r w:rsidRPr="00966A0A">
              <w:t>Device</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78B77A75" w14:textId="77777777" w:rsidR="00734EAF" w:rsidRPr="00966A0A" w:rsidRDefault="00734EAF" w:rsidP="006F0475">
            <w:pPr>
              <w:pStyle w:val="TableTextSmall"/>
            </w:pPr>
            <w:r w:rsidRPr="00966A0A">
              <w:t>FQDNs &amp; Hostname for DataPower N/A</w:t>
            </w:r>
          </w:p>
        </w:tc>
      </w:tr>
      <w:tr w:rsidR="0066014B" w:rsidRPr="00966A0A" w14:paraId="41B7C73F"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9E761" w14:textId="77777777" w:rsidR="00734EAF" w:rsidRPr="00966A0A" w:rsidRDefault="00734EAF" w:rsidP="006F0475">
            <w:pPr>
              <w:pStyle w:val="TableTextSmall"/>
            </w:pPr>
            <w:r w:rsidRPr="00966A0A">
              <w:lastRenderedPageBreak/>
              <w:t>dp4-admin</w:t>
            </w:r>
          </w:p>
        </w:tc>
        <w:tc>
          <w:tcPr>
            <w:tcW w:w="2789" w:type="dxa"/>
            <w:tcBorders>
              <w:top w:val="single" w:sz="4" w:space="0" w:color="auto"/>
              <w:left w:val="nil"/>
              <w:bottom w:val="single" w:sz="4" w:space="0" w:color="auto"/>
              <w:right w:val="single" w:sz="4" w:space="0" w:color="auto"/>
            </w:tcBorders>
            <w:shd w:val="clear" w:color="000000" w:fill="FFFFFF"/>
            <w:vAlign w:val="center"/>
            <w:hideMark/>
          </w:tcPr>
          <w:p w14:paraId="086E5D24" w14:textId="74E0BE1E"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0CF7ECF2" w14:textId="236D2676"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4F81BD" w:fill="FFFFFF"/>
            <w:vAlign w:val="center"/>
            <w:hideMark/>
          </w:tcPr>
          <w:p w14:paraId="1E49C29A" w14:textId="77777777" w:rsidR="00734EAF" w:rsidRPr="00966A0A" w:rsidRDefault="00734EAF" w:rsidP="006F0475">
            <w:pPr>
              <w:pStyle w:val="TableTextSmall"/>
            </w:pPr>
            <w:r w:rsidRPr="00966A0A">
              <w:t>Internal </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0EBB5AC0"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000000" w:fill="FFFFFF"/>
            <w:vAlign w:val="center"/>
            <w:hideMark/>
          </w:tcPr>
          <w:p w14:paraId="44953232" w14:textId="77777777" w:rsidR="00734EAF" w:rsidRPr="00966A0A" w:rsidRDefault="00734EAF" w:rsidP="006F0475">
            <w:pPr>
              <w:pStyle w:val="TableTextSmall"/>
            </w:pPr>
            <w:r w:rsidRPr="00966A0A">
              <w:t>Device</w:t>
            </w:r>
          </w:p>
        </w:tc>
        <w:tc>
          <w:tcPr>
            <w:tcW w:w="2704" w:type="dxa"/>
            <w:tcBorders>
              <w:top w:val="single" w:sz="4" w:space="0" w:color="auto"/>
              <w:left w:val="nil"/>
              <w:bottom w:val="single" w:sz="4" w:space="0" w:color="auto"/>
              <w:right w:val="single" w:sz="4" w:space="0" w:color="auto"/>
            </w:tcBorders>
            <w:shd w:val="clear" w:color="4F81BD" w:fill="FFFFFF"/>
            <w:vAlign w:val="center"/>
            <w:hideMark/>
          </w:tcPr>
          <w:p w14:paraId="2AB375B7" w14:textId="77777777" w:rsidR="00734EAF" w:rsidRPr="00966A0A" w:rsidRDefault="00734EAF" w:rsidP="006F0475">
            <w:pPr>
              <w:pStyle w:val="TableTextSmall"/>
            </w:pPr>
            <w:r w:rsidRPr="00966A0A">
              <w:t>FQDNs &amp; Hostname for DataPower N/A</w:t>
            </w:r>
          </w:p>
        </w:tc>
      </w:tr>
      <w:tr w:rsidR="0066014B" w:rsidRPr="00966A0A" w14:paraId="571F1459"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38697" w14:textId="690A6C45"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7F2F2C5D" w14:textId="7B041392"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FC5E000" w14:textId="3A44D10D"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52F2F59"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E3850E2"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4183C924"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77C83826" w14:textId="77777777" w:rsidR="00734EAF" w:rsidRPr="00966A0A" w:rsidRDefault="00734EAF" w:rsidP="006F0475">
            <w:pPr>
              <w:pStyle w:val="TableTextSmall"/>
            </w:pPr>
            <w:r w:rsidRPr="00966A0A">
              <w:t>Management</w:t>
            </w:r>
          </w:p>
        </w:tc>
      </w:tr>
      <w:tr w:rsidR="0066014B" w:rsidRPr="00966A0A" w14:paraId="0ED74CB5"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C6EA0" w14:textId="24CEB920"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1B0CD73B" w14:textId="6739DD19"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56A9A383" w14:textId="1EA6E06B"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4F2B174"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D8E9951"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529C7AA9"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81A951D" w14:textId="77777777" w:rsidR="00734EAF" w:rsidRPr="00966A0A" w:rsidRDefault="00734EAF" w:rsidP="006F0475">
            <w:pPr>
              <w:pStyle w:val="TableTextSmall"/>
            </w:pPr>
            <w:r w:rsidRPr="00966A0A">
              <w:t>LDAPS</w:t>
            </w:r>
          </w:p>
        </w:tc>
      </w:tr>
      <w:tr w:rsidR="0066014B" w:rsidRPr="00966A0A" w14:paraId="1C7BF033"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6870E" w14:textId="1740C311"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339812FB" w14:textId="12F0D7C6"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6C1CFA6D" w14:textId="1FB832E6"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EC0203C"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BA1625C"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19471E9E"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86E59E8" w14:textId="77777777" w:rsidR="00734EAF" w:rsidRPr="00966A0A" w:rsidRDefault="00734EAF" w:rsidP="006F0475">
            <w:pPr>
              <w:pStyle w:val="TableTextSmall"/>
            </w:pPr>
            <w:r w:rsidRPr="00966A0A">
              <w:t>Management</w:t>
            </w:r>
          </w:p>
        </w:tc>
      </w:tr>
      <w:tr w:rsidR="0066014B" w:rsidRPr="00966A0A" w14:paraId="7DC0D0E0"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AA2FA" w14:textId="41E555D3"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80B317A" w14:textId="5BF887BC"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1075FB4D" w14:textId="30EA9C40"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936749E"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9249B5A"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C68B03F"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073E57F4" w14:textId="77777777" w:rsidR="00734EAF" w:rsidRPr="00966A0A" w:rsidRDefault="00734EAF" w:rsidP="006F0475">
            <w:pPr>
              <w:pStyle w:val="TableTextSmall"/>
            </w:pPr>
            <w:r w:rsidRPr="00966A0A">
              <w:t>LDAPS</w:t>
            </w:r>
          </w:p>
        </w:tc>
      </w:tr>
      <w:tr w:rsidR="0066014B" w:rsidRPr="00966A0A" w14:paraId="5F16B893"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A2C24" w14:textId="095E65AD"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2C1C4A34" w14:textId="7C39CB68"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545780A9" w14:textId="47C853C1"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BEFB015"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7542E38D"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222094D5"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6FA658D" w14:textId="77777777" w:rsidR="00734EAF" w:rsidRPr="00966A0A" w:rsidRDefault="00734EAF" w:rsidP="006F0475">
            <w:pPr>
              <w:pStyle w:val="TableTextSmall"/>
            </w:pPr>
            <w:r w:rsidRPr="00966A0A">
              <w:t>Management</w:t>
            </w:r>
          </w:p>
        </w:tc>
      </w:tr>
      <w:tr w:rsidR="0066014B" w:rsidRPr="00966A0A" w14:paraId="02A462BA"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3BDE4" w14:textId="1C169D3D"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5B88892D" w14:textId="5C457578"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200369C7" w14:textId="58B97A81"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DFDB662"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494AA531"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4FB02F9A"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351F08E1" w14:textId="77777777" w:rsidR="00734EAF" w:rsidRPr="00966A0A" w:rsidRDefault="00734EAF" w:rsidP="006F0475">
            <w:pPr>
              <w:pStyle w:val="TableTextSmall"/>
            </w:pPr>
            <w:r w:rsidRPr="00966A0A">
              <w:t>LDAPS</w:t>
            </w:r>
          </w:p>
        </w:tc>
      </w:tr>
      <w:tr w:rsidR="0066014B" w:rsidRPr="00966A0A" w14:paraId="11253B3E"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C3BE1" w14:textId="14D645CD"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0E421D6E" w14:textId="0D1DDA68"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196FC4BA" w14:textId="5DB53029"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FDADD26"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3A62E2E1"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7EA6B71D"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CCBCA85" w14:textId="77777777" w:rsidR="00734EAF" w:rsidRPr="00966A0A" w:rsidRDefault="00734EAF" w:rsidP="006F0475">
            <w:pPr>
              <w:pStyle w:val="TableTextSmall"/>
            </w:pPr>
            <w:r w:rsidRPr="00966A0A">
              <w:t xml:space="preserve">Management </w:t>
            </w:r>
          </w:p>
        </w:tc>
      </w:tr>
      <w:tr w:rsidR="0066014B" w:rsidRPr="00966A0A" w14:paraId="44A0B17C"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E74B7" w14:textId="34B05706"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2EB07D5A" w14:textId="509911F0"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3C5BC9D" w14:textId="6E2A894A"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3E1A17D"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1FCF2B4"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FF7C95E"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0FF4FD28" w14:textId="77777777" w:rsidR="00734EAF" w:rsidRPr="00966A0A" w:rsidRDefault="00734EAF" w:rsidP="006F0475">
            <w:pPr>
              <w:pStyle w:val="TableTextSmall"/>
            </w:pPr>
            <w:r w:rsidRPr="00966A0A">
              <w:t>LDAPS</w:t>
            </w:r>
          </w:p>
        </w:tc>
      </w:tr>
      <w:tr w:rsidR="0066014B" w:rsidRPr="00966A0A" w14:paraId="48653C08"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5C699" w14:textId="71699E6B"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3560D2A5" w14:textId="2757ADC3"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5E7DCF78" w14:textId="211EA843"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B8D0C08"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0D1355CB"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39CEF9C7"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4512780" w14:textId="77777777" w:rsidR="00734EAF" w:rsidRPr="00966A0A" w:rsidRDefault="00734EAF" w:rsidP="006F0475">
            <w:pPr>
              <w:pStyle w:val="TableTextSmall"/>
            </w:pPr>
            <w:r w:rsidRPr="00966A0A">
              <w:t xml:space="preserve">Management </w:t>
            </w:r>
          </w:p>
        </w:tc>
      </w:tr>
      <w:tr w:rsidR="0066014B" w:rsidRPr="00966A0A" w14:paraId="0DC49957"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CD346" w14:textId="64AEFD4D"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5D02127F" w14:textId="7436AE98"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38C8BE5" w14:textId="3EB4C1C6"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1DFB067"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6D7F1B95"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40521DDD"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29506F25" w14:textId="77777777" w:rsidR="00734EAF" w:rsidRPr="00966A0A" w:rsidRDefault="00734EAF" w:rsidP="006F0475">
            <w:pPr>
              <w:pStyle w:val="TableTextSmall"/>
            </w:pPr>
            <w:r w:rsidRPr="00966A0A">
              <w:t>LDAPS</w:t>
            </w:r>
          </w:p>
        </w:tc>
      </w:tr>
      <w:tr w:rsidR="0066014B" w:rsidRPr="00966A0A" w14:paraId="0D68AF35"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B493D" w14:textId="16D5ABF9"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5F75908F" w14:textId="32703392"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C37B144" w14:textId="6CEF4E85"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F984616"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4FC57F4D"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6B1877C"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43A78A12" w14:textId="77777777" w:rsidR="00734EAF" w:rsidRPr="00966A0A" w:rsidRDefault="00734EAF" w:rsidP="006F0475">
            <w:pPr>
              <w:pStyle w:val="TableTextSmall"/>
            </w:pPr>
            <w:r w:rsidRPr="00966A0A">
              <w:t xml:space="preserve">Management </w:t>
            </w:r>
          </w:p>
        </w:tc>
      </w:tr>
      <w:tr w:rsidR="0066014B" w:rsidRPr="00966A0A" w14:paraId="1AB92735"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62F7E" w14:textId="2D0EE2A2"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228A0D4" w14:textId="73134AD2"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BAEDDBA" w14:textId="5DB115A1"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E7CF3F4"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6AA780C6"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3704216B"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3482D885" w14:textId="77777777" w:rsidR="00734EAF" w:rsidRPr="00966A0A" w:rsidRDefault="00734EAF" w:rsidP="006F0475">
            <w:pPr>
              <w:pStyle w:val="TableTextSmall"/>
            </w:pPr>
            <w:r w:rsidRPr="00966A0A">
              <w:t>LDAPS</w:t>
            </w:r>
          </w:p>
        </w:tc>
      </w:tr>
      <w:tr w:rsidR="0066014B" w:rsidRPr="00966A0A" w14:paraId="7FBEF2E6"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1DB45" w14:textId="77853A29"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49E5B6B0" w14:textId="1A35B147"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0C9E68DD" w14:textId="3061FBF7"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429A17B"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3C24B231"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6D4D8B7"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0E8AD94C" w14:textId="77777777" w:rsidR="00734EAF" w:rsidRPr="00966A0A" w:rsidRDefault="00734EAF" w:rsidP="006F0475">
            <w:pPr>
              <w:pStyle w:val="TableTextSmall"/>
            </w:pPr>
            <w:r w:rsidRPr="00966A0A">
              <w:t xml:space="preserve">Management </w:t>
            </w:r>
          </w:p>
        </w:tc>
      </w:tr>
      <w:tr w:rsidR="0066014B" w:rsidRPr="00966A0A" w14:paraId="3E103E04"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96DE5" w14:textId="42684666" w:rsidR="00734EAF" w:rsidRPr="00966A0A" w:rsidRDefault="00C57C81" w:rsidP="006F0475">
            <w:pPr>
              <w:pStyle w:val="TableTextSmall"/>
            </w:pPr>
            <w:r>
              <w:lastRenderedPageBreak/>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5C79CC45" w14:textId="6E653C09"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79E6A5A" w14:textId="3A73DCD5"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2362DF21"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316C610"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3BB91BD2"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476D101F" w14:textId="77777777" w:rsidR="00734EAF" w:rsidRPr="00966A0A" w:rsidRDefault="00734EAF" w:rsidP="006F0475">
            <w:pPr>
              <w:pStyle w:val="TableTextSmall"/>
            </w:pPr>
            <w:r w:rsidRPr="00966A0A">
              <w:t>LDAPS</w:t>
            </w:r>
          </w:p>
        </w:tc>
      </w:tr>
      <w:tr w:rsidR="0066014B" w:rsidRPr="00966A0A" w14:paraId="2C57C9DF"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8079B" w14:textId="7909697E"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AB88B37" w14:textId="01DC24BE"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4C1A8E1" w14:textId="30C6F0DB"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47888CB"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F24B168"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2DB6BE92"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6B9AE12" w14:textId="77777777" w:rsidR="00734EAF" w:rsidRPr="00966A0A" w:rsidRDefault="00734EAF" w:rsidP="006F0475">
            <w:pPr>
              <w:pStyle w:val="TableTextSmall"/>
            </w:pPr>
            <w:r w:rsidRPr="00966A0A">
              <w:t xml:space="preserve">Management </w:t>
            </w:r>
          </w:p>
        </w:tc>
      </w:tr>
      <w:tr w:rsidR="0066014B" w:rsidRPr="00966A0A" w14:paraId="34409F36"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847FA" w14:textId="12AA6900"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701E2519" w14:textId="7DEFFF6B"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4F8223C5" w14:textId="7A7DEBFF"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EA327CA"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643A4773"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2AD3E32A"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1DBE9AAD" w14:textId="77777777" w:rsidR="00734EAF" w:rsidRPr="00966A0A" w:rsidRDefault="00734EAF" w:rsidP="006F0475">
            <w:pPr>
              <w:pStyle w:val="TableTextSmall"/>
            </w:pPr>
            <w:r w:rsidRPr="00966A0A">
              <w:t>LDAPS</w:t>
            </w:r>
          </w:p>
        </w:tc>
      </w:tr>
      <w:tr w:rsidR="0066014B" w:rsidRPr="00966A0A" w14:paraId="6CEF0BA1"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8B595" w14:textId="1E971DE4"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6ACADC3C" w14:textId="77AF897F"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036FD21A" w14:textId="0C062EDD"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3DBDCED"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54B753C0"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1814DD12"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7371B9BA" w14:textId="77777777" w:rsidR="00734EAF" w:rsidRPr="00966A0A" w:rsidRDefault="00734EAF" w:rsidP="006F0475">
            <w:pPr>
              <w:pStyle w:val="TableTextSmall"/>
            </w:pPr>
            <w:r w:rsidRPr="00966A0A">
              <w:t> </w:t>
            </w:r>
          </w:p>
        </w:tc>
      </w:tr>
      <w:tr w:rsidR="0066014B" w:rsidRPr="00966A0A" w14:paraId="4513CB20"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E1175" w14:textId="2D23F354"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3010739F" w14:textId="71B3A505"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0230647F" w14:textId="1A68B83B"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58C056D"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37B8DD4C"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4A0E8E04"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2B6B0E64" w14:textId="77777777" w:rsidR="00734EAF" w:rsidRPr="00966A0A" w:rsidRDefault="00734EAF" w:rsidP="006F0475">
            <w:pPr>
              <w:pStyle w:val="TableTextSmall"/>
            </w:pPr>
            <w:r w:rsidRPr="00966A0A">
              <w:t>SSL listener</w:t>
            </w:r>
          </w:p>
        </w:tc>
      </w:tr>
      <w:tr w:rsidR="0066014B" w:rsidRPr="00966A0A" w14:paraId="06C1B6A1"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45854" w14:textId="030BEA90"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5B9D4FDA" w14:textId="5F5915BF"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3D0D4705" w14:textId="79F6A626"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16A6914"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2A4DEB13"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0A400455"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4F2EED8" w14:textId="77777777" w:rsidR="00734EAF" w:rsidRPr="00966A0A" w:rsidRDefault="00734EAF" w:rsidP="006F0475">
            <w:pPr>
              <w:pStyle w:val="TableTextSmall"/>
            </w:pPr>
            <w:r w:rsidRPr="00966A0A">
              <w:t>LDAPS with CA Directory</w:t>
            </w:r>
          </w:p>
        </w:tc>
      </w:tr>
      <w:tr w:rsidR="0066014B" w:rsidRPr="00966A0A" w14:paraId="53AAAFAA"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7F004" w14:textId="517F707D"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0A0FA5C5" w14:textId="593DD36A"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155721A7" w14:textId="69F35BA5"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AB2C827"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47B55AC2"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13678F1C" w14:textId="77777777" w:rsidR="00734EAF" w:rsidRPr="00966A0A" w:rsidRDefault="00734EAF" w:rsidP="006F0475">
            <w:pPr>
              <w:pStyle w:val="TableTextSmall"/>
            </w:pPr>
            <w:r w:rsidRPr="00966A0A">
              <w:t>SSL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06E9D55B" w14:textId="77777777" w:rsidR="00734EAF" w:rsidRPr="00966A0A" w:rsidRDefault="00734EAF" w:rsidP="006F0475">
            <w:pPr>
              <w:pStyle w:val="TableTextSmall"/>
            </w:pPr>
            <w:r w:rsidRPr="00966A0A">
              <w:t> </w:t>
            </w:r>
          </w:p>
        </w:tc>
      </w:tr>
      <w:tr w:rsidR="0066014B" w:rsidRPr="00966A0A" w14:paraId="61F833F6"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20205" w14:textId="4BA854AD"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71B45DEB" w14:textId="7BCD9A47"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2F83F3FD" w14:textId="4DE421CC"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433EEDF"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075FE989"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058EDE73"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4F8A5A9" w14:textId="77777777" w:rsidR="00734EAF" w:rsidRPr="00966A0A" w:rsidRDefault="00734EAF" w:rsidP="006F0475">
            <w:pPr>
              <w:pStyle w:val="TableTextSmall"/>
            </w:pPr>
            <w:r w:rsidRPr="00966A0A">
              <w:t>SSL listener</w:t>
            </w:r>
          </w:p>
        </w:tc>
      </w:tr>
      <w:tr w:rsidR="0066014B" w:rsidRPr="00966A0A" w14:paraId="44B0B987" w14:textId="77777777" w:rsidTr="00C57C81">
        <w:trPr>
          <w:cantSplit/>
          <w:trHeight w:val="225"/>
          <w:jc w:val="center"/>
        </w:trPr>
        <w:tc>
          <w:tcPr>
            <w:tcW w:w="2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E4FF8" w14:textId="1319D040" w:rsidR="00734EAF" w:rsidRPr="00966A0A" w:rsidRDefault="00C57C81" w:rsidP="006F0475">
            <w:pPr>
              <w:pStyle w:val="TableTextSmall"/>
            </w:pPr>
            <w:r>
              <w:t>xxxxx</w:t>
            </w:r>
          </w:p>
        </w:tc>
        <w:tc>
          <w:tcPr>
            <w:tcW w:w="2789" w:type="dxa"/>
            <w:tcBorders>
              <w:top w:val="single" w:sz="4" w:space="0" w:color="auto"/>
              <w:left w:val="nil"/>
              <w:bottom w:val="single" w:sz="4" w:space="0" w:color="auto"/>
              <w:right w:val="single" w:sz="4" w:space="0" w:color="auto"/>
            </w:tcBorders>
            <w:shd w:val="clear" w:color="auto" w:fill="auto"/>
            <w:noWrap/>
            <w:vAlign w:val="center"/>
            <w:hideMark/>
          </w:tcPr>
          <w:p w14:paraId="167E8A47" w14:textId="2DF8502F" w:rsidR="00734EAF" w:rsidRPr="00966A0A" w:rsidRDefault="00C57C81" w:rsidP="006F0475">
            <w:pPr>
              <w:pStyle w:val="TableTextSmall"/>
            </w:pPr>
            <w:r>
              <w:t>xxxxx</w:t>
            </w:r>
          </w:p>
        </w:tc>
        <w:tc>
          <w:tcPr>
            <w:tcW w:w="1979" w:type="dxa"/>
            <w:tcBorders>
              <w:top w:val="single" w:sz="4" w:space="0" w:color="auto"/>
              <w:left w:val="nil"/>
              <w:bottom w:val="single" w:sz="4" w:space="0" w:color="auto"/>
              <w:right w:val="single" w:sz="4" w:space="0" w:color="auto"/>
            </w:tcBorders>
            <w:shd w:val="clear" w:color="auto" w:fill="auto"/>
            <w:noWrap/>
            <w:vAlign w:val="center"/>
            <w:hideMark/>
          </w:tcPr>
          <w:p w14:paraId="0F8B8D94" w14:textId="21174FA6" w:rsidR="00734EAF" w:rsidRPr="00966A0A" w:rsidRDefault="00C57C81" w:rsidP="006F0475">
            <w:pPr>
              <w:pStyle w:val="TableTextSmall"/>
            </w:pPr>
            <w:r>
              <w:t>xxxxx</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7C31AB0" w14:textId="77777777" w:rsidR="00734EAF" w:rsidRPr="00966A0A" w:rsidRDefault="00734EAF" w:rsidP="006F0475">
            <w:pPr>
              <w:pStyle w:val="TableTextSmall"/>
            </w:pPr>
            <w:r w:rsidRPr="00966A0A">
              <w:t>Internal</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14:paraId="12E3CD6C" w14:textId="77777777" w:rsidR="00734EAF" w:rsidRPr="00966A0A" w:rsidRDefault="00734EAF" w:rsidP="006F0475">
            <w:pPr>
              <w:pStyle w:val="TableTextSmall"/>
            </w:pPr>
            <w:r w:rsidRPr="00966A0A">
              <w:t>VA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484C68E6" w14:textId="77777777" w:rsidR="00734EAF" w:rsidRPr="00966A0A" w:rsidRDefault="00734EAF" w:rsidP="006F0475">
            <w:pPr>
              <w:pStyle w:val="TableTextSmall"/>
            </w:pPr>
            <w:r w:rsidRPr="00966A0A">
              <w:t>Web Service</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36611007" w14:textId="77777777" w:rsidR="00734EAF" w:rsidRPr="00966A0A" w:rsidRDefault="00734EAF" w:rsidP="006F0475">
            <w:pPr>
              <w:pStyle w:val="TableTextSmall"/>
            </w:pPr>
            <w:r w:rsidRPr="00966A0A">
              <w:t>LDAPS with CA Directory</w:t>
            </w:r>
          </w:p>
        </w:tc>
      </w:tr>
    </w:tbl>
    <w:p w14:paraId="5C84B437" w14:textId="77777777" w:rsidR="00734EAF" w:rsidRPr="00966A0A" w:rsidRDefault="00734EAF" w:rsidP="00586408">
      <w:pPr>
        <w:sectPr w:rsidR="00734EAF" w:rsidRPr="00966A0A" w:rsidSect="00175815">
          <w:footerReference w:type="default" r:id="rId110"/>
          <w:pgSz w:w="15840" w:h="12240" w:orient="landscape" w:code="1"/>
          <w:pgMar w:top="1440" w:right="1440" w:bottom="1440" w:left="1440" w:header="720" w:footer="720" w:gutter="0"/>
          <w:cols w:space="720"/>
          <w:docGrid w:linePitch="360"/>
        </w:sectPr>
      </w:pPr>
    </w:p>
    <w:p w14:paraId="77FA7F8D" w14:textId="7946C040" w:rsidR="00750628" w:rsidRPr="00966A0A" w:rsidRDefault="001279FA" w:rsidP="00AA5CCC">
      <w:pPr>
        <w:pStyle w:val="Heading5"/>
      </w:pPr>
      <w:bookmarkStart w:id="9436" w:name="_Toc417087168"/>
      <w:bookmarkStart w:id="9437" w:name="_Toc417315712"/>
      <w:bookmarkStart w:id="9438" w:name="_Toc417316811"/>
      <w:bookmarkStart w:id="9439" w:name="_Toc417317910"/>
      <w:bookmarkStart w:id="9440" w:name="_Toc418242043"/>
      <w:bookmarkStart w:id="9441" w:name="_Toc418283906"/>
      <w:bookmarkStart w:id="9442" w:name="_Toc418290218"/>
      <w:bookmarkStart w:id="9443" w:name="_Toc418663162"/>
      <w:bookmarkStart w:id="9444" w:name="_Toc418680419"/>
      <w:bookmarkStart w:id="9445" w:name="_Toc419053571"/>
      <w:bookmarkStart w:id="9446" w:name="_Toc419500230"/>
      <w:bookmarkStart w:id="9447" w:name="_Toc420492470"/>
      <w:bookmarkStart w:id="9448" w:name="_Toc420535097"/>
      <w:bookmarkStart w:id="9449" w:name="_Toc420537389"/>
      <w:bookmarkStart w:id="9450" w:name="_Toc419053572"/>
      <w:bookmarkStart w:id="9451" w:name="_Toc454362750"/>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r w:rsidRPr="00966A0A">
        <w:lastRenderedPageBreak/>
        <w:t>Options</w:t>
      </w:r>
      <w:bookmarkEnd w:id="9450"/>
      <w:bookmarkEnd w:id="9451"/>
    </w:p>
    <w:p w14:paraId="146E03EE" w14:textId="3D882F0B" w:rsidR="00831AB9" w:rsidRDefault="00887C98" w:rsidP="006E5CF9">
      <w:pPr>
        <w:pStyle w:val="BodyText"/>
      </w:pPr>
      <w:r w:rsidRPr="00966A0A">
        <w:t>N/A</w:t>
      </w:r>
    </w:p>
    <w:p w14:paraId="77FA7F8E" w14:textId="77777777" w:rsidR="00750628" w:rsidRPr="00586408" w:rsidRDefault="00750628"/>
    <w:p w14:paraId="77FA7F8F" w14:textId="77777777" w:rsidR="00E528BE" w:rsidRPr="00966A0A" w:rsidRDefault="00E528BE" w:rsidP="00AA5CCC">
      <w:pPr>
        <w:pStyle w:val="Heading5"/>
      </w:pPr>
      <w:bookmarkStart w:id="9452" w:name="_Toc419053573"/>
      <w:bookmarkStart w:id="9453" w:name="_Toc454362751"/>
      <w:r w:rsidRPr="00966A0A">
        <w:t>Protocols</w:t>
      </w:r>
      <w:bookmarkEnd w:id="9452"/>
      <w:bookmarkEnd w:id="9453"/>
    </w:p>
    <w:p w14:paraId="6B99865A" w14:textId="2C818AAB" w:rsidR="006D4961" w:rsidRDefault="00887C98" w:rsidP="006E5CF9">
      <w:pPr>
        <w:pStyle w:val="BodyText"/>
      </w:pPr>
      <w:r w:rsidRPr="00966A0A">
        <w:t>N/A</w:t>
      </w:r>
    </w:p>
    <w:p w14:paraId="77FA7FED" w14:textId="77777777" w:rsidR="006603CA" w:rsidRPr="00586408" w:rsidRDefault="006603CA"/>
    <w:p w14:paraId="77FA7FEE" w14:textId="77777777" w:rsidR="0027099F" w:rsidRPr="00966A0A" w:rsidRDefault="0027099F" w:rsidP="00AA5CCC">
      <w:pPr>
        <w:pStyle w:val="Heading5"/>
      </w:pPr>
      <w:bookmarkStart w:id="9454" w:name="_Toc419053574"/>
      <w:bookmarkStart w:id="9455" w:name="_Toc454362752"/>
      <w:r w:rsidRPr="00966A0A">
        <w:t>Remote Procedure Call (RPC)</w:t>
      </w:r>
      <w:bookmarkEnd w:id="9454"/>
      <w:bookmarkEnd w:id="9455"/>
    </w:p>
    <w:p w14:paraId="725BAC28" w14:textId="00B19B84" w:rsidR="006D4961" w:rsidRDefault="00887C98" w:rsidP="006E5CF9">
      <w:pPr>
        <w:pStyle w:val="BodyText"/>
      </w:pPr>
      <w:r w:rsidRPr="00966A0A">
        <w:t>N/A</w:t>
      </w:r>
    </w:p>
    <w:p w14:paraId="697D85D5" w14:textId="77777777" w:rsidR="00982421" w:rsidRPr="00966A0A" w:rsidRDefault="00982421" w:rsidP="00982421"/>
    <w:p w14:paraId="77FA801E" w14:textId="7371ED9E" w:rsidR="00115922" w:rsidRPr="00966A0A" w:rsidRDefault="00115922" w:rsidP="00AA5CCC">
      <w:pPr>
        <w:pStyle w:val="Heading5"/>
      </w:pPr>
      <w:bookmarkStart w:id="9456" w:name="_Toc419053575"/>
      <w:bookmarkStart w:id="9457" w:name="_Toc454362753"/>
      <w:r w:rsidRPr="00966A0A">
        <w:t>Constants Defined in Interface</w:t>
      </w:r>
      <w:bookmarkEnd w:id="9456"/>
      <w:bookmarkEnd w:id="9457"/>
    </w:p>
    <w:p w14:paraId="64B7AC85" w14:textId="38A7BED1" w:rsidR="006D4961" w:rsidRDefault="00887C98" w:rsidP="006E5CF9">
      <w:pPr>
        <w:pStyle w:val="BodyText"/>
      </w:pPr>
      <w:r w:rsidRPr="00966A0A">
        <w:t>N/A</w:t>
      </w:r>
    </w:p>
    <w:p w14:paraId="124DAAE2" w14:textId="77777777" w:rsidR="00982421" w:rsidRPr="00966A0A" w:rsidRDefault="00982421" w:rsidP="00982421"/>
    <w:p w14:paraId="77FA8027" w14:textId="79DD38A7" w:rsidR="00115922" w:rsidRPr="00966A0A" w:rsidRDefault="00115922" w:rsidP="00AA5CCC">
      <w:pPr>
        <w:pStyle w:val="Heading5"/>
      </w:pPr>
      <w:bookmarkStart w:id="9458" w:name="_Toc419053576"/>
      <w:bookmarkStart w:id="9459" w:name="_Toc454362754"/>
      <w:r w:rsidRPr="00966A0A">
        <w:t>Variables Defined in Interface</w:t>
      </w:r>
      <w:bookmarkEnd w:id="9458"/>
      <w:bookmarkEnd w:id="9459"/>
    </w:p>
    <w:p w14:paraId="7D773924" w14:textId="165023AF" w:rsidR="006D4961" w:rsidRDefault="00887C98" w:rsidP="006E5CF9">
      <w:pPr>
        <w:pStyle w:val="BodyText"/>
      </w:pPr>
      <w:r w:rsidRPr="00966A0A">
        <w:t>N/A</w:t>
      </w:r>
    </w:p>
    <w:p w14:paraId="06CA4D9E" w14:textId="77777777" w:rsidR="0095423E" w:rsidRPr="00966A0A" w:rsidRDefault="0095423E" w:rsidP="0095423E"/>
    <w:p w14:paraId="77FA8032" w14:textId="483FB5F8" w:rsidR="00E4407C" w:rsidRPr="00966A0A" w:rsidRDefault="00E4407C" w:rsidP="00AA5CCC">
      <w:pPr>
        <w:pStyle w:val="Heading5"/>
      </w:pPr>
      <w:bookmarkStart w:id="9460" w:name="_Toc419053577"/>
      <w:bookmarkStart w:id="9461" w:name="_Toc454362755"/>
      <w:r w:rsidRPr="00966A0A">
        <w:t>Types Defined in Interface</w:t>
      </w:r>
      <w:bookmarkEnd w:id="9460"/>
      <w:bookmarkEnd w:id="9461"/>
    </w:p>
    <w:p w14:paraId="6639058D" w14:textId="1B75A1A8" w:rsidR="006D4961" w:rsidRDefault="00887C98" w:rsidP="006E5CF9">
      <w:pPr>
        <w:pStyle w:val="BodyText"/>
      </w:pPr>
      <w:r w:rsidRPr="00966A0A">
        <w:t>N/A</w:t>
      </w:r>
    </w:p>
    <w:p w14:paraId="1A10529C" w14:textId="77777777" w:rsidR="0095423E" w:rsidRPr="00966A0A" w:rsidRDefault="0095423E" w:rsidP="0095423E"/>
    <w:p w14:paraId="77FA803D" w14:textId="72CB5863" w:rsidR="00366F86" w:rsidRPr="00966A0A" w:rsidRDefault="00366F86" w:rsidP="00AA5CCC">
      <w:pPr>
        <w:pStyle w:val="Heading5"/>
      </w:pPr>
      <w:bookmarkStart w:id="9462" w:name="_Toc419053578"/>
      <w:bookmarkStart w:id="9463" w:name="_Toc454362756"/>
      <w:r w:rsidRPr="00966A0A">
        <w:t>GUI</w:t>
      </w:r>
      <w:bookmarkEnd w:id="9462"/>
      <w:bookmarkEnd w:id="9463"/>
    </w:p>
    <w:p w14:paraId="75551570" w14:textId="0AC75C89" w:rsidR="006D4961" w:rsidRDefault="00887C98" w:rsidP="006E5CF9">
      <w:pPr>
        <w:pStyle w:val="BodyText"/>
      </w:pPr>
      <w:r w:rsidRPr="00966A0A">
        <w:t>N/A</w:t>
      </w:r>
    </w:p>
    <w:p w14:paraId="7F3DE497" w14:textId="77777777" w:rsidR="0095423E" w:rsidRPr="00966A0A" w:rsidRDefault="0095423E" w:rsidP="0095423E"/>
    <w:p w14:paraId="77FA8046" w14:textId="57C8126E" w:rsidR="00115922" w:rsidRPr="00966A0A" w:rsidRDefault="000F16AD" w:rsidP="00AA5CCC">
      <w:pPr>
        <w:pStyle w:val="Heading5"/>
      </w:pPr>
      <w:bookmarkStart w:id="9464" w:name="_Toc419053579"/>
      <w:bookmarkStart w:id="9465" w:name="_Toc454362757"/>
      <w:r w:rsidRPr="00966A0A">
        <w:t>GUI Classes</w:t>
      </w:r>
      <w:bookmarkEnd w:id="9464"/>
      <w:bookmarkEnd w:id="9465"/>
    </w:p>
    <w:p w14:paraId="755D675B" w14:textId="1D35B795" w:rsidR="006D4961" w:rsidRDefault="00887C98" w:rsidP="006E5CF9">
      <w:pPr>
        <w:pStyle w:val="BodyText"/>
      </w:pPr>
      <w:r w:rsidRPr="00966A0A">
        <w:t>N/A</w:t>
      </w:r>
    </w:p>
    <w:p w14:paraId="04775E5C" w14:textId="77777777" w:rsidR="0095423E" w:rsidRPr="00966A0A" w:rsidRDefault="0095423E" w:rsidP="0095423E"/>
    <w:p w14:paraId="77FA8061" w14:textId="0C9BC22F" w:rsidR="00DB2AAA" w:rsidRPr="00966A0A" w:rsidRDefault="00DB2AAA" w:rsidP="00AA5CCC">
      <w:pPr>
        <w:pStyle w:val="Heading5"/>
      </w:pPr>
      <w:bookmarkStart w:id="9466" w:name="_Toc419053580"/>
      <w:bookmarkStart w:id="9467" w:name="_Toc454362758"/>
      <w:r w:rsidRPr="00966A0A">
        <w:t>Current Form</w:t>
      </w:r>
      <w:bookmarkEnd w:id="9466"/>
      <w:bookmarkEnd w:id="9467"/>
      <w:r w:rsidRPr="00966A0A">
        <w:t xml:space="preserve"> </w:t>
      </w:r>
    </w:p>
    <w:p w14:paraId="7215EAC2" w14:textId="30D0915E" w:rsidR="006D4961" w:rsidRDefault="00887C98" w:rsidP="006E5CF9">
      <w:pPr>
        <w:pStyle w:val="BodyText"/>
      </w:pPr>
      <w:r w:rsidRPr="00966A0A">
        <w:t>N/A</w:t>
      </w:r>
    </w:p>
    <w:p w14:paraId="08004F75" w14:textId="77777777" w:rsidR="0095423E" w:rsidRPr="00966A0A" w:rsidRDefault="0095423E" w:rsidP="0095423E"/>
    <w:p w14:paraId="77FA8063" w14:textId="2D9F00C9" w:rsidR="00DB2AAA" w:rsidRPr="00966A0A" w:rsidRDefault="00DB2AAA" w:rsidP="00AA5CCC">
      <w:pPr>
        <w:pStyle w:val="Heading5"/>
      </w:pPr>
      <w:bookmarkStart w:id="9468" w:name="_Toc419053581"/>
      <w:bookmarkStart w:id="9469" w:name="_Toc454362759"/>
      <w:r w:rsidRPr="00966A0A">
        <w:t>Modified Form</w:t>
      </w:r>
      <w:bookmarkEnd w:id="9468"/>
      <w:bookmarkEnd w:id="9469"/>
    </w:p>
    <w:p w14:paraId="5098D7F5" w14:textId="4C658C81" w:rsidR="006D4961" w:rsidRPr="00966A0A" w:rsidRDefault="00887C98" w:rsidP="006E5CF9">
      <w:pPr>
        <w:pStyle w:val="BodyText"/>
      </w:pPr>
      <w:r w:rsidRPr="00966A0A">
        <w:t>N/A</w:t>
      </w:r>
    </w:p>
    <w:p w14:paraId="77FA8065" w14:textId="25F4BB1C" w:rsidR="000F16AD" w:rsidRPr="00966A0A" w:rsidRDefault="00DB2AAA" w:rsidP="00AA5CCC">
      <w:pPr>
        <w:pStyle w:val="Heading5"/>
      </w:pPr>
      <w:bookmarkStart w:id="9470" w:name="_Toc419053582"/>
      <w:bookmarkStart w:id="9471" w:name="_Toc454362760"/>
      <w:r w:rsidRPr="00966A0A">
        <w:lastRenderedPageBreak/>
        <w:t>Components on Form</w:t>
      </w:r>
      <w:bookmarkEnd w:id="9470"/>
      <w:bookmarkEnd w:id="9471"/>
    </w:p>
    <w:p w14:paraId="65E4985E" w14:textId="6ECC0408" w:rsidR="00831AB9" w:rsidRDefault="00887C98" w:rsidP="006E5CF9">
      <w:pPr>
        <w:pStyle w:val="BodyText"/>
      </w:pPr>
      <w:r w:rsidRPr="00966A0A">
        <w:t>N/A</w:t>
      </w:r>
    </w:p>
    <w:p w14:paraId="41D537E9" w14:textId="77777777" w:rsidR="0095423E" w:rsidRPr="00966A0A" w:rsidRDefault="0095423E" w:rsidP="0095423E"/>
    <w:p w14:paraId="77FA806F" w14:textId="4F87E448" w:rsidR="00115922" w:rsidRPr="00966A0A" w:rsidRDefault="009C7313" w:rsidP="00AA5CCC">
      <w:pPr>
        <w:pStyle w:val="Heading5"/>
      </w:pPr>
      <w:bookmarkStart w:id="9472" w:name="_Toc419053583"/>
      <w:bookmarkStart w:id="9473" w:name="_Toc454362761"/>
      <w:r w:rsidRPr="00966A0A">
        <w:t>Events</w:t>
      </w:r>
      <w:bookmarkEnd w:id="9472"/>
      <w:bookmarkEnd w:id="9473"/>
    </w:p>
    <w:p w14:paraId="5E79B027" w14:textId="23C39893" w:rsidR="00831AB9" w:rsidRDefault="00887C98" w:rsidP="006E5CF9">
      <w:pPr>
        <w:pStyle w:val="BodyText"/>
      </w:pPr>
      <w:r w:rsidRPr="00966A0A">
        <w:t>N/A</w:t>
      </w:r>
    </w:p>
    <w:p w14:paraId="2BCEBCF0" w14:textId="77777777" w:rsidR="0095423E" w:rsidRPr="00966A0A" w:rsidRDefault="0095423E" w:rsidP="0095423E"/>
    <w:p w14:paraId="77FA8079" w14:textId="2A62DAB1" w:rsidR="00115922" w:rsidRPr="00966A0A" w:rsidRDefault="009C7313" w:rsidP="00AA5CCC">
      <w:pPr>
        <w:pStyle w:val="Heading5"/>
      </w:pPr>
      <w:bookmarkStart w:id="9474" w:name="_Toc419053584"/>
      <w:bookmarkStart w:id="9475" w:name="_Toc454362762"/>
      <w:r w:rsidRPr="00966A0A">
        <w:t>Methods</w:t>
      </w:r>
      <w:bookmarkEnd w:id="9474"/>
      <w:bookmarkEnd w:id="9475"/>
    </w:p>
    <w:p w14:paraId="08CC97A8" w14:textId="21C10803" w:rsidR="00831AB9" w:rsidRDefault="00887C98" w:rsidP="006E5CF9">
      <w:pPr>
        <w:pStyle w:val="BodyText"/>
      </w:pPr>
      <w:r w:rsidRPr="00966A0A">
        <w:t>N/A</w:t>
      </w:r>
    </w:p>
    <w:p w14:paraId="35330E1E" w14:textId="77777777" w:rsidR="0095423E" w:rsidRPr="00966A0A" w:rsidRDefault="0095423E" w:rsidP="0095423E"/>
    <w:p w14:paraId="77FA8083" w14:textId="7C812022" w:rsidR="004B33AC" w:rsidRPr="00966A0A" w:rsidRDefault="004B33AC" w:rsidP="00AA5CCC">
      <w:pPr>
        <w:pStyle w:val="Heading5"/>
      </w:pPr>
      <w:bookmarkStart w:id="9476" w:name="_Toc419053585"/>
      <w:bookmarkStart w:id="9477" w:name="_Toc454362763"/>
      <w:r w:rsidRPr="00966A0A">
        <w:t>Special References</w:t>
      </w:r>
      <w:bookmarkEnd w:id="9476"/>
      <w:bookmarkEnd w:id="9477"/>
    </w:p>
    <w:p w14:paraId="29D76CA0" w14:textId="055D0EF2" w:rsidR="00831AB9" w:rsidRDefault="00887C98" w:rsidP="006E5CF9">
      <w:pPr>
        <w:pStyle w:val="BodyText"/>
      </w:pPr>
      <w:r w:rsidRPr="00966A0A">
        <w:t>N/A</w:t>
      </w:r>
    </w:p>
    <w:p w14:paraId="7F4CEC63" w14:textId="77777777" w:rsidR="0095423E" w:rsidRPr="00966A0A" w:rsidRDefault="0095423E" w:rsidP="0095423E"/>
    <w:p w14:paraId="77FA808D" w14:textId="1B35E15C" w:rsidR="00115922" w:rsidRPr="00966A0A" w:rsidRDefault="00A2653E" w:rsidP="00AA5CCC">
      <w:pPr>
        <w:pStyle w:val="Heading5"/>
      </w:pPr>
      <w:bookmarkStart w:id="9478" w:name="_Toc419053586"/>
      <w:bookmarkStart w:id="9479" w:name="_Toc454362764"/>
      <w:r w:rsidRPr="00966A0A">
        <w:t>Class Events</w:t>
      </w:r>
      <w:bookmarkEnd w:id="9478"/>
      <w:bookmarkEnd w:id="9479"/>
    </w:p>
    <w:p w14:paraId="1E417AFD" w14:textId="5E1301B3" w:rsidR="00831AB9" w:rsidRDefault="00887C98" w:rsidP="006E5CF9">
      <w:pPr>
        <w:pStyle w:val="BodyText"/>
      </w:pPr>
      <w:r w:rsidRPr="00966A0A">
        <w:t>N/A</w:t>
      </w:r>
    </w:p>
    <w:p w14:paraId="45157EFC" w14:textId="77777777" w:rsidR="0095423E" w:rsidRPr="00966A0A" w:rsidRDefault="0095423E" w:rsidP="0095423E"/>
    <w:p w14:paraId="77FA8097" w14:textId="2B465490" w:rsidR="00460924" w:rsidRPr="00966A0A" w:rsidRDefault="00460924" w:rsidP="00AA5CCC">
      <w:pPr>
        <w:pStyle w:val="Heading5"/>
      </w:pPr>
      <w:bookmarkStart w:id="9480" w:name="_Toc419053587"/>
      <w:bookmarkStart w:id="9481" w:name="_Toc454362765"/>
      <w:r w:rsidRPr="00966A0A">
        <w:t>Class Methods</w:t>
      </w:r>
      <w:bookmarkEnd w:id="9480"/>
      <w:bookmarkEnd w:id="9481"/>
    </w:p>
    <w:p w14:paraId="1FB3AFF8" w14:textId="1A351B2D" w:rsidR="00831AB9" w:rsidRDefault="00887C98" w:rsidP="006E5CF9">
      <w:pPr>
        <w:pStyle w:val="BodyText"/>
      </w:pPr>
      <w:r w:rsidRPr="00966A0A">
        <w:t>N/A</w:t>
      </w:r>
    </w:p>
    <w:p w14:paraId="64B56E79" w14:textId="77777777" w:rsidR="0095423E" w:rsidRPr="00966A0A" w:rsidRDefault="0095423E" w:rsidP="0095423E"/>
    <w:p w14:paraId="77FA80A1" w14:textId="48D2CD46" w:rsidR="00A2653E" w:rsidRPr="00966A0A" w:rsidRDefault="00585E40" w:rsidP="00AA5CCC">
      <w:pPr>
        <w:pStyle w:val="Heading5"/>
      </w:pPr>
      <w:bookmarkStart w:id="9482" w:name="_Toc419053588"/>
      <w:bookmarkStart w:id="9483" w:name="_Toc454362766"/>
      <w:r w:rsidRPr="00966A0A">
        <w:t>Class Properties</w:t>
      </w:r>
      <w:bookmarkEnd w:id="9482"/>
      <w:bookmarkEnd w:id="9483"/>
    </w:p>
    <w:p w14:paraId="479B50F1" w14:textId="02605D73" w:rsidR="00831AB9" w:rsidRDefault="00887C98" w:rsidP="006E5CF9">
      <w:pPr>
        <w:pStyle w:val="BodyText"/>
      </w:pPr>
      <w:r w:rsidRPr="00966A0A">
        <w:t>N/A</w:t>
      </w:r>
    </w:p>
    <w:p w14:paraId="1F5C0B80" w14:textId="77777777" w:rsidR="0095423E" w:rsidRPr="00966A0A" w:rsidRDefault="0095423E" w:rsidP="0095423E"/>
    <w:p w14:paraId="77FA80AD" w14:textId="0E8C7CBF" w:rsidR="009C4E1A" w:rsidRPr="00966A0A" w:rsidRDefault="009C4E1A" w:rsidP="00AA5CCC">
      <w:pPr>
        <w:pStyle w:val="Heading5"/>
      </w:pPr>
      <w:bookmarkStart w:id="9484" w:name="_Toc419053589"/>
      <w:bookmarkStart w:id="9485" w:name="_Toc454362767"/>
      <w:r w:rsidRPr="00966A0A">
        <w:t>Uses Clause</w:t>
      </w:r>
      <w:bookmarkEnd w:id="9484"/>
      <w:bookmarkEnd w:id="9485"/>
    </w:p>
    <w:p w14:paraId="57138B80" w14:textId="45EDBEEC" w:rsidR="006D4961" w:rsidRDefault="00887C98" w:rsidP="006E5CF9">
      <w:pPr>
        <w:pStyle w:val="BodyText"/>
      </w:pPr>
      <w:r w:rsidRPr="00966A0A">
        <w:t>N/A</w:t>
      </w:r>
    </w:p>
    <w:p w14:paraId="2931E46D" w14:textId="77777777" w:rsidR="0095423E" w:rsidRPr="00966A0A" w:rsidRDefault="0095423E" w:rsidP="0095423E"/>
    <w:p w14:paraId="77FA80AF" w14:textId="27ED0DAD" w:rsidR="009C4E1A" w:rsidRPr="00966A0A" w:rsidRDefault="009C4E1A" w:rsidP="00AA5CCC">
      <w:pPr>
        <w:pStyle w:val="Heading5"/>
      </w:pPr>
      <w:bookmarkStart w:id="9486" w:name="_Toc419053590"/>
      <w:bookmarkStart w:id="9487" w:name="_Toc454362768"/>
      <w:r w:rsidRPr="00966A0A">
        <w:t>Forms</w:t>
      </w:r>
      <w:bookmarkEnd w:id="9486"/>
      <w:bookmarkEnd w:id="9487"/>
    </w:p>
    <w:p w14:paraId="08724821" w14:textId="4CC23BC7" w:rsidR="006D4961" w:rsidRDefault="00887C98" w:rsidP="006E5CF9">
      <w:pPr>
        <w:pStyle w:val="BodyText"/>
      </w:pPr>
      <w:r w:rsidRPr="00966A0A">
        <w:t>N/A</w:t>
      </w:r>
    </w:p>
    <w:p w14:paraId="7A14E28A" w14:textId="77777777" w:rsidR="0095423E" w:rsidRPr="00966A0A" w:rsidRDefault="0095423E" w:rsidP="0095423E"/>
    <w:p w14:paraId="77FA80D9" w14:textId="1AEAF79F" w:rsidR="00E11C83" w:rsidRPr="00966A0A" w:rsidRDefault="00E11C83" w:rsidP="00AA5CCC">
      <w:pPr>
        <w:pStyle w:val="Heading5"/>
      </w:pPr>
      <w:bookmarkStart w:id="9488" w:name="_Toc419053591"/>
      <w:bookmarkStart w:id="9489" w:name="_Toc454362769"/>
      <w:r w:rsidRPr="00966A0A">
        <w:t>Functions</w:t>
      </w:r>
      <w:bookmarkEnd w:id="9488"/>
      <w:bookmarkEnd w:id="9489"/>
    </w:p>
    <w:p w14:paraId="77FA8143" w14:textId="527C1C2E" w:rsidR="00AF087D" w:rsidRDefault="00887C98" w:rsidP="006E5CF9">
      <w:pPr>
        <w:pStyle w:val="BodyText"/>
      </w:pPr>
      <w:r w:rsidRPr="00966A0A">
        <w:t>N/A</w:t>
      </w:r>
    </w:p>
    <w:p w14:paraId="7365F7F7" w14:textId="77777777" w:rsidR="0095423E" w:rsidRPr="00966A0A" w:rsidRDefault="0095423E" w:rsidP="0095423E"/>
    <w:p w14:paraId="77FA8144" w14:textId="4F5FD36B" w:rsidR="004C0A64" w:rsidRPr="00966A0A" w:rsidRDefault="004C0A64" w:rsidP="00AA5CCC">
      <w:pPr>
        <w:pStyle w:val="Heading5"/>
      </w:pPr>
      <w:bookmarkStart w:id="9490" w:name="_Toc419053592"/>
      <w:bookmarkStart w:id="9491" w:name="_Toc454362770"/>
      <w:r w:rsidRPr="00966A0A">
        <w:lastRenderedPageBreak/>
        <w:t>Dialog</w:t>
      </w:r>
      <w:bookmarkEnd w:id="9490"/>
      <w:bookmarkEnd w:id="9491"/>
    </w:p>
    <w:p w14:paraId="4563BF4F" w14:textId="2985BF0A" w:rsidR="006D4961" w:rsidRDefault="00887C98" w:rsidP="006E5CF9">
      <w:pPr>
        <w:pStyle w:val="BodyText"/>
      </w:pPr>
      <w:r w:rsidRPr="00966A0A">
        <w:t>N/A</w:t>
      </w:r>
    </w:p>
    <w:p w14:paraId="65E1FCA3" w14:textId="77777777" w:rsidR="0095423E" w:rsidRPr="00966A0A" w:rsidRDefault="0095423E" w:rsidP="0095423E"/>
    <w:p w14:paraId="77FA816F" w14:textId="0AD19A27" w:rsidR="004C0A64" w:rsidRPr="00966A0A" w:rsidRDefault="004C0A64" w:rsidP="00AA5CCC">
      <w:pPr>
        <w:pStyle w:val="Heading5"/>
      </w:pPr>
      <w:bookmarkStart w:id="9492" w:name="_Toc419053593"/>
      <w:bookmarkStart w:id="9493" w:name="_Toc454362771"/>
      <w:r w:rsidRPr="00966A0A">
        <w:t>Help Frame</w:t>
      </w:r>
      <w:bookmarkEnd w:id="9492"/>
      <w:bookmarkEnd w:id="9493"/>
    </w:p>
    <w:p w14:paraId="77FA8199" w14:textId="0AFEB62E" w:rsidR="0047637F" w:rsidRDefault="00887C98" w:rsidP="006E5CF9">
      <w:pPr>
        <w:pStyle w:val="BodyText"/>
      </w:pPr>
      <w:r w:rsidRPr="00966A0A">
        <w:t>N/A</w:t>
      </w:r>
    </w:p>
    <w:p w14:paraId="51F7141A" w14:textId="77777777" w:rsidR="0095423E" w:rsidRPr="00966A0A" w:rsidRDefault="0095423E" w:rsidP="0095423E"/>
    <w:p w14:paraId="77FA819A" w14:textId="7CECCA88" w:rsidR="00EB1880" w:rsidRPr="00966A0A" w:rsidRDefault="006738B9" w:rsidP="00AA5CCC">
      <w:pPr>
        <w:pStyle w:val="Heading5"/>
      </w:pPr>
      <w:bookmarkStart w:id="9494" w:name="_Toc419053594"/>
      <w:bookmarkStart w:id="9495" w:name="_Toc454362772"/>
      <w:r w:rsidRPr="00966A0A">
        <w:t>HL7 Application Parameter</w:t>
      </w:r>
      <w:bookmarkEnd w:id="9494"/>
      <w:bookmarkEnd w:id="9495"/>
    </w:p>
    <w:p w14:paraId="567F45A7" w14:textId="689FCA7D" w:rsidR="006D4961" w:rsidRDefault="00887C98" w:rsidP="006E5CF9">
      <w:pPr>
        <w:pStyle w:val="BodyText"/>
      </w:pPr>
      <w:r w:rsidRPr="00966A0A">
        <w:t>N/A</w:t>
      </w:r>
    </w:p>
    <w:p w14:paraId="568B313D" w14:textId="77777777" w:rsidR="0095423E" w:rsidRPr="00966A0A" w:rsidRDefault="0095423E" w:rsidP="0095423E"/>
    <w:p w14:paraId="77FA81E1" w14:textId="6FADE849" w:rsidR="00750628" w:rsidRPr="00966A0A" w:rsidRDefault="006318CF" w:rsidP="00AA5CCC">
      <w:pPr>
        <w:pStyle w:val="Heading5"/>
      </w:pPr>
      <w:bookmarkStart w:id="9496" w:name="_Toc419053595"/>
      <w:bookmarkStart w:id="9497" w:name="_Toc454362773"/>
      <w:r w:rsidRPr="00966A0A">
        <w:t>HL7 Logical Link</w:t>
      </w:r>
      <w:bookmarkEnd w:id="9496"/>
      <w:bookmarkEnd w:id="9497"/>
    </w:p>
    <w:p w14:paraId="68F2797E" w14:textId="55281E10" w:rsidR="007D38F2" w:rsidRDefault="00887C98" w:rsidP="006E5CF9">
      <w:pPr>
        <w:pStyle w:val="BodyText"/>
      </w:pPr>
      <w:r w:rsidRPr="00966A0A">
        <w:t>N/A</w:t>
      </w:r>
    </w:p>
    <w:p w14:paraId="34ECC980" w14:textId="77777777" w:rsidR="0095423E" w:rsidRPr="00966A0A" w:rsidRDefault="0095423E" w:rsidP="0095423E"/>
    <w:p w14:paraId="77FA8225" w14:textId="363F7127" w:rsidR="00B95CF3" w:rsidRPr="00966A0A" w:rsidRDefault="00B95CF3" w:rsidP="00AA5CCC">
      <w:pPr>
        <w:pStyle w:val="Heading5"/>
      </w:pPr>
      <w:bookmarkStart w:id="9498" w:name="_Toc419053596"/>
      <w:bookmarkStart w:id="9499" w:name="_Toc454362774"/>
      <w:r w:rsidRPr="00966A0A">
        <w:t>COTS Interface</w:t>
      </w:r>
      <w:bookmarkEnd w:id="9498"/>
      <w:bookmarkEnd w:id="9499"/>
    </w:p>
    <w:p w14:paraId="230E1667" w14:textId="7F1620ED" w:rsidR="007D38F2" w:rsidRDefault="00887C98" w:rsidP="006E5CF9">
      <w:pPr>
        <w:pStyle w:val="BodyText"/>
      </w:pPr>
      <w:r w:rsidRPr="00966A0A">
        <w:t>N/A</w:t>
      </w:r>
    </w:p>
    <w:p w14:paraId="7AFB1341" w14:textId="77777777" w:rsidR="0095423E" w:rsidRPr="00966A0A" w:rsidRDefault="0095423E" w:rsidP="0095423E"/>
    <w:p w14:paraId="77FA823B" w14:textId="062FAB84" w:rsidR="000E7A8F" w:rsidRPr="00966A0A" w:rsidRDefault="000E7A8F" w:rsidP="00AA5CCC">
      <w:pPr>
        <w:pStyle w:val="Heading2"/>
      </w:pPr>
      <w:bookmarkStart w:id="9500" w:name="_Toc419053597"/>
      <w:bookmarkStart w:id="9501" w:name="_Ref419407834"/>
      <w:bookmarkStart w:id="9502" w:name="_Ref419407835"/>
      <w:bookmarkStart w:id="9503" w:name="_Toc454362775"/>
      <w:r w:rsidRPr="00966A0A">
        <w:t>Network Detailed Design</w:t>
      </w:r>
      <w:bookmarkEnd w:id="9500"/>
      <w:bookmarkEnd w:id="9501"/>
      <w:bookmarkEnd w:id="9502"/>
      <w:bookmarkEnd w:id="9503"/>
    </w:p>
    <w:p w14:paraId="35509CE9" w14:textId="06DF68F7" w:rsidR="00321073" w:rsidRDefault="00E416AB" w:rsidP="006E5CF9">
      <w:pPr>
        <w:pStyle w:val="BodyText"/>
      </w:pPr>
      <w:r w:rsidRPr="00966A0A">
        <w:fldChar w:fldCharType="begin"/>
      </w:r>
      <w:r w:rsidRPr="00966A0A">
        <w:instrText xml:space="preserve"> REF _Ref436157585 \h </w:instrText>
      </w:r>
      <w:r w:rsidR="00966A0A">
        <w:instrText xml:space="preserve"> \* MERGEFORMAT </w:instrText>
      </w:r>
      <w:r w:rsidRPr="00966A0A">
        <w:fldChar w:fldCharType="separate"/>
      </w:r>
      <w:r w:rsidR="00BF35C8" w:rsidRPr="00966A0A">
        <w:t xml:space="preserve">Figure </w:t>
      </w:r>
      <w:r w:rsidR="00BF35C8">
        <w:rPr>
          <w:noProof/>
        </w:rPr>
        <w:t>18</w:t>
      </w:r>
      <w:r w:rsidRPr="00966A0A">
        <w:fldChar w:fldCharType="end"/>
      </w:r>
      <w:proofErr w:type="gramStart"/>
      <w:r w:rsidR="006149E8">
        <w:t>8</w:t>
      </w:r>
      <w:proofErr w:type="gramEnd"/>
      <w:r w:rsidR="006E733A" w:rsidRPr="00966A0A">
        <w:t xml:space="preserve">, in Section </w:t>
      </w:r>
      <w:r w:rsidR="006E733A" w:rsidRPr="00966A0A">
        <w:fldChar w:fldCharType="begin"/>
      </w:r>
      <w:r w:rsidR="006E733A" w:rsidRPr="00966A0A">
        <w:instrText xml:space="preserve"> REF _Ref415157003 \r \h </w:instrText>
      </w:r>
      <w:r w:rsidR="00966A0A">
        <w:instrText xml:space="preserve"> \* MERGEFORMAT </w:instrText>
      </w:r>
      <w:r w:rsidR="006E733A" w:rsidRPr="00966A0A">
        <w:fldChar w:fldCharType="separate"/>
      </w:r>
      <w:r w:rsidR="00BF35C8">
        <w:t>0</w:t>
      </w:r>
      <w:r w:rsidR="006E733A" w:rsidRPr="00966A0A">
        <w:fldChar w:fldCharType="end"/>
      </w:r>
      <w:r w:rsidR="006E733A" w:rsidRPr="00966A0A">
        <w:t>,</w:t>
      </w:r>
      <w:r w:rsidRPr="00966A0A">
        <w:t xml:space="preserve"> </w:t>
      </w:r>
      <w:r w:rsidR="002F6402" w:rsidRPr="00966A0A">
        <w:t>provides</w:t>
      </w:r>
      <w:r w:rsidR="00321073" w:rsidRPr="00966A0A">
        <w:t xml:space="preserve"> indepth information </w:t>
      </w:r>
      <w:r w:rsidR="00075315" w:rsidRPr="00966A0A">
        <w:t>on</w:t>
      </w:r>
      <w:r w:rsidR="00321073" w:rsidRPr="00966A0A">
        <w:t xml:space="preserve"> how the network layer is set</w:t>
      </w:r>
      <w:r w:rsidR="00075315" w:rsidRPr="00966A0A">
        <w:t xml:space="preserve"> </w:t>
      </w:r>
      <w:r w:rsidR="00321073" w:rsidRPr="00966A0A">
        <w:t>up and configured. Currently</w:t>
      </w:r>
      <w:r w:rsidR="00075315" w:rsidRPr="00966A0A">
        <w:t>,</w:t>
      </w:r>
      <w:r w:rsidR="00321073" w:rsidRPr="00966A0A">
        <w:t xml:space="preserve"> the diagram </w:t>
      </w:r>
      <w:r w:rsidR="00075315" w:rsidRPr="00966A0A">
        <w:t>shows</w:t>
      </w:r>
      <w:r w:rsidR="00321073" w:rsidRPr="00966A0A">
        <w:t xml:space="preserve"> items that </w:t>
      </w:r>
      <w:proofErr w:type="gramStart"/>
      <w:r w:rsidR="00321073" w:rsidRPr="00966A0A">
        <w:t>are labeled</w:t>
      </w:r>
      <w:proofErr w:type="gramEnd"/>
      <w:r w:rsidR="00321073" w:rsidRPr="00966A0A">
        <w:t xml:space="preserve"> DMZ, GSS and or MGT.</w:t>
      </w:r>
      <w:r w:rsidR="00075315" w:rsidRPr="00966A0A">
        <w:t xml:space="preserve"> </w:t>
      </w:r>
      <w:r w:rsidR="00321073" w:rsidRPr="00966A0A">
        <w:t xml:space="preserve">Each one of those is a VLAN and is on a separate subnet. For the Radiant VDS and Oracle RAC boxes in this diagram, they </w:t>
      </w:r>
      <w:proofErr w:type="gramStart"/>
      <w:r w:rsidR="00321073" w:rsidRPr="00966A0A">
        <w:t>are connected</w:t>
      </w:r>
      <w:proofErr w:type="gramEnd"/>
      <w:r w:rsidR="00321073" w:rsidRPr="00966A0A">
        <w:t xml:space="preserve"> to two different VLANS. One is GSS and that is the actual OS side and the other is MGT. MGT is used for </w:t>
      </w:r>
      <w:proofErr w:type="gramStart"/>
      <w:r w:rsidR="00321073" w:rsidRPr="00966A0A">
        <w:t>iLO</w:t>
      </w:r>
      <w:proofErr w:type="gramEnd"/>
      <w:r w:rsidR="00321073" w:rsidRPr="00966A0A">
        <w:t>, which allows system administrators additional options to access and administrator these servers.</w:t>
      </w:r>
    </w:p>
    <w:p w14:paraId="0D1EAA10" w14:textId="77777777" w:rsidR="0095423E" w:rsidRPr="00966A0A" w:rsidRDefault="0095423E" w:rsidP="0095423E"/>
    <w:p w14:paraId="48B19624" w14:textId="42450873" w:rsidR="005514F9" w:rsidRPr="00966A0A" w:rsidRDefault="005514F9" w:rsidP="00AA5CCC">
      <w:pPr>
        <w:pStyle w:val="Heading2"/>
      </w:pPr>
      <w:bookmarkStart w:id="9504" w:name="_Toc436162096"/>
      <w:bookmarkStart w:id="9505" w:name="_Toc436166675"/>
      <w:bookmarkStart w:id="9506" w:name="_Toc436171254"/>
      <w:bookmarkStart w:id="9507" w:name="_Toc436175833"/>
      <w:bookmarkStart w:id="9508" w:name="_Toc436838463"/>
      <w:bookmarkStart w:id="9509" w:name="_Toc437278925"/>
      <w:bookmarkStart w:id="9510" w:name="_Toc437289123"/>
      <w:bookmarkStart w:id="9511" w:name="_Toc436162097"/>
      <w:bookmarkStart w:id="9512" w:name="_Toc436166676"/>
      <w:bookmarkStart w:id="9513" w:name="_Toc436171255"/>
      <w:bookmarkStart w:id="9514" w:name="_Toc436175834"/>
      <w:bookmarkStart w:id="9515" w:name="_Toc436838464"/>
      <w:bookmarkStart w:id="9516" w:name="_Toc437278926"/>
      <w:bookmarkStart w:id="9517" w:name="_Toc437289124"/>
      <w:bookmarkStart w:id="9518" w:name="_Toc454362776"/>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r w:rsidRPr="00966A0A">
        <w:t>Security and Privacy</w:t>
      </w:r>
      <w:bookmarkEnd w:id="9518"/>
    </w:p>
    <w:p w14:paraId="5FD9C9A7" w14:textId="77777777" w:rsidR="005514F9" w:rsidRPr="00966A0A" w:rsidRDefault="005514F9" w:rsidP="00AA5CCC">
      <w:pPr>
        <w:pStyle w:val="Heading3"/>
      </w:pPr>
      <w:bookmarkStart w:id="9519" w:name="_Toc454362777"/>
      <w:r w:rsidRPr="00966A0A">
        <w:t>Security</w:t>
      </w:r>
      <w:bookmarkEnd w:id="9519"/>
    </w:p>
    <w:p w14:paraId="4119FF0F" w14:textId="77777777" w:rsidR="005514F9" w:rsidRDefault="005514F9" w:rsidP="006E5CF9">
      <w:pPr>
        <w:pStyle w:val="BodyText"/>
      </w:pPr>
      <w:r w:rsidRPr="00966A0A">
        <w:t xml:space="preserve">Data security is critical for VA to safeguard user information and ensure that data in motion as well as rest </w:t>
      </w:r>
      <w:proofErr w:type="gramStart"/>
      <w:r w:rsidRPr="00966A0A">
        <w:t>is secured</w:t>
      </w:r>
      <w:proofErr w:type="gramEnd"/>
      <w:r w:rsidRPr="00966A0A">
        <w:t xml:space="preserve"> properly. For the SSOi, the following security measures and integrity controls are in place.</w:t>
      </w:r>
    </w:p>
    <w:p w14:paraId="01F113C5" w14:textId="77777777" w:rsidR="0095423E" w:rsidRDefault="0095423E" w:rsidP="006257CF"/>
    <w:p w14:paraId="44AEBA35" w14:textId="77777777" w:rsidR="006257CF" w:rsidRPr="00966A0A" w:rsidRDefault="006257CF" w:rsidP="006257CF">
      <w:pPr>
        <w:pStyle w:val="Heading3"/>
      </w:pPr>
      <w:bookmarkStart w:id="9520" w:name="_Toc454362778"/>
      <w:r w:rsidRPr="00966A0A">
        <w:t>Privacy</w:t>
      </w:r>
      <w:bookmarkEnd w:id="9520"/>
    </w:p>
    <w:p w14:paraId="7E2A6DF3" w14:textId="77777777" w:rsidR="006257CF" w:rsidRDefault="006257CF" w:rsidP="006E5CF9">
      <w:pPr>
        <w:pStyle w:val="BodyText"/>
      </w:pPr>
      <w:r w:rsidRPr="00966A0A">
        <w:t xml:space="preserve">The SSOi service only allows access to authenticated users. SSOi configures user authentication according to federal and VA security policies. The SSOi service integrates with the CAR framework for auditing and reporting. The system stores authentication information only, no </w:t>
      </w:r>
      <w:r w:rsidRPr="00966A0A">
        <w:lastRenderedPageBreak/>
        <w:t>additional sensitive and PII is stored. SSOi implements proper access control to secure the user information.</w:t>
      </w:r>
    </w:p>
    <w:p w14:paraId="3CC8F64B" w14:textId="77777777" w:rsidR="006257CF" w:rsidRPr="00966A0A" w:rsidRDefault="006257CF" w:rsidP="006257CF"/>
    <w:p w14:paraId="049D6E32" w14:textId="77777777" w:rsidR="006257CF" w:rsidRPr="00966A0A" w:rsidRDefault="006257CF" w:rsidP="006257CF">
      <w:pPr>
        <w:pStyle w:val="Heading4"/>
      </w:pPr>
      <w:bookmarkStart w:id="9521" w:name="_Toc454362779"/>
      <w:r w:rsidRPr="00966A0A">
        <w:t>Confidentiality of Sensitive Information</w:t>
      </w:r>
      <w:bookmarkEnd w:id="9521"/>
    </w:p>
    <w:p w14:paraId="26992A90" w14:textId="77777777" w:rsidR="006257CF" w:rsidRDefault="006257CF" w:rsidP="006E5CF9">
      <w:pPr>
        <w:pStyle w:val="BodyText"/>
      </w:pPr>
      <w:proofErr w:type="gramStart"/>
      <w:r w:rsidRPr="00966A0A">
        <w:t>The SSOi Service CA SSO toolset stores user profile and authentication information required for authentication only, and does not store any additional sensitive PII in CA Directory.</w:t>
      </w:r>
      <w:proofErr w:type="gramEnd"/>
      <w:r w:rsidRPr="00966A0A">
        <w:t xml:space="preserve"> The user password is stored in an Advanced Encryption Standard (AES) 256 encrypted/hashed format in CA Directory. The transmission of information occurs only over an SSL channel. The user information </w:t>
      </w:r>
      <w:proofErr w:type="gramStart"/>
      <w:r w:rsidRPr="00966A0A">
        <w:t>is secured</w:t>
      </w:r>
      <w:proofErr w:type="gramEnd"/>
      <w:r w:rsidRPr="00966A0A">
        <w:t xml:space="preserve"> using proper access control implementation. CA SiteMinder does not store user information; it connects to the appropriate user store to fetch the information.</w:t>
      </w:r>
    </w:p>
    <w:p w14:paraId="5D02AB34" w14:textId="77777777" w:rsidR="006257CF" w:rsidRPr="00966A0A" w:rsidRDefault="006257CF" w:rsidP="006257CF"/>
    <w:p w14:paraId="4A6EE260" w14:textId="77777777" w:rsidR="006257CF" w:rsidRPr="00966A0A" w:rsidRDefault="006257CF" w:rsidP="006257CF">
      <w:pPr>
        <w:pStyle w:val="Heading4"/>
      </w:pPr>
      <w:bookmarkStart w:id="9522" w:name="_Toc454362780"/>
      <w:r w:rsidRPr="00966A0A">
        <w:t>Privacy of Personal Information</w:t>
      </w:r>
      <w:bookmarkEnd w:id="9522"/>
    </w:p>
    <w:p w14:paraId="1AEF59B7" w14:textId="77777777" w:rsidR="006257CF" w:rsidRDefault="006257CF" w:rsidP="006E5CF9">
      <w:pPr>
        <w:pStyle w:val="BodyText"/>
      </w:pPr>
      <w:r w:rsidRPr="00966A0A">
        <w:t>The SSOi service does not store any Personally Identifiable Information (PII) of the user.</w:t>
      </w:r>
    </w:p>
    <w:p w14:paraId="6B5176FA" w14:textId="77777777" w:rsidR="006257CF" w:rsidRPr="00966A0A" w:rsidRDefault="006257CF" w:rsidP="006257CF"/>
    <w:p w14:paraId="2F4E492F" w14:textId="77777777" w:rsidR="006257CF" w:rsidRPr="00966A0A" w:rsidRDefault="006257CF" w:rsidP="006257CF">
      <w:pPr>
        <w:pStyle w:val="Heading4"/>
      </w:pPr>
      <w:bookmarkStart w:id="9523" w:name="_Toc454362781"/>
      <w:r w:rsidRPr="00966A0A">
        <w:t>Process Integrity</w:t>
      </w:r>
      <w:bookmarkEnd w:id="9523"/>
    </w:p>
    <w:p w14:paraId="695A6D5C" w14:textId="77777777" w:rsidR="006257CF" w:rsidRDefault="006257CF" w:rsidP="006E5CF9">
      <w:pPr>
        <w:pStyle w:val="BodyText"/>
      </w:pPr>
      <w:r w:rsidRPr="00966A0A">
        <w:t xml:space="preserve">The SSOi service </w:t>
      </w:r>
      <w:proofErr w:type="gramStart"/>
      <w:r w:rsidRPr="00966A0A">
        <w:t>is designed</w:t>
      </w:r>
      <w:proofErr w:type="gramEnd"/>
      <w:r w:rsidRPr="00966A0A">
        <w:t xml:space="preserve"> to provide authentication services. The user authentication credentials </w:t>
      </w:r>
      <w:proofErr w:type="gramStart"/>
      <w:r w:rsidRPr="00966A0A">
        <w:t>are collected and validated</w:t>
      </w:r>
      <w:proofErr w:type="gramEnd"/>
      <w:r w:rsidRPr="00966A0A">
        <w:t xml:space="preserve">. The user </w:t>
      </w:r>
      <w:proofErr w:type="gramStart"/>
      <w:r w:rsidRPr="00966A0A">
        <w:t>is only granted</w:t>
      </w:r>
      <w:proofErr w:type="gramEnd"/>
      <w:r w:rsidRPr="00966A0A">
        <w:t xml:space="preserve"> access to data and functionality that they are authorized to access. </w:t>
      </w:r>
    </w:p>
    <w:p w14:paraId="4D2241BB" w14:textId="77777777" w:rsidR="006257CF" w:rsidRPr="00966A0A" w:rsidRDefault="006257CF" w:rsidP="006257CF"/>
    <w:p w14:paraId="36407E92" w14:textId="77777777" w:rsidR="006257CF" w:rsidRPr="00966A0A" w:rsidRDefault="006257CF" w:rsidP="006257CF">
      <w:pPr>
        <w:pStyle w:val="Heading4"/>
      </w:pPr>
      <w:bookmarkStart w:id="9524" w:name="_Toc454362782"/>
      <w:r w:rsidRPr="00966A0A">
        <w:t>System Availability</w:t>
      </w:r>
      <w:bookmarkEnd w:id="9524"/>
    </w:p>
    <w:p w14:paraId="6344867F" w14:textId="77777777" w:rsidR="006257CF" w:rsidRDefault="006257CF" w:rsidP="006E5CF9">
      <w:pPr>
        <w:pStyle w:val="BodyText"/>
      </w:pPr>
      <w:r w:rsidRPr="00966A0A">
        <w:t xml:space="preserve">The SSOi service implementation is highly available and provides controls to minimize system failures, and access control to minimize </w:t>
      </w:r>
      <w:proofErr w:type="gramStart"/>
      <w:r w:rsidRPr="00966A0A">
        <w:t>man-made</w:t>
      </w:r>
      <w:proofErr w:type="gramEnd"/>
      <w:r w:rsidRPr="00966A0A">
        <w:t xml:space="preserve"> failures.</w:t>
      </w:r>
    </w:p>
    <w:p w14:paraId="23F337C1" w14:textId="77777777" w:rsidR="006257CF" w:rsidRPr="00966A0A" w:rsidRDefault="006257CF" w:rsidP="006257CF"/>
    <w:p w14:paraId="1D5AB1CD" w14:textId="5B1DEC5C" w:rsidR="005514F9" w:rsidRPr="00966A0A" w:rsidRDefault="005514F9" w:rsidP="006257CF">
      <w:pPr>
        <w:pStyle w:val="Heading3"/>
      </w:pPr>
      <w:bookmarkStart w:id="9525" w:name="_Toc454362783"/>
      <w:r w:rsidRPr="00966A0A">
        <w:t>Data in Motion</w:t>
      </w:r>
      <w:bookmarkEnd w:id="9525"/>
    </w:p>
    <w:p w14:paraId="3B63C6A9" w14:textId="77777777" w:rsidR="005514F9" w:rsidRDefault="005514F9" w:rsidP="006E5CF9">
      <w:pPr>
        <w:pStyle w:val="BodyText"/>
      </w:pPr>
      <w:r w:rsidRPr="00966A0A">
        <w:t xml:space="preserve">Data in Motion </w:t>
      </w:r>
      <w:proofErr w:type="gramStart"/>
      <w:r w:rsidRPr="00966A0A">
        <w:t>is secured</w:t>
      </w:r>
      <w:proofErr w:type="gramEnd"/>
      <w:r w:rsidRPr="00966A0A">
        <w:t xml:space="preserve"> using the combination of FIPS encryption and VA-issued certificates. Internal communications between CA components </w:t>
      </w:r>
      <w:proofErr w:type="gramStart"/>
      <w:r w:rsidRPr="00966A0A">
        <w:t>are encrypted</w:t>
      </w:r>
      <w:proofErr w:type="gramEnd"/>
      <w:r w:rsidRPr="00966A0A">
        <w:t xml:space="preserve"> using the cryptographic libraries that meet FIPS requirement. CA IdentityMinder uses the Advanced Encryption Standard (AES) adapted by the U.S. Government. CA IdentityMinder incorporates the RSA Crypto-J v3.5 and Crypt-C ME v2.0 cryptographic libraries, which </w:t>
      </w:r>
      <w:proofErr w:type="gramStart"/>
      <w:r w:rsidRPr="00966A0A">
        <w:t>have been validated</w:t>
      </w:r>
      <w:proofErr w:type="gramEnd"/>
      <w:r w:rsidRPr="00966A0A">
        <w:t xml:space="preserve"> as meeting the FIPS 140-2 Security Requirements for Cryptographic Modules. CA SiteMinder Policy Server uses certified FIPS140-2 (AES) compliant cryptographic libraries.</w:t>
      </w:r>
    </w:p>
    <w:p w14:paraId="18902870" w14:textId="77777777" w:rsidR="0095423E" w:rsidRPr="00966A0A" w:rsidRDefault="0095423E" w:rsidP="0095423E"/>
    <w:p w14:paraId="7DC91C47" w14:textId="77777777" w:rsidR="005514F9" w:rsidRDefault="005514F9" w:rsidP="006E5CF9">
      <w:pPr>
        <w:pStyle w:val="BodyText"/>
      </w:pPr>
      <w:r w:rsidRPr="00966A0A">
        <w:t xml:space="preserve">CA UARM uses its own trusted root certificate, which </w:t>
      </w:r>
      <w:proofErr w:type="gramStart"/>
      <w:r w:rsidRPr="00966A0A">
        <w:t>is incorporated</w:t>
      </w:r>
      <w:proofErr w:type="gramEnd"/>
      <w:r w:rsidRPr="00966A0A">
        <w:t xml:space="preserve"> across agent and component communications. For </w:t>
      </w:r>
      <w:proofErr w:type="gramStart"/>
      <w:r w:rsidRPr="00966A0A">
        <w:t>AcS</w:t>
      </w:r>
      <w:proofErr w:type="gramEnd"/>
      <w:r w:rsidRPr="00966A0A">
        <w:t xml:space="preserve"> system internal communications, there is no compelling need for replacing these certificates with VA Internal Certificate Authority (CA) or commercially trusted CA issued ones. </w:t>
      </w:r>
    </w:p>
    <w:p w14:paraId="6D6C092F" w14:textId="77777777" w:rsidR="0095423E" w:rsidRPr="00966A0A" w:rsidRDefault="0095423E" w:rsidP="0095423E"/>
    <w:p w14:paraId="274EDCA9" w14:textId="77777777" w:rsidR="005514F9" w:rsidRDefault="005514F9" w:rsidP="006E5CF9">
      <w:pPr>
        <w:pStyle w:val="BodyText"/>
      </w:pPr>
      <w:r w:rsidRPr="00966A0A">
        <w:lastRenderedPageBreak/>
        <w:t xml:space="preserve">For communications outside of the </w:t>
      </w:r>
      <w:proofErr w:type="gramStart"/>
      <w:r w:rsidRPr="00966A0A">
        <w:t>AcS</w:t>
      </w:r>
      <w:proofErr w:type="gramEnd"/>
      <w:r w:rsidRPr="00966A0A">
        <w:t xml:space="preserve"> environment, certificates issued by VA Internal CA will be used for securing communications between the AcS and VA internal systems/applications and commercially trusted certificates will be used when the communication is exposed to external to VA clients and/or third parties. </w:t>
      </w:r>
    </w:p>
    <w:p w14:paraId="64A93F44" w14:textId="77777777" w:rsidR="0095423E" w:rsidRPr="00966A0A" w:rsidRDefault="0095423E" w:rsidP="0095423E"/>
    <w:p w14:paraId="17740575" w14:textId="46B802CC" w:rsidR="005514F9" w:rsidRPr="00966A0A" w:rsidRDefault="005514F9" w:rsidP="006257CF">
      <w:pPr>
        <w:pStyle w:val="Heading3"/>
      </w:pPr>
      <w:bookmarkStart w:id="9526" w:name="_Toc454362784"/>
      <w:r w:rsidRPr="00966A0A">
        <w:t>Data at Rest</w:t>
      </w:r>
      <w:bookmarkEnd w:id="9526"/>
    </w:p>
    <w:p w14:paraId="5902069C" w14:textId="77777777" w:rsidR="005514F9" w:rsidRPr="00966A0A" w:rsidRDefault="005514F9" w:rsidP="006E5CF9">
      <w:pPr>
        <w:pStyle w:val="BodyText"/>
      </w:pPr>
      <w:r w:rsidRPr="00966A0A">
        <w:t>The following table explains the data at rest points.</w:t>
      </w:r>
    </w:p>
    <w:p w14:paraId="3DC475D9" w14:textId="7F9413A0" w:rsidR="005514F9" w:rsidRPr="00966A0A" w:rsidRDefault="005514F9" w:rsidP="00661B4F">
      <w:pPr>
        <w:pStyle w:val="Caption"/>
        <w:rPr>
          <w:rFonts w:cs="Times New Roman"/>
        </w:rPr>
      </w:pPr>
      <w:bookmarkStart w:id="9527" w:name="_Toc449905426"/>
      <w:bookmarkStart w:id="9528" w:name="_Toc454363050"/>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43</w:t>
      </w:r>
      <w:r w:rsidR="00791CEA" w:rsidRPr="00966A0A">
        <w:rPr>
          <w:rFonts w:cs="Times New Roman"/>
          <w:noProof/>
        </w:rPr>
        <w:fldChar w:fldCharType="end"/>
      </w:r>
      <w:r w:rsidRPr="00966A0A">
        <w:rPr>
          <w:rFonts w:cs="Times New Roman"/>
        </w:rPr>
        <w:t>: Data Points and Security</w:t>
      </w:r>
      <w:bookmarkEnd w:id="9527"/>
      <w:bookmarkEnd w:id="952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Data Points and Security"/>
        <w:tblDescription w:val="Table captures data points, date type and explanation."/>
      </w:tblPr>
      <w:tblGrid>
        <w:gridCol w:w="1112"/>
        <w:gridCol w:w="1825"/>
        <w:gridCol w:w="6423"/>
      </w:tblGrid>
      <w:tr w:rsidR="0066014B" w:rsidRPr="00966A0A" w14:paraId="49701654" w14:textId="77777777" w:rsidTr="0066014B">
        <w:trPr>
          <w:cantSplit/>
          <w:trHeight w:val="20"/>
          <w:tblHeader/>
          <w:jc w:val="center"/>
        </w:trPr>
        <w:tc>
          <w:tcPr>
            <w:tcW w:w="594" w:type="pct"/>
            <w:shd w:val="clear" w:color="auto" w:fill="D9D9D9" w:themeFill="background1" w:themeFillShade="D9"/>
            <w:vAlign w:val="center"/>
          </w:tcPr>
          <w:p w14:paraId="34E9E43E" w14:textId="77777777" w:rsidR="005514F9" w:rsidRPr="00966A0A" w:rsidRDefault="005514F9" w:rsidP="00586408">
            <w:pPr>
              <w:pStyle w:val="TableHeadingCentered"/>
            </w:pPr>
            <w:r w:rsidRPr="00966A0A">
              <w:t>Data Points</w:t>
            </w:r>
          </w:p>
        </w:tc>
        <w:tc>
          <w:tcPr>
            <w:tcW w:w="975" w:type="pct"/>
            <w:shd w:val="clear" w:color="auto" w:fill="D9D9D9" w:themeFill="background1" w:themeFillShade="D9"/>
            <w:vAlign w:val="center"/>
          </w:tcPr>
          <w:p w14:paraId="0BE5F345" w14:textId="77777777" w:rsidR="005514F9" w:rsidRPr="00966A0A" w:rsidRDefault="005514F9" w:rsidP="00586408">
            <w:pPr>
              <w:pStyle w:val="TableHeadingCentered"/>
            </w:pPr>
            <w:r w:rsidRPr="00966A0A">
              <w:t>Data Type</w:t>
            </w:r>
          </w:p>
        </w:tc>
        <w:tc>
          <w:tcPr>
            <w:tcW w:w="3431" w:type="pct"/>
            <w:shd w:val="clear" w:color="auto" w:fill="D9D9D9" w:themeFill="background1" w:themeFillShade="D9"/>
            <w:vAlign w:val="center"/>
          </w:tcPr>
          <w:p w14:paraId="0FB26241" w14:textId="77777777" w:rsidR="005514F9" w:rsidRPr="00966A0A" w:rsidRDefault="005514F9" w:rsidP="00586408">
            <w:pPr>
              <w:pStyle w:val="TableHeadingCentered"/>
            </w:pPr>
            <w:r w:rsidRPr="00966A0A">
              <w:t>Explanation</w:t>
            </w:r>
          </w:p>
        </w:tc>
      </w:tr>
      <w:tr w:rsidR="005514F9" w:rsidRPr="00966A0A" w14:paraId="1934749B" w14:textId="77777777" w:rsidTr="00AB5DE1">
        <w:trPr>
          <w:cantSplit/>
          <w:trHeight w:val="20"/>
          <w:jc w:val="center"/>
        </w:trPr>
        <w:tc>
          <w:tcPr>
            <w:tcW w:w="594" w:type="pct"/>
            <w:shd w:val="clear" w:color="auto" w:fill="auto"/>
          </w:tcPr>
          <w:p w14:paraId="6C156FA0" w14:textId="77777777" w:rsidR="005514F9" w:rsidRPr="00966A0A" w:rsidRDefault="005514F9" w:rsidP="006F0475">
            <w:pPr>
              <w:pStyle w:val="TableText"/>
              <w:rPr>
                <w:lang w:eastAsia="en-GB"/>
              </w:rPr>
            </w:pPr>
            <w:r w:rsidRPr="00966A0A">
              <w:rPr>
                <w:lang w:eastAsia="en-GB"/>
              </w:rPr>
              <w:t>Oracle</w:t>
            </w:r>
          </w:p>
        </w:tc>
        <w:tc>
          <w:tcPr>
            <w:tcW w:w="975" w:type="pct"/>
            <w:shd w:val="clear" w:color="auto" w:fill="auto"/>
          </w:tcPr>
          <w:p w14:paraId="0D684889" w14:textId="77777777" w:rsidR="005514F9" w:rsidRPr="00966A0A" w:rsidRDefault="005514F9" w:rsidP="006F0475">
            <w:pPr>
              <w:pStyle w:val="TableText"/>
              <w:rPr>
                <w:lang w:eastAsia="en-GB"/>
              </w:rPr>
            </w:pPr>
            <w:r w:rsidRPr="00966A0A">
              <w:rPr>
                <w:lang w:eastAsia="en-GB"/>
              </w:rPr>
              <w:t>Sensitive</w:t>
            </w:r>
          </w:p>
        </w:tc>
        <w:tc>
          <w:tcPr>
            <w:tcW w:w="3431" w:type="pct"/>
          </w:tcPr>
          <w:p w14:paraId="74B36989" w14:textId="77777777" w:rsidR="005514F9" w:rsidRPr="00966A0A" w:rsidRDefault="005514F9" w:rsidP="006F0475">
            <w:pPr>
              <w:pStyle w:val="TableTextBullet"/>
              <w:rPr>
                <w:lang w:eastAsia="en-GB"/>
              </w:rPr>
            </w:pPr>
            <w:r w:rsidRPr="00966A0A">
              <w:rPr>
                <w:lang w:eastAsia="en-GB"/>
              </w:rPr>
              <w:t xml:space="preserve">Stores the audit log for SiteMinder and needs to be </w:t>
            </w:r>
            <w:proofErr w:type="gramStart"/>
            <w:r w:rsidRPr="00966A0A">
              <w:rPr>
                <w:lang w:eastAsia="en-GB"/>
              </w:rPr>
              <w:t>secured</w:t>
            </w:r>
            <w:proofErr w:type="gramEnd"/>
            <w:r w:rsidRPr="00966A0A">
              <w:rPr>
                <w:lang w:eastAsia="en-GB"/>
              </w:rPr>
              <w:t>, but not encrypted, as there is no PII.</w:t>
            </w:r>
          </w:p>
          <w:p w14:paraId="21E4AEB3" w14:textId="77777777" w:rsidR="005514F9" w:rsidRPr="00966A0A" w:rsidRDefault="005514F9" w:rsidP="006F0475">
            <w:pPr>
              <w:pStyle w:val="TableTextBullet"/>
              <w:rPr>
                <w:lang w:eastAsia="en-GB"/>
              </w:rPr>
            </w:pPr>
            <w:r w:rsidRPr="00966A0A">
              <w:rPr>
                <w:lang w:eastAsia="en-GB"/>
              </w:rPr>
              <w:t xml:space="preserve">Stores the audit log for CA IDM and must be </w:t>
            </w:r>
            <w:proofErr w:type="gramStart"/>
            <w:r w:rsidRPr="00966A0A">
              <w:rPr>
                <w:lang w:eastAsia="en-GB"/>
              </w:rPr>
              <w:t>encrypted</w:t>
            </w:r>
            <w:proofErr w:type="gramEnd"/>
            <w:r w:rsidRPr="00966A0A">
              <w:rPr>
                <w:lang w:eastAsia="en-GB"/>
              </w:rPr>
              <w:t xml:space="preserve"> and secured for PII.</w:t>
            </w:r>
          </w:p>
          <w:p w14:paraId="5D0EBB4E" w14:textId="77777777" w:rsidR="005514F9" w:rsidRPr="00966A0A" w:rsidRDefault="005514F9" w:rsidP="006F0475">
            <w:pPr>
              <w:pStyle w:val="TableTextBullet"/>
              <w:rPr>
                <w:lang w:eastAsia="en-GB"/>
              </w:rPr>
            </w:pPr>
            <w:r w:rsidRPr="00966A0A">
              <w:rPr>
                <w:lang w:eastAsia="en-GB"/>
              </w:rPr>
              <w:t>See vendor documentation for additional information regarding actual encryption algorithms used.</w:t>
            </w:r>
          </w:p>
        </w:tc>
      </w:tr>
      <w:tr w:rsidR="005514F9" w:rsidRPr="00966A0A" w14:paraId="40D6A438" w14:textId="77777777" w:rsidTr="00AB5DE1">
        <w:trPr>
          <w:cantSplit/>
          <w:trHeight w:val="20"/>
          <w:jc w:val="center"/>
        </w:trPr>
        <w:tc>
          <w:tcPr>
            <w:tcW w:w="594" w:type="pct"/>
            <w:shd w:val="clear" w:color="auto" w:fill="auto"/>
          </w:tcPr>
          <w:p w14:paraId="0C6A2CE9" w14:textId="77777777" w:rsidR="005514F9" w:rsidRPr="00966A0A" w:rsidRDefault="005514F9" w:rsidP="006F0475">
            <w:pPr>
              <w:pStyle w:val="TableText"/>
              <w:rPr>
                <w:lang w:eastAsia="en-GB"/>
              </w:rPr>
            </w:pPr>
            <w:r w:rsidRPr="00966A0A">
              <w:rPr>
                <w:lang w:eastAsia="en-GB"/>
              </w:rPr>
              <w:t>Directory</w:t>
            </w:r>
          </w:p>
        </w:tc>
        <w:tc>
          <w:tcPr>
            <w:tcW w:w="975" w:type="pct"/>
            <w:shd w:val="clear" w:color="auto" w:fill="auto"/>
          </w:tcPr>
          <w:p w14:paraId="6049AEE0" w14:textId="77777777" w:rsidR="005514F9" w:rsidRPr="00966A0A" w:rsidRDefault="005514F9" w:rsidP="006F0475">
            <w:pPr>
              <w:pStyle w:val="TableText"/>
              <w:rPr>
                <w:lang w:eastAsia="en-GB"/>
              </w:rPr>
            </w:pPr>
            <w:r w:rsidRPr="00966A0A">
              <w:rPr>
                <w:lang w:eastAsia="en-GB"/>
              </w:rPr>
              <w:t>Sensitive</w:t>
            </w:r>
          </w:p>
        </w:tc>
        <w:tc>
          <w:tcPr>
            <w:tcW w:w="3431" w:type="pct"/>
          </w:tcPr>
          <w:p w14:paraId="05C6A51D" w14:textId="77777777" w:rsidR="005514F9" w:rsidRPr="00966A0A" w:rsidRDefault="005514F9" w:rsidP="006F0475">
            <w:pPr>
              <w:pStyle w:val="TableTextBullet"/>
              <w:rPr>
                <w:lang w:eastAsia="en-GB"/>
              </w:rPr>
            </w:pPr>
            <w:r w:rsidRPr="00966A0A">
              <w:rPr>
                <w:lang w:eastAsia="en-GB"/>
              </w:rPr>
              <w:t xml:space="preserve">Stores encrypted SiteMinder policy data. </w:t>
            </w:r>
          </w:p>
          <w:p w14:paraId="30B905EE" w14:textId="77777777" w:rsidR="005514F9" w:rsidRPr="00966A0A" w:rsidRDefault="005514F9" w:rsidP="006F0475">
            <w:pPr>
              <w:pStyle w:val="TableTextBullet"/>
              <w:rPr>
                <w:lang w:eastAsia="en-GB"/>
              </w:rPr>
            </w:pPr>
            <w:proofErr w:type="gramStart"/>
            <w:r w:rsidRPr="00966A0A">
              <w:rPr>
                <w:lang w:eastAsia="en-GB"/>
              </w:rPr>
              <w:t>Stores SiteMinder user data.</w:t>
            </w:r>
            <w:proofErr w:type="gramEnd"/>
            <w:r w:rsidRPr="00966A0A">
              <w:rPr>
                <w:lang w:eastAsia="en-GB"/>
              </w:rPr>
              <w:t xml:space="preserve"> Only sensitive user attributes </w:t>
            </w:r>
            <w:proofErr w:type="gramStart"/>
            <w:r w:rsidRPr="00966A0A">
              <w:rPr>
                <w:lang w:eastAsia="en-GB"/>
              </w:rPr>
              <w:t>will be encrypted</w:t>
            </w:r>
            <w:proofErr w:type="gramEnd"/>
            <w:r w:rsidRPr="00966A0A">
              <w:rPr>
                <w:lang w:eastAsia="en-GB"/>
              </w:rPr>
              <w:t>.</w:t>
            </w:r>
          </w:p>
          <w:p w14:paraId="45253E5F" w14:textId="77777777" w:rsidR="005514F9" w:rsidRPr="00966A0A" w:rsidRDefault="005514F9" w:rsidP="006F0475">
            <w:pPr>
              <w:pStyle w:val="TableTextBullet"/>
              <w:rPr>
                <w:lang w:eastAsia="en-GB"/>
              </w:rPr>
            </w:pPr>
            <w:r w:rsidRPr="00966A0A">
              <w:rPr>
                <w:lang w:eastAsia="en-GB"/>
              </w:rPr>
              <w:t>See vendor documentation for additional information regarding actual encryption algorithms used.</w:t>
            </w:r>
          </w:p>
        </w:tc>
      </w:tr>
    </w:tbl>
    <w:p w14:paraId="49A416F9" w14:textId="77777777" w:rsidR="0095423E" w:rsidRDefault="0095423E" w:rsidP="0095423E"/>
    <w:p w14:paraId="4E163D41" w14:textId="77777777" w:rsidR="005514F9" w:rsidRDefault="005514F9" w:rsidP="00586408">
      <w:pPr>
        <w:pStyle w:val="BodyText"/>
      </w:pPr>
      <w:r w:rsidRPr="00966A0A">
        <w:t xml:space="preserve">The security controls for the data at reset </w:t>
      </w:r>
      <w:proofErr w:type="gramStart"/>
      <w:r w:rsidRPr="00966A0A">
        <w:t>are managed</w:t>
      </w:r>
      <w:proofErr w:type="gramEnd"/>
      <w:r w:rsidRPr="00966A0A">
        <w:t xml:space="preserve"> through the encryption of sensitive attributes at the directory level for the SSOi. The FIPS 140-2 encryption </w:t>
      </w:r>
      <w:proofErr w:type="gramStart"/>
      <w:r w:rsidRPr="00966A0A">
        <w:t>is applied</w:t>
      </w:r>
      <w:proofErr w:type="gramEnd"/>
      <w:r w:rsidRPr="00966A0A">
        <w:t xml:space="preserve"> on the identified PII and sensitive attributes stored in the SSOi directory attributes.</w:t>
      </w:r>
    </w:p>
    <w:p w14:paraId="4CE4C9F4" w14:textId="77777777" w:rsidR="0095423E" w:rsidRPr="00966A0A" w:rsidRDefault="0095423E" w:rsidP="0095423E"/>
    <w:p w14:paraId="379FDEDA" w14:textId="0EC07493" w:rsidR="00480B9D" w:rsidRPr="00966A0A" w:rsidRDefault="000E7A8F" w:rsidP="00AA5CCC">
      <w:pPr>
        <w:pStyle w:val="Heading2"/>
      </w:pPr>
      <w:bookmarkStart w:id="9529" w:name="_Toc435890097"/>
      <w:bookmarkStart w:id="9530" w:name="_Toc435892190"/>
      <w:bookmarkStart w:id="9531" w:name="_Toc436162107"/>
      <w:bookmarkStart w:id="9532" w:name="_Toc436166686"/>
      <w:bookmarkStart w:id="9533" w:name="_Toc436171265"/>
      <w:bookmarkStart w:id="9534" w:name="_Toc436175844"/>
      <w:bookmarkStart w:id="9535" w:name="_Toc436838474"/>
      <w:bookmarkStart w:id="9536" w:name="_Toc437278936"/>
      <w:bookmarkStart w:id="9537" w:name="_Toc437289134"/>
      <w:bookmarkStart w:id="9538" w:name="_Toc435890098"/>
      <w:bookmarkStart w:id="9539" w:name="_Toc435892191"/>
      <w:bookmarkStart w:id="9540" w:name="_Toc436162108"/>
      <w:bookmarkStart w:id="9541" w:name="_Toc436166687"/>
      <w:bookmarkStart w:id="9542" w:name="_Toc436171266"/>
      <w:bookmarkStart w:id="9543" w:name="_Toc436175845"/>
      <w:bookmarkStart w:id="9544" w:name="_Toc436838475"/>
      <w:bookmarkStart w:id="9545" w:name="_Toc437278937"/>
      <w:bookmarkStart w:id="9546" w:name="_Toc437289135"/>
      <w:bookmarkStart w:id="9547" w:name="_Toc419053598"/>
      <w:bookmarkStart w:id="9548" w:name="_Toc454362785"/>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r w:rsidRPr="00966A0A">
        <w:t>Service Oriented Architecture</w:t>
      </w:r>
      <w:r w:rsidR="00A54121" w:rsidRPr="00966A0A">
        <w:t>/</w:t>
      </w:r>
      <w:r w:rsidRPr="00966A0A">
        <w:t>ESS Detailed Design</w:t>
      </w:r>
      <w:bookmarkEnd w:id="9547"/>
      <w:bookmarkEnd w:id="9548"/>
      <w:r w:rsidRPr="00966A0A">
        <w:t xml:space="preserve"> </w:t>
      </w:r>
    </w:p>
    <w:p w14:paraId="77FA8242" w14:textId="739B183A" w:rsidR="000E7A8F" w:rsidRPr="00966A0A" w:rsidRDefault="007B1F6F" w:rsidP="006E5CF9">
      <w:pPr>
        <w:pStyle w:val="BodyText"/>
      </w:pPr>
      <w:r w:rsidRPr="00966A0A">
        <w:t xml:space="preserve">Security Token Service (STS) is a provider of security tokens for applications. For the applications utilizing this service, the STS will exchange a binary security token from the application representing the user with a standard SAML </w:t>
      </w:r>
      <w:proofErr w:type="gramStart"/>
      <w:r w:rsidRPr="00966A0A">
        <w:t>token which</w:t>
      </w:r>
      <w:proofErr w:type="gramEnd"/>
      <w:r w:rsidRPr="00966A0A">
        <w:t xml:space="preserve"> the application can use with supporting services. STS </w:t>
      </w:r>
      <w:proofErr w:type="gramStart"/>
      <w:r w:rsidRPr="00966A0A">
        <w:t>will be supported</w:t>
      </w:r>
      <w:proofErr w:type="gramEnd"/>
      <w:r w:rsidRPr="00966A0A">
        <w:t xml:space="preserve"> by the SSOi infrastructure. The diagram and use case below depict the STS process.</w:t>
      </w:r>
    </w:p>
    <w:p w14:paraId="07A958E9" w14:textId="200DFCF8" w:rsidR="00C56437" w:rsidRPr="00966A0A" w:rsidRDefault="003836EB" w:rsidP="006E5CF9">
      <w:pPr>
        <w:pStyle w:val="Figure"/>
      </w:pPr>
      <w:r w:rsidRPr="00966A0A">
        <w:rPr>
          <w:noProof/>
        </w:rPr>
        <w:lastRenderedPageBreak/>
        <w:drawing>
          <wp:inline distT="0" distB="0" distL="0" distR="0" wp14:anchorId="482949B2" wp14:editId="4D1303AF">
            <wp:extent cx="5219700" cy="3420963"/>
            <wp:effectExtent l="19050" t="19050" r="19050" b="27305"/>
            <wp:docPr id="472" name="Picture 472" descr="Secure Token Service diagram" title="Secure Token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4.PNG"/>
                    <pic:cNvPicPr/>
                  </pic:nvPicPr>
                  <pic:blipFill>
                    <a:blip r:embed="rId111">
                      <a:extLst>
                        <a:ext uri="{28A0092B-C50C-407E-A947-70E740481C1C}">
                          <a14:useLocalDpi xmlns:a14="http://schemas.microsoft.com/office/drawing/2010/main" val="0"/>
                        </a:ext>
                      </a:extLst>
                    </a:blip>
                    <a:stretch>
                      <a:fillRect/>
                    </a:stretch>
                  </pic:blipFill>
                  <pic:spPr>
                    <a:xfrm>
                      <a:off x="0" y="0"/>
                      <a:ext cx="5220429" cy="3421441"/>
                    </a:xfrm>
                    <a:prstGeom prst="rect">
                      <a:avLst/>
                    </a:prstGeom>
                    <a:ln>
                      <a:solidFill>
                        <a:schemeClr val="tx1"/>
                      </a:solidFill>
                    </a:ln>
                  </pic:spPr>
                </pic:pic>
              </a:graphicData>
            </a:graphic>
          </wp:inline>
        </w:drawing>
      </w:r>
    </w:p>
    <w:p w14:paraId="5F905817" w14:textId="746DD1D1" w:rsidR="009973D3" w:rsidRDefault="00C56437" w:rsidP="00661B4F">
      <w:pPr>
        <w:pStyle w:val="Caption"/>
        <w:rPr>
          <w:rFonts w:cs="Times New Roman"/>
        </w:rPr>
      </w:pPr>
      <w:bookmarkStart w:id="9549" w:name="_Toc417087336"/>
      <w:bookmarkStart w:id="9550" w:name="_Toc419500468"/>
      <w:bookmarkStart w:id="9551" w:name="_Toc423186090"/>
      <w:bookmarkStart w:id="9552" w:name="_Toc45436299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79</w:t>
      </w:r>
      <w:r w:rsidR="00791CEA" w:rsidRPr="00966A0A">
        <w:rPr>
          <w:rFonts w:cs="Times New Roman"/>
          <w:noProof/>
        </w:rPr>
        <w:fldChar w:fldCharType="end"/>
      </w:r>
      <w:r w:rsidRPr="00966A0A">
        <w:rPr>
          <w:rFonts w:cs="Times New Roman"/>
        </w:rPr>
        <w:t>: Secure Token Service</w:t>
      </w:r>
      <w:bookmarkEnd w:id="9549"/>
      <w:bookmarkEnd w:id="9550"/>
      <w:bookmarkEnd w:id="9551"/>
      <w:bookmarkEnd w:id="9552"/>
    </w:p>
    <w:p w14:paraId="12003785" w14:textId="77777777" w:rsidR="00003562" w:rsidRPr="00003562" w:rsidRDefault="00003562" w:rsidP="00586408"/>
    <w:p w14:paraId="7B2E608B" w14:textId="02B83D82" w:rsidR="00C671CB" w:rsidRPr="00966A0A" w:rsidRDefault="00C671CB" w:rsidP="00586408">
      <w:pPr>
        <w:pStyle w:val="Caption"/>
        <w:rPr>
          <w:rFonts w:cs="Times New Roman"/>
        </w:rPr>
      </w:pPr>
      <w:bookmarkStart w:id="9553" w:name="_Toc417087296"/>
      <w:bookmarkStart w:id="9554" w:name="_Toc449905427"/>
      <w:bookmarkStart w:id="9555" w:name="_Toc454363051"/>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44</w:t>
      </w:r>
      <w:r w:rsidR="00791CEA" w:rsidRPr="00966A0A">
        <w:rPr>
          <w:rFonts w:cs="Times New Roman"/>
          <w:noProof/>
        </w:rPr>
        <w:fldChar w:fldCharType="end"/>
      </w:r>
      <w:r w:rsidRPr="00966A0A">
        <w:rPr>
          <w:rFonts w:cs="Times New Roman"/>
        </w:rPr>
        <w:t>: SSOi Support for Secure Token Service</w:t>
      </w:r>
      <w:bookmarkEnd w:id="9553"/>
      <w:bookmarkEnd w:id="9554"/>
      <w:bookmarkEnd w:id="9555"/>
    </w:p>
    <w:tbl>
      <w:tblPr>
        <w:tblStyle w:val="TableGrid"/>
        <w:tblW w:w="9360" w:type="dxa"/>
        <w:jc w:val="center"/>
        <w:tblLayout w:type="fixed"/>
        <w:tblCellMar>
          <w:left w:w="115" w:type="dxa"/>
          <w:right w:w="115" w:type="dxa"/>
        </w:tblCellMar>
        <w:tblLook w:val="01E0" w:firstRow="1" w:lastRow="1" w:firstColumn="1" w:lastColumn="1" w:noHBand="0" w:noVBand="0"/>
        <w:tblCaption w:val="SSOi Support for Secure Token Service"/>
        <w:tblDescription w:val="Below table describes file upload/download use case flow when accessing protected application using TAM&#10;"/>
      </w:tblPr>
      <w:tblGrid>
        <w:gridCol w:w="1520"/>
        <w:gridCol w:w="7840"/>
      </w:tblGrid>
      <w:tr w:rsidR="00A444D7" w:rsidRPr="00966A0A" w14:paraId="439775B4" w14:textId="77777777" w:rsidTr="00586408">
        <w:trPr>
          <w:cantSplit/>
          <w:tblHeader/>
          <w:jc w:val="center"/>
        </w:trPr>
        <w:tc>
          <w:tcPr>
            <w:tcW w:w="812" w:type="pct"/>
            <w:tcBorders>
              <w:bottom w:val="single" w:sz="4" w:space="0" w:color="auto"/>
            </w:tcBorders>
            <w:shd w:val="clear" w:color="auto" w:fill="D9D9D9" w:themeFill="background1" w:themeFillShade="D9"/>
          </w:tcPr>
          <w:p w14:paraId="169FAD8F" w14:textId="77777777" w:rsidR="00A444D7" w:rsidRPr="00586408" w:rsidRDefault="00A444D7" w:rsidP="00586408">
            <w:pPr>
              <w:pStyle w:val="TableHeadingCentered"/>
              <w:rPr>
                <w:b w:val="0"/>
              </w:rPr>
            </w:pPr>
            <w:r w:rsidRPr="00586408">
              <w:t>Field</w:t>
            </w:r>
          </w:p>
        </w:tc>
        <w:tc>
          <w:tcPr>
            <w:tcW w:w="4188" w:type="pct"/>
            <w:shd w:val="clear" w:color="auto" w:fill="D9D9D9" w:themeFill="background1" w:themeFillShade="D9"/>
          </w:tcPr>
          <w:p w14:paraId="06D20F09" w14:textId="77777777" w:rsidR="00A444D7" w:rsidRPr="00586408" w:rsidRDefault="00A444D7" w:rsidP="00586408">
            <w:pPr>
              <w:pStyle w:val="TableHeadingCentered"/>
              <w:rPr>
                <w:b w:val="0"/>
              </w:rPr>
            </w:pPr>
            <w:r w:rsidRPr="00586408">
              <w:t>Description</w:t>
            </w:r>
          </w:p>
        </w:tc>
      </w:tr>
      <w:tr w:rsidR="00A444D7" w:rsidRPr="00966A0A" w14:paraId="086AF72A" w14:textId="77777777" w:rsidTr="00456E09">
        <w:trPr>
          <w:cantSplit/>
          <w:jc w:val="center"/>
        </w:trPr>
        <w:tc>
          <w:tcPr>
            <w:tcW w:w="812" w:type="pct"/>
            <w:shd w:val="clear" w:color="auto" w:fill="FFFFFF" w:themeFill="background1"/>
          </w:tcPr>
          <w:p w14:paraId="248B6564" w14:textId="77777777" w:rsidR="00A444D7" w:rsidRPr="00586408" w:rsidRDefault="00A444D7" w:rsidP="00A54121">
            <w:pPr>
              <w:pStyle w:val="TableText0"/>
              <w:keepNext/>
              <w:spacing w:before="60" w:after="60"/>
              <w:rPr>
                <w:rFonts w:ascii="Times New Roman" w:hAnsi="Times New Roman"/>
                <w:sz w:val="20"/>
              </w:rPr>
            </w:pPr>
            <w:r w:rsidRPr="00586408">
              <w:rPr>
                <w:rFonts w:ascii="Times New Roman" w:hAnsi="Times New Roman"/>
                <w:sz w:val="20"/>
              </w:rPr>
              <w:t>Use Case Name</w:t>
            </w:r>
          </w:p>
        </w:tc>
        <w:tc>
          <w:tcPr>
            <w:tcW w:w="4188" w:type="pct"/>
          </w:tcPr>
          <w:p w14:paraId="12BD6F7E" w14:textId="2C3BEF7E" w:rsidR="00A444D7" w:rsidRPr="00586408" w:rsidRDefault="00A444D7" w:rsidP="00A54121">
            <w:pPr>
              <w:pStyle w:val="TableText0"/>
              <w:keepNext/>
              <w:spacing w:before="60" w:after="60"/>
              <w:rPr>
                <w:rFonts w:ascii="Times New Roman" w:hAnsi="Times New Roman"/>
                <w:sz w:val="20"/>
              </w:rPr>
            </w:pPr>
            <w:r w:rsidRPr="00586408">
              <w:rPr>
                <w:rFonts w:ascii="Times New Roman" w:hAnsi="Times New Roman"/>
                <w:sz w:val="20"/>
              </w:rPr>
              <w:t>SSOi Support for Secure Token Service</w:t>
            </w:r>
          </w:p>
        </w:tc>
      </w:tr>
      <w:tr w:rsidR="00A444D7" w:rsidRPr="00966A0A" w14:paraId="02C81D34" w14:textId="77777777" w:rsidTr="00456E09">
        <w:trPr>
          <w:cantSplit/>
          <w:jc w:val="center"/>
        </w:trPr>
        <w:tc>
          <w:tcPr>
            <w:tcW w:w="812" w:type="pct"/>
            <w:shd w:val="clear" w:color="auto" w:fill="FFFFFF" w:themeFill="background1"/>
          </w:tcPr>
          <w:p w14:paraId="0A98B731"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Description</w:t>
            </w:r>
          </w:p>
        </w:tc>
        <w:tc>
          <w:tcPr>
            <w:tcW w:w="4188" w:type="pct"/>
          </w:tcPr>
          <w:p w14:paraId="1FB8775E" w14:textId="11E44F4B"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This use case describes the process by which Webservices client calls the Secure Proxy server to validate the Session token</w:t>
            </w:r>
          </w:p>
        </w:tc>
      </w:tr>
      <w:tr w:rsidR="00A444D7" w:rsidRPr="00966A0A" w14:paraId="5CBDC397" w14:textId="77777777" w:rsidTr="00456E09">
        <w:trPr>
          <w:cantSplit/>
          <w:jc w:val="center"/>
        </w:trPr>
        <w:tc>
          <w:tcPr>
            <w:tcW w:w="812" w:type="pct"/>
            <w:shd w:val="clear" w:color="auto" w:fill="FFFFFF" w:themeFill="background1"/>
          </w:tcPr>
          <w:p w14:paraId="52151561"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Actors</w:t>
            </w:r>
          </w:p>
        </w:tc>
        <w:tc>
          <w:tcPr>
            <w:tcW w:w="4188" w:type="pct"/>
          </w:tcPr>
          <w:p w14:paraId="0DE1FAA4" w14:textId="77777777" w:rsidR="00A444D7" w:rsidRPr="00586408" w:rsidRDefault="00A444D7" w:rsidP="009E3941">
            <w:pPr>
              <w:pStyle w:val="TableText0"/>
              <w:numPr>
                <w:ilvl w:val="0"/>
                <w:numId w:val="34"/>
              </w:numPr>
              <w:spacing w:before="60" w:after="60"/>
              <w:rPr>
                <w:rFonts w:ascii="Times New Roman" w:hAnsi="Times New Roman"/>
                <w:sz w:val="20"/>
              </w:rPr>
            </w:pPr>
            <w:r w:rsidRPr="00586408">
              <w:rPr>
                <w:rFonts w:ascii="Times New Roman" w:hAnsi="Times New Roman"/>
                <w:sz w:val="20"/>
              </w:rPr>
              <w:t>Users</w:t>
            </w:r>
          </w:p>
          <w:p w14:paraId="31592C3D" w14:textId="77777777" w:rsidR="00A444D7" w:rsidRPr="00586408" w:rsidRDefault="00A444D7" w:rsidP="009E3941">
            <w:pPr>
              <w:pStyle w:val="TableText0"/>
              <w:numPr>
                <w:ilvl w:val="0"/>
                <w:numId w:val="34"/>
              </w:numPr>
              <w:spacing w:before="60" w:after="60"/>
              <w:rPr>
                <w:rFonts w:ascii="Times New Roman" w:hAnsi="Times New Roman"/>
                <w:sz w:val="20"/>
              </w:rPr>
            </w:pPr>
            <w:r w:rsidRPr="00586408">
              <w:rPr>
                <w:rFonts w:ascii="Times New Roman" w:hAnsi="Times New Roman"/>
                <w:sz w:val="20"/>
              </w:rPr>
              <w:t>SSOi</w:t>
            </w:r>
          </w:p>
          <w:p w14:paraId="4502DEA6" w14:textId="77777777" w:rsidR="00A444D7" w:rsidRPr="00586408" w:rsidRDefault="00A444D7" w:rsidP="009E3941">
            <w:pPr>
              <w:pStyle w:val="TableText0"/>
              <w:numPr>
                <w:ilvl w:val="0"/>
                <w:numId w:val="34"/>
              </w:numPr>
              <w:spacing w:before="60" w:after="60"/>
              <w:rPr>
                <w:rFonts w:ascii="Times New Roman" w:hAnsi="Times New Roman"/>
                <w:sz w:val="20"/>
              </w:rPr>
            </w:pPr>
            <w:r w:rsidRPr="00586408">
              <w:rPr>
                <w:rFonts w:ascii="Times New Roman" w:hAnsi="Times New Roman"/>
                <w:sz w:val="20"/>
              </w:rPr>
              <w:t>SSOi Integrated Application(s)</w:t>
            </w:r>
          </w:p>
          <w:p w14:paraId="1A2472E1" w14:textId="77777777" w:rsidR="00A444D7" w:rsidRPr="00586408" w:rsidRDefault="00A444D7" w:rsidP="009E3941">
            <w:pPr>
              <w:pStyle w:val="TableText0"/>
              <w:numPr>
                <w:ilvl w:val="0"/>
                <w:numId w:val="34"/>
              </w:numPr>
              <w:spacing w:before="60" w:after="60"/>
              <w:rPr>
                <w:rFonts w:ascii="Times New Roman" w:hAnsi="Times New Roman"/>
                <w:sz w:val="20"/>
              </w:rPr>
            </w:pPr>
            <w:r w:rsidRPr="00586408">
              <w:rPr>
                <w:rFonts w:ascii="Times New Roman" w:hAnsi="Times New Roman"/>
                <w:sz w:val="20"/>
              </w:rPr>
              <w:t>User Directory</w:t>
            </w:r>
          </w:p>
          <w:p w14:paraId="0357DCC9" w14:textId="0911D59E" w:rsidR="00A444D7" w:rsidRPr="00586408" w:rsidRDefault="00A444D7" w:rsidP="009E3941">
            <w:pPr>
              <w:pStyle w:val="TableText0"/>
              <w:numPr>
                <w:ilvl w:val="0"/>
                <w:numId w:val="34"/>
              </w:numPr>
              <w:spacing w:before="60" w:after="60"/>
              <w:rPr>
                <w:rFonts w:ascii="Times New Roman" w:hAnsi="Times New Roman"/>
                <w:sz w:val="20"/>
              </w:rPr>
            </w:pPr>
            <w:r w:rsidRPr="00586408">
              <w:rPr>
                <w:rFonts w:ascii="Times New Roman" w:hAnsi="Times New Roman"/>
                <w:sz w:val="20"/>
              </w:rPr>
              <w:t>VDS User Store</w:t>
            </w:r>
          </w:p>
        </w:tc>
      </w:tr>
      <w:tr w:rsidR="00A444D7" w:rsidRPr="00966A0A" w14:paraId="39A779F2" w14:textId="77777777" w:rsidTr="00456E09">
        <w:trPr>
          <w:cantSplit/>
          <w:jc w:val="center"/>
        </w:trPr>
        <w:tc>
          <w:tcPr>
            <w:tcW w:w="812" w:type="pct"/>
            <w:shd w:val="clear" w:color="auto" w:fill="FFFFFF" w:themeFill="background1"/>
          </w:tcPr>
          <w:p w14:paraId="77055703"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Pre-Conditions</w:t>
            </w:r>
          </w:p>
        </w:tc>
        <w:tc>
          <w:tcPr>
            <w:tcW w:w="4188" w:type="pct"/>
          </w:tcPr>
          <w:p w14:paraId="22E80228" w14:textId="784B923E"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 xml:space="preserve">A valid WS integration/ trust between </w:t>
            </w:r>
            <w:r w:rsidR="00F87873" w:rsidRPr="00586408">
              <w:rPr>
                <w:rFonts w:ascii="Times New Roman" w:hAnsi="Times New Roman"/>
                <w:sz w:val="20"/>
              </w:rPr>
              <w:t>Web service Client and SPS</w:t>
            </w:r>
          </w:p>
        </w:tc>
      </w:tr>
      <w:tr w:rsidR="00A444D7" w:rsidRPr="00966A0A" w14:paraId="45EC2D5B" w14:textId="77777777" w:rsidTr="00456E09">
        <w:trPr>
          <w:cantSplit/>
          <w:jc w:val="center"/>
        </w:trPr>
        <w:tc>
          <w:tcPr>
            <w:tcW w:w="812" w:type="pct"/>
            <w:shd w:val="clear" w:color="auto" w:fill="FFFFFF" w:themeFill="background1"/>
          </w:tcPr>
          <w:p w14:paraId="68FE0257"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Constraints</w:t>
            </w:r>
          </w:p>
        </w:tc>
        <w:tc>
          <w:tcPr>
            <w:tcW w:w="4188" w:type="pct"/>
          </w:tcPr>
          <w:p w14:paraId="73ACC41B" w14:textId="2579AC4F"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SSOi Service will be depend the capability of VDS attribute service to get appropriate Traits</w:t>
            </w:r>
          </w:p>
        </w:tc>
      </w:tr>
      <w:tr w:rsidR="00A444D7" w:rsidRPr="00966A0A" w14:paraId="770BD12B" w14:textId="77777777" w:rsidTr="00456E09">
        <w:trPr>
          <w:cantSplit/>
          <w:jc w:val="center"/>
        </w:trPr>
        <w:tc>
          <w:tcPr>
            <w:tcW w:w="812" w:type="pct"/>
            <w:shd w:val="clear" w:color="auto" w:fill="FFFFFF" w:themeFill="background1"/>
          </w:tcPr>
          <w:p w14:paraId="1094C4F8"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Trigger</w:t>
            </w:r>
          </w:p>
        </w:tc>
        <w:tc>
          <w:tcPr>
            <w:tcW w:w="4188" w:type="pct"/>
          </w:tcPr>
          <w:p w14:paraId="36550775" w14:textId="404134E3"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Webservices client calls the SPS Authorization service with valid Session token</w:t>
            </w:r>
          </w:p>
        </w:tc>
      </w:tr>
      <w:tr w:rsidR="00A444D7" w:rsidRPr="00966A0A" w14:paraId="09BEB9C8" w14:textId="77777777" w:rsidTr="00456E09">
        <w:trPr>
          <w:cantSplit/>
          <w:jc w:val="center"/>
        </w:trPr>
        <w:tc>
          <w:tcPr>
            <w:tcW w:w="812" w:type="pct"/>
            <w:shd w:val="clear" w:color="auto" w:fill="FFFFFF" w:themeFill="background1"/>
          </w:tcPr>
          <w:p w14:paraId="1B644B45"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Actions</w:t>
            </w:r>
          </w:p>
        </w:tc>
        <w:tc>
          <w:tcPr>
            <w:tcW w:w="4188" w:type="pct"/>
          </w:tcPr>
          <w:p w14:paraId="71A85813" w14:textId="55CDB73C" w:rsidR="00A444D7" w:rsidRPr="00586408" w:rsidRDefault="00A444D7" w:rsidP="009E3941">
            <w:pPr>
              <w:pStyle w:val="TableText0"/>
              <w:numPr>
                <w:ilvl w:val="0"/>
                <w:numId w:val="35"/>
              </w:numPr>
              <w:spacing w:before="60" w:after="60"/>
              <w:rPr>
                <w:rFonts w:ascii="Times New Roman" w:hAnsi="Times New Roman"/>
                <w:sz w:val="20"/>
              </w:rPr>
            </w:pPr>
            <w:r w:rsidRPr="00586408">
              <w:rPr>
                <w:rFonts w:ascii="Times New Roman" w:hAnsi="Times New Roman"/>
                <w:sz w:val="20"/>
              </w:rPr>
              <w:t xml:space="preserve">SPS validate the session token using </w:t>
            </w:r>
            <w:r w:rsidR="003350B6" w:rsidRPr="00586408">
              <w:rPr>
                <w:rFonts w:ascii="Times New Roman" w:hAnsi="Times New Roman"/>
                <w:sz w:val="20"/>
              </w:rPr>
              <w:t>S</w:t>
            </w:r>
            <w:r w:rsidRPr="00586408">
              <w:rPr>
                <w:rFonts w:ascii="Times New Roman" w:hAnsi="Times New Roman"/>
                <w:sz w:val="20"/>
              </w:rPr>
              <w:t>ite</w:t>
            </w:r>
            <w:r w:rsidR="003350B6" w:rsidRPr="00586408">
              <w:rPr>
                <w:rFonts w:ascii="Times New Roman" w:hAnsi="Times New Roman"/>
                <w:sz w:val="20"/>
              </w:rPr>
              <w:t>M</w:t>
            </w:r>
            <w:r w:rsidRPr="00586408">
              <w:rPr>
                <w:rFonts w:ascii="Times New Roman" w:hAnsi="Times New Roman"/>
                <w:sz w:val="20"/>
              </w:rPr>
              <w:t>inder policy server</w:t>
            </w:r>
          </w:p>
          <w:p w14:paraId="3FF3C4C9" w14:textId="2F450634" w:rsidR="00A444D7" w:rsidRPr="00586408" w:rsidRDefault="00A444D7" w:rsidP="009E3941">
            <w:pPr>
              <w:pStyle w:val="TableText0"/>
              <w:numPr>
                <w:ilvl w:val="0"/>
                <w:numId w:val="35"/>
              </w:numPr>
              <w:spacing w:before="60" w:after="60"/>
              <w:rPr>
                <w:rFonts w:ascii="Times New Roman" w:hAnsi="Times New Roman"/>
                <w:sz w:val="20"/>
              </w:rPr>
            </w:pPr>
            <w:r w:rsidRPr="00586408">
              <w:rPr>
                <w:rFonts w:ascii="Times New Roman" w:hAnsi="Times New Roman"/>
                <w:sz w:val="20"/>
              </w:rPr>
              <w:t>During evaluation of authorization policies SiteMinder policy server call the VDS user store with input as userid</w:t>
            </w:r>
          </w:p>
          <w:p w14:paraId="05D125E5" w14:textId="66E9E50A" w:rsidR="00A444D7" w:rsidRPr="00586408" w:rsidRDefault="00A444D7" w:rsidP="009E3941">
            <w:pPr>
              <w:pStyle w:val="TableText0"/>
              <w:numPr>
                <w:ilvl w:val="0"/>
                <w:numId w:val="35"/>
              </w:numPr>
              <w:spacing w:before="60" w:after="60"/>
              <w:rPr>
                <w:rFonts w:ascii="Times New Roman" w:hAnsi="Times New Roman"/>
                <w:sz w:val="20"/>
              </w:rPr>
            </w:pPr>
            <w:r w:rsidRPr="00586408">
              <w:rPr>
                <w:rFonts w:ascii="Times New Roman" w:hAnsi="Times New Roman"/>
                <w:sz w:val="20"/>
              </w:rPr>
              <w:t xml:space="preserve">VDS returns the attribute </w:t>
            </w:r>
            <w:r w:rsidR="006B08E9" w:rsidRPr="00586408">
              <w:rPr>
                <w:rFonts w:ascii="Times New Roman" w:hAnsi="Times New Roman"/>
                <w:sz w:val="20"/>
              </w:rPr>
              <w:t>set (</w:t>
            </w:r>
            <w:r w:rsidRPr="00586408">
              <w:rPr>
                <w:rFonts w:ascii="Times New Roman" w:hAnsi="Times New Roman"/>
                <w:sz w:val="20"/>
              </w:rPr>
              <w:t>Traits) to SiteMinder policy server at the run time.</w:t>
            </w:r>
          </w:p>
          <w:p w14:paraId="04607ED4" w14:textId="77777777" w:rsidR="00A444D7" w:rsidRPr="00586408" w:rsidRDefault="00A444D7" w:rsidP="009E3941">
            <w:pPr>
              <w:pStyle w:val="TableText0"/>
              <w:numPr>
                <w:ilvl w:val="0"/>
                <w:numId w:val="35"/>
              </w:numPr>
              <w:spacing w:before="60" w:after="60"/>
              <w:rPr>
                <w:rFonts w:ascii="Times New Roman" w:hAnsi="Times New Roman"/>
                <w:sz w:val="20"/>
              </w:rPr>
            </w:pPr>
            <w:r w:rsidRPr="00586408">
              <w:rPr>
                <w:rFonts w:ascii="Times New Roman" w:hAnsi="Times New Roman"/>
                <w:sz w:val="20"/>
              </w:rPr>
              <w:t>SiteMinder set them on http headers as response and provide it back to the SPS.</w:t>
            </w:r>
          </w:p>
          <w:p w14:paraId="43A7719F" w14:textId="54DC37A8" w:rsidR="00A444D7" w:rsidRPr="00586408" w:rsidRDefault="00A444D7" w:rsidP="009E3941">
            <w:pPr>
              <w:pStyle w:val="TableText0"/>
              <w:numPr>
                <w:ilvl w:val="0"/>
                <w:numId w:val="35"/>
              </w:numPr>
              <w:spacing w:before="60" w:after="60"/>
              <w:rPr>
                <w:rFonts w:ascii="Times New Roman" w:hAnsi="Times New Roman"/>
                <w:sz w:val="20"/>
              </w:rPr>
            </w:pPr>
            <w:r w:rsidRPr="00586408">
              <w:rPr>
                <w:rFonts w:ascii="Times New Roman" w:hAnsi="Times New Roman"/>
                <w:sz w:val="20"/>
              </w:rPr>
              <w:t>SPS returns all the SS</w:t>
            </w:r>
            <w:r w:rsidR="006B08E9" w:rsidRPr="00586408">
              <w:rPr>
                <w:rFonts w:ascii="Times New Roman" w:hAnsi="Times New Roman"/>
                <w:sz w:val="20"/>
              </w:rPr>
              <w:t>O</w:t>
            </w:r>
            <w:r w:rsidRPr="00586408">
              <w:rPr>
                <w:rFonts w:ascii="Times New Roman" w:hAnsi="Times New Roman"/>
                <w:sz w:val="20"/>
              </w:rPr>
              <w:t>i Traits to the Webservice client in SOAP Response</w:t>
            </w:r>
          </w:p>
        </w:tc>
      </w:tr>
      <w:tr w:rsidR="00A444D7" w:rsidRPr="00966A0A" w14:paraId="6955BE60" w14:textId="77777777" w:rsidTr="00456E09">
        <w:trPr>
          <w:cantSplit/>
          <w:trHeight w:val="70"/>
          <w:jc w:val="center"/>
        </w:trPr>
        <w:tc>
          <w:tcPr>
            <w:tcW w:w="812" w:type="pct"/>
            <w:shd w:val="clear" w:color="auto" w:fill="FFFFFF" w:themeFill="background1"/>
          </w:tcPr>
          <w:p w14:paraId="74E9D909"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Main Success Scenarios</w:t>
            </w:r>
          </w:p>
        </w:tc>
        <w:tc>
          <w:tcPr>
            <w:tcW w:w="4188" w:type="pct"/>
          </w:tcPr>
          <w:p w14:paraId="4A3834FE" w14:textId="6AAA1DE0" w:rsidR="00A444D7" w:rsidRPr="00586408" w:rsidRDefault="00F87873" w:rsidP="00A54121">
            <w:pPr>
              <w:pStyle w:val="TableText0"/>
              <w:spacing w:before="60" w:after="60"/>
              <w:rPr>
                <w:rFonts w:ascii="Times New Roman" w:hAnsi="Times New Roman"/>
                <w:sz w:val="20"/>
              </w:rPr>
            </w:pPr>
            <w:r w:rsidRPr="00586408">
              <w:rPr>
                <w:rFonts w:ascii="Times New Roman" w:hAnsi="Times New Roman"/>
                <w:sz w:val="20"/>
              </w:rPr>
              <w:t xml:space="preserve">User’s session </w:t>
            </w:r>
            <w:proofErr w:type="gramStart"/>
            <w:r w:rsidRPr="00586408">
              <w:rPr>
                <w:rFonts w:ascii="Times New Roman" w:hAnsi="Times New Roman"/>
                <w:sz w:val="20"/>
              </w:rPr>
              <w:t>is validated</w:t>
            </w:r>
            <w:proofErr w:type="gramEnd"/>
            <w:r w:rsidRPr="00586408">
              <w:rPr>
                <w:rFonts w:ascii="Times New Roman" w:hAnsi="Times New Roman"/>
                <w:sz w:val="20"/>
              </w:rPr>
              <w:t xml:space="preserve"> and SSOi Traits returned to user</w:t>
            </w:r>
            <w:r w:rsidR="00A444D7" w:rsidRPr="00586408">
              <w:rPr>
                <w:rFonts w:ascii="Times New Roman" w:hAnsi="Times New Roman"/>
                <w:sz w:val="20"/>
              </w:rPr>
              <w:t>.</w:t>
            </w:r>
          </w:p>
        </w:tc>
      </w:tr>
      <w:tr w:rsidR="00A444D7" w:rsidRPr="00966A0A" w14:paraId="772E1F95" w14:textId="77777777" w:rsidTr="00456E09">
        <w:trPr>
          <w:cantSplit/>
          <w:trHeight w:val="70"/>
          <w:jc w:val="center"/>
        </w:trPr>
        <w:tc>
          <w:tcPr>
            <w:tcW w:w="812" w:type="pct"/>
            <w:shd w:val="clear" w:color="auto" w:fill="FFFFFF" w:themeFill="background1"/>
          </w:tcPr>
          <w:p w14:paraId="19755B5E" w14:textId="77777777"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lastRenderedPageBreak/>
              <w:t>Main Failure Scenarios</w:t>
            </w:r>
          </w:p>
        </w:tc>
        <w:tc>
          <w:tcPr>
            <w:tcW w:w="4188" w:type="pct"/>
          </w:tcPr>
          <w:p w14:paraId="463EED9B" w14:textId="43D3FEF9" w:rsidR="00A444D7" w:rsidRPr="00586408" w:rsidRDefault="00A444D7" w:rsidP="00A54121">
            <w:pPr>
              <w:pStyle w:val="TableText0"/>
              <w:spacing w:before="60" w:after="60"/>
              <w:rPr>
                <w:rFonts w:ascii="Times New Roman" w:hAnsi="Times New Roman"/>
                <w:sz w:val="20"/>
              </w:rPr>
            </w:pPr>
            <w:r w:rsidRPr="00586408">
              <w:rPr>
                <w:rFonts w:ascii="Times New Roman" w:hAnsi="Times New Roman"/>
                <w:sz w:val="20"/>
              </w:rPr>
              <w:t xml:space="preserve">Failure to receive attribute will result in blank response, which </w:t>
            </w:r>
            <w:proofErr w:type="gramStart"/>
            <w:r w:rsidRPr="00586408">
              <w:rPr>
                <w:rFonts w:ascii="Times New Roman" w:hAnsi="Times New Roman"/>
                <w:sz w:val="20"/>
              </w:rPr>
              <w:t>will be handled</w:t>
            </w:r>
            <w:proofErr w:type="gramEnd"/>
            <w:r w:rsidRPr="00586408">
              <w:rPr>
                <w:rFonts w:ascii="Times New Roman" w:hAnsi="Times New Roman"/>
                <w:sz w:val="20"/>
              </w:rPr>
              <w:t xml:space="preserve"> by </w:t>
            </w:r>
            <w:r w:rsidR="00F87873" w:rsidRPr="00586408">
              <w:rPr>
                <w:rFonts w:ascii="Times New Roman" w:hAnsi="Times New Roman"/>
                <w:sz w:val="20"/>
              </w:rPr>
              <w:t>Web services client</w:t>
            </w:r>
            <w:r w:rsidRPr="00586408">
              <w:rPr>
                <w:rFonts w:ascii="Times New Roman" w:hAnsi="Times New Roman"/>
                <w:sz w:val="20"/>
              </w:rPr>
              <w:t xml:space="preserve"> to display </w:t>
            </w:r>
            <w:r w:rsidR="00F87873" w:rsidRPr="00586408">
              <w:rPr>
                <w:rFonts w:ascii="Times New Roman" w:hAnsi="Times New Roman"/>
                <w:sz w:val="20"/>
              </w:rPr>
              <w:t>error.</w:t>
            </w:r>
          </w:p>
        </w:tc>
      </w:tr>
    </w:tbl>
    <w:p w14:paraId="6D52A293" w14:textId="77777777" w:rsidR="0095423E" w:rsidRDefault="0095423E" w:rsidP="0095423E">
      <w:bookmarkStart w:id="9556" w:name="_Toc419053599"/>
    </w:p>
    <w:p w14:paraId="67263D14" w14:textId="1B827D1A" w:rsidR="00F4708E" w:rsidRPr="00966A0A" w:rsidRDefault="000E7A8F" w:rsidP="00AA5CCC">
      <w:pPr>
        <w:pStyle w:val="Heading3"/>
      </w:pPr>
      <w:bookmarkStart w:id="9557" w:name="_Toc454362786"/>
      <w:r w:rsidRPr="00966A0A">
        <w:t xml:space="preserve">Service Description for </w:t>
      </w:r>
      <w:bookmarkEnd w:id="9556"/>
      <w:r w:rsidR="00F4708E" w:rsidRPr="00966A0A">
        <w:t>SecureProxyServer</w:t>
      </w:r>
      <w:bookmarkEnd w:id="9557"/>
    </w:p>
    <w:p w14:paraId="7159D405" w14:textId="77777777" w:rsidR="007259F5" w:rsidRDefault="007259F5" w:rsidP="006E5CF9">
      <w:pPr>
        <w:pStyle w:val="BodyText"/>
      </w:pPr>
      <w:r w:rsidRPr="00966A0A">
        <w:t xml:space="preserve">SPS includes an authentication web service and an authorization web service.  These authorization and authentication web services </w:t>
      </w:r>
      <w:proofErr w:type="gramStart"/>
      <w:r w:rsidRPr="00966A0A">
        <w:t>can be enabled or disabled individually in the product’s configuration</w:t>
      </w:r>
      <w:proofErr w:type="gramEnd"/>
      <w:r w:rsidRPr="00966A0A">
        <w:t>.</w:t>
      </w:r>
    </w:p>
    <w:p w14:paraId="1633D47F" w14:textId="77777777" w:rsidR="0095423E" w:rsidRPr="00966A0A" w:rsidRDefault="0095423E" w:rsidP="0095423E"/>
    <w:p w14:paraId="72AF7291" w14:textId="77777777" w:rsidR="007259F5" w:rsidRPr="00966A0A" w:rsidRDefault="007259F5" w:rsidP="006E5CF9">
      <w:pPr>
        <w:pStyle w:val="BodyText"/>
      </w:pPr>
      <w:r w:rsidRPr="00966A0A">
        <w:t>These web services support the SOAP 1.2 protocol and the HTTP-based RESTful architecture. The authentication and authorization web services provide the following functionality:</w:t>
      </w:r>
    </w:p>
    <w:p w14:paraId="4FCB13B8" w14:textId="1DE35BFF" w:rsidR="007259F5" w:rsidRPr="00966A0A" w:rsidRDefault="007259F5" w:rsidP="007259F5">
      <w:pPr>
        <w:pStyle w:val="BodyTextBullet1"/>
      </w:pPr>
      <w:proofErr w:type="gramStart"/>
      <w:r w:rsidRPr="00966A0A">
        <w:t>login</w:t>
      </w:r>
      <w:proofErr w:type="gramEnd"/>
      <w:r w:rsidRPr="00966A0A">
        <w:t xml:space="preserve">: Authenticates and returns a session token when the authentication is successful. </w:t>
      </w:r>
      <w:r w:rsidRPr="00586408">
        <w:rPr>
          <w:b/>
        </w:rPr>
        <w:t>Note:</w:t>
      </w:r>
      <w:r w:rsidRPr="00966A0A">
        <w:t xml:space="preserve"> If the Enable User Tracking option </w:t>
      </w:r>
      <w:proofErr w:type="gramStart"/>
      <w:r w:rsidRPr="00966A0A">
        <w:t>is enabled</w:t>
      </w:r>
      <w:proofErr w:type="gramEnd"/>
      <w:r w:rsidRPr="00966A0A">
        <w:t>, the response contains an identity token additionally.</w:t>
      </w:r>
    </w:p>
    <w:p w14:paraId="3CC05B2D" w14:textId="3417292D" w:rsidR="007259F5" w:rsidRPr="00966A0A" w:rsidRDefault="007259F5" w:rsidP="007259F5">
      <w:pPr>
        <w:pStyle w:val="BodyTextBullet1"/>
      </w:pPr>
      <w:r w:rsidRPr="00966A0A">
        <w:t xml:space="preserve">blogin: Authenticates and verifies whether the login is successful; </w:t>
      </w:r>
      <w:r w:rsidR="0095423E">
        <w:t>does not return a session token</w:t>
      </w:r>
    </w:p>
    <w:p w14:paraId="3A76A550" w14:textId="77936CB3" w:rsidR="007259F5" w:rsidRPr="00966A0A" w:rsidRDefault="007259F5" w:rsidP="007259F5">
      <w:pPr>
        <w:pStyle w:val="BodyTextBullet1"/>
      </w:pPr>
      <w:r w:rsidRPr="00966A0A">
        <w:t>logout: Logs</w:t>
      </w:r>
      <w:r w:rsidR="0095423E">
        <w:t xml:space="preserve"> out the user or group of users</w:t>
      </w:r>
    </w:p>
    <w:p w14:paraId="74B0D157" w14:textId="6DBE088F" w:rsidR="007259F5" w:rsidRDefault="007259F5" w:rsidP="007259F5">
      <w:pPr>
        <w:pStyle w:val="BodyTextBullet1"/>
      </w:pPr>
      <w:r w:rsidRPr="00966A0A">
        <w:t>authorize: Returns an authorization status messag</w:t>
      </w:r>
      <w:r w:rsidR="0095423E">
        <w:t>e and a refreshed session token</w:t>
      </w:r>
    </w:p>
    <w:p w14:paraId="390FBE2A" w14:textId="77777777" w:rsidR="0095423E" w:rsidRPr="00966A0A" w:rsidRDefault="0095423E" w:rsidP="00586408"/>
    <w:p w14:paraId="67382A77" w14:textId="68B3DFF8" w:rsidR="007259F5" w:rsidRDefault="007259F5" w:rsidP="006E5CF9">
      <w:pPr>
        <w:pStyle w:val="BodyText"/>
      </w:pPr>
      <w:r w:rsidRPr="00966A0A">
        <w:t xml:space="preserve">The response to a request of an operation is dependent on the corresponding SiteMinder generated headers. If a resource </w:t>
      </w:r>
      <w:proofErr w:type="gramStart"/>
      <w:r w:rsidRPr="00966A0A">
        <w:t>is protected</w:t>
      </w:r>
      <w:proofErr w:type="gramEnd"/>
      <w:r w:rsidRPr="00966A0A">
        <w:t xml:space="preserve"> with the Anonymous authentication scheme, the response does not contain a session token, but contains an identity token. The identity token </w:t>
      </w:r>
      <w:proofErr w:type="gramStart"/>
      <w:r w:rsidRPr="00966A0A">
        <w:t>can be used</w:t>
      </w:r>
      <w:proofErr w:type="gramEnd"/>
      <w:r w:rsidRPr="00966A0A">
        <w:t xml:space="preserve"> in the subsequent authorization request instead of a session token.</w:t>
      </w:r>
    </w:p>
    <w:p w14:paraId="2BFF1C56" w14:textId="77777777" w:rsidR="0095423E" w:rsidRPr="00966A0A" w:rsidRDefault="0095423E" w:rsidP="0095423E"/>
    <w:p w14:paraId="609F73C8" w14:textId="77777777" w:rsidR="007259F5" w:rsidRPr="00966A0A" w:rsidRDefault="007259F5" w:rsidP="006E5CF9">
      <w:pPr>
        <w:pStyle w:val="BodyText"/>
      </w:pPr>
      <w:r w:rsidRPr="00966A0A">
        <w:t>An authentication request includes the following parameters:</w:t>
      </w:r>
    </w:p>
    <w:p w14:paraId="60299825" w14:textId="4EDB0042" w:rsidR="007259F5" w:rsidRPr="00003562" w:rsidRDefault="007259F5" w:rsidP="00003562">
      <w:pPr>
        <w:pStyle w:val="BodyTextBullet1"/>
      </w:pPr>
      <w:r w:rsidRPr="00003562">
        <w:t>appId</w:t>
      </w:r>
    </w:p>
    <w:p w14:paraId="36BEB123" w14:textId="1637AF28" w:rsidR="007259F5" w:rsidRPr="00003562" w:rsidRDefault="007259F5" w:rsidP="00003562">
      <w:pPr>
        <w:pStyle w:val="BodyTextBullet1"/>
      </w:pPr>
      <w:r w:rsidRPr="00003562">
        <w:t>resource string</w:t>
      </w:r>
    </w:p>
    <w:p w14:paraId="4C9E628E" w14:textId="71475C3B" w:rsidR="007259F5" w:rsidRPr="00003562" w:rsidRDefault="007259F5" w:rsidP="00003562">
      <w:pPr>
        <w:pStyle w:val="BodyTextBullet1"/>
      </w:pPr>
      <w:r w:rsidRPr="00003562">
        <w:t>action</w:t>
      </w:r>
    </w:p>
    <w:p w14:paraId="7337CF6E" w14:textId="59AA474E" w:rsidR="007259F5" w:rsidRDefault="007259F5" w:rsidP="00003562">
      <w:pPr>
        <w:pStyle w:val="BodyTextBullet1"/>
      </w:pPr>
      <w:r w:rsidRPr="00003562">
        <w:t>user credentials</w:t>
      </w:r>
    </w:p>
    <w:p w14:paraId="6D8122D8" w14:textId="77777777" w:rsidR="00F4300F" w:rsidRPr="00003562" w:rsidRDefault="00F4300F" w:rsidP="00F4300F"/>
    <w:p w14:paraId="6CB99F56" w14:textId="747E6F8C" w:rsidR="007259F5" w:rsidRDefault="007259F5" w:rsidP="006E5CF9">
      <w:pPr>
        <w:pStyle w:val="BodyText"/>
      </w:pPr>
      <w:r w:rsidRPr="00966A0A">
        <w:t>The appId references a user-defined logical name for the location of a hierarchy of resources, not a CA SiteMinder Application object. Internally, the appId maps to an agent. SiteMinder uses the agent name to determine the realm. The realm, the resource string, and user credentials are enough to authenticate the user.</w:t>
      </w:r>
    </w:p>
    <w:p w14:paraId="74EEE93A" w14:textId="77777777" w:rsidR="0095423E" w:rsidRPr="00966A0A" w:rsidRDefault="0095423E" w:rsidP="0095423E"/>
    <w:p w14:paraId="5CFCF416" w14:textId="318A437F" w:rsidR="007259F5" w:rsidRDefault="007259F5" w:rsidP="006E5CF9">
      <w:pPr>
        <w:pStyle w:val="BodyText"/>
      </w:pPr>
      <w:r w:rsidRPr="00966A0A">
        <w:t>An authorization request is simpler than an authentication request. The authorization request includes an appId, resource path, action, and session token obtained from the login response. The web service validates the token and determines whether to grant access to the specified resource.</w:t>
      </w:r>
    </w:p>
    <w:p w14:paraId="3C4CB831" w14:textId="77777777" w:rsidR="007259F5" w:rsidRPr="00966A0A" w:rsidRDefault="007259F5" w:rsidP="006E5CF9">
      <w:pPr>
        <w:pStyle w:val="Figure"/>
      </w:pPr>
      <w:r w:rsidRPr="00966A0A">
        <w:rPr>
          <w:noProof/>
        </w:rPr>
        <w:lastRenderedPageBreak/>
        <w:drawing>
          <wp:inline distT="0" distB="0" distL="0" distR="0" wp14:anchorId="2097037E" wp14:editId="127E3CED">
            <wp:extent cx="2963036" cy="3737635"/>
            <wp:effectExtent l="19050" t="19050" r="27940" b="15240"/>
            <wp:docPr id="465" name="Picture 465" descr="Secure Proxy Server diagram" title="SecureProxySer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72043" cy="3748997"/>
                    </a:xfrm>
                    <a:prstGeom prst="rect">
                      <a:avLst/>
                    </a:prstGeom>
                    <a:noFill/>
                    <a:ln>
                      <a:solidFill>
                        <a:schemeClr val="tx1"/>
                      </a:solidFill>
                    </a:ln>
                  </pic:spPr>
                </pic:pic>
              </a:graphicData>
            </a:graphic>
          </wp:inline>
        </w:drawing>
      </w:r>
    </w:p>
    <w:p w14:paraId="204C3FDF" w14:textId="7F72715B" w:rsidR="007259F5" w:rsidRDefault="007259F5" w:rsidP="00003562">
      <w:pPr>
        <w:pStyle w:val="Caption"/>
      </w:pPr>
      <w:bookmarkStart w:id="9558" w:name="_Toc419500469"/>
      <w:bookmarkStart w:id="9559" w:name="_Toc423186091"/>
      <w:bookmarkStart w:id="9560" w:name="_Toc454362992"/>
      <w:r w:rsidRPr="00003562">
        <w:t xml:space="preserve">Figure </w:t>
      </w:r>
      <w:r w:rsidR="00862264">
        <w:fldChar w:fldCharType="begin"/>
      </w:r>
      <w:r w:rsidR="00862264">
        <w:instrText xml:space="preserve"> SEQ Figure \* ARABIC </w:instrText>
      </w:r>
      <w:r w:rsidR="00862264">
        <w:fldChar w:fldCharType="separate"/>
      </w:r>
      <w:r w:rsidR="00BF35C8">
        <w:rPr>
          <w:noProof/>
        </w:rPr>
        <w:t>80</w:t>
      </w:r>
      <w:r w:rsidR="00862264">
        <w:rPr>
          <w:noProof/>
        </w:rPr>
        <w:fldChar w:fldCharType="end"/>
      </w:r>
      <w:r w:rsidRPr="00003562">
        <w:t>: SecureProxyServer</w:t>
      </w:r>
      <w:bookmarkEnd w:id="9558"/>
      <w:bookmarkEnd w:id="9559"/>
      <w:bookmarkEnd w:id="9560"/>
    </w:p>
    <w:p w14:paraId="0FF41A81" w14:textId="77777777" w:rsidR="0095423E" w:rsidRPr="0095423E" w:rsidRDefault="0095423E" w:rsidP="0095423E"/>
    <w:p w14:paraId="11E310B2" w14:textId="77777777" w:rsidR="00F4708E" w:rsidRPr="00966A0A" w:rsidRDefault="00F4708E" w:rsidP="00AA5CCC">
      <w:pPr>
        <w:pStyle w:val="Heading4"/>
      </w:pPr>
      <w:bookmarkStart w:id="9561" w:name="_Toc454362787"/>
      <w:r w:rsidRPr="00966A0A">
        <w:t>Introduction</w:t>
      </w:r>
      <w:bookmarkEnd w:id="9561"/>
    </w:p>
    <w:p w14:paraId="4F043B14" w14:textId="3C05A7CB" w:rsidR="00F4708E" w:rsidRDefault="00F4708E" w:rsidP="00F4708E">
      <w:pPr>
        <w:pStyle w:val="NormalWeb"/>
      </w:pPr>
      <w:r w:rsidRPr="00966A0A">
        <w:t>The IAM SecureProxyServer WS is a SOA security service supporting multiple protocols, message formats, and token types, as described by the WSDL. Trusted consumers and applications may request an issue of a security token, and validate an issued one.</w:t>
      </w:r>
    </w:p>
    <w:p w14:paraId="22A98881" w14:textId="77777777" w:rsidR="0095423E" w:rsidRPr="00966A0A" w:rsidRDefault="0095423E" w:rsidP="0095423E"/>
    <w:p w14:paraId="252E69F8" w14:textId="76EA18C5" w:rsidR="0019049A" w:rsidRPr="00966A0A" w:rsidRDefault="0019049A" w:rsidP="00AA5CCC">
      <w:pPr>
        <w:pStyle w:val="Heading5"/>
      </w:pPr>
      <w:bookmarkStart w:id="9562" w:name="_Toc420535128"/>
      <w:bookmarkStart w:id="9563" w:name="_Toc420537420"/>
      <w:bookmarkStart w:id="9564" w:name="_Toc420535129"/>
      <w:bookmarkStart w:id="9565" w:name="_Toc420537421"/>
      <w:bookmarkStart w:id="9566" w:name="_Toc420535130"/>
      <w:bookmarkStart w:id="9567" w:name="_Toc420537422"/>
      <w:bookmarkStart w:id="9568" w:name="_Toc420535131"/>
      <w:bookmarkStart w:id="9569" w:name="_Toc420537423"/>
      <w:bookmarkStart w:id="9570" w:name="_Toc419500262"/>
      <w:bookmarkStart w:id="9571" w:name="_Toc420492502"/>
      <w:bookmarkStart w:id="9572" w:name="_Toc420535132"/>
      <w:bookmarkStart w:id="9573" w:name="_Toc420537424"/>
      <w:bookmarkStart w:id="9574" w:name="_Toc420535133"/>
      <w:bookmarkStart w:id="9575" w:name="_Toc420537425"/>
      <w:bookmarkStart w:id="9576" w:name="_Toc420535134"/>
      <w:bookmarkStart w:id="9577" w:name="_Toc420537426"/>
      <w:bookmarkStart w:id="9578" w:name="_Toc419500264"/>
      <w:bookmarkStart w:id="9579" w:name="_Toc420492504"/>
      <w:bookmarkStart w:id="9580" w:name="_Toc420535135"/>
      <w:bookmarkStart w:id="9581" w:name="_Toc420537427"/>
      <w:bookmarkStart w:id="9582" w:name="_Toc420535136"/>
      <w:bookmarkStart w:id="9583" w:name="_Toc420537428"/>
      <w:bookmarkStart w:id="9584" w:name="_Toc420535137"/>
      <w:bookmarkStart w:id="9585" w:name="_Toc420537429"/>
      <w:bookmarkStart w:id="9586" w:name="_Toc419500266"/>
      <w:bookmarkStart w:id="9587" w:name="_Toc420492506"/>
      <w:bookmarkStart w:id="9588" w:name="_Toc420535138"/>
      <w:bookmarkStart w:id="9589" w:name="_Toc420537430"/>
      <w:bookmarkStart w:id="9590" w:name="_Toc420535139"/>
      <w:bookmarkStart w:id="9591" w:name="_Toc420537431"/>
      <w:bookmarkStart w:id="9592" w:name="_Toc420535140"/>
      <w:bookmarkStart w:id="9593" w:name="_Toc420537432"/>
      <w:bookmarkStart w:id="9594" w:name="_Toc419500268"/>
      <w:bookmarkStart w:id="9595" w:name="_Toc420492508"/>
      <w:bookmarkStart w:id="9596" w:name="_Toc420535141"/>
      <w:bookmarkStart w:id="9597" w:name="_Toc420537433"/>
      <w:bookmarkStart w:id="9598" w:name="_Toc420535142"/>
      <w:bookmarkStart w:id="9599" w:name="_Toc420537434"/>
      <w:bookmarkStart w:id="9600" w:name="_Toc420535143"/>
      <w:bookmarkStart w:id="9601" w:name="_Toc420537435"/>
      <w:bookmarkStart w:id="9602" w:name="_Toc420535144"/>
      <w:bookmarkStart w:id="9603" w:name="_Toc420537436"/>
      <w:bookmarkStart w:id="9604" w:name="_Toc420535145"/>
      <w:bookmarkStart w:id="9605" w:name="_Toc420537437"/>
      <w:bookmarkStart w:id="9606" w:name="_Toc419500271"/>
      <w:bookmarkStart w:id="9607" w:name="_Toc420492511"/>
      <w:bookmarkStart w:id="9608" w:name="_Toc420535146"/>
      <w:bookmarkStart w:id="9609" w:name="_Toc420537438"/>
      <w:bookmarkStart w:id="9610" w:name="_Toc420535147"/>
      <w:bookmarkStart w:id="9611" w:name="_Toc420537439"/>
      <w:bookmarkStart w:id="9612" w:name="_Toc420535148"/>
      <w:bookmarkStart w:id="9613" w:name="_Toc420537440"/>
      <w:bookmarkStart w:id="9614" w:name="_Toc419500273"/>
      <w:bookmarkStart w:id="9615" w:name="_Toc420492513"/>
      <w:bookmarkStart w:id="9616" w:name="_Toc420535149"/>
      <w:bookmarkStart w:id="9617" w:name="_Toc420537441"/>
      <w:bookmarkStart w:id="9618" w:name="_Toc420535150"/>
      <w:bookmarkStart w:id="9619" w:name="_Toc420537442"/>
      <w:bookmarkStart w:id="9620" w:name="_Toc420535151"/>
      <w:bookmarkStart w:id="9621" w:name="_Toc420537443"/>
      <w:bookmarkStart w:id="9622" w:name="_Toc419500275"/>
      <w:bookmarkStart w:id="9623" w:name="_Toc420492515"/>
      <w:bookmarkStart w:id="9624" w:name="_Toc420535152"/>
      <w:bookmarkStart w:id="9625" w:name="_Toc420537444"/>
      <w:bookmarkStart w:id="9626" w:name="_Toc419500276"/>
      <w:bookmarkStart w:id="9627" w:name="_Toc420492516"/>
      <w:bookmarkStart w:id="9628" w:name="_Toc420535153"/>
      <w:bookmarkStart w:id="9629" w:name="_Toc420537445"/>
      <w:bookmarkStart w:id="9630" w:name="_Toc420535154"/>
      <w:bookmarkStart w:id="9631" w:name="_Toc420537446"/>
      <w:bookmarkStart w:id="9632" w:name="_Toc420535155"/>
      <w:bookmarkStart w:id="9633" w:name="_Toc420537447"/>
      <w:bookmarkStart w:id="9634" w:name="_Toc419500278"/>
      <w:bookmarkStart w:id="9635" w:name="_Toc420492518"/>
      <w:bookmarkStart w:id="9636" w:name="_Toc420535156"/>
      <w:bookmarkStart w:id="9637" w:name="_Toc420537448"/>
      <w:bookmarkStart w:id="9638" w:name="_Toc420535157"/>
      <w:bookmarkStart w:id="9639" w:name="_Toc420537449"/>
      <w:bookmarkStart w:id="9640" w:name="_Toc420535158"/>
      <w:bookmarkStart w:id="9641" w:name="_Toc420537450"/>
      <w:bookmarkStart w:id="9642" w:name="_Toc419500280"/>
      <w:bookmarkStart w:id="9643" w:name="_Toc420492520"/>
      <w:bookmarkStart w:id="9644" w:name="_Toc420535159"/>
      <w:bookmarkStart w:id="9645" w:name="_Toc420537451"/>
      <w:bookmarkStart w:id="9646" w:name="_Toc420535160"/>
      <w:bookmarkStart w:id="9647" w:name="_Toc420537452"/>
      <w:bookmarkStart w:id="9648" w:name="_Toc420535161"/>
      <w:bookmarkStart w:id="9649" w:name="_Toc420537453"/>
      <w:bookmarkStart w:id="9650" w:name="_Toc419500282"/>
      <w:bookmarkStart w:id="9651" w:name="_Toc420492522"/>
      <w:bookmarkStart w:id="9652" w:name="_Toc420535162"/>
      <w:bookmarkStart w:id="9653" w:name="_Toc420537454"/>
      <w:bookmarkStart w:id="9654" w:name="_Toc420535163"/>
      <w:bookmarkStart w:id="9655" w:name="_Toc420537455"/>
      <w:bookmarkStart w:id="9656" w:name="_Toc420535164"/>
      <w:bookmarkStart w:id="9657" w:name="_Toc420537456"/>
      <w:bookmarkStart w:id="9658" w:name="_Toc419500284"/>
      <w:bookmarkStart w:id="9659" w:name="_Toc420492524"/>
      <w:bookmarkStart w:id="9660" w:name="_Toc420535165"/>
      <w:bookmarkStart w:id="9661" w:name="_Toc420537457"/>
      <w:bookmarkStart w:id="9662" w:name="_Toc420535166"/>
      <w:bookmarkStart w:id="9663" w:name="_Toc420537458"/>
      <w:bookmarkStart w:id="9664" w:name="_Toc420535167"/>
      <w:bookmarkStart w:id="9665" w:name="_Toc420537459"/>
      <w:bookmarkStart w:id="9666" w:name="_Toc419500286"/>
      <w:bookmarkStart w:id="9667" w:name="_Toc420492526"/>
      <w:bookmarkStart w:id="9668" w:name="_Toc420535168"/>
      <w:bookmarkStart w:id="9669" w:name="_Toc420537460"/>
      <w:bookmarkStart w:id="9670" w:name="_Toc420535169"/>
      <w:bookmarkStart w:id="9671" w:name="_Toc420537461"/>
      <w:bookmarkStart w:id="9672" w:name="_Toc420535170"/>
      <w:bookmarkStart w:id="9673" w:name="_Toc420537462"/>
      <w:bookmarkStart w:id="9674" w:name="_Toc419500288"/>
      <w:bookmarkStart w:id="9675" w:name="_Toc420492528"/>
      <w:bookmarkStart w:id="9676" w:name="_Toc420535171"/>
      <w:bookmarkStart w:id="9677" w:name="_Toc420537463"/>
      <w:bookmarkStart w:id="9678" w:name="_Toc419500289"/>
      <w:bookmarkStart w:id="9679" w:name="_Toc420492529"/>
      <w:bookmarkStart w:id="9680" w:name="_Toc420535172"/>
      <w:bookmarkStart w:id="9681" w:name="_Toc420537464"/>
      <w:bookmarkStart w:id="9682" w:name="_Toc420535173"/>
      <w:bookmarkStart w:id="9683" w:name="_Toc420537465"/>
      <w:bookmarkStart w:id="9684" w:name="_Toc420535174"/>
      <w:bookmarkStart w:id="9685" w:name="_Toc420537466"/>
      <w:bookmarkStart w:id="9686" w:name="_Toc419500291"/>
      <w:bookmarkStart w:id="9687" w:name="_Toc420492531"/>
      <w:bookmarkStart w:id="9688" w:name="_Toc420535175"/>
      <w:bookmarkStart w:id="9689" w:name="_Toc420537467"/>
      <w:bookmarkStart w:id="9690" w:name="_Toc420535176"/>
      <w:bookmarkStart w:id="9691" w:name="_Toc420537468"/>
      <w:bookmarkStart w:id="9692" w:name="_Toc420535177"/>
      <w:bookmarkStart w:id="9693" w:name="_Toc420537469"/>
      <w:bookmarkStart w:id="9694" w:name="_Toc419500293"/>
      <w:bookmarkStart w:id="9695" w:name="_Toc420492533"/>
      <w:bookmarkStart w:id="9696" w:name="_Toc420535178"/>
      <w:bookmarkStart w:id="9697" w:name="_Toc420537470"/>
      <w:bookmarkStart w:id="9698" w:name="_Toc420535179"/>
      <w:bookmarkStart w:id="9699" w:name="_Toc420537471"/>
      <w:bookmarkStart w:id="9700" w:name="_Toc420535180"/>
      <w:bookmarkStart w:id="9701" w:name="_Toc420537472"/>
      <w:bookmarkStart w:id="9702" w:name="_Toc419500295"/>
      <w:bookmarkStart w:id="9703" w:name="_Toc420492535"/>
      <w:bookmarkStart w:id="9704" w:name="_Toc420535181"/>
      <w:bookmarkStart w:id="9705" w:name="_Toc420537473"/>
      <w:bookmarkStart w:id="9706" w:name="_Toc420535182"/>
      <w:bookmarkStart w:id="9707" w:name="_Toc420537474"/>
      <w:bookmarkStart w:id="9708" w:name="_Toc420535183"/>
      <w:bookmarkStart w:id="9709" w:name="_Toc420537475"/>
      <w:bookmarkStart w:id="9710" w:name="_Toc419500297"/>
      <w:bookmarkStart w:id="9711" w:name="_Toc420492537"/>
      <w:bookmarkStart w:id="9712" w:name="_Toc420535184"/>
      <w:bookmarkStart w:id="9713" w:name="_Toc420537476"/>
      <w:bookmarkStart w:id="9714" w:name="_Toc420535185"/>
      <w:bookmarkStart w:id="9715" w:name="_Toc420537477"/>
      <w:bookmarkStart w:id="9716" w:name="_Toc420535186"/>
      <w:bookmarkStart w:id="9717" w:name="_Toc420537478"/>
      <w:bookmarkStart w:id="9718" w:name="_Toc419500299"/>
      <w:bookmarkStart w:id="9719" w:name="_Toc420492539"/>
      <w:bookmarkStart w:id="9720" w:name="_Toc420535187"/>
      <w:bookmarkStart w:id="9721" w:name="_Toc420537479"/>
      <w:bookmarkStart w:id="9722" w:name="_Toc420535188"/>
      <w:bookmarkStart w:id="9723" w:name="_Toc420537480"/>
      <w:bookmarkStart w:id="9724" w:name="_Toc420535189"/>
      <w:bookmarkStart w:id="9725" w:name="_Toc420537481"/>
      <w:bookmarkStart w:id="9726" w:name="_Toc419500301"/>
      <w:bookmarkStart w:id="9727" w:name="_Toc420492541"/>
      <w:bookmarkStart w:id="9728" w:name="_Toc420535190"/>
      <w:bookmarkStart w:id="9729" w:name="_Toc420537482"/>
      <w:bookmarkStart w:id="9730" w:name="_Toc420535191"/>
      <w:bookmarkStart w:id="9731" w:name="_Toc420537483"/>
      <w:bookmarkStart w:id="9732" w:name="_Toc420535192"/>
      <w:bookmarkStart w:id="9733" w:name="_Toc420537484"/>
      <w:bookmarkStart w:id="9734" w:name="_Toc419500303"/>
      <w:bookmarkStart w:id="9735" w:name="_Toc420492543"/>
      <w:bookmarkStart w:id="9736" w:name="_Toc420535193"/>
      <w:bookmarkStart w:id="9737" w:name="_Toc420537485"/>
      <w:bookmarkStart w:id="9738" w:name="_Toc420535194"/>
      <w:bookmarkStart w:id="9739" w:name="_Toc420537486"/>
      <w:bookmarkStart w:id="9740" w:name="_Toc420535195"/>
      <w:bookmarkStart w:id="9741" w:name="_Toc420537487"/>
      <w:bookmarkStart w:id="9742" w:name="_Toc419500305"/>
      <w:bookmarkStart w:id="9743" w:name="_Toc420492545"/>
      <w:bookmarkStart w:id="9744" w:name="_Toc420535196"/>
      <w:bookmarkStart w:id="9745" w:name="_Toc420537488"/>
      <w:bookmarkStart w:id="9746" w:name="_Toc420535197"/>
      <w:bookmarkStart w:id="9747" w:name="_Toc420537489"/>
      <w:bookmarkStart w:id="9748" w:name="_Toc420535198"/>
      <w:bookmarkStart w:id="9749" w:name="_Toc420537490"/>
      <w:bookmarkStart w:id="9750" w:name="_Toc419500307"/>
      <w:bookmarkStart w:id="9751" w:name="_Toc420492547"/>
      <w:bookmarkStart w:id="9752" w:name="_Toc420535199"/>
      <w:bookmarkStart w:id="9753" w:name="_Toc420537491"/>
      <w:bookmarkStart w:id="9754" w:name="_Toc420535200"/>
      <w:bookmarkStart w:id="9755" w:name="_Toc420537492"/>
      <w:bookmarkStart w:id="9756" w:name="_Toc420535201"/>
      <w:bookmarkStart w:id="9757" w:name="_Toc420537493"/>
      <w:bookmarkStart w:id="9758" w:name="_Toc419500309"/>
      <w:bookmarkStart w:id="9759" w:name="_Toc420492549"/>
      <w:bookmarkStart w:id="9760" w:name="_Toc420535202"/>
      <w:bookmarkStart w:id="9761" w:name="_Toc420537494"/>
      <w:bookmarkStart w:id="9762" w:name="_Toc420535203"/>
      <w:bookmarkStart w:id="9763" w:name="_Toc420537495"/>
      <w:bookmarkStart w:id="9764" w:name="_Toc420535204"/>
      <w:bookmarkStart w:id="9765" w:name="_Toc420537496"/>
      <w:bookmarkStart w:id="9766" w:name="_Toc419500311"/>
      <w:bookmarkStart w:id="9767" w:name="_Toc420492551"/>
      <w:bookmarkStart w:id="9768" w:name="_Toc420535205"/>
      <w:bookmarkStart w:id="9769" w:name="_Toc420537497"/>
      <w:bookmarkStart w:id="9770" w:name="_Toc420535206"/>
      <w:bookmarkStart w:id="9771" w:name="_Toc420537498"/>
      <w:bookmarkStart w:id="9772" w:name="_Toc420535207"/>
      <w:bookmarkStart w:id="9773" w:name="_Toc420537499"/>
      <w:bookmarkStart w:id="9774" w:name="_Toc419500313"/>
      <w:bookmarkStart w:id="9775" w:name="_Toc420492553"/>
      <w:bookmarkStart w:id="9776" w:name="_Toc420535208"/>
      <w:bookmarkStart w:id="9777" w:name="_Toc420537500"/>
      <w:bookmarkStart w:id="9778" w:name="_Toc420535209"/>
      <w:bookmarkStart w:id="9779" w:name="_Toc420537501"/>
      <w:bookmarkStart w:id="9780" w:name="_Toc454362788"/>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r w:rsidRPr="00966A0A">
        <w:t>Purpose and Scope of Service</w:t>
      </w:r>
      <w:bookmarkEnd w:id="9780"/>
    </w:p>
    <w:p w14:paraId="4CA65B47" w14:textId="0DC53DB2" w:rsidR="00D00642" w:rsidRDefault="00D00642" w:rsidP="00D00642">
      <w:pPr>
        <w:pStyle w:val="NormalWeb"/>
      </w:pPr>
      <w:r w:rsidRPr="00966A0A">
        <w:t>The IAM SecureProxyServer WS is a SOA security service supporting multiple protocols, message formats, and token types, as described by the WSDL. Trusted consumers and applications may request an issue of a security token, and validate an issued one.</w:t>
      </w:r>
    </w:p>
    <w:p w14:paraId="031B1B11" w14:textId="77777777" w:rsidR="00F4300F" w:rsidRPr="00966A0A" w:rsidRDefault="00F4300F" w:rsidP="00F4300F"/>
    <w:p w14:paraId="340B32C6" w14:textId="1FB6F756" w:rsidR="0019049A" w:rsidRPr="00966A0A" w:rsidRDefault="0019049A" w:rsidP="00AA5CCC">
      <w:pPr>
        <w:pStyle w:val="Heading5"/>
      </w:pPr>
      <w:bookmarkStart w:id="9781" w:name="_Toc420535211"/>
      <w:bookmarkStart w:id="9782" w:name="_Toc420537503"/>
      <w:bookmarkStart w:id="9783" w:name="_Toc454362789"/>
      <w:bookmarkEnd w:id="9781"/>
      <w:bookmarkEnd w:id="9782"/>
      <w:r w:rsidRPr="00966A0A">
        <w:t>Links to Other Documents</w:t>
      </w:r>
      <w:bookmarkEnd w:id="9783"/>
    </w:p>
    <w:p w14:paraId="7A2CB209" w14:textId="48F97462" w:rsidR="00CF5446" w:rsidRDefault="00887C98" w:rsidP="006E5CF9">
      <w:pPr>
        <w:pStyle w:val="BodyText"/>
      </w:pPr>
      <w:r w:rsidRPr="00966A0A">
        <w:t>N/A</w:t>
      </w:r>
    </w:p>
    <w:p w14:paraId="5CE674D5" w14:textId="77777777" w:rsidR="0095423E" w:rsidRPr="00966A0A" w:rsidRDefault="0095423E" w:rsidP="00586408"/>
    <w:p w14:paraId="4A5BB4C3" w14:textId="6B9BC0B9" w:rsidR="0019049A" w:rsidRPr="00966A0A" w:rsidRDefault="0019049A" w:rsidP="00AA5CCC">
      <w:pPr>
        <w:pStyle w:val="Heading4"/>
      </w:pPr>
      <w:bookmarkStart w:id="9784" w:name="_Toc420535213"/>
      <w:bookmarkStart w:id="9785" w:name="_Toc420537505"/>
      <w:bookmarkStart w:id="9786" w:name="_Toc420535214"/>
      <w:bookmarkStart w:id="9787" w:name="_Toc420537506"/>
      <w:bookmarkStart w:id="9788" w:name="_Toc420535215"/>
      <w:bookmarkStart w:id="9789" w:name="_Toc420537507"/>
      <w:bookmarkStart w:id="9790" w:name="_Toc421120300"/>
      <w:bookmarkStart w:id="9791" w:name="_Toc454362790"/>
      <w:bookmarkEnd w:id="9784"/>
      <w:bookmarkEnd w:id="9785"/>
      <w:bookmarkEnd w:id="9786"/>
      <w:bookmarkEnd w:id="9787"/>
      <w:bookmarkEnd w:id="9788"/>
      <w:bookmarkEnd w:id="9789"/>
      <w:bookmarkEnd w:id="9790"/>
      <w:r w:rsidRPr="00966A0A">
        <w:lastRenderedPageBreak/>
        <w:t>Service Details</w:t>
      </w:r>
      <w:bookmarkEnd w:id="9791"/>
    </w:p>
    <w:p w14:paraId="3B326705" w14:textId="77777777" w:rsidR="0019049A" w:rsidRPr="00966A0A" w:rsidRDefault="0019049A" w:rsidP="00AA5CCC">
      <w:pPr>
        <w:pStyle w:val="Heading5"/>
      </w:pPr>
      <w:bookmarkStart w:id="9792" w:name="_Toc421120302"/>
      <w:bookmarkStart w:id="9793" w:name="_Toc421120303"/>
      <w:bookmarkStart w:id="9794" w:name="_Toc454362791"/>
      <w:bookmarkEnd w:id="9792"/>
      <w:bookmarkEnd w:id="9793"/>
      <w:r w:rsidRPr="00966A0A">
        <w:t>Service Identification</w:t>
      </w:r>
      <w:bookmarkEnd w:id="9794"/>
    </w:p>
    <w:p w14:paraId="742212D8" w14:textId="46A72357" w:rsidR="00D00642" w:rsidRPr="00966A0A" w:rsidRDefault="00D00642" w:rsidP="00661B4F">
      <w:pPr>
        <w:pStyle w:val="Caption"/>
        <w:rPr>
          <w:rFonts w:cs="Times New Roman"/>
        </w:rPr>
      </w:pPr>
      <w:bookmarkStart w:id="9795" w:name="_Toc449905428"/>
      <w:bookmarkStart w:id="9796" w:name="_Toc454363052"/>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45</w:t>
      </w:r>
      <w:r w:rsidR="00791CEA" w:rsidRPr="00966A0A">
        <w:rPr>
          <w:rFonts w:cs="Times New Roman"/>
          <w:noProof/>
        </w:rPr>
        <w:fldChar w:fldCharType="end"/>
      </w:r>
      <w:r w:rsidRPr="00966A0A">
        <w:rPr>
          <w:rFonts w:cs="Times New Roman"/>
        </w:rPr>
        <w:t xml:space="preserve">: </w:t>
      </w:r>
      <w:r w:rsidR="00CF5446" w:rsidRPr="00966A0A">
        <w:rPr>
          <w:rFonts w:cs="Times New Roman"/>
        </w:rPr>
        <w:t>SecureProxyServer Service Attributes</w:t>
      </w:r>
      <w:bookmarkEnd w:id="9795"/>
      <w:bookmarkEnd w:id="9796"/>
    </w:p>
    <w:tbl>
      <w:tblPr>
        <w:tblW w:w="4880"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SecureProxyServer Service Attributes"/>
        <w:tblDescription w:val="Quick reference to the service's what, where, why and how - cheat sheet."/>
      </w:tblPr>
      <w:tblGrid>
        <w:gridCol w:w="3733"/>
        <w:gridCol w:w="5627"/>
      </w:tblGrid>
      <w:tr w:rsidR="0066014B" w:rsidRPr="00966A0A" w14:paraId="16AB3B3D" w14:textId="77777777" w:rsidTr="0066014B">
        <w:trPr>
          <w:cantSplit/>
          <w:tblHeader/>
        </w:trPr>
        <w:tc>
          <w:tcPr>
            <w:tcW w:w="3733" w:type="dxa"/>
            <w:shd w:val="clear" w:color="auto" w:fill="D9D9D9" w:themeFill="background1" w:themeFillShade="D9"/>
          </w:tcPr>
          <w:p w14:paraId="138C27C2" w14:textId="77777777" w:rsidR="00D00642" w:rsidRPr="00966A0A" w:rsidRDefault="00D00642" w:rsidP="00586408">
            <w:pPr>
              <w:pStyle w:val="TableHeadingCentered"/>
            </w:pPr>
            <w:r w:rsidRPr="00966A0A">
              <w:t>Service Attribute</w:t>
            </w:r>
          </w:p>
        </w:tc>
        <w:tc>
          <w:tcPr>
            <w:tcW w:w="5627" w:type="dxa"/>
            <w:shd w:val="clear" w:color="auto" w:fill="D9D9D9" w:themeFill="background1" w:themeFillShade="D9"/>
          </w:tcPr>
          <w:p w14:paraId="02DDEBC9" w14:textId="77777777" w:rsidR="00D00642" w:rsidRPr="00966A0A" w:rsidRDefault="00D00642" w:rsidP="00586408">
            <w:pPr>
              <w:pStyle w:val="TableHeadingCentered"/>
            </w:pPr>
            <w:r w:rsidRPr="00966A0A">
              <w:t>Value</w:t>
            </w:r>
          </w:p>
        </w:tc>
      </w:tr>
      <w:tr w:rsidR="00D00642" w:rsidRPr="00966A0A" w14:paraId="76109DBC" w14:textId="77777777" w:rsidTr="00EC34B6">
        <w:trPr>
          <w:cantSplit/>
        </w:trPr>
        <w:tc>
          <w:tcPr>
            <w:tcW w:w="3733" w:type="dxa"/>
          </w:tcPr>
          <w:p w14:paraId="420C5600" w14:textId="77777777" w:rsidR="00D00642" w:rsidRPr="00966A0A" w:rsidRDefault="00D00642" w:rsidP="006F0475">
            <w:pPr>
              <w:pStyle w:val="TableText"/>
              <w:rPr>
                <w:i/>
              </w:rPr>
            </w:pPr>
            <w:r w:rsidRPr="00966A0A">
              <w:t>Identity and Access Management Secure Proxy Server Web Service (IAM SPS WS)</w:t>
            </w:r>
          </w:p>
        </w:tc>
        <w:tc>
          <w:tcPr>
            <w:tcW w:w="5627" w:type="dxa"/>
          </w:tcPr>
          <w:p w14:paraId="6E4C0960" w14:textId="77777777" w:rsidR="00D00642" w:rsidRPr="00966A0A" w:rsidRDefault="00D00642" w:rsidP="006F0475">
            <w:pPr>
              <w:pStyle w:val="TableText"/>
              <w:rPr>
                <w:i/>
              </w:rPr>
            </w:pPr>
            <w:r w:rsidRPr="00966A0A">
              <w:t>Secure Proxy Server, SPS</w:t>
            </w:r>
          </w:p>
        </w:tc>
      </w:tr>
      <w:tr w:rsidR="00D00642" w:rsidRPr="00966A0A" w14:paraId="477231D8" w14:textId="77777777" w:rsidTr="00EC34B6">
        <w:trPr>
          <w:cantSplit/>
        </w:trPr>
        <w:tc>
          <w:tcPr>
            <w:tcW w:w="3733" w:type="dxa"/>
          </w:tcPr>
          <w:p w14:paraId="76802ADB" w14:textId="77777777" w:rsidR="00D00642" w:rsidRPr="00966A0A" w:rsidRDefault="00D00642" w:rsidP="006F0475">
            <w:pPr>
              <w:pStyle w:val="TableText"/>
            </w:pPr>
            <w:r w:rsidRPr="00966A0A">
              <w:t>Overview</w:t>
            </w:r>
          </w:p>
        </w:tc>
        <w:tc>
          <w:tcPr>
            <w:tcW w:w="5627" w:type="dxa"/>
          </w:tcPr>
          <w:p w14:paraId="2DF9139D" w14:textId="77777777" w:rsidR="00D00642" w:rsidRPr="00966A0A" w:rsidRDefault="00D00642" w:rsidP="006F0475">
            <w:pPr>
              <w:pStyle w:val="TableText"/>
              <w:rPr>
                <w:i/>
              </w:rPr>
            </w:pPr>
            <w:r w:rsidRPr="00966A0A">
              <w:t>Authentication/authorization Web Service integrated with CA SiteMinder</w:t>
            </w:r>
          </w:p>
        </w:tc>
      </w:tr>
      <w:tr w:rsidR="00D00642" w:rsidRPr="00966A0A" w14:paraId="778B875C" w14:textId="77777777" w:rsidTr="00EC34B6">
        <w:trPr>
          <w:cantSplit/>
        </w:trPr>
        <w:tc>
          <w:tcPr>
            <w:tcW w:w="3733" w:type="dxa"/>
          </w:tcPr>
          <w:p w14:paraId="02EF1413" w14:textId="77777777" w:rsidR="00D00642" w:rsidRPr="00966A0A" w:rsidRDefault="00D00642" w:rsidP="006F0475">
            <w:pPr>
              <w:pStyle w:val="TableText"/>
            </w:pPr>
            <w:r w:rsidRPr="00966A0A">
              <w:t>Version</w:t>
            </w:r>
          </w:p>
        </w:tc>
        <w:tc>
          <w:tcPr>
            <w:tcW w:w="5627" w:type="dxa"/>
          </w:tcPr>
          <w:p w14:paraId="28E1BFE5" w14:textId="764C6018" w:rsidR="00D00642" w:rsidRPr="00586408" w:rsidRDefault="000F6028" w:rsidP="006F0475">
            <w:pPr>
              <w:pStyle w:val="TableText"/>
            </w:pPr>
            <w:r w:rsidRPr="00966A0A">
              <w:t>1</w:t>
            </w:r>
          </w:p>
        </w:tc>
      </w:tr>
      <w:tr w:rsidR="00D00642" w:rsidRPr="00966A0A" w14:paraId="3C5E5C25" w14:textId="77777777" w:rsidTr="00EC34B6">
        <w:trPr>
          <w:cantSplit/>
        </w:trPr>
        <w:tc>
          <w:tcPr>
            <w:tcW w:w="3733" w:type="dxa"/>
          </w:tcPr>
          <w:p w14:paraId="3ED4DD17" w14:textId="77777777" w:rsidR="00D00642" w:rsidRPr="00966A0A" w:rsidRDefault="00D00642" w:rsidP="006F0475">
            <w:pPr>
              <w:pStyle w:val="TableText"/>
            </w:pPr>
            <w:r w:rsidRPr="00966A0A">
              <w:t>Latest Status</w:t>
            </w:r>
          </w:p>
        </w:tc>
        <w:tc>
          <w:tcPr>
            <w:tcW w:w="5627" w:type="dxa"/>
          </w:tcPr>
          <w:p w14:paraId="0732A130" w14:textId="77777777" w:rsidR="00D00642" w:rsidRPr="00966A0A" w:rsidRDefault="00D00642" w:rsidP="006F0475">
            <w:pPr>
              <w:pStyle w:val="TableText"/>
              <w:rPr>
                <w:i/>
              </w:rPr>
            </w:pPr>
            <w:r w:rsidRPr="00966A0A">
              <w:t>Development</w:t>
            </w:r>
          </w:p>
        </w:tc>
      </w:tr>
      <w:tr w:rsidR="00D00642" w:rsidRPr="00966A0A" w14:paraId="06A69D54" w14:textId="77777777" w:rsidTr="00EC34B6">
        <w:trPr>
          <w:cantSplit/>
        </w:trPr>
        <w:tc>
          <w:tcPr>
            <w:tcW w:w="3733" w:type="dxa"/>
          </w:tcPr>
          <w:p w14:paraId="0B01C9A4" w14:textId="77777777" w:rsidR="00D00642" w:rsidRPr="00966A0A" w:rsidRDefault="00D00642" w:rsidP="006F0475">
            <w:pPr>
              <w:pStyle w:val="TableText"/>
            </w:pPr>
            <w:r w:rsidRPr="00966A0A">
              <w:t>Service Type</w:t>
            </w:r>
          </w:p>
        </w:tc>
        <w:tc>
          <w:tcPr>
            <w:tcW w:w="5627" w:type="dxa"/>
          </w:tcPr>
          <w:p w14:paraId="5EA15605" w14:textId="77777777" w:rsidR="00D00642" w:rsidRPr="00966A0A" w:rsidRDefault="00D00642" w:rsidP="006F0475">
            <w:pPr>
              <w:pStyle w:val="TableText"/>
              <w:rPr>
                <w:i/>
              </w:rPr>
            </w:pPr>
            <w:r w:rsidRPr="00966A0A">
              <w:t>Access</w:t>
            </w:r>
          </w:p>
          <w:p w14:paraId="6E6DD58E" w14:textId="77777777" w:rsidR="00D00642" w:rsidRPr="00966A0A" w:rsidRDefault="00D00642" w:rsidP="006F0475">
            <w:pPr>
              <w:pStyle w:val="TableText"/>
            </w:pPr>
            <w:r w:rsidRPr="00966A0A">
              <w:t>Infrastructure Services</w:t>
            </w:r>
          </w:p>
        </w:tc>
      </w:tr>
      <w:tr w:rsidR="00D00642" w:rsidRPr="00966A0A" w14:paraId="25BB3C4E" w14:textId="77777777" w:rsidTr="00EC34B6">
        <w:trPr>
          <w:cantSplit/>
        </w:trPr>
        <w:tc>
          <w:tcPr>
            <w:tcW w:w="3733" w:type="dxa"/>
          </w:tcPr>
          <w:p w14:paraId="40EE52FE" w14:textId="77777777" w:rsidR="00D00642" w:rsidRPr="00966A0A" w:rsidRDefault="00D00642" w:rsidP="006F0475">
            <w:pPr>
              <w:pStyle w:val="TableText"/>
            </w:pPr>
            <w:r w:rsidRPr="00966A0A">
              <w:t>Architecture Layer</w:t>
            </w:r>
          </w:p>
        </w:tc>
        <w:tc>
          <w:tcPr>
            <w:tcW w:w="5627" w:type="dxa"/>
          </w:tcPr>
          <w:p w14:paraId="11F2ABF3" w14:textId="77777777" w:rsidR="00D00642" w:rsidRPr="00966A0A" w:rsidRDefault="00D00642" w:rsidP="006F0475">
            <w:pPr>
              <w:pStyle w:val="TableText"/>
              <w:rPr>
                <w:i/>
              </w:rPr>
            </w:pPr>
            <w:r w:rsidRPr="00966A0A">
              <w:t>Underlying</w:t>
            </w:r>
          </w:p>
        </w:tc>
      </w:tr>
      <w:tr w:rsidR="00D00642" w:rsidRPr="00966A0A" w14:paraId="65955227" w14:textId="77777777" w:rsidTr="00EC34B6">
        <w:trPr>
          <w:cantSplit/>
        </w:trPr>
        <w:tc>
          <w:tcPr>
            <w:tcW w:w="3733" w:type="dxa"/>
          </w:tcPr>
          <w:p w14:paraId="1B054A90" w14:textId="77777777" w:rsidR="00D00642" w:rsidRPr="00966A0A" w:rsidRDefault="00D00642" w:rsidP="006F0475">
            <w:pPr>
              <w:pStyle w:val="TableText"/>
            </w:pPr>
            <w:r w:rsidRPr="00966A0A">
              <w:t>Business Domain</w:t>
            </w:r>
          </w:p>
        </w:tc>
        <w:tc>
          <w:tcPr>
            <w:tcW w:w="5627" w:type="dxa"/>
          </w:tcPr>
          <w:p w14:paraId="350A4211" w14:textId="77777777" w:rsidR="00D00642" w:rsidRPr="00966A0A" w:rsidRDefault="00D00642" w:rsidP="006F0475">
            <w:pPr>
              <w:pStyle w:val="TableText"/>
              <w:rPr>
                <w:i/>
              </w:rPr>
            </w:pPr>
            <w:r w:rsidRPr="00966A0A">
              <w:t xml:space="preserve">IAM </w:t>
            </w:r>
          </w:p>
        </w:tc>
      </w:tr>
      <w:tr w:rsidR="00D00642" w:rsidRPr="00966A0A" w14:paraId="7641462A" w14:textId="77777777" w:rsidTr="00EC34B6">
        <w:trPr>
          <w:cantSplit/>
        </w:trPr>
        <w:tc>
          <w:tcPr>
            <w:tcW w:w="3733" w:type="dxa"/>
          </w:tcPr>
          <w:p w14:paraId="2C7D830D" w14:textId="77777777" w:rsidR="00D00642" w:rsidRPr="00966A0A" w:rsidRDefault="00D00642" w:rsidP="006F0475">
            <w:pPr>
              <w:pStyle w:val="TableText"/>
            </w:pPr>
            <w:r w:rsidRPr="00966A0A">
              <w:t>Service Domain</w:t>
            </w:r>
          </w:p>
        </w:tc>
        <w:tc>
          <w:tcPr>
            <w:tcW w:w="5627" w:type="dxa"/>
          </w:tcPr>
          <w:p w14:paraId="66195E3D" w14:textId="77777777" w:rsidR="00D00642" w:rsidRPr="00966A0A" w:rsidRDefault="00D00642" w:rsidP="006F0475">
            <w:pPr>
              <w:pStyle w:val="TableText"/>
              <w:rPr>
                <w:i/>
              </w:rPr>
            </w:pPr>
            <w:r w:rsidRPr="00966A0A">
              <w:t xml:space="preserve">iam.va.gov </w:t>
            </w:r>
          </w:p>
        </w:tc>
      </w:tr>
      <w:tr w:rsidR="00D00642" w:rsidRPr="00966A0A" w14:paraId="15878BCE" w14:textId="77777777" w:rsidTr="00EC34B6">
        <w:trPr>
          <w:cantSplit/>
        </w:trPr>
        <w:tc>
          <w:tcPr>
            <w:tcW w:w="3733" w:type="dxa"/>
          </w:tcPr>
          <w:p w14:paraId="412DAAB3" w14:textId="77777777" w:rsidR="00D00642" w:rsidRPr="00966A0A" w:rsidRDefault="00D00642" w:rsidP="006F0475">
            <w:pPr>
              <w:pStyle w:val="TableText"/>
            </w:pPr>
            <w:r w:rsidRPr="00966A0A">
              <w:t>Business Organization and Owner</w:t>
            </w:r>
          </w:p>
        </w:tc>
        <w:tc>
          <w:tcPr>
            <w:tcW w:w="5627" w:type="dxa"/>
          </w:tcPr>
          <w:p w14:paraId="0FFA6F2B" w14:textId="77777777" w:rsidR="00D00642" w:rsidRPr="00966A0A" w:rsidRDefault="00D00642" w:rsidP="006F0475">
            <w:pPr>
              <w:pStyle w:val="TableText"/>
              <w:rPr>
                <w:i/>
              </w:rPr>
            </w:pPr>
            <w:r w:rsidRPr="00966A0A">
              <w:t>Department of Veterans Affairs</w:t>
            </w:r>
          </w:p>
        </w:tc>
      </w:tr>
      <w:tr w:rsidR="00D00642" w:rsidRPr="00966A0A" w14:paraId="23A7816B" w14:textId="77777777" w:rsidTr="00EC34B6">
        <w:trPr>
          <w:cantSplit/>
        </w:trPr>
        <w:tc>
          <w:tcPr>
            <w:tcW w:w="3733" w:type="dxa"/>
          </w:tcPr>
          <w:p w14:paraId="0C0B26BF" w14:textId="77777777" w:rsidR="00D00642" w:rsidRPr="00966A0A" w:rsidRDefault="00D00642" w:rsidP="006F0475">
            <w:pPr>
              <w:pStyle w:val="TableText"/>
            </w:pPr>
            <w:r w:rsidRPr="00966A0A">
              <w:t>Technical Organization and Owner</w:t>
            </w:r>
          </w:p>
        </w:tc>
        <w:tc>
          <w:tcPr>
            <w:tcW w:w="5627" w:type="dxa"/>
          </w:tcPr>
          <w:p w14:paraId="22DA16C0" w14:textId="77777777" w:rsidR="00D00642" w:rsidRPr="00966A0A" w:rsidRDefault="00D00642" w:rsidP="006F0475">
            <w:pPr>
              <w:pStyle w:val="TableText"/>
              <w:rPr>
                <w:i/>
              </w:rPr>
            </w:pPr>
            <w:r w:rsidRPr="00966A0A">
              <w:t>VAAFI</w:t>
            </w:r>
          </w:p>
        </w:tc>
      </w:tr>
      <w:tr w:rsidR="00D00642" w:rsidRPr="00966A0A" w14:paraId="1AF07B63" w14:textId="77777777" w:rsidTr="00EC34B6">
        <w:trPr>
          <w:cantSplit/>
        </w:trPr>
        <w:tc>
          <w:tcPr>
            <w:tcW w:w="3733" w:type="dxa"/>
          </w:tcPr>
          <w:p w14:paraId="6C1CAC27" w14:textId="77777777" w:rsidR="00D00642" w:rsidRPr="00966A0A" w:rsidRDefault="00D00642" w:rsidP="006F0475">
            <w:pPr>
              <w:pStyle w:val="TableText"/>
            </w:pPr>
            <w:r w:rsidRPr="00966A0A">
              <w:t>Development Organization and Owner</w:t>
            </w:r>
          </w:p>
        </w:tc>
        <w:tc>
          <w:tcPr>
            <w:tcW w:w="5627" w:type="dxa"/>
          </w:tcPr>
          <w:p w14:paraId="23053C8C" w14:textId="77777777" w:rsidR="00D00642" w:rsidRPr="00966A0A" w:rsidRDefault="00D00642" w:rsidP="006F0475">
            <w:pPr>
              <w:pStyle w:val="TableText"/>
              <w:rPr>
                <w:i/>
              </w:rPr>
            </w:pPr>
            <w:r w:rsidRPr="00966A0A">
              <w:t>Insignia Technology Services</w:t>
            </w:r>
          </w:p>
        </w:tc>
      </w:tr>
      <w:tr w:rsidR="00D00642" w:rsidRPr="00966A0A" w14:paraId="4781321E" w14:textId="77777777" w:rsidTr="00EC34B6">
        <w:trPr>
          <w:cantSplit/>
        </w:trPr>
        <w:tc>
          <w:tcPr>
            <w:tcW w:w="3733" w:type="dxa"/>
          </w:tcPr>
          <w:p w14:paraId="16BA451B" w14:textId="77777777" w:rsidR="00D00642" w:rsidRPr="00966A0A" w:rsidRDefault="00D00642" w:rsidP="006F0475">
            <w:pPr>
              <w:pStyle w:val="TableText"/>
            </w:pPr>
            <w:r w:rsidRPr="00966A0A">
              <w:t>Support Organization and Owner</w:t>
            </w:r>
          </w:p>
        </w:tc>
        <w:tc>
          <w:tcPr>
            <w:tcW w:w="5627" w:type="dxa"/>
          </w:tcPr>
          <w:p w14:paraId="02F9E2DF" w14:textId="77777777" w:rsidR="00D00642" w:rsidRPr="00966A0A" w:rsidRDefault="00D00642" w:rsidP="006F0475">
            <w:pPr>
              <w:pStyle w:val="TableText"/>
            </w:pPr>
            <w:r w:rsidRPr="00966A0A">
              <w:t>Insignia Technology Services</w:t>
            </w:r>
          </w:p>
        </w:tc>
      </w:tr>
      <w:tr w:rsidR="00D00642" w:rsidRPr="00966A0A" w14:paraId="05F7D51B" w14:textId="77777777" w:rsidTr="00EC34B6">
        <w:trPr>
          <w:cantSplit/>
        </w:trPr>
        <w:tc>
          <w:tcPr>
            <w:tcW w:w="3733" w:type="dxa"/>
          </w:tcPr>
          <w:p w14:paraId="426C9014" w14:textId="77777777" w:rsidR="00D00642" w:rsidRPr="00966A0A" w:rsidRDefault="00D00642" w:rsidP="006F0475">
            <w:pPr>
              <w:pStyle w:val="TableText"/>
            </w:pPr>
            <w:r w:rsidRPr="00966A0A">
              <w:t>Target Consumer Organization(s) and Owner(s)</w:t>
            </w:r>
          </w:p>
        </w:tc>
        <w:tc>
          <w:tcPr>
            <w:tcW w:w="5627" w:type="dxa"/>
          </w:tcPr>
          <w:p w14:paraId="59E01E50" w14:textId="77777777" w:rsidR="00D00642" w:rsidRPr="00966A0A" w:rsidRDefault="00D00642" w:rsidP="006F0475">
            <w:pPr>
              <w:pStyle w:val="TableText"/>
              <w:rPr>
                <w:i/>
              </w:rPr>
            </w:pPr>
            <w:r w:rsidRPr="00966A0A">
              <w:t>Enterprise</w:t>
            </w:r>
          </w:p>
        </w:tc>
      </w:tr>
    </w:tbl>
    <w:p w14:paraId="101D0385" w14:textId="77777777" w:rsidR="0095423E" w:rsidRDefault="0095423E" w:rsidP="0095423E"/>
    <w:p w14:paraId="5B9097E4" w14:textId="77777777" w:rsidR="0019049A" w:rsidRPr="00966A0A" w:rsidRDefault="0019049A" w:rsidP="00AA5CCC">
      <w:pPr>
        <w:pStyle w:val="Heading5"/>
      </w:pPr>
      <w:bookmarkStart w:id="9797" w:name="_Toc454362792"/>
      <w:r w:rsidRPr="00966A0A">
        <w:t>Service Versions</w:t>
      </w:r>
      <w:bookmarkEnd w:id="9797"/>
    </w:p>
    <w:p w14:paraId="0828B160" w14:textId="45F35440" w:rsidR="001D3CE2" w:rsidRPr="00966A0A" w:rsidRDefault="001D3CE2" w:rsidP="00661B4F">
      <w:pPr>
        <w:pStyle w:val="Caption"/>
        <w:rPr>
          <w:rFonts w:cs="Times New Roman"/>
        </w:rPr>
      </w:pPr>
      <w:bookmarkStart w:id="9798" w:name="_Toc449905429"/>
      <w:bookmarkStart w:id="9799" w:name="_Toc454363053"/>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46</w:t>
      </w:r>
      <w:r w:rsidR="00791CEA" w:rsidRPr="00966A0A">
        <w:rPr>
          <w:rFonts w:cs="Times New Roman"/>
          <w:noProof/>
        </w:rPr>
        <w:fldChar w:fldCharType="end"/>
      </w:r>
      <w:r w:rsidRPr="00966A0A">
        <w:rPr>
          <w:rFonts w:cs="Times New Roman"/>
        </w:rPr>
        <w:t>: SecureProxyServer Service Versions</w:t>
      </w:r>
      <w:bookmarkEnd w:id="9798"/>
      <w:bookmarkEnd w:id="9799"/>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ecureProxyServer Service Versions"/>
        <w:tblDescription w:val="Description of service versions, showing numbers, current status, and a brief description of the change implemented in that version."/>
      </w:tblPr>
      <w:tblGrid>
        <w:gridCol w:w="2248"/>
        <w:gridCol w:w="2522"/>
        <w:gridCol w:w="4590"/>
      </w:tblGrid>
      <w:tr w:rsidR="0066014B" w:rsidRPr="00966A0A" w14:paraId="77FFC55E" w14:textId="77777777" w:rsidTr="0066014B">
        <w:trPr>
          <w:cantSplit/>
        </w:trPr>
        <w:tc>
          <w:tcPr>
            <w:tcW w:w="2248" w:type="dxa"/>
            <w:shd w:val="clear" w:color="auto" w:fill="D9D9D9" w:themeFill="background1" w:themeFillShade="D9"/>
            <w:vAlign w:val="center"/>
          </w:tcPr>
          <w:p w14:paraId="551FDB05" w14:textId="4A69B65E" w:rsidR="00CF5446" w:rsidRPr="00AA4A90" w:rsidRDefault="00CF5446" w:rsidP="00586408">
            <w:pPr>
              <w:pStyle w:val="TableHeadingCentered"/>
              <w:rPr>
                <w:rStyle w:val="SubtleEmphasis"/>
                <w:bCs/>
                <w:sz w:val="20"/>
                <w:szCs w:val="20"/>
              </w:rPr>
            </w:pPr>
            <w:r w:rsidRPr="00966A0A">
              <w:t>Version Numbers</w:t>
            </w:r>
          </w:p>
        </w:tc>
        <w:tc>
          <w:tcPr>
            <w:tcW w:w="2522" w:type="dxa"/>
            <w:shd w:val="clear" w:color="auto" w:fill="D9D9D9" w:themeFill="background1" w:themeFillShade="D9"/>
            <w:vAlign w:val="center"/>
          </w:tcPr>
          <w:p w14:paraId="42223CD0" w14:textId="6473A578" w:rsidR="00CF5446" w:rsidRPr="00586408" w:rsidRDefault="00CF5446" w:rsidP="00586408">
            <w:pPr>
              <w:pStyle w:val="TableHeadingCentered"/>
              <w:rPr>
                <w:rStyle w:val="SubtleEmphasis"/>
                <w:sz w:val="20"/>
              </w:rPr>
            </w:pPr>
            <w:r w:rsidRPr="00966A0A">
              <w:t>Current Status of Version</w:t>
            </w:r>
          </w:p>
        </w:tc>
        <w:tc>
          <w:tcPr>
            <w:tcW w:w="4590" w:type="dxa"/>
            <w:shd w:val="clear" w:color="auto" w:fill="D9D9D9" w:themeFill="background1" w:themeFillShade="D9"/>
            <w:vAlign w:val="center"/>
          </w:tcPr>
          <w:p w14:paraId="3683C3EA" w14:textId="2F361FAB" w:rsidR="00CF5446" w:rsidRPr="00586408" w:rsidRDefault="00CF5446" w:rsidP="00586408">
            <w:pPr>
              <w:pStyle w:val="TableHeadingCentered"/>
              <w:rPr>
                <w:rStyle w:val="SubtleEmphasis"/>
                <w:sz w:val="20"/>
              </w:rPr>
            </w:pPr>
            <w:r w:rsidRPr="00966A0A">
              <w:t>A Brief Description of the change implemented in that version</w:t>
            </w:r>
          </w:p>
        </w:tc>
      </w:tr>
      <w:tr w:rsidR="00CF5446" w:rsidRPr="00966A0A" w14:paraId="248DD418" w14:textId="77777777" w:rsidTr="008148A7">
        <w:trPr>
          <w:cantSplit/>
        </w:trPr>
        <w:tc>
          <w:tcPr>
            <w:tcW w:w="2248" w:type="dxa"/>
          </w:tcPr>
          <w:p w14:paraId="2A438D6D" w14:textId="2E226A6F" w:rsidR="00CF5446" w:rsidRPr="00966A0A" w:rsidRDefault="000F6028" w:rsidP="006F0475">
            <w:pPr>
              <w:pStyle w:val="TableText"/>
              <w:rPr>
                <w:rStyle w:val="SubtleEmphasis"/>
                <w:rFonts w:cs="Times New Roman"/>
              </w:rPr>
            </w:pPr>
            <w:r w:rsidRPr="00966A0A">
              <w:t>1</w:t>
            </w:r>
          </w:p>
        </w:tc>
        <w:tc>
          <w:tcPr>
            <w:tcW w:w="2522" w:type="dxa"/>
          </w:tcPr>
          <w:p w14:paraId="7C95662F" w14:textId="68A715A4" w:rsidR="00CF5446" w:rsidRPr="00966A0A" w:rsidRDefault="000F6028" w:rsidP="006F0475">
            <w:pPr>
              <w:pStyle w:val="TableText"/>
              <w:rPr>
                <w:rStyle w:val="SubtleEmphasis"/>
                <w:rFonts w:cs="Times New Roman"/>
              </w:rPr>
            </w:pPr>
            <w:r w:rsidRPr="00966A0A">
              <w:t>Production</w:t>
            </w:r>
          </w:p>
        </w:tc>
        <w:tc>
          <w:tcPr>
            <w:tcW w:w="4590" w:type="dxa"/>
          </w:tcPr>
          <w:p w14:paraId="0A7E263E" w14:textId="2475A652" w:rsidR="00CF5446" w:rsidRPr="00966A0A" w:rsidRDefault="000F6028" w:rsidP="006F0475">
            <w:pPr>
              <w:pStyle w:val="TableText"/>
              <w:rPr>
                <w:rStyle w:val="SubtleEmphasis"/>
                <w:rFonts w:cs="Times New Roman"/>
              </w:rPr>
            </w:pPr>
            <w:r w:rsidRPr="00966A0A">
              <w:t>Introduction</w:t>
            </w:r>
          </w:p>
        </w:tc>
      </w:tr>
    </w:tbl>
    <w:p w14:paraId="48696B5E" w14:textId="77777777" w:rsidR="00F4300F" w:rsidRDefault="00F4300F" w:rsidP="00F4300F"/>
    <w:p w14:paraId="60E407B4" w14:textId="77777777" w:rsidR="0019049A" w:rsidRPr="00966A0A" w:rsidRDefault="0019049A" w:rsidP="00AA5CCC">
      <w:pPr>
        <w:pStyle w:val="Heading5"/>
      </w:pPr>
      <w:bookmarkStart w:id="9800" w:name="_Toc454362793"/>
      <w:r w:rsidRPr="00966A0A">
        <w:lastRenderedPageBreak/>
        <w:t>Summary of Design and Platform Details</w:t>
      </w:r>
      <w:bookmarkEnd w:id="9800"/>
      <w:r w:rsidRPr="00966A0A">
        <w:t xml:space="preserve"> </w:t>
      </w:r>
    </w:p>
    <w:p w14:paraId="2708766F" w14:textId="77777777" w:rsidR="0019049A" w:rsidRPr="00966A0A" w:rsidRDefault="0019049A" w:rsidP="00586408">
      <w:pPr>
        <w:pStyle w:val="Heading6"/>
      </w:pPr>
      <w:bookmarkStart w:id="9801" w:name="_Toc421120307"/>
      <w:bookmarkStart w:id="9802" w:name="_Toc454362794"/>
      <w:bookmarkEnd w:id="9801"/>
      <w:r w:rsidRPr="00966A0A">
        <w:t>SOA Pattern(s) Implemented</w:t>
      </w:r>
      <w:bookmarkEnd w:id="9802"/>
    </w:p>
    <w:p w14:paraId="01D7FE82" w14:textId="7D1D4CBB" w:rsidR="001D3CE2" w:rsidRDefault="001D3CE2" w:rsidP="006E5CF9">
      <w:pPr>
        <w:pStyle w:val="BodyText"/>
      </w:pPr>
      <w:r w:rsidRPr="00966A0A">
        <w:t>IAM SPS WS provides a SOAP-based authentication and authorization web service.</w:t>
      </w:r>
    </w:p>
    <w:p w14:paraId="03AABA03" w14:textId="77777777" w:rsidR="0095423E" w:rsidRPr="00966A0A" w:rsidRDefault="0095423E" w:rsidP="0095423E"/>
    <w:p w14:paraId="40D4B2E2" w14:textId="526FE8DB" w:rsidR="0019049A" w:rsidRPr="00966A0A" w:rsidRDefault="0019049A" w:rsidP="00586408">
      <w:pPr>
        <w:pStyle w:val="Heading6"/>
      </w:pPr>
      <w:bookmarkStart w:id="9803" w:name="_Toc454362795"/>
      <w:r w:rsidRPr="00966A0A">
        <w:t>COTS Platform vendor names and versions for hosting platform</w:t>
      </w:r>
      <w:bookmarkEnd w:id="9803"/>
    </w:p>
    <w:p w14:paraId="3A0A3CA9" w14:textId="77777777" w:rsidR="000F6028" w:rsidRPr="00966A0A" w:rsidRDefault="000F6028" w:rsidP="000F6028">
      <w:pPr>
        <w:pStyle w:val="InstructionalText1"/>
        <w:rPr>
          <w:i w:val="0"/>
          <w:color w:val="auto"/>
        </w:rPr>
      </w:pPr>
      <w:r w:rsidRPr="00966A0A">
        <w:rPr>
          <w:i w:val="0"/>
          <w:color w:val="auto"/>
        </w:rPr>
        <w:t>IBM XI52 XML Appliance Security</w:t>
      </w:r>
    </w:p>
    <w:p w14:paraId="3ADF5C3F" w14:textId="7A3D7FFE" w:rsidR="0019049A" w:rsidRDefault="000F6028" w:rsidP="006E5CF9">
      <w:pPr>
        <w:pStyle w:val="BodyText"/>
      </w:pPr>
      <w:r w:rsidRPr="00966A0A">
        <w:t>CA Site</w:t>
      </w:r>
      <w:r w:rsidR="000F736B" w:rsidRPr="00966A0A">
        <w:t>M</w:t>
      </w:r>
      <w:r w:rsidRPr="00966A0A">
        <w:t>inder 12.5</w:t>
      </w:r>
    </w:p>
    <w:p w14:paraId="3C4A0DF9" w14:textId="77777777" w:rsidR="0095423E" w:rsidRPr="00966A0A" w:rsidRDefault="0095423E" w:rsidP="0095423E"/>
    <w:p w14:paraId="25E2B60E" w14:textId="75584CFF" w:rsidR="0019049A" w:rsidRPr="00966A0A" w:rsidRDefault="0019049A" w:rsidP="00AA5CCC">
      <w:pPr>
        <w:pStyle w:val="Heading4"/>
      </w:pPr>
      <w:bookmarkStart w:id="9804" w:name="_Toc454362796"/>
      <w:r w:rsidRPr="00966A0A">
        <w:t>Dependencies</w:t>
      </w:r>
      <w:bookmarkEnd w:id="9804"/>
    </w:p>
    <w:p w14:paraId="02757FAF" w14:textId="45C72C5E" w:rsidR="00652327" w:rsidRDefault="00652327" w:rsidP="006E5CF9">
      <w:pPr>
        <w:pStyle w:val="BodyText"/>
      </w:pPr>
      <w:r w:rsidRPr="00966A0A">
        <w:t>The IAM SPS WS depends on native backend functionality from CA Site</w:t>
      </w:r>
      <w:r w:rsidR="000F736B" w:rsidRPr="00966A0A">
        <w:t>M</w:t>
      </w:r>
      <w:r w:rsidRPr="00966A0A">
        <w:t>inder Policy Server to support session creation, session validation, and the retrieval of identity traits for authenticated users.</w:t>
      </w:r>
    </w:p>
    <w:p w14:paraId="0006DBBC" w14:textId="77777777" w:rsidR="0095423E" w:rsidRPr="00966A0A" w:rsidRDefault="0095423E" w:rsidP="0095423E"/>
    <w:p w14:paraId="2E88C03B" w14:textId="31B8E417" w:rsidR="0019049A" w:rsidRPr="00966A0A" w:rsidRDefault="0019049A" w:rsidP="00AA5CCC">
      <w:pPr>
        <w:pStyle w:val="Heading4"/>
      </w:pPr>
      <w:bookmarkStart w:id="9805" w:name="_Toc454362797"/>
      <w:r w:rsidRPr="00966A0A">
        <w:t>Service Design Details</w:t>
      </w:r>
      <w:bookmarkEnd w:id="9805"/>
    </w:p>
    <w:p w14:paraId="66553F04" w14:textId="47CBB89A" w:rsidR="0019049A" w:rsidRPr="00966A0A" w:rsidRDefault="0019049A" w:rsidP="00AA5CCC">
      <w:pPr>
        <w:pStyle w:val="Heading5"/>
      </w:pPr>
      <w:bookmarkStart w:id="9806" w:name="_Toc421120312"/>
      <w:bookmarkStart w:id="9807" w:name="_Toc454362798"/>
      <w:bookmarkEnd w:id="9806"/>
      <w:r w:rsidRPr="00966A0A">
        <w:t>Interface Technical Specs</w:t>
      </w:r>
      <w:bookmarkEnd w:id="9807"/>
    </w:p>
    <w:p w14:paraId="3D328B39" w14:textId="77777777" w:rsidR="0019049A" w:rsidRPr="00966A0A" w:rsidRDefault="0019049A" w:rsidP="00586408">
      <w:pPr>
        <w:pStyle w:val="Heading6"/>
      </w:pPr>
      <w:bookmarkStart w:id="9808" w:name="_Toc421120314"/>
      <w:bookmarkStart w:id="9809" w:name="_Toc454362799"/>
      <w:bookmarkEnd w:id="9808"/>
      <w:r w:rsidRPr="00966A0A">
        <w:t>Service Invocation Type</w:t>
      </w:r>
      <w:bookmarkEnd w:id="9809"/>
      <w:r w:rsidRPr="00966A0A">
        <w:t xml:space="preserve"> </w:t>
      </w:r>
    </w:p>
    <w:p w14:paraId="27831B7B" w14:textId="77777777" w:rsidR="00652327" w:rsidRDefault="00652327" w:rsidP="006E5CF9">
      <w:pPr>
        <w:pStyle w:val="BodyText"/>
      </w:pPr>
      <w:r w:rsidRPr="00966A0A">
        <w:t>XML/SOAP, or REST over HTTP</w:t>
      </w:r>
    </w:p>
    <w:p w14:paraId="22285958" w14:textId="77777777" w:rsidR="0095423E" w:rsidRPr="00966A0A" w:rsidRDefault="0095423E" w:rsidP="0095423E"/>
    <w:p w14:paraId="2DBA69D0" w14:textId="52ACB374" w:rsidR="0019049A" w:rsidRPr="00966A0A" w:rsidRDefault="0019049A" w:rsidP="00586408">
      <w:pPr>
        <w:pStyle w:val="Heading6"/>
      </w:pPr>
      <w:bookmarkStart w:id="9810" w:name="_Toc454362800"/>
      <w:r w:rsidRPr="00966A0A">
        <w:t>Service Interface Type</w:t>
      </w:r>
      <w:bookmarkEnd w:id="9810"/>
    </w:p>
    <w:p w14:paraId="57804A84" w14:textId="70AC18DE" w:rsidR="00652327" w:rsidRDefault="00652327" w:rsidP="006E5CF9">
      <w:pPr>
        <w:pStyle w:val="BodyText"/>
      </w:pPr>
      <w:r w:rsidRPr="00966A0A">
        <w:t>WSDL file (for SOAP protocol) and WADL file (for REST architecture)</w:t>
      </w:r>
    </w:p>
    <w:p w14:paraId="00F85898" w14:textId="77777777" w:rsidR="0095423E" w:rsidRPr="00966A0A" w:rsidRDefault="0095423E" w:rsidP="0095423E"/>
    <w:p w14:paraId="5F7D5150" w14:textId="2683BF6F" w:rsidR="0019049A" w:rsidRPr="00966A0A" w:rsidRDefault="0019049A" w:rsidP="00586408">
      <w:pPr>
        <w:pStyle w:val="Heading6"/>
      </w:pPr>
      <w:bookmarkStart w:id="9811" w:name="_Toc454362801"/>
      <w:r w:rsidRPr="00966A0A">
        <w:t>Service Name</w:t>
      </w:r>
      <w:bookmarkEnd w:id="9811"/>
    </w:p>
    <w:p w14:paraId="5E7BDF8A" w14:textId="632EC0CA" w:rsidR="00652327" w:rsidRDefault="00652327" w:rsidP="006E5CF9">
      <w:pPr>
        <w:pStyle w:val="BodyText"/>
      </w:pPr>
      <w:r w:rsidRPr="00966A0A">
        <w:t>IAM_SPS_W</w:t>
      </w:r>
    </w:p>
    <w:p w14:paraId="526B753E" w14:textId="77777777" w:rsidR="0095423E" w:rsidRPr="00966A0A" w:rsidRDefault="0095423E" w:rsidP="0095423E"/>
    <w:p w14:paraId="14CB114F" w14:textId="38148A00" w:rsidR="0019049A" w:rsidRPr="00966A0A" w:rsidRDefault="0019049A" w:rsidP="00586408">
      <w:pPr>
        <w:pStyle w:val="Heading6"/>
      </w:pPr>
      <w:bookmarkStart w:id="9812" w:name="_Toc454362802"/>
      <w:r w:rsidRPr="00966A0A">
        <w:t>Interface</w:t>
      </w:r>
      <w:bookmarkEnd w:id="9812"/>
    </w:p>
    <w:p w14:paraId="0028D006" w14:textId="05FC0562" w:rsidR="00944631" w:rsidRDefault="00944631" w:rsidP="006E5CF9">
      <w:pPr>
        <w:pStyle w:val="BodyText"/>
      </w:pPr>
      <w:r w:rsidRPr="00966A0A">
        <w:t xml:space="preserve">WSDL:  http://[hostname:port]/authazws/auth?wsdl (in DEV: </w:t>
      </w:r>
      <w:hyperlink r:id="rId113" w:history="1">
        <w:r w:rsidR="008D0698">
          <w:rPr>
            <w:rStyle w:val="Hyperlink"/>
          </w:rPr>
          <w:t>http://xxxxxxxxxxxxxxxxxx/authazws/auth?wsdl</w:t>
        </w:r>
      </w:hyperlink>
      <w:r w:rsidRPr="00966A0A">
        <w:t>)</w:t>
      </w:r>
    </w:p>
    <w:p w14:paraId="3671FC2F" w14:textId="77777777" w:rsidR="0095423E" w:rsidRPr="00966A0A" w:rsidRDefault="0095423E" w:rsidP="0095423E"/>
    <w:p w14:paraId="3150FEF3" w14:textId="38F314EE" w:rsidR="00652327" w:rsidRDefault="00944631" w:rsidP="006E5CF9">
      <w:pPr>
        <w:pStyle w:val="BodyText"/>
      </w:pPr>
      <w:r w:rsidRPr="00966A0A">
        <w:t>WADL: http://[hostname:port]/authazws/AuthRestService/</w:t>
      </w:r>
      <w:proofErr w:type="gramStart"/>
      <w:r w:rsidRPr="00966A0A">
        <w:t>application.wadl  (</w:t>
      </w:r>
      <w:proofErr w:type="gramEnd"/>
      <w:r w:rsidRPr="00966A0A">
        <w:t xml:space="preserve">in DEV: </w:t>
      </w:r>
      <w:hyperlink r:id="rId114" w:history="1">
        <w:r w:rsidR="008D0698">
          <w:rPr>
            <w:rStyle w:val="Hyperlink"/>
          </w:rPr>
          <w:t>http://xxxxxxxxxxxxxxxxxx/authazws/AuthRestService/application.wadl</w:t>
        </w:r>
      </w:hyperlink>
      <w:r w:rsidRPr="00966A0A">
        <w:t>)</w:t>
      </w:r>
    </w:p>
    <w:p w14:paraId="42DE1856" w14:textId="77777777" w:rsidR="0095423E" w:rsidRPr="00966A0A" w:rsidRDefault="0095423E" w:rsidP="0095423E"/>
    <w:p w14:paraId="09AA1AA8" w14:textId="7EB75E02" w:rsidR="0019049A" w:rsidRPr="00966A0A" w:rsidRDefault="0019049A" w:rsidP="00586408">
      <w:pPr>
        <w:pStyle w:val="Heading6"/>
      </w:pPr>
      <w:bookmarkStart w:id="9813" w:name="_Toc454362803"/>
      <w:r w:rsidRPr="00966A0A">
        <w:lastRenderedPageBreak/>
        <w:t>End Points</w:t>
      </w:r>
      <w:bookmarkEnd w:id="9813"/>
    </w:p>
    <w:p w14:paraId="4684AC67" w14:textId="7B1194C8" w:rsidR="00652327" w:rsidRDefault="00652327" w:rsidP="006E5CF9">
      <w:pPr>
        <w:pStyle w:val="BodyText"/>
      </w:pPr>
      <w:r w:rsidRPr="00966A0A">
        <w:t>CA SiteMinder Policy Server</w:t>
      </w:r>
    </w:p>
    <w:p w14:paraId="5D587814" w14:textId="77777777" w:rsidR="0095423E" w:rsidRPr="00966A0A" w:rsidRDefault="0095423E" w:rsidP="0095423E"/>
    <w:p w14:paraId="27CF2351" w14:textId="327131EF" w:rsidR="0019049A" w:rsidRPr="00966A0A" w:rsidRDefault="0019049A" w:rsidP="00586408">
      <w:pPr>
        <w:pStyle w:val="Heading6"/>
      </w:pPr>
      <w:bookmarkStart w:id="9814" w:name="_Toc454362804"/>
      <w:r w:rsidRPr="00966A0A">
        <w:t>Operations or Methods</w:t>
      </w:r>
      <w:bookmarkEnd w:id="9814"/>
    </w:p>
    <w:p w14:paraId="1C814BA9" w14:textId="280AD093" w:rsidR="00944631" w:rsidRPr="00966A0A" w:rsidRDefault="00652327" w:rsidP="00586408">
      <w:r w:rsidRPr="00586408">
        <w:rPr>
          <w:rStyle w:val="BodyTextChar"/>
        </w:rPr>
        <w:t>WSDL:</w:t>
      </w:r>
      <w:r w:rsidR="00944631" w:rsidRPr="00CA41E9">
        <w:rPr>
          <w:noProof/>
        </w:rPr>
        <w:drawing>
          <wp:inline distT="0" distB="0" distL="0" distR="0" wp14:anchorId="62A1EEB3" wp14:editId="03F34210">
            <wp:extent cx="5747657" cy="6662058"/>
            <wp:effectExtent l="19050" t="19050" r="24765" b="24765"/>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16136" cy="6741432"/>
                    </a:xfrm>
                    <a:prstGeom prst="rect">
                      <a:avLst/>
                    </a:prstGeom>
                    <a:noFill/>
                    <a:ln w="6350">
                      <a:solidFill>
                        <a:schemeClr val="tx1"/>
                      </a:solidFill>
                    </a:ln>
                  </pic:spPr>
                </pic:pic>
              </a:graphicData>
            </a:graphic>
          </wp:inline>
        </w:drawing>
      </w:r>
    </w:p>
    <w:p w14:paraId="27404100" w14:textId="77777777" w:rsidR="00944631" w:rsidRPr="00966A0A" w:rsidRDefault="00944631" w:rsidP="006E5CF9">
      <w:pPr>
        <w:pStyle w:val="Figure"/>
      </w:pPr>
      <w:r w:rsidRPr="00966A0A">
        <w:rPr>
          <w:noProof/>
        </w:rPr>
        <w:lastRenderedPageBreak/>
        <w:drawing>
          <wp:inline distT="0" distB="0" distL="0" distR="0" wp14:anchorId="7054BE24" wp14:editId="7D3428E8">
            <wp:extent cx="5664530" cy="7279574"/>
            <wp:effectExtent l="19050" t="19050" r="12700" b="17145"/>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681581" cy="7301487"/>
                    </a:xfrm>
                    <a:prstGeom prst="rect">
                      <a:avLst/>
                    </a:prstGeom>
                    <a:noFill/>
                    <a:ln w="6350">
                      <a:solidFill>
                        <a:schemeClr val="tx1"/>
                      </a:solidFill>
                    </a:ln>
                  </pic:spPr>
                </pic:pic>
              </a:graphicData>
            </a:graphic>
          </wp:inline>
        </w:drawing>
      </w:r>
    </w:p>
    <w:p w14:paraId="670A7616" w14:textId="77777777" w:rsidR="00944631" w:rsidRPr="00966A0A" w:rsidRDefault="00944631" w:rsidP="006E5CF9">
      <w:pPr>
        <w:pStyle w:val="Figure"/>
      </w:pPr>
      <w:r w:rsidRPr="00966A0A">
        <w:rPr>
          <w:noProof/>
        </w:rPr>
        <w:lastRenderedPageBreak/>
        <w:drawing>
          <wp:inline distT="0" distB="0" distL="0" distR="0" wp14:anchorId="2C9FA86D" wp14:editId="79EF6207">
            <wp:extent cx="5573710" cy="7718961"/>
            <wp:effectExtent l="19050" t="19050" r="27305" b="1587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43088" cy="7815042"/>
                    </a:xfrm>
                    <a:prstGeom prst="rect">
                      <a:avLst/>
                    </a:prstGeom>
                    <a:noFill/>
                    <a:ln w="6350">
                      <a:solidFill>
                        <a:schemeClr val="tx1"/>
                      </a:solidFill>
                    </a:ln>
                  </pic:spPr>
                </pic:pic>
              </a:graphicData>
            </a:graphic>
          </wp:inline>
        </w:drawing>
      </w:r>
    </w:p>
    <w:p w14:paraId="17612913" w14:textId="77777777" w:rsidR="00944631" w:rsidRPr="00966A0A" w:rsidRDefault="00944631" w:rsidP="006E5CF9">
      <w:pPr>
        <w:pStyle w:val="Figure"/>
      </w:pPr>
      <w:r w:rsidRPr="00966A0A">
        <w:rPr>
          <w:noProof/>
        </w:rPr>
        <w:lastRenderedPageBreak/>
        <w:drawing>
          <wp:inline distT="0" distB="0" distL="0" distR="0" wp14:anchorId="09FD9666" wp14:editId="565A5CB6">
            <wp:extent cx="5414771" cy="7077693"/>
            <wp:effectExtent l="19050" t="19050" r="14605" b="28575"/>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35623" cy="7104949"/>
                    </a:xfrm>
                    <a:prstGeom prst="rect">
                      <a:avLst/>
                    </a:prstGeom>
                    <a:noFill/>
                    <a:ln w="6350">
                      <a:solidFill>
                        <a:schemeClr val="tx1"/>
                      </a:solidFill>
                    </a:ln>
                  </pic:spPr>
                </pic:pic>
              </a:graphicData>
            </a:graphic>
          </wp:inline>
        </w:drawing>
      </w:r>
    </w:p>
    <w:p w14:paraId="6C7363C5" w14:textId="63A3940C" w:rsidR="00944631" w:rsidRDefault="00CA41E9" w:rsidP="006E5CF9">
      <w:pPr>
        <w:pStyle w:val="Figure"/>
      </w:pPr>
      <w:r>
        <w:rPr>
          <w:noProof/>
        </w:rPr>
        <w:lastRenderedPageBreak/>
        <w:drawing>
          <wp:inline distT="0" distB="0" distL="0" distR="0" wp14:anchorId="1FFF109D" wp14:editId="054880F1">
            <wp:extent cx="5341927" cy="7281553"/>
            <wp:effectExtent l="19050" t="19050" r="11430" b="14605"/>
            <wp:docPr id="1" name="Picture 1" descr="Image captures WSDL" title="WS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31010" t="9965" r="35379" b="8541"/>
                    <a:stretch/>
                  </pic:blipFill>
                  <pic:spPr bwMode="auto">
                    <a:xfrm>
                      <a:off x="0" y="0"/>
                      <a:ext cx="5352268" cy="7295648"/>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157379B6" w14:textId="64ADC261" w:rsidR="00CA41E9" w:rsidRDefault="00CA41E9" w:rsidP="00CA41E9">
      <w:pPr>
        <w:pStyle w:val="Caption"/>
      </w:pPr>
      <w:bookmarkStart w:id="9815" w:name="_Toc454362993"/>
      <w:r>
        <w:t xml:space="preserve">Figure </w:t>
      </w:r>
      <w:r w:rsidR="00862264">
        <w:fldChar w:fldCharType="begin"/>
      </w:r>
      <w:r w:rsidR="00862264">
        <w:instrText xml:space="preserve"> SEQ Figure \* ARABIC </w:instrText>
      </w:r>
      <w:r w:rsidR="00862264">
        <w:fldChar w:fldCharType="separate"/>
      </w:r>
      <w:r w:rsidR="00BF35C8">
        <w:rPr>
          <w:noProof/>
        </w:rPr>
        <w:t>81</w:t>
      </w:r>
      <w:r w:rsidR="00862264">
        <w:rPr>
          <w:noProof/>
        </w:rPr>
        <w:fldChar w:fldCharType="end"/>
      </w:r>
      <w:r>
        <w:t>: WSDL</w:t>
      </w:r>
      <w:bookmarkEnd w:id="9815"/>
    </w:p>
    <w:p w14:paraId="09A9EB8F" w14:textId="56BE9614" w:rsidR="00CA41E9" w:rsidRDefault="00CA41E9">
      <w:pPr>
        <w:spacing w:before="0" w:after="0"/>
        <w:rPr>
          <w:sz w:val="24"/>
          <w:szCs w:val="22"/>
        </w:rPr>
      </w:pPr>
      <w:r>
        <w:br w:type="page"/>
      </w:r>
    </w:p>
    <w:p w14:paraId="21C76B8A" w14:textId="77777777" w:rsidR="00944631" w:rsidRPr="00966A0A" w:rsidRDefault="00944631" w:rsidP="00586408">
      <w:pPr>
        <w:pStyle w:val="BodyText"/>
      </w:pPr>
      <w:r w:rsidRPr="00966A0A">
        <w:lastRenderedPageBreak/>
        <w:t>WADL:</w:t>
      </w:r>
    </w:p>
    <w:p w14:paraId="7A75410E" w14:textId="77777777" w:rsidR="00944631" w:rsidRDefault="00944631" w:rsidP="006E5CF9">
      <w:pPr>
        <w:pStyle w:val="Figure"/>
      </w:pPr>
      <w:r w:rsidRPr="00966A0A">
        <w:rPr>
          <w:noProof/>
        </w:rPr>
        <w:drawing>
          <wp:inline distT="0" distB="0" distL="0" distR="0" wp14:anchorId="12A3E236" wp14:editId="1A0D0190">
            <wp:extent cx="5474525" cy="6780811"/>
            <wp:effectExtent l="19050" t="19050" r="12065" b="20320"/>
            <wp:docPr id="846" name="Picture 846" descr="Image captures WADL code." title="WA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6795520"/>
                    </a:xfrm>
                    <a:prstGeom prst="rect">
                      <a:avLst/>
                    </a:prstGeom>
                    <a:noFill/>
                    <a:ln w="6350">
                      <a:solidFill>
                        <a:schemeClr val="tx1"/>
                      </a:solidFill>
                    </a:ln>
                  </pic:spPr>
                </pic:pic>
              </a:graphicData>
            </a:graphic>
          </wp:inline>
        </w:drawing>
      </w:r>
    </w:p>
    <w:p w14:paraId="49874603" w14:textId="77ED165E" w:rsidR="00CA41E9" w:rsidRDefault="00CA41E9" w:rsidP="00CA41E9">
      <w:pPr>
        <w:pStyle w:val="Caption"/>
      </w:pPr>
      <w:bookmarkStart w:id="9816" w:name="_Toc454362994"/>
      <w:r>
        <w:t xml:space="preserve">Figure </w:t>
      </w:r>
      <w:r w:rsidR="00862264">
        <w:fldChar w:fldCharType="begin"/>
      </w:r>
      <w:r w:rsidR="00862264">
        <w:instrText xml:space="preserve"> SEQ Figure \* ARABIC </w:instrText>
      </w:r>
      <w:r w:rsidR="00862264">
        <w:fldChar w:fldCharType="separate"/>
      </w:r>
      <w:r w:rsidR="00BF35C8">
        <w:rPr>
          <w:noProof/>
        </w:rPr>
        <w:t>82</w:t>
      </w:r>
      <w:r w:rsidR="00862264">
        <w:rPr>
          <w:noProof/>
        </w:rPr>
        <w:fldChar w:fldCharType="end"/>
      </w:r>
      <w:r>
        <w:t>: WADL</w:t>
      </w:r>
      <w:bookmarkEnd w:id="9816"/>
    </w:p>
    <w:p w14:paraId="0001A252" w14:textId="77777777" w:rsidR="00CA41E9" w:rsidRPr="00CA41E9" w:rsidRDefault="00CA41E9" w:rsidP="00CA41E9"/>
    <w:p w14:paraId="719E4D46" w14:textId="18372437" w:rsidR="0019049A" w:rsidRPr="00966A0A" w:rsidRDefault="0019049A" w:rsidP="00586408">
      <w:pPr>
        <w:pStyle w:val="Heading6"/>
      </w:pPr>
      <w:bookmarkStart w:id="9817" w:name="_Toc454362805"/>
      <w:r w:rsidRPr="00966A0A">
        <w:t>Message Schemas</w:t>
      </w:r>
      <w:bookmarkEnd w:id="9817"/>
    </w:p>
    <w:p w14:paraId="58906E17" w14:textId="24F2BF93" w:rsidR="000F6028" w:rsidRPr="00966A0A" w:rsidRDefault="00887C98" w:rsidP="006E5CF9">
      <w:pPr>
        <w:pStyle w:val="BodyText"/>
      </w:pPr>
      <w:r w:rsidRPr="00966A0A">
        <w:t>N/A</w:t>
      </w:r>
    </w:p>
    <w:p w14:paraId="767E953F" w14:textId="7E35C583" w:rsidR="0019049A" w:rsidRPr="00966A0A" w:rsidRDefault="0019049A" w:rsidP="00AA5CCC">
      <w:pPr>
        <w:pStyle w:val="Heading5"/>
      </w:pPr>
      <w:bookmarkStart w:id="9818" w:name="_Toc421120322"/>
      <w:bookmarkStart w:id="9819" w:name="_Toc454362806"/>
      <w:bookmarkEnd w:id="9818"/>
      <w:r w:rsidRPr="00966A0A">
        <w:lastRenderedPageBreak/>
        <w:t>Information Model</w:t>
      </w:r>
      <w:bookmarkEnd w:id="9819"/>
    </w:p>
    <w:p w14:paraId="7130989B" w14:textId="0FAC3A6E" w:rsidR="0019049A" w:rsidRDefault="00887C98" w:rsidP="006E5CF9">
      <w:pPr>
        <w:pStyle w:val="BodyText"/>
      </w:pPr>
      <w:r w:rsidRPr="00966A0A">
        <w:t>N/A</w:t>
      </w:r>
    </w:p>
    <w:p w14:paraId="59BCCF52" w14:textId="77777777" w:rsidR="00CA41E9" w:rsidRPr="00966A0A" w:rsidRDefault="00CA41E9" w:rsidP="00CA41E9"/>
    <w:p w14:paraId="705B62EC" w14:textId="72B32B59" w:rsidR="0019049A" w:rsidRPr="00966A0A" w:rsidRDefault="0019049A" w:rsidP="00586408">
      <w:pPr>
        <w:pStyle w:val="Heading6"/>
      </w:pPr>
      <w:bookmarkStart w:id="9820" w:name="_Toc421120324"/>
      <w:bookmarkStart w:id="9821" w:name="_Toc454362807"/>
      <w:bookmarkEnd w:id="9820"/>
      <w:r w:rsidRPr="00966A0A">
        <w:t>Class Diagram and Description of Entities Involved</w:t>
      </w:r>
      <w:bookmarkEnd w:id="9821"/>
    </w:p>
    <w:p w14:paraId="1122AFC4" w14:textId="5D4A4123" w:rsidR="000F6028" w:rsidRDefault="00887C98" w:rsidP="006E5CF9">
      <w:pPr>
        <w:pStyle w:val="BodyText"/>
      </w:pPr>
      <w:r w:rsidRPr="00966A0A">
        <w:t>N/A</w:t>
      </w:r>
    </w:p>
    <w:p w14:paraId="60912282" w14:textId="77777777" w:rsidR="00CA41E9" w:rsidRPr="00966A0A" w:rsidRDefault="00CA41E9" w:rsidP="00CA41E9"/>
    <w:p w14:paraId="76B6036A" w14:textId="1A895B6F" w:rsidR="0019049A" w:rsidRPr="00966A0A" w:rsidRDefault="0019049A" w:rsidP="00586408">
      <w:pPr>
        <w:pStyle w:val="Heading6"/>
      </w:pPr>
      <w:bookmarkStart w:id="9822" w:name="_Toc454362808"/>
      <w:r w:rsidRPr="00966A0A">
        <w:t>Mappings from ELDM to Standards Based Schemas</w:t>
      </w:r>
      <w:bookmarkEnd w:id="9822"/>
    </w:p>
    <w:p w14:paraId="4997CE73" w14:textId="04B1B7E1" w:rsidR="000F6028" w:rsidRDefault="00887C98" w:rsidP="006E5CF9">
      <w:pPr>
        <w:pStyle w:val="BodyText"/>
      </w:pPr>
      <w:r w:rsidRPr="00966A0A">
        <w:t>N/A</w:t>
      </w:r>
    </w:p>
    <w:p w14:paraId="2669CAAC" w14:textId="77777777" w:rsidR="00CA41E9" w:rsidRPr="00966A0A" w:rsidRDefault="00CA41E9" w:rsidP="00CA41E9"/>
    <w:p w14:paraId="0ED61DF0" w14:textId="52322616" w:rsidR="0019049A" w:rsidRPr="00966A0A" w:rsidRDefault="0019049A" w:rsidP="00AA5CCC">
      <w:pPr>
        <w:pStyle w:val="Heading5"/>
      </w:pPr>
      <w:bookmarkStart w:id="9823" w:name="_Toc454362809"/>
      <w:r w:rsidRPr="00966A0A">
        <w:t>Behavior Model (AKA Use Case Realization)</w:t>
      </w:r>
      <w:bookmarkEnd w:id="9823"/>
    </w:p>
    <w:p w14:paraId="470B1A13" w14:textId="30E7F640" w:rsidR="000F6028" w:rsidRDefault="00887C98" w:rsidP="006E5CF9">
      <w:pPr>
        <w:pStyle w:val="BodyText"/>
      </w:pPr>
      <w:r w:rsidRPr="00966A0A">
        <w:t>N/A</w:t>
      </w:r>
    </w:p>
    <w:p w14:paraId="4390E208" w14:textId="77777777" w:rsidR="00CA41E9" w:rsidRPr="00966A0A" w:rsidRDefault="00CA41E9" w:rsidP="00CA41E9"/>
    <w:p w14:paraId="13985B49" w14:textId="02468ED8" w:rsidR="0019049A" w:rsidRPr="00966A0A" w:rsidRDefault="0019049A" w:rsidP="00586408">
      <w:pPr>
        <w:pStyle w:val="Heading6"/>
      </w:pPr>
      <w:bookmarkStart w:id="9824" w:name="_Toc454362810"/>
      <w:r w:rsidRPr="00966A0A">
        <w:t>Use Cases (Use Case Model)</w:t>
      </w:r>
      <w:bookmarkEnd w:id="9824"/>
    </w:p>
    <w:p w14:paraId="5EF523B2" w14:textId="4DDEC1FA" w:rsidR="000F6028" w:rsidRDefault="00887C98" w:rsidP="006E5CF9">
      <w:pPr>
        <w:pStyle w:val="BodyText"/>
      </w:pPr>
      <w:r w:rsidRPr="00966A0A">
        <w:t>N/A</w:t>
      </w:r>
    </w:p>
    <w:p w14:paraId="283C1391" w14:textId="77777777" w:rsidR="00CA41E9" w:rsidRPr="00966A0A" w:rsidRDefault="00CA41E9" w:rsidP="00CA41E9"/>
    <w:p w14:paraId="36682237" w14:textId="76E1DABF" w:rsidR="0019049A" w:rsidRPr="00966A0A" w:rsidRDefault="0019049A" w:rsidP="00586408">
      <w:pPr>
        <w:pStyle w:val="Heading6"/>
      </w:pPr>
      <w:bookmarkStart w:id="9825" w:name="_Toc454362811"/>
      <w:r w:rsidRPr="00966A0A">
        <w:t>Interaction Diagrams</w:t>
      </w:r>
      <w:bookmarkEnd w:id="9825"/>
      <w:r w:rsidRPr="00966A0A">
        <w:t xml:space="preserve"> </w:t>
      </w:r>
    </w:p>
    <w:p w14:paraId="57F7796A" w14:textId="76975567" w:rsidR="000F6028" w:rsidRDefault="00A05060" w:rsidP="006E5CF9">
      <w:pPr>
        <w:pStyle w:val="BodyText"/>
      </w:pPr>
      <w:r w:rsidRPr="00966A0A">
        <w:t xml:space="preserve">Refer </w:t>
      </w:r>
      <w:proofErr w:type="gramStart"/>
      <w:r w:rsidRPr="00966A0A">
        <w:t>to the activity diagram in the Use Request STS Token Use Case on</w:t>
      </w:r>
      <w:r w:rsidR="00315145" w:rsidRPr="00966A0A">
        <w:t xml:space="preserve"> the</w:t>
      </w:r>
      <w:r w:rsidRPr="00966A0A">
        <w:t xml:space="preserve"> </w:t>
      </w:r>
      <w:hyperlink r:id="rId121" w:history="1">
        <w:r w:rsidR="00315145" w:rsidRPr="00966A0A">
          <w:rPr>
            <w:rStyle w:val="Hyperlink"/>
          </w:rPr>
          <w:t>AcS TSPR</w:t>
        </w:r>
      </w:hyperlink>
      <w:r w:rsidR="00315145" w:rsidRPr="00966A0A">
        <w:rPr>
          <w:rStyle w:val="Hyperlink"/>
        </w:rPr>
        <w:t xml:space="preserve"> </w:t>
      </w:r>
      <w:r w:rsidR="00315145" w:rsidRPr="00966A0A">
        <w:t xml:space="preserve">site </w:t>
      </w:r>
      <w:r w:rsidRPr="00966A0A">
        <w:t>for the sequence of events</w:t>
      </w:r>
      <w:proofErr w:type="gramEnd"/>
      <w:r w:rsidRPr="00966A0A">
        <w:t>.</w:t>
      </w:r>
    </w:p>
    <w:p w14:paraId="34BC016C" w14:textId="77777777" w:rsidR="00CA41E9" w:rsidRPr="00966A0A" w:rsidRDefault="00CA41E9" w:rsidP="00CA41E9"/>
    <w:p w14:paraId="0B4469A5" w14:textId="5CECBC12" w:rsidR="0019049A" w:rsidRPr="00966A0A" w:rsidRDefault="0019049A" w:rsidP="00AA5CCC">
      <w:pPr>
        <w:pStyle w:val="Heading4"/>
      </w:pPr>
      <w:bookmarkStart w:id="9826" w:name="_Toc454362812"/>
      <w:r w:rsidRPr="00966A0A">
        <w:t>Gap Analysis</w:t>
      </w:r>
      <w:bookmarkEnd w:id="9826"/>
    </w:p>
    <w:p w14:paraId="60BE9715" w14:textId="0BAFBE12" w:rsidR="000F6028" w:rsidRDefault="00887C98" w:rsidP="006E5CF9">
      <w:pPr>
        <w:pStyle w:val="BodyText"/>
      </w:pPr>
      <w:r w:rsidRPr="00966A0A">
        <w:t>N/A</w:t>
      </w:r>
    </w:p>
    <w:p w14:paraId="39A8D95C" w14:textId="77777777" w:rsidR="00CA41E9" w:rsidRPr="00966A0A" w:rsidRDefault="00CA41E9" w:rsidP="00CA41E9"/>
    <w:p w14:paraId="6F24A48D" w14:textId="19CB4E59" w:rsidR="0019049A" w:rsidRPr="00966A0A" w:rsidRDefault="0019049A" w:rsidP="00AA5CCC">
      <w:pPr>
        <w:pStyle w:val="Heading5"/>
      </w:pPr>
      <w:bookmarkStart w:id="9827" w:name="_Toc454362813"/>
      <w:r w:rsidRPr="00966A0A">
        <w:t>Variances from Enterprise Target Architecture</w:t>
      </w:r>
      <w:bookmarkEnd w:id="9827"/>
      <w:r w:rsidRPr="00966A0A">
        <w:t xml:space="preserve"> </w:t>
      </w:r>
    </w:p>
    <w:p w14:paraId="4C63511A" w14:textId="701B6BB6" w:rsidR="000F6028" w:rsidRDefault="00887C98" w:rsidP="006E5CF9">
      <w:pPr>
        <w:pStyle w:val="BodyText"/>
      </w:pPr>
      <w:r w:rsidRPr="00966A0A">
        <w:t>N/A</w:t>
      </w:r>
    </w:p>
    <w:p w14:paraId="1DA75FC3" w14:textId="77777777" w:rsidR="00CA41E9" w:rsidRPr="00966A0A" w:rsidRDefault="00CA41E9" w:rsidP="00CA41E9"/>
    <w:p w14:paraId="2F9BDDE3" w14:textId="1F3F6018" w:rsidR="0019049A" w:rsidRPr="00966A0A" w:rsidRDefault="0019049A" w:rsidP="00AA5CCC">
      <w:pPr>
        <w:pStyle w:val="Heading5"/>
      </w:pPr>
      <w:bookmarkStart w:id="9828" w:name="_Toc454362814"/>
      <w:r w:rsidRPr="00966A0A">
        <w:t>Variances from SLDs</w:t>
      </w:r>
      <w:bookmarkEnd w:id="9828"/>
    </w:p>
    <w:p w14:paraId="099C19AC" w14:textId="670027A4" w:rsidR="0019049A" w:rsidRDefault="00887C98" w:rsidP="006E5CF9">
      <w:pPr>
        <w:pStyle w:val="BodyText"/>
      </w:pPr>
      <w:r w:rsidRPr="00966A0A">
        <w:t>N/A</w:t>
      </w:r>
    </w:p>
    <w:p w14:paraId="4D257A9B" w14:textId="77777777" w:rsidR="00CA41E9" w:rsidRPr="00966A0A" w:rsidRDefault="00CA41E9" w:rsidP="00CA41E9"/>
    <w:p w14:paraId="4491848C" w14:textId="5357CB7E" w:rsidR="0019049A" w:rsidRPr="00966A0A" w:rsidRDefault="0019049A" w:rsidP="00AA5CCC">
      <w:pPr>
        <w:pStyle w:val="Heading5"/>
      </w:pPr>
      <w:bookmarkStart w:id="9829" w:name="_Toc454362815"/>
      <w:r w:rsidRPr="00966A0A">
        <w:t>Variances from Standards and Policies</w:t>
      </w:r>
      <w:bookmarkEnd w:id="9829"/>
    </w:p>
    <w:p w14:paraId="5C5ACE8D" w14:textId="0BFDA89B" w:rsidR="000F6028" w:rsidRPr="00966A0A" w:rsidRDefault="00887C98" w:rsidP="006E5CF9">
      <w:pPr>
        <w:pStyle w:val="BodyText"/>
      </w:pPr>
      <w:r w:rsidRPr="00966A0A">
        <w:t>N/A</w:t>
      </w:r>
    </w:p>
    <w:p w14:paraId="39F7EB39" w14:textId="23E0FE40" w:rsidR="0019049A" w:rsidRPr="00966A0A" w:rsidRDefault="0019049A" w:rsidP="00AA5CCC">
      <w:pPr>
        <w:pStyle w:val="Heading5"/>
      </w:pPr>
      <w:bookmarkStart w:id="9830" w:name="_Toc454362816"/>
      <w:r w:rsidRPr="00966A0A">
        <w:lastRenderedPageBreak/>
        <w:t>Justification for Exceptions and Mitigation</w:t>
      </w:r>
      <w:bookmarkEnd w:id="9830"/>
    </w:p>
    <w:p w14:paraId="0FD97DE1" w14:textId="1D39F69C" w:rsidR="000F6028" w:rsidRDefault="00887C98" w:rsidP="006E5CF9">
      <w:pPr>
        <w:pStyle w:val="BodyText"/>
      </w:pPr>
      <w:r w:rsidRPr="00966A0A">
        <w:t>N/A</w:t>
      </w:r>
    </w:p>
    <w:p w14:paraId="38782E2C" w14:textId="77777777" w:rsidR="00CA41E9" w:rsidRPr="00966A0A" w:rsidRDefault="00CA41E9" w:rsidP="00CA41E9"/>
    <w:p w14:paraId="6B358658" w14:textId="57EA371E" w:rsidR="001215F0" w:rsidRPr="00966A0A" w:rsidRDefault="001215F0" w:rsidP="00AA5CCC">
      <w:pPr>
        <w:pStyle w:val="Heading3"/>
      </w:pPr>
      <w:bookmarkStart w:id="9831" w:name="_Toc419500315"/>
      <w:bookmarkStart w:id="9832" w:name="_Toc420492555"/>
      <w:bookmarkStart w:id="9833" w:name="_Toc420535243"/>
      <w:bookmarkStart w:id="9834" w:name="_Toc420537535"/>
      <w:bookmarkStart w:id="9835" w:name="_Toc418242073"/>
      <w:bookmarkStart w:id="9836" w:name="_Toc418283935"/>
      <w:bookmarkStart w:id="9837" w:name="_Toc418290247"/>
      <w:bookmarkStart w:id="9838" w:name="_Toc418663191"/>
      <w:bookmarkStart w:id="9839" w:name="_Toc418680448"/>
      <w:bookmarkStart w:id="9840" w:name="_Toc419053600"/>
      <w:bookmarkStart w:id="9841" w:name="_Toc419500316"/>
      <w:bookmarkStart w:id="9842" w:name="_Toc420492556"/>
      <w:bookmarkStart w:id="9843" w:name="_Toc420535244"/>
      <w:bookmarkStart w:id="9844" w:name="_Toc420537536"/>
      <w:bookmarkStart w:id="9845" w:name="_Toc419053601"/>
      <w:bookmarkStart w:id="9846" w:name="_Toc454362817"/>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r w:rsidRPr="00966A0A">
        <w:t>Service Design for IAM STS WS</w:t>
      </w:r>
      <w:bookmarkEnd w:id="9845"/>
      <w:bookmarkEnd w:id="9846"/>
    </w:p>
    <w:p w14:paraId="3B4556E8" w14:textId="77777777" w:rsidR="001215F0" w:rsidRPr="00966A0A" w:rsidRDefault="001215F0" w:rsidP="00AA5CCC">
      <w:pPr>
        <w:pStyle w:val="Heading4"/>
      </w:pPr>
      <w:bookmarkStart w:id="9847" w:name="_Toc421120336"/>
      <w:bookmarkStart w:id="9848" w:name="_Toc419053602"/>
      <w:bookmarkStart w:id="9849" w:name="_Toc409705895"/>
      <w:bookmarkStart w:id="9850" w:name="_Toc454362818"/>
      <w:bookmarkEnd w:id="9847"/>
      <w:r w:rsidRPr="00966A0A">
        <w:t>Introduction</w:t>
      </w:r>
      <w:bookmarkEnd w:id="9848"/>
      <w:bookmarkEnd w:id="9849"/>
      <w:bookmarkEnd w:id="9850"/>
    </w:p>
    <w:p w14:paraId="6E23C9C3" w14:textId="77777777" w:rsidR="00832C41" w:rsidRPr="00966A0A" w:rsidRDefault="00832C41" w:rsidP="00AA5CCC">
      <w:pPr>
        <w:pStyle w:val="Heading5"/>
      </w:pPr>
      <w:bookmarkStart w:id="9851" w:name="_Toc409705896"/>
      <w:bookmarkStart w:id="9852" w:name="_Toc454362819"/>
      <w:r w:rsidRPr="00966A0A">
        <w:t>Purpose and Scope of Service</w:t>
      </w:r>
      <w:bookmarkEnd w:id="9851"/>
      <w:bookmarkEnd w:id="9852"/>
    </w:p>
    <w:p w14:paraId="6E00229E" w14:textId="77777777" w:rsidR="00832C41" w:rsidRDefault="00832C41" w:rsidP="00832C41">
      <w:pPr>
        <w:pStyle w:val="NormalWeb"/>
      </w:pPr>
      <w:bookmarkStart w:id="9853" w:name="_Toc409705897"/>
      <w:r w:rsidRPr="00966A0A">
        <w:t>An STS is a software-based identity provider responsible for issuing security tokens, as part of a claims-based identity system.</w:t>
      </w:r>
    </w:p>
    <w:p w14:paraId="29FF761A" w14:textId="77777777" w:rsidR="00CA41E9" w:rsidRPr="00966A0A" w:rsidRDefault="00CA41E9" w:rsidP="00CA41E9"/>
    <w:p w14:paraId="163CED14" w14:textId="0559F42D" w:rsidR="00832C41" w:rsidRDefault="00832C41" w:rsidP="00832C41">
      <w:pPr>
        <w:pStyle w:val="NormalWeb"/>
      </w:pPr>
      <w:r w:rsidRPr="00966A0A">
        <w:t xml:space="preserve">In a typical usage scenario, a client requests access to a secure software application, often called a relying party. Instead of the application authenticating the client, the client </w:t>
      </w:r>
      <w:proofErr w:type="gramStart"/>
      <w:r w:rsidRPr="00966A0A">
        <w:t>is redirected</w:t>
      </w:r>
      <w:proofErr w:type="gramEnd"/>
      <w:r w:rsidRPr="00966A0A">
        <w:t xml:space="preserve"> to an STS. The STS authenticates the client and issues a security token. Finally, the client </w:t>
      </w:r>
      <w:proofErr w:type="gramStart"/>
      <w:r w:rsidRPr="00966A0A">
        <w:t>is redirected</w:t>
      </w:r>
      <w:proofErr w:type="gramEnd"/>
      <w:r w:rsidRPr="00966A0A">
        <w:t xml:space="preserve"> back to the relying party where it presents the security token. The token is the data record in which claims are packed, and </w:t>
      </w:r>
      <w:proofErr w:type="gramStart"/>
      <w:r w:rsidRPr="00966A0A">
        <w:t>is protected</w:t>
      </w:r>
      <w:proofErr w:type="gramEnd"/>
      <w:r w:rsidRPr="00966A0A">
        <w:t xml:space="preserve"> from manipulation with strong cryptography. The software application verifies that the token originated from an STS it trusts, and then makes authorization decisions accordingly. The token creat</w:t>
      </w:r>
      <w:r w:rsidR="005B3A52" w:rsidRPr="00966A0A">
        <w:t>es</w:t>
      </w:r>
      <w:r w:rsidRPr="00966A0A">
        <w:t xml:space="preserve"> a chain of trust between the STS and the software application consuming the claims.</w:t>
      </w:r>
    </w:p>
    <w:p w14:paraId="4FAAA23C" w14:textId="77777777" w:rsidR="00CA41E9" w:rsidRPr="00966A0A" w:rsidRDefault="00CA41E9" w:rsidP="00CA41E9"/>
    <w:p w14:paraId="170A98D9" w14:textId="39AC1B01" w:rsidR="00977438" w:rsidRDefault="00977438" w:rsidP="00832C41">
      <w:pPr>
        <w:pStyle w:val="NormalWeb"/>
      </w:pPr>
      <w:proofErr w:type="gramStart"/>
      <w:r w:rsidRPr="00966A0A">
        <w:t>Also</w:t>
      </w:r>
      <w:proofErr w:type="gramEnd"/>
      <w:r w:rsidRPr="00966A0A">
        <w:t>, the STS validates the signature of the SAML Assertion generated and signed by its own X.509 PKI Cert private key pair.</w:t>
      </w:r>
    </w:p>
    <w:p w14:paraId="601EBE86" w14:textId="77777777" w:rsidR="00CA41E9" w:rsidRPr="00966A0A" w:rsidRDefault="00CA41E9" w:rsidP="00CA41E9"/>
    <w:p w14:paraId="3A5FDE79" w14:textId="6281846A" w:rsidR="00832C41" w:rsidRDefault="00832C41" w:rsidP="006E5CF9">
      <w:pPr>
        <w:pStyle w:val="BodyText"/>
      </w:pPr>
      <w:r w:rsidRPr="00966A0A">
        <w:t xml:space="preserve">The IBM XI-52 DataPower acts as the STS SOA endpoint, providing </w:t>
      </w:r>
      <w:r w:rsidR="003A5091" w:rsidRPr="00966A0A">
        <w:t xml:space="preserve">Security Token </w:t>
      </w:r>
      <w:r w:rsidR="00BA13A2" w:rsidRPr="00966A0A">
        <w:t xml:space="preserve">issues and validation </w:t>
      </w:r>
      <w:r w:rsidRPr="00966A0A">
        <w:t>services for SSOi/SSOe.</w:t>
      </w:r>
    </w:p>
    <w:p w14:paraId="762CEEA8" w14:textId="77777777" w:rsidR="00CA41E9" w:rsidRPr="00966A0A" w:rsidRDefault="00CA41E9" w:rsidP="00CA41E9"/>
    <w:p w14:paraId="247E4DBA" w14:textId="50A85B68" w:rsidR="00DF2929" w:rsidRPr="00966A0A" w:rsidRDefault="00DF2929" w:rsidP="00586408">
      <w:pPr>
        <w:pStyle w:val="Heading5"/>
      </w:pPr>
      <w:bookmarkStart w:id="9854" w:name="_Toc454362820"/>
      <w:r w:rsidRPr="00966A0A">
        <w:t>Links to Other Documents</w:t>
      </w:r>
      <w:bookmarkEnd w:id="9853"/>
      <w:bookmarkEnd w:id="9854"/>
    </w:p>
    <w:p w14:paraId="318390CC" w14:textId="53B69045" w:rsidR="00DF2929" w:rsidRDefault="00887C98" w:rsidP="006E5CF9">
      <w:pPr>
        <w:pStyle w:val="BodyText"/>
      </w:pPr>
      <w:r w:rsidRPr="00966A0A">
        <w:t>N/A</w:t>
      </w:r>
    </w:p>
    <w:p w14:paraId="7E94A570" w14:textId="77777777" w:rsidR="00CA41E9" w:rsidRPr="00966A0A" w:rsidRDefault="00CA41E9" w:rsidP="00586408"/>
    <w:p w14:paraId="0AE6A95E" w14:textId="46BD00E9" w:rsidR="001215F0" w:rsidRPr="00966A0A" w:rsidRDefault="001215F0" w:rsidP="00AA5CCC">
      <w:pPr>
        <w:pStyle w:val="Heading4"/>
      </w:pPr>
      <w:bookmarkStart w:id="9855" w:name="_Toc409705898"/>
      <w:bookmarkStart w:id="9856" w:name="_Toc454362821"/>
      <w:r w:rsidRPr="00966A0A">
        <w:t>Service Details</w:t>
      </w:r>
      <w:bookmarkEnd w:id="9855"/>
      <w:bookmarkEnd w:id="9856"/>
    </w:p>
    <w:p w14:paraId="4DFC33B8" w14:textId="77777777" w:rsidR="001215F0" w:rsidRPr="00966A0A" w:rsidRDefault="001215F0" w:rsidP="00AA5CCC">
      <w:pPr>
        <w:pStyle w:val="Heading5"/>
      </w:pPr>
      <w:bookmarkStart w:id="9857" w:name="_Toc409705899"/>
      <w:bookmarkStart w:id="9858" w:name="_Toc454362822"/>
      <w:r w:rsidRPr="00966A0A">
        <w:t>Service Identification</w:t>
      </w:r>
      <w:bookmarkEnd w:id="9857"/>
      <w:bookmarkEnd w:id="9858"/>
    </w:p>
    <w:p w14:paraId="4EEDF484" w14:textId="47C28FF9" w:rsidR="002F1EDB" w:rsidRPr="00966A0A" w:rsidRDefault="002F1EDB" w:rsidP="00661B4F">
      <w:pPr>
        <w:pStyle w:val="Caption"/>
        <w:rPr>
          <w:rFonts w:cs="Times New Roman"/>
        </w:rPr>
      </w:pPr>
      <w:bookmarkStart w:id="9859" w:name="_Toc449905430"/>
      <w:bookmarkStart w:id="9860" w:name="_Toc454363054"/>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47</w:t>
      </w:r>
      <w:r w:rsidR="00791CEA" w:rsidRPr="00966A0A">
        <w:rPr>
          <w:rFonts w:cs="Times New Roman"/>
          <w:noProof/>
        </w:rPr>
        <w:fldChar w:fldCharType="end"/>
      </w:r>
      <w:r w:rsidRPr="00966A0A">
        <w:rPr>
          <w:rFonts w:cs="Times New Roman"/>
        </w:rPr>
        <w:t xml:space="preserve">: </w:t>
      </w:r>
      <w:r w:rsidR="00B847E3" w:rsidRPr="00966A0A">
        <w:rPr>
          <w:rFonts w:cs="Times New Roman"/>
        </w:rPr>
        <w:t xml:space="preserve">STS WS </w:t>
      </w:r>
      <w:r w:rsidRPr="00966A0A">
        <w:rPr>
          <w:rFonts w:cs="Times New Roman"/>
        </w:rPr>
        <w:t>Service Attributes</w:t>
      </w:r>
      <w:bookmarkEnd w:id="9859"/>
      <w:bookmarkEnd w:id="9860"/>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TS WS Service Attributes"/>
        <w:tblDescription w:val="Quick reference to the service's what, where, why and how - cheat sheet."/>
      </w:tblPr>
      <w:tblGrid>
        <w:gridCol w:w="3735"/>
        <w:gridCol w:w="5625"/>
      </w:tblGrid>
      <w:tr w:rsidR="0066014B" w:rsidRPr="00966A0A" w14:paraId="28B1F46B" w14:textId="77777777" w:rsidTr="0066014B">
        <w:trPr>
          <w:cantSplit/>
          <w:tblHeader/>
        </w:trPr>
        <w:tc>
          <w:tcPr>
            <w:tcW w:w="3735" w:type="dxa"/>
            <w:shd w:val="clear" w:color="auto" w:fill="D9D9D9" w:themeFill="background1" w:themeFillShade="D9"/>
          </w:tcPr>
          <w:p w14:paraId="73556910" w14:textId="757FE5AA" w:rsidR="00832C41" w:rsidRPr="00966A0A" w:rsidRDefault="00832C41" w:rsidP="00586408">
            <w:pPr>
              <w:pStyle w:val="TableHeadingCentered"/>
            </w:pPr>
            <w:bookmarkStart w:id="9861" w:name="ColumnTitle_93"/>
            <w:bookmarkEnd w:id="9861"/>
            <w:r w:rsidRPr="00966A0A">
              <w:t>Service Attribute</w:t>
            </w:r>
          </w:p>
        </w:tc>
        <w:tc>
          <w:tcPr>
            <w:tcW w:w="5625" w:type="dxa"/>
            <w:shd w:val="clear" w:color="auto" w:fill="D9D9D9" w:themeFill="background1" w:themeFillShade="D9"/>
          </w:tcPr>
          <w:p w14:paraId="2EAC7284" w14:textId="77777777" w:rsidR="00832C41" w:rsidRPr="00966A0A" w:rsidRDefault="00832C41" w:rsidP="00586408">
            <w:pPr>
              <w:pStyle w:val="TableHeadingCentered"/>
            </w:pPr>
            <w:r w:rsidRPr="00966A0A">
              <w:t>Value</w:t>
            </w:r>
          </w:p>
        </w:tc>
      </w:tr>
      <w:tr w:rsidR="00832C41" w:rsidRPr="00966A0A" w14:paraId="722D4F4D" w14:textId="77777777" w:rsidTr="00586408">
        <w:trPr>
          <w:cantSplit/>
        </w:trPr>
        <w:tc>
          <w:tcPr>
            <w:tcW w:w="3735" w:type="dxa"/>
            <w:vAlign w:val="center"/>
          </w:tcPr>
          <w:p w14:paraId="4DFA64C4" w14:textId="77777777" w:rsidR="00832C41" w:rsidRPr="00966A0A" w:rsidRDefault="00832C41" w:rsidP="00CA41E9">
            <w:pPr>
              <w:pStyle w:val="TableText"/>
              <w:rPr>
                <w:i/>
              </w:rPr>
            </w:pPr>
            <w:r w:rsidRPr="00966A0A">
              <w:t>Identity and Access Management Secure Token Service Web Service (IAM STS WS)</w:t>
            </w:r>
          </w:p>
        </w:tc>
        <w:tc>
          <w:tcPr>
            <w:tcW w:w="5625" w:type="dxa"/>
            <w:vAlign w:val="center"/>
          </w:tcPr>
          <w:p w14:paraId="19F8A060" w14:textId="650217A8" w:rsidR="00832C41" w:rsidRPr="00966A0A" w:rsidRDefault="00832C41" w:rsidP="00CA41E9">
            <w:pPr>
              <w:pStyle w:val="TableText"/>
              <w:rPr>
                <w:i/>
              </w:rPr>
            </w:pPr>
            <w:r w:rsidRPr="00966A0A">
              <w:t>Security Token Service, STS, claims</w:t>
            </w:r>
            <w:r w:rsidR="00977438" w:rsidRPr="00966A0A">
              <w:t>, SAML Assertion Validation</w:t>
            </w:r>
          </w:p>
        </w:tc>
      </w:tr>
      <w:tr w:rsidR="00832C41" w:rsidRPr="00966A0A" w14:paraId="31FACEC0" w14:textId="77777777" w:rsidTr="00586408">
        <w:trPr>
          <w:cantSplit/>
        </w:trPr>
        <w:tc>
          <w:tcPr>
            <w:tcW w:w="3735" w:type="dxa"/>
            <w:vAlign w:val="center"/>
          </w:tcPr>
          <w:p w14:paraId="4F48214D" w14:textId="77777777" w:rsidR="00832C41" w:rsidRPr="00966A0A" w:rsidRDefault="00832C41" w:rsidP="00CA41E9">
            <w:pPr>
              <w:pStyle w:val="TableText"/>
            </w:pPr>
            <w:r w:rsidRPr="00966A0A">
              <w:lastRenderedPageBreak/>
              <w:t>Overview</w:t>
            </w:r>
          </w:p>
        </w:tc>
        <w:tc>
          <w:tcPr>
            <w:tcW w:w="5625" w:type="dxa"/>
            <w:vAlign w:val="center"/>
          </w:tcPr>
          <w:p w14:paraId="1D326935" w14:textId="77777777" w:rsidR="00832C41" w:rsidRPr="00966A0A" w:rsidRDefault="00832C41" w:rsidP="00CA41E9">
            <w:pPr>
              <w:pStyle w:val="TableText"/>
              <w:rPr>
                <w:i/>
              </w:rPr>
            </w:pPr>
            <w:r w:rsidRPr="00966A0A">
              <w:t xml:space="preserve">Identity provider for issuing and exchanging security tokens </w:t>
            </w:r>
            <w:proofErr w:type="gramStart"/>
            <w:r w:rsidRPr="00966A0A">
              <w:t>in a claims</w:t>
            </w:r>
            <w:proofErr w:type="gramEnd"/>
            <w:r w:rsidRPr="00966A0A">
              <w:t xml:space="preserve"> based system.</w:t>
            </w:r>
          </w:p>
        </w:tc>
      </w:tr>
      <w:tr w:rsidR="00832C41" w:rsidRPr="00966A0A" w14:paraId="23C741D7" w14:textId="77777777" w:rsidTr="00586408">
        <w:trPr>
          <w:cantSplit/>
        </w:trPr>
        <w:tc>
          <w:tcPr>
            <w:tcW w:w="3735" w:type="dxa"/>
            <w:vAlign w:val="center"/>
          </w:tcPr>
          <w:p w14:paraId="7DDA73F0" w14:textId="77777777" w:rsidR="00832C41" w:rsidRPr="00966A0A" w:rsidRDefault="00832C41" w:rsidP="00CA41E9">
            <w:pPr>
              <w:pStyle w:val="TableText"/>
            </w:pPr>
            <w:r w:rsidRPr="00966A0A">
              <w:t>Version</w:t>
            </w:r>
          </w:p>
        </w:tc>
        <w:tc>
          <w:tcPr>
            <w:tcW w:w="5625" w:type="dxa"/>
            <w:vAlign w:val="center"/>
          </w:tcPr>
          <w:p w14:paraId="409EB65F" w14:textId="77777777" w:rsidR="00832C41" w:rsidRPr="00586408" w:rsidRDefault="00832C41" w:rsidP="00CA41E9">
            <w:pPr>
              <w:pStyle w:val="TableText"/>
            </w:pPr>
            <w:r w:rsidRPr="00966A0A">
              <w:t>2</w:t>
            </w:r>
          </w:p>
        </w:tc>
      </w:tr>
      <w:tr w:rsidR="00832C41" w:rsidRPr="00966A0A" w14:paraId="59CDF5DB" w14:textId="77777777" w:rsidTr="00586408">
        <w:trPr>
          <w:cantSplit/>
        </w:trPr>
        <w:tc>
          <w:tcPr>
            <w:tcW w:w="3735" w:type="dxa"/>
            <w:vAlign w:val="center"/>
          </w:tcPr>
          <w:p w14:paraId="2E359B17" w14:textId="77777777" w:rsidR="00832C41" w:rsidRPr="00966A0A" w:rsidRDefault="00832C41" w:rsidP="00CA41E9">
            <w:pPr>
              <w:pStyle w:val="TableText"/>
            </w:pPr>
            <w:r w:rsidRPr="00966A0A">
              <w:t>Latest Status</w:t>
            </w:r>
          </w:p>
        </w:tc>
        <w:tc>
          <w:tcPr>
            <w:tcW w:w="5625" w:type="dxa"/>
            <w:vAlign w:val="center"/>
          </w:tcPr>
          <w:p w14:paraId="598B8DDB" w14:textId="77777777" w:rsidR="00832C41" w:rsidRPr="00966A0A" w:rsidRDefault="00832C41" w:rsidP="00CA41E9">
            <w:pPr>
              <w:pStyle w:val="TableText"/>
              <w:rPr>
                <w:i/>
              </w:rPr>
            </w:pPr>
            <w:r w:rsidRPr="00966A0A">
              <w:t>Development</w:t>
            </w:r>
          </w:p>
        </w:tc>
      </w:tr>
      <w:tr w:rsidR="00832C41" w:rsidRPr="00966A0A" w14:paraId="562ECD1A" w14:textId="77777777" w:rsidTr="00586408">
        <w:trPr>
          <w:cantSplit/>
        </w:trPr>
        <w:tc>
          <w:tcPr>
            <w:tcW w:w="3735" w:type="dxa"/>
            <w:vAlign w:val="center"/>
          </w:tcPr>
          <w:p w14:paraId="4D5DB098" w14:textId="77777777" w:rsidR="00832C41" w:rsidRPr="00966A0A" w:rsidRDefault="00832C41" w:rsidP="00CA41E9">
            <w:pPr>
              <w:pStyle w:val="TableText"/>
            </w:pPr>
            <w:r w:rsidRPr="00966A0A">
              <w:t>Service Type</w:t>
            </w:r>
          </w:p>
        </w:tc>
        <w:tc>
          <w:tcPr>
            <w:tcW w:w="5625" w:type="dxa"/>
            <w:vAlign w:val="center"/>
          </w:tcPr>
          <w:p w14:paraId="0F409F78" w14:textId="0D8BB493" w:rsidR="00832C41" w:rsidRPr="00966A0A" w:rsidRDefault="00832C41" w:rsidP="00CA41E9">
            <w:pPr>
              <w:pStyle w:val="TableText"/>
              <w:rPr>
                <w:i/>
              </w:rPr>
            </w:pPr>
            <w:r w:rsidRPr="00966A0A">
              <w:t>Access</w:t>
            </w:r>
          </w:p>
          <w:p w14:paraId="3D328540" w14:textId="05D04468" w:rsidR="00832C41" w:rsidRPr="00966A0A" w:rsidRDefault="00832C41" w:rsidP="00CA41E9">
            <w:pPr>
              <w:pStyle w:val="TableText"/>
            </w:pPr>
            <w:r w:rsidRPr="00966A0A">
              <w:t>Infrastructure Services</w:t>
            </w:r>
          </w:p>
        </w:tc>
      </w:tr>
      <w:tr w:rsidR="00832C41" w:rsidRPr="00966A0A" w14:paraId="5C25D1A6" w14:textId="77777777" w:rsidTr="00586408">
        <w:trPr>
          <w:cantSplit/>
        </w:trPr>
        <w:tc>
          <w:tcPr>
            <w:tcW w:w="3735" w:type="dxa"/>
            <w:vAlign w:val="center"/>
          </w:tcPr>
          <w:p w14:paraId="5C7F4B04" w14:textId="77777777" w:rsidR="00832C41" w:rsidRPr="00966A0A" w:rsidRDefault="00832C41" w:rsidP="00CA41E9">
            <w:pPr>
              <w:pStyle w:val="TableText"/>
            </w:pPr>
            <w:r w:rsidRPr="00966A0A">
              <w:t>Architecture Layer</w:t>
            </w:r>
          </w:p>
        </w:tc>
        <w:tc>
          <w:tcPr>
            <w:tcW w:w="5625" w:type="dxa"/>
            <w:vAlign w:val="center"/>
          </w:tcPr>
          <w:p w14:paraId="0AB851C6" w14:textId="4BDB1302" w:rsidR="00832C41" w:rsidRPr="00966A0A" w:rsidRDefault="00832C41" w:rsidP="00CA41E9">
            <w:pPr>
              <w:pStyle w:val="TableText"/>
              <w:rPr>
                <w:i/>
              </w:rPr>
            </w:pPr>
            <w:r w:rsidRPr="00966A0A">
              <w:t>Underlying</w:t>
            </w:r>
          </w:p>
        </w:tc>
      </w:tr>
      <w:tr w:rsidR="00832C41" w:rsidRPr="00966A0A" w14:paraId="6B3167D3" w14:textId="77777777" w:rsidTr="00586408">
        <w:trPr>
          <w:cantSplit/>
        </w:trPr>
        <w:tc>
          <w:tcPr>
            <w:tcW w:w="3735" w:type="dxa"/>
            <w:vAlign w:val="center"/>
          </w:tcPr>
          <w:p w14:paraId="31E8BA67" w14:textId="77777777" w:rsidR="00832C41" w:rsidRPr="00966A0A" w:rsidRDefault="00832C41" w:rsidP="00CA41E9">
            <w:pPr>
              <w:pStyle w:val="TableText"/>
            </w:pPr>
            <w:r w:rsidRPr="00966A0A">
              <w:t>Business Domain</w:t>
            </w:r>
          </w:p>
        </w:tc>
        <w:tc>
          <w:tcPr>
            <w:tcW w:w="5625" w:type="dxa"/>
            <w:vAlign w:val="center"/>
          </w:tcPr>
          <w:p w14:paraId="4843C6E0" w14:textId="77777777" w:rsidR="00832C41" w:rsidRPr="00966A0A" w:rsidRDefault="00832C41" w:rsidP="00CA41E9">
            <w:pPr>
              <w:pStyle w:val="TableText"/>
              <w:rPr>
                <w:i/>
              </w:rPr>
            </w:pPr>
            <w:r w:rsidRPr="00966A0A">
              <w:t xml:space="preserve">IAM </w:t>
            </w:r>
          </w:p>
        </w:tc>
      </w:tr>
      <w:tr w:rsidR="00832C41" w:rsidRPr="00966A0A" w14:paraId="1B4FE916" w14:textId="77777777" w:rsidTr="00586408">
        <w:trPr>
          <w:cantSplit/>
        </w:trPr>
        <w:tc>
          <w:tcPr>
            <w:tcW w:w="3735" w:type="dxa"/>
            <w:vAlign w:val="center"/>
          </w:tcPr>
          <w:p w14:paraId="6168EB6F" w14:textId="77777777" w:rsidR="00832C41" w:rsidRPr="00966A0A" w:rsidRDefault="00832C41" w:rsidP="00CA41E9">
            <w:pPr>
              <w:pStyle w:val="TableText"/>
            </w:pPr>
            <w:r w:rsidRPr="00966A0A">
              <w:t>Service Domain</w:t>
            </w:r>
          </w:p>
        </w:tc>
        <w:tc>
          <w:tcPr>
            <w:tcW w:w="5625" w:type="dxa"/>
            <w:vAlign w:val="center"/>
          </w:tcPr>
          <w:p w14:paraId="111CDCD1" w14:textId="77777777" w:rsidR="00832C41" w:rsidRPr="00966A0A" w:rsidRDefault="00832C41" w:rsidP="00CA41E9">
            <w:pPr>
              <w:pStyle w:val="TableText"/>
              <w:rPr>
                <w:i/>
              </w:rPr>
            </w:pPr>
            <w:r w:rsidRPr="00966A0A">
              <w:t xml:space="preserve">iam.va.gov </w:t>
            </w:r>
          </w:p>
        </w:tc>
      </w:tr>
      <w:tr w:rsidR="00832C41" w:rsidRPr="00966A0A" w14:paraId="3123A41B" w14:textId="77777777" w:rsidTr="00586408">
        <w:trPr>
          <w:cantSplit/>
        </w:trPr>
        <w:tc>
          <w:tcPr>
            <w:tcW w:w="3735" w:type="dxa"/>
            <w:vAlign w:val="center"/>
          </w:tcPr>
          <w:p w14:paraId="63ADBC71" w14:textId="77777777" w:rsidR="00832C41" w:rsidRPr="00966A0A" w:rsidRDefault="00832C41" w:rsidP="00CA41E9">
            <w:pPr>
              <w:pStyle w:val="TableText"/>
            </w:pPr>
            <w:r w:rsidRPr="00966A0A">
              <w:t>Business Organization and Owner</w:t>
            </w:r>
          </w:p>
        </w:tc>
        <w:tc>
          <w:tcPr>
            <w:tcW w:w="5625" w:type="dxa"/>
            <w:vAlign w:val="center"/>
          </w:tcPr>
          <w:p w14:paraId="1B2337E2" w14:textId="77777777" w:rsidR="00832C41" w:rsidRPr="00966A0A" w:rsidRDefault="00832C41" w:rsidP="00CA41E9">
            <w:pPr>
              <w:pStyle w:val="TableText"/>
              <w:rPr>
                <w:i/>
              </w:rPr>
            </w:pPr>
            <w:r w:rsidRPr="00966A0A">
              <w:t>Department of Veterans Affairs</w:t>
            </w:r>
          </w:p>
        </w:tc>
      </w:tr>
      <w:tr w:rsidR="00832C41" w:rsidRPr="00966A0A" w14:paraId="6B48FA28" w14:textId="77777777" w:rsidTr="00586408">
        <w:trPr>
          <w:cantSplit/>
        </w:trPr>
        <w:tc>
          <w:tcPr>
            <w:tcW w:w="3735" w:type="dxa"/>
            <w:vAlign w:val="center"/>
          </w:tcPr>
          <w:p w14:paraId="3F5B72D4" w14:textId="77777777" w:rsidR="00832C41" w:rsidRPr="00966A0A" w:rsidRDefault="00832C41" w:rsidP="00CA41E9">
            <w:pPr>
              <w:pStyle w:val="TableText"/>
            </w:pPr>
            <w:r w:rsidRPr="00966A0A">
              <w:t>Technical Organization and Owner</w:t>
            </w:r>
          </w:p>
        </w:tc>
        <w:tc>
          <w:tcPr>
            <w:tcW w:w="5625" w:type="dxa"/>
            <w:vAlign w:val="center"/>
          </w:tcPr>
          <w:p w14:paraId="325112BF" w14:textId="77777777" w:rsidR="00832C41" w:rsidRPr="00966A0A" w:rsidRDefault="00832C41" w:rsidP="00CA41E9">
            <w:pPr>
              <w:pStyle w:val="TableText"/>
              <w:rPr>
                <w:i/>
              </w:rPr>
            </w:pPr>
            <w:r w:rsidRPr="00966A0A">
              <w:t>VAAFI</w:t>
            </w:r>
          </w:p>
        </w:tc>
      </w:tr>
      <w:tr w:rsidR="00832C41" w:rsidRPr="00966A0A" w14:paraId="4ADE9312" w14:textId="77777777" w:rsidTr="00586408">
        <w:trPr>
          <w:cantSplit/>
        </w:trPr>
        <w:tc>
          <w:tcPr>
            <w:tcW w:w="3735" w:type="dxa"/>
            <w:vAlign w:val="center"/>
          </w:tcPr>
          <w:p w14:paraId="69B1C963" w14:textId="77777777" w:rsidR="00832C41" w:rsidRPr="00966A0A" w:rsidRDefault="00832C41" w:rsidP="00CA41E9">
            <w:pPr>
              <w:pStyle w:val="TableText"/>
            </w:pPr>
            <w:r w:rsidRPr="00966A0A">
              <w:t>Development Organization and Owner</w:t>
            </w:r>
          </w:p>
        </w:tc>
        <w:tc>
          <w:tcPr>
            <w:tcW w:w="5625" w:type="dxa"/>
            <w:vAlign w:val="center"/>
          </w:tcPr>
          <w:p w14:paraId="6487DAB7" w14:textId="77777777" w:rsidR="00832C41" w:rsidRPr="00966A0A" w:rsidRDefault="00832C41" w:rsidP="00CA41E9">
            <w:pPr>
              <w:pStyle w:val="TableText"/>
              <w:rPr>
                <w:i/>
              </w:rPr>
            </w:pPr>
            <w:r w:rsidRPr="00966A0A">
              <w:t>Insignia Technology Services</w:t>
            </w:r>
          </w:p>
        </w:tc>
      </w:tr>
      <w:tr w:rsidR="00832C41" w:rsidRPr="00966A0A" w14:paraId="37877D97" w14:textId="77777777" w:rsidTr="00586408">
        <w:trPr>
          <w:cantSplit/>
        </w:trPr>
        <w:tc>
          <w:tcPr>
            <w:tcW w:w="3735" w:type="dxa"/>
            <w:vAlign w:val="center"/>
          </w:tcPr>
          <w:p w14:paraId="57BCE54A" w14:textId="77777777" w:rsidR="00832C41" w:rsidRPr="00966A0A" w:rsidRDefault="00832C41" w:rsidP="00CA41E9">
            <w:pPr>
              <w:pStyle w:val="TableText"/>
            </w:pPr>
            <w:r w:rsidRPr="00966A0A">
              <w:t>Support Organization and Owner</w:t>
            </w:r>
          </w:p>
        </w:tc>
        <w:tc>
          <w:tcPr>
            <w:tcW w:w="5625" w:type="dxa"/>
            <w:vAlign w:val="center"/>
          </w:tcPr>
          <w:p w14:paraId="04B53A3A" w14:textId="77777777" w:rsidR="00832C41" w:rsidRPr="00966A0A" w:rsidRDefault="00832C41" w:rsidP="00CA41E9">
            <w:pPr>
              <w:pStyle w:val="TableText"/>
            </w:pPr>
            <w:r w:rsidRPr="00966A0A">
              <w:t>Insignia Technology Services</w:t>
            </w:r>
          </w:p>
        </w:tc>
      </w:tr>
      <w:tr w:rsidR="00832C41" w:rsidRPr="00966A0A" w14:paraId="3BD95F65" w14:textId="77777777" w:rsidTr="00586408">
        <w:trPr>
          <w:cantSplit/>
        </w:trPr>
        <w:tc>
          <w:tcPr>
            <w:tcW w:w="3735" w:type="dxa"/>
            <w:vAlign w:val="center"/>
          </w:tcPr>
          <w:p w14:paraId="63E9DE5F" w14:textId="77777777" w:rsidR="00832C41" w:rsidRPr="00966A0A" w:rsidRDefault="00832C41" w:rsidP="00CA41E9">
            <w:pPr>
              <w:pStyle w:val="TableText"/>
            </w:pPr>
            <w:r w:rsidRPr="00966A0A">
              <w:t>Target Consumer Organization(s) and Owner(s)</w:t>
            </w:r>
          </w:p>
        </w:tc>
        <w:tc>
          <w:tcPr>
            <w:tcW w:w="5625" w:type="dxa"/>
            <w:vAlign w:val="center"/>
          </w:tcPr>
          <w:p w14:paraId="1E04DE85" w14:textId="77777777" w:rsidR="00832C41" w:rsidRPr="00966A0A" w:rsidRDefault="00832C41" w:rsidP="00CA41E9">
            <w:pPr>
              <w:pStyle w:val="TableText"/>
              <w:rPr>
                <w:i/>
              </w:rPr>
            </w:pPr>
            <w:r w:rsidRPr="00966A0A">
              <w:t>Enterprise</w:t>
            </w:r>
          </w:p>
        </w:tc>
      </w:tr>
    </w:tbl>
    <w:p w14:paraId="5B8B9CA5" w14:textId="77777777" w:rsidR="00851547" w:rsidRDefault="00851547" w:rsidP="00851547">
      <w:bookmarkStart w:id="9862" w:name="_Toc409705900"/>
    </w:p>
    <w:p w14:paraId="1D2D7FAF" w14:textId="77777777" w:rsidR="001215F0" w:rsidRPr="00966A0A" w:rsidRDefault="001215F0" w:rsidP="00AA5CCC">
      <w:pPr>
        <w:pStyle w:val="Heading5"/>
      </w:pPr>
      <w:bookmarkStart w:id="9863" w:name="_Toc454362823"/>
      <w:r w:rsidRPr="00966A0A">
        <w:t>Service Versions</w:t>
      </w:r>
      <w:bookmarkEnd w:id="9862"/>
      <w:bookmarkEnd w:id="9863"/>
    </w:p>
    <w:p w14:paraId="05C69F54" w14:textId="49B4BF19" w:rsidR="002F1EDB" w:rsidRPr="00966A0A" w:rsidRDefault="002F1EDB" w:rsidP="00661B4F">
      <w:pPr>
        <w:pStyle w:val="Caption"/>
        <w:rPr>
          <w:rFonts w:cs="Times New Roman"/>
        </w:rPr>
      </w:pPr>
      <w:bookmarkStart w:id="9864" w:name="_Toc449905431"/>
      <w:bookmarkStart w:id="9865" w:name="_Toc454363055"/>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48</w:t>
      </w:r>
      <w:r w:rsidR="00791CEA" w:rsidRPr="00966A0A">
        <w:rPr>
          <w:rFonts w:cs="Times New Roman"/>
          <w:noProof/>
        </w:rPr>
        <w:fldChar w:fldCharType="end"/>
      </w:r>
      <w:r w:rsidRPr="00966A0A">
        <w:rPr>
          <w:rFonts w:cs="Times New Roman"/>
        </w:rPr>
        <w:t xml:space="preserve">: </w:t>
      </w:r>
      <w:r w:rsidR="00B847E3" w:rsidRPr="00966A0A">
        <w:rPr>
          <w:rFonts w:cs="Times New Roman"/>
        </w:rPr>
        <w:t xml:space="preserve">STS WS </w:t>
      </w:r>
      <w:r w:rsidRPr="00966A0A">
        <w:rPr>
          <w:rFonts w:cs="Times New Roman"/>
        </w:rPr>
        <w:t>Service Versions</w:t>
      </w:r>
      <w:bookmarkEnd w:id="9864"/>
      <w:bookmarkEnd w:id="9865"/>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TS WS Service Versions"/>
        <w:tblDescription w:val="Description of service versions, showing numbers, current status, and a brief description of the change implemented in that version."/>
      </w:tblPr>
      <w:tblGrid>
        <w:gridCol w:w="2248"/>
        <w:gridCol w:w="2522"/>
        <w:gridCol w:w="4590"/>
      </w:tblGrid>
      <w:tr w:rsidR="0066014B" w:rsidRPr="00966A0A" w14:paraId="430DB357" w14:textId="77777777" w:rsidTr="0066014B">
        <w:trPr>
          <w:cantSplit/>
          <w:tblHeader/>
        </w:trPr>
        <w:tc>
          <w:tcPr>
            <w:tcW w:w="2248" w:type="dxa"/>
            <w:shd w:val="clear" w:color="auto" w:fill="D9D9D9" w:themeFill="background1" w:themeFillShade="D9"/>
            <w:vAlign w:val="center"/>
          </w:tcPr>
          <w:p w14:paraId="758815D1" w14:textId="77777777" w:rsidR="00832C41" w:rsidRPr="00966A0A" w:rsidRDefault="00832C41" w:rsidP="00586408">
            <w:pPr>
              <w:pStyle w:val="TableHeadingCentered"/>
            </w:pPr>
            <w:bookmarkStart w:id="9866" w:name="ColumnTitle_94"/>
            <w:bookmarkEnd w:id="9866"/>
            <w:r w:rsidRPr="00966A0A">
              <w:t>Version Numbers</w:t>
            </w:r>
          </w:p>
        </w:tc>
        <w:tc>
          <w:tcPr>
            <w:tcW w:w="2522" w:type="dxa"/>
            <w:shd w:val="clear" w:color="auto" w:fill="D9D9D9" w:themeFill="background1" w:themeFillShade="D9"/>
            <w:vAlign w:val="center"/>
          </w:tcPr>
          <w:p w14:paraId="00B9EA71" w14:textId="5D800E48" w:rsidR="00832C41" w:rsidRPr="00966A0A" w:rsidRDefault="00832C41" w:rsidP="00586408">
            <w:pPr>
              <w:pStyle w:val="TableHeadingCentered"/>
            </w:pPr>
            <w:r w:rsidRPr="00966A0A">
              <w:t>Current Status of Version</w:t>
            </w:r>
          </w:p>
        </w:tc>
        <w:tc>
          <w:tcPr>
            <w:tcW w:w="4590" w:type="dxa"/>
            <w:shd w:val="clear" w:color="auto" w:fill="D9D9D9" w:themeFill="background1" w:themeFillShade="D9"/>
            <w:vAlign w:val="center"/>
          </w:tcPr>
          <w:p w14:paraId="776399BC" w14:textId="77777777" w:rsidR="00832C41" w:rsidRPr="00966A0A" w:rsidRDefault="00832C41" w:rsidP="00586408">
            <w:pPr>
              <w:pStyle w:val="TableHeadingCentered"/>
            </w:pPr>
            <w:r w:rsidRPr="00966A0A">
              <w:t>A Brief Description of the change implemented in that version</w:t>
            </w:r>
          </w:p>
        </w:tc>
      </w:tr>
      <w:tr w:rsidR="00832C41" w:rsidRPr="00966A0A" w14:paraId="6E98C66C" w14:textId="77777777" w:rsidTr="008148A7">
        <w:trPr>
          <w:cantSplit/>
        </w:trPr>
        <w:tc>
          <w:tcPr>
            <w:tcW w:w="2248" w:type="dxa"/>
          </w:tcPr>
          <w:p w14:paraId="7FA5E126" w14:textId="77777777" w:rsidR="00832C41" w:rsidRPr="00966A0A" w:rsidRDefault="00832C41" w:rsidP="006F0475">
            <w:pPr>
              <w:pStyle w:val="TableText"/>
              <w:rPr>
                <w:i/>
              </w:rPr>
            </w:pPr>
            <w:r w:rsidRPr="00966A0A">
              <w:t>Version 2</w:t>
            </w:r>
          </w:p>
        </w:tc>
        <w:tc>
          <w:tcPr>
            <w:tcW w:w="2522" w:type="dxa"/>
          </w:tcPr>
          <w:p w14:paraId="19BB7920" w14:textId="77777777" w:rsidR="00832C41" w:rsidRPr="00966A0A" w:rsidRDefault="00832C41" w:rsidP="006F0475">
            <w:pPr>
              <w:pStyle w:val="TableText"/>
              <w:rPr>
                <w:i/>
              </w:rPr>
            </w:pPr>
            <w:r w:rsidRPr="00966A0A">
              <w:t>Development</w:t>
            </w:r>
          </w:p>
        </w:tc>
        <w:tc>
          <w:tcPr>
            <w:tcW w:w="4590" w:type="dxa"/>
          </w:tcPr>
          <w:p w14:paraId="48228017" w14:textId="77777777" w:rsidR="00832C41" w:rsidRPr="00586408" w:rsidRDefault="00832C41" w:rsidP="00851547">
            <w:pPr>
              <w:pStyle w:val="TableText"/>
            </w:pPr>
            <w:r w:rsidRPr="00851547">
              <w:t>Independent Multi-Protocol Gateway for STS service, so multiple protocols</w:t>
            </w:r>
            <w:r w:rsidRPr="00586408">
              <w:t xml:space="preserve"> and token format support </w:t>
            </w:r>
            <w:proofErr w:type="gramStart"/>
            <w:r w:rsidRPr="00586408">
              <w:t>can be added</w:t>
            </w:r>
            <w:proofErr w:type="gramEnd"/>
            <w:r w:rsidRPr="00586408">
              <w:t>.</w:t>
            </w:r>
          </w:p>
        </w:tc>
      </w:tr>
      <w:tr w:rsidR="00832C41" w:rsidRPr="00966A0A" w14:paraId="2463A3DE" w14:textId="77777777" w:rsidTr="008148A7">
        <w:trPr>
          <w:cantSplit/>
        </w:trPr>
        <w:tc>
          <w:tcPr>
            <w:tcW w:w="2248" w:type="dxa"/>
          </w:tcPr>
          <w:p w14:paraId="760115CB" w14:textId="77777777" w:rsidR="00832C41" w:rsidRPr="00966A0A" w:rsidRDefault="00832C41" w:rsidP="006F0475">
            <w:pPr>
              <w:pStyle w:val="TableText"/>
              <w:rPr>
                <w:i/>
              </w:rPr>
            </w:pPr>
            <w:r w:rsidRPr="00966A0A">
              <w:t>Version 1</w:t>
            </w:r>
          </w:p>
        </w:tc>
        <w:tc>
          <w:tcPr>
            <w:tcW w:w="2522" w:type="dxa"/>
          </w:tcPr>
          <w:p w14:paraId="22ADF0A1" w14:textId="18305710" w:rsidR="00832C41" w:rsidRPr="00966A0A" w:rsidRDefault="00832C41" w:rsidP="006F0475">
            <w:pPr>
              <w:pStyle w:val="TableText"/>
              <w:rPr>
                <w:i/>
              </w:rPr>
            </w:pPr>
            <w:r w:rsidRPr="00966A0A">
              <w:t>Pilot: Retired</w:t>
            </w:r>
          </w:p>
        </w:tc>
        <w:tc>
          <w:tcPr>
            <w:tcW w:w="4590" w:type="dxa"/>
          </w:tcPr>
          <w:p w14:paraId="05F508EA" w14:textId="77777777" w:rsidR="00832C41" w:rsidRPr="00966A0A" w:rsidRDefault="00832C41" w:rsidP="006F0475">
            <w:pPr>
              <w:pStyle w:val="TableText"/>
            </w:pPr>
            <w:r w:rsidRPr="00966A0A">
              <w:t>Pilot of STS Service</w:t>
            </w:r>
          </w:p>
        </w:tc>
      </w:tr>
    </w:tbl>
    <w:p w14:paraId="78BD88BC" w14:textId="77777777" w:rsidR="00851547" w:rsidRDefault="00851547" w:rsidP="00851547">
      <w:bookmarkStart w:id="9867" w:name="_Toc409705901"/>
    </w:p>
    <w:p w14:paraId="1D925198" w14:textId="77777777" w:rsidR="00832C41" w:rsidRPr="00966A0A" w:rsidRDefault="00832C41" w:rsidP="00AA5CCC">
      <w:pPr>
        <w:pStyle w:val="Heading5"/>
      </w:pPr>
      <w:bookmarkStart w:id="9868" w:name="_Toc454362824"/>
      <w:r w:rsidRPr="00966A0A">
        <w:t>Summary of Design and Platform Details</w:t>
      </w:r>
      <w:bookmarkEnd w:id="9867"/>
      <w:bookmarkEnd w:id="9868"/>
      <w:r w:rsidRPr="00966A0A">
        <w:t xml:space="preserve"> </w:t>
      </w:r>
    </w:p>
    <w:p w14:paraId="1150F4CF" w14:textId="77777777" w:rsidR="001215F0" w:rsidRPr="00966A0A" w:rsidRDefault="001215F0" w:rsidP="00AA5CCC">
      <w:pPr>
        <w:pStyle w:val="Heading6"/>
      </w:pPr>
      <w:bookmarkStart w:id="9869" w:name="_Toc409705902"/>
      <w:bookmarkStart w:id="9870" w:name="_Toc454362825"/>
      <w:r w:rsidRPr="00966A0A">
        <w:t>SOA Pattern(s) Implemented</w:t>
      </w:r>
      <w:bookmarkEnd w:id="9869"/>
      <w:bookmarkEnd w:id="9870"/>
    </w:p>
    <w:p w14:paraId="69CC72B4" w14:textId="77777777" w:rsidR="00832C41" w:rsidRDefault="00832C41" w:rsidP="00832C41">
      <w:pPr>
        <w:pStyle w:val="InstructionalText1"/>
        <w:rPr>
          <w:i w:val="0"/>
          <w:color w:val="auto"/>
        </w:rPr>
      </w:pPr>
      <w:r w:rsidRPr="00966A0A">
        <w:rPr>
          <w:i w:val="0"/>
          <w:color w:val="auto"/>
        </w:rPr>
        <w:t xml:space="preserve"> IAM STS WS is a WS-Security/WS-Trust Brokered Authentication architectural pattern.</w:t>
      </w:r>
    </w:p>
    <w:p w14:paraId="6A44079C" w14:textId="77777777" w:rsidR="00851547" w:rsidRPr="00851547" w:rsidRDefault="00851547" w:rsidP="00851547"/>
    <w:p w14:paraId="6359447F" w14:textId="77777777" w:rsidR="00832C41" w:rsidRPr="00966A0A" w:rsidRDefault="00832C41" w:rsidP="00AA5CCC">
      <w:pPr>
        <w:pStyle w:val="Heading6"/>
      </w:pPr>
      <w:bookmarkStart w:id="9871" w:name="_Toc409705903"/>
      <w:bookmarkStart w:id="9872" w:name="_Toc454362826"/>
      <w:r w:rsidRPr="00966A0A">
        <w:lastRenderedPageBreak/>
        <w:t>COTS Platform vendor names and versions for hosting platform</w:t>
      </w:r>
      <w:bookmarkEnd w:id="9871"/>
      <w:bookmarkEnd w:id="9872"/>
    </w:p>
    <w:p w14:paraId="72A5A58F" w14:textId="77777777" w:rsidR="00832C41" w:rsidRPr="00966A0A" w:rsidRDefault="00832C41" w:rsidP="00832C41">
      <w:pPr>
        <w:pStyle w:val="InstructionalText1"/>
        <w:rPr>
          <w:i w:val="0"/>
          <w:color w:val="auto"/>
        </w:rPr>
      </w:pPr>
      <w:r w:rsidRPr="00966A0A">
        <w:rPr>
          <w:i w:val="0"/>
          <w:color w:val="auto"/>
        </w:rPr>
        <w:t>IBM XI52 XML Appliance Security</w:t>
      </w:r>
    </w:p>
    <w:p w14:paraId="57CD4E97" w14:textId="61F7195A" w:rsidR="00832C41" w:rsidRDefault="00832C41" w:rsidP="006E5CF9">
      <w:pPr>
        <w:pStyle w:val="BodyText"/>
      </w:pPr>
      <w:r w:rsidRPr="00966A0A">
        <w:t>CA Site</w:t>
      </w:r>
      <w:r w:rsidR="00DB2F74" w:rsidRPr="00966A0A">
        <w:t>M</w:t>
      </w:r>
      <w:r w:rsidRPr="00966A0A">
        <w:t>inder 12.5</w:t>
      </w:r>
    </w:p>
    <w:p w14:paraId="4EE4E9ED" w14:textId="77777777" w:rsidR="00851547" w:rsidRPr="00966A0A" w:rsidRDefault="00851547" w:rsidP="00851547"/>
    <w:p w14:paraId="7A4CE991" w14:textId="17F49FE3" w:rsidR="001215F0" w:rsidRPr="00966A0A" w:rsidRDefault="001215F0" w:rsidP="00AA5CCC">
      <w:pPr>
        <w:pStyle w:val="Heading4"/>
      </w:pPr>
      <w:bookmarkStart w:id="9873" w:name="_Toc409705904"/>
      <w:bookmarkStart w:id="9874" w:name="_Toc454362827"/>
      <w:r w:rsidRPr="00966A0A">
        <w:t>Dependencies</w:t>
      </w:r>
      <w:bookmarkEnd w:id="9873"/>
      <w:bookmarkEnd w:id="9874"/>
    </w:p>
    <w:p w14:paraId="596C6D6E" w14:textId="25813564" w:rsidR="00DB2F74" w:rsidRDefault="00DB2F74" w:rsidP="00DB2F74">
      <w:pPr>
        <w:pStyle w:val="InstructionalText1"/>
        <w:rPr>
          <w:i w:val="0"/>
          <w:color w:val="auto"/>
        </w:rPr>
      </w:pPr>
      <w:proofErr w:type="gramStart"/>
      <w:r w:rsidRPr="00966A0A">
        <w:rPr>
          <w:i w:val="0"/>
          <w:color w:val="auto"/>
        </w:rPr>
        <w:t>SiteMinder Traits, Global Logout, SiteMinder support for credential types.</w:t>
      </w:r>
      <w:proofErr w:type="gramEnd"/>
    </w:p>
    <w:p w14:paraId="3EEF0569" w14:textId="77777777" w:rsidR="00851547" w:rsidRPr="00851547" w:rsidRDefault="00851547" w:rsidP="00851547"/>
    <w:p w14:paraId="73A96366" w14:textId="77777777" w:rsidR="00832C41" w:rsidRDefault="00832C41" w:rsidP="00832C41">
      <w:pPr>
        <w:pStyle w:val="InstructionalText1"/>
        <w:rPr>
          <w:i w:val="0"/>
          <w:color w:val="auto"/>
        </w:rPr>
      </w:pPr>
      <w:r w:rsidRPr="00966A0A">
        <w:rPr>
          <w:i w:val="0"/>
          <w:color w:val="auto"/>
        </w:rPr>
        <w:t xml:space="preserve">The IAM STS WS depends on X.509, Kerberos, or UserTokens </w:t>
      </w:r>
      <w:proofErr w:type="gramStart"/>
      <w:r w:rsidRPr="00966A0A">
        <w:rPr>
          <w:i w:val="0"/>
          <w:color w:val="auto"/>
        </w:rPr>
        <w:t>being passed</w:t>
      </w:r>
      <w:proofErr w:type="gramEnd"/>
      <w:r w:rsidRPr="00966A0A">
        <w:rPr>
          <w:i w:val="0"/>
          <w:color w:val="auto"/>
        </w:rPr>
        <w:t xml:space="preserve"> in properly formatted RST messages.</w:t>
      </w:r>
    </w:p>
    <w:p w14:paraId="63CA20FA" w14:textId="77777777" w:rsidR="00851547" w:rsidRPr="00851547" w:rsidRDefault="00851547" w:rsidP="00851547"/>
    <w:p w14:paraId="4457267B" w14:textId="4E6F7E7C" w:rsidR="00832C41" w:rsidRDefault="00832C41" w:rsidP="006E5CF9">
      <w:pPr>
        <w:pStyle w:val="BodyText"/>
      </w:pPr>
      <w:r w:rsidRPr="00966A0A">
        <w:t>The service then depends on native backend STS functionality from Site</w:t>
      </w:r>
      <w:r w:rsidR="000F736B" w:rsidRPr="00966A0A">
        <w:t>M</w:t>
      </w:r>
      <w:r w:rsidRPr="00966A0A">
        <w:t>inder, to include support for STS protocol, and Site</w:t>
      </w:r>
      <w:r w:rsidR="000F736B" w:rsidRPr="00966A0A">
        <w:t>M</w:t>
      </w:r>
      <w:r w:rsidRPr="00966A0A">
        <w:t xml:space="preserve">inder being able to support session and full identity traits for authenticated users, to </w:t>
      </w:r>
      <w:proofErr w:type="gramStart"/>
      <w:r w:rsidRPr="00966A0A">
        <w:t>be returned</w:t>
      </w:r>
      <w:proofErr w:type="gramEnd"/>
      <w:r w:rsidRPr="00966A0A">
        <w:t xml:space="preserve"> in RSTR messaging. </w:t>
      </w:r>
    </w:p>
    <w:p w14:paraId="5C6007D0" w14:textId="77777777" w:rsidR="00851547" w:rsidRPr="00966A0A" w:rsidRDefault="00851547" w:rsidP="00851547"/>
    <w:p w14:paraId="5E6C2236" w14:textId="38594E55" w:rsidR="001215F0" w:rsidRPr="00966A0A" w:rsidRDefault="001215F0" w:rsidP="00AA5CCC">
      <w:pPr>
        <w:pStyle w:val="Heading4"/>
      </w:pPr>
      <w:bookmarkStart w:id="9875" w:name="_Toc409705905"/>
      <w:bookmarkStart w:id="9876" w:name="_Toc454362828"/>
      <w:r w:rsidRPr="00966A0A">
        <w:t>Service Design Details</w:t>
      </w:r>
      <w:bookmarkEnd w:id="9875"/>
      <w:bookmarkEnd w:id="9876"/>
    </w:p>
    <w:p w14:paraId="7569502C" w14:textId="77777777" w:rsidR="001215F0" w:rsidRPr="00966A0A" w:rsidRDefault="001215F0" w:rsidP="00AA5CCC">
      <w:pPr>
        <w:pStyle w:val="Heading5"/>
      </w:pPr>
      <w:bookmarkStart w:id="9877" w:name="_Toc409705906"/>
      <w:bookmarkStart w:id="9878" w:name="_Toc454362829"/>
      <w:r w:rsidRPr="00966A0A">
        <w:t>Interface Technical Specs</w:t>
      </w:r>
      <w:bookmarkEnd w:id="9877"/>
      <w:bookmarkEnd w:id="9878"/>
    </w:p>
    <w:p w14:paraId="6435B107" w14:textId="77777777" w:rsidR="00832C41" w:rsidRPr="00966A0A" w:rsidRDefault="00832C41" w:rsidP="00AA5CCC">
      <w:pPr>
        <w:pStyle w:val="Heading6"/>
      </w:pPr>
      <w:bookmarkStart w:id="9879" w:name="_Toc409705907"/>
      <w:bookmarkStart w:id="9880" w:name="_Toc454362830"/>
      <w:r w:rsidRPr="00966A0A">
        <w:t>Service Invocation Type</w:t>
      </w:r>
      <w:bookmarkEnd w:id="9879"/>
      <w:bookmarkEnd w:id="9880"/>
      <w:r w:rsidRPr="00966A0A">
        <w:t xml:space="preserve"> </w:t>
      </w:r>
    </w:p>
    <w:p w14:paraId="7AD53BEC" w14:textId="45C7FC60" w:rsidR="00832C41" w:rsidRPr="00966A0A" w:rsidRDefault="00832C41" w:rsidP="00832C41">
      <w:pPr>
        <w:pStyle w:val="InstructionalText1"/>
        <w:rPr>
          <w:i w:val="0"/>
          <w:color w:val="auto"/>
        </w:rPr>
      </w:pPr>
      <w:r w:rsidRPr="00966A0A">
        <w:rPr>
          <w:i w:val="0"/>
          <w:color w:val="auto"/>
        </w:rPr>
        <w:t>HTTP</w:t>
      </w:r>
      <w:r w:rsidR="00977438" w:rsidRPr="00966A0A">
        <w:rPr>
          <w:i w:val="0"/>
          <w:color w:val="auto"/>
        </w:rPr>
        <w:t>S</w:t>
      </w:r>
      <w:r w:rsidRPr="00966A0A">
        <w:rPr>
          <w:i w:val="0"/>
          <w:color w:val="auto"/>
        </w:rPr>
        <w:t xml:space="preserve"> or REST for WSDL</w:t>
      </w:r>
    </w:p>
    <w:p w14:paraId="6168B987" w14:textId="18EEFA0E" w:rsidR="00832C41" w:rsidRDefault="00832C41" w:rsidP="00832C41">
      <w:pPr>
        <w:pStyle w:val="InstructionalText1"/>
        <w:rPr>
          <w:i w:val="0"/>
          <w:color w:val="auto"/>
        </w:rPr>
      </w:pPr>
      <w:proofErr w:type="gramStart"/>
      <w:r w:rsidRPr="00966A0A">
        <w:rPr>
          <w:i w:val="0"/>
          <w:color w:val="auto"/>
        </w:rPr>
        <w:t>XML/SOAP over HTTP</w:t>
      </w:r>
      <w:r w:rsidR="003A5091" w:rsidRPr="00966A0A">
        <w:rPr>
          <w:i w:val="0"/>
          <w:color w:val="auto"/>
        </w:rPr>
        <w:t>S</w:t>
      </w:r>
      <w:r w:rsidRPr="00966A0A">
        <w:rPr>
          <w:i w:val="0"/>
          <w:color w:val="auto"/>
        </w:rPr>
        <w:t>, JWT</w:t>
      </w:r>
      <w:r w:rsidR="003A5091" w:rsidRPr="00966A0A">
        <w:rPr>
          <w:i w:val="0"/>
          <w:color w:val="auto"/>
        </w:rPr>
        <w:t>/JSON</w:t>
      </w:r>
      <w:r w:rsidRPr="00966A0A">
        <w:rPr>
          <w:i w:val="0"/>
          <w:color w:val="auto"/>
        </w:rPr>
        <w:t xml:space="preserve"> over REST</w:t>
      </w:r>
      <w:r w:rsidR="003A5091" w:rsidRPr="00966A0A">
        <w:rPr>
          <w:i w:val="0"/>
          <w:color w:val="auto"/>
        </w:rPr>
        <w:t xml:space="preserve"> HTTPS</w:t>
      </w:r>
      <w:r w:rsidRPr="00966A0A">
        <w:rPr>
          <w:i w:val="0"/>
          <w:color w:val="auto"/>
        </w:rPr>
        <w:t>.</w:t>
      </w:r>
      <w:proofErr w:type="gramEnd"/>
      <w:r w:rsidRPr="00966A0A">
        <w:rPr>
          <w:i w:val="0"/>
          <w:color w:val="auto"/>
        </w:rPr>
        <w:t xml:space="preserve"> </w:t>
      </w:r>
    </w:p>
    <w:p w14:paraId="6B188D1A" w14:textId="77777777" w:rsidR="00851547" w:rsidRPr="00851547" w:rsidRDefault="00851547" w:rsidP="00851547"/>
    <w:p w14:paraId="09A2665C" w14:textId="77777777" w:rsidR="00832C41" w:rsidRPr="00966A0A" w:rsidRDefault="00832C41" w:rsidP="00AA5CCC">
      <w:pPr>
        <w:pStyle w:val="Heading6"/>
      </w:pPr>
      <w:bookmarkStart w:id="9881" w:name="_Toc409705908"/>
      <w:bookmarkStart w:id="9882" w:name="_Toc454362831"/>
      <w:r w:rsidRPr="00966A0A">
        <w:t>Service Interface Type</w:t>
      </w:r>
      <w:bookmarkEnd w:id="9881"/>
      <w:bookmarkEnd w:id="9882"/>
      <w:r w:rsidRPr="00966A0A">
        <w:t xml:space="preserve"> </w:t>
      </w:r>
    </w:p>
    <w:p w14:paraId="363D83A1" w14:textId="77777777" w:rsidR="00832C41" w:rsidRDefault="00832C41" w:rsidP="00832C41">
      <w:pPr>
        <w:pStyle w:val="InstructionalText1"/>
        <w:rPr>
          <w:i w:val="0"/>
          <w:color w:val="auto"/>
        </w:rPr>
      </w:pPr>
      <w:r w:rsidRPr="00966A0A">
        <w:rPr>
          <w:i w:val="0"/>
          <w:color w:val="auto"/>
        </w:rPr>
        <w:t>WSDL</w:t>
      </w:r>
    </w:p>
    <w:p w14:paraId="663FBCB0" w14:textId="77777777" w:rsidR="00851547" w:rsidRPr="00851547" w:rsidRDefault="00851547" w:rsidP="00851547"/>
    <w:p w14:paraId="70EF97C5" w14:textId="77777777" w:rsidR="001215F0" w:rsidRPr="00966A0A" w:rsidRDefault="001215F0" w:rsidP="00AA5CCC">
      <w:pPr>
        <w:pStyle w:val="Heading6"/>
      </w:pPr>
      <w:bookmarkStart w:id="9883" w:name="_Toc409705909"/>
      <w:bookmarkStart w:id="9884" w:name="_Toc454362832"/>
      <w:r w:rsidRPr="00966A0A">
        <w:t>Service Name</w:t>
      </w:r>
      <w:bookmarkEnd w:id="9883"/>
      <w:bookmarkEnd w:id="9884"/>
    </w:p>
    <w:p w14:paraId="329E4A11" w14:textId="77777777" w:rsidR="00832C41" w:rsidRDefault="00832C41" w:rsidP="00832C41">
      <w:pPr>
        <w:pStyle w:val="InstructionalText1"/>
        <w:rPr>
          <w:i w:val="0"/>
          <w:color w:val="auto"/>
        </w:rPr>
      </w:pPr>
      <w:r w:rsidRPr="00966A0A">
        <w:rPr>
          <w:i w:val="0"/>
          <w:color w:val="auto"/>
        </w:rPr>
        <w:t>IAM_STS_WS</w:t>
      </w:r>
    </w:p>
    <w:p w14:paraId="087ECB83" w14:textId="77777777" w:rsidR="00851547" w:rsidRPr="0066014B" w:rsidRDefault="00851547" w:rsidP="00586408"/>
    <w:p w14:paraId="7D8C3E6C" w14:textId="77777777" w:rsidR="001215F0" w:rsidRPr="00966A0A" w:rsidRDefault="001215F0" w:rsidP="00AA5CCC">
      <w:pPr>
        <w:pStyle w:val="Heading6"/>
      </w:pPr>
      <w:bookmarkStart w:id="9885" w:name="_Toc409705910"/>
      <w:bookmarkStart w:id="9886" w:name="_Ref420497492"/>
      <w:bookmarkStart w:id="9887" w:name="_Toc454362833"/>
      <w:r w:rsidRPr="00966A0A">
        <w:t>Interface</w:t>
      </w:r>
      <w:bookmarkEnd w:id="9885"/>
      <w:bookmarkEnd w:id="9886"/>
      <w:bookmarkEnd w:id="9887"/>
    </w:p>
    <w:p w14:paraId="0B65801A" w14:textId="77777777" w:rsidR="00A30175" w:rsidRPr="00966A0A" w:rsidRDefault="00DB2F74" w:rsidP="006E5CF9">
      <w:pPr>
        <w:pStyle w:val="BodyText"/>
      </w:pPr>
      <w:bookmarkStart w:id="9888" w:name="_Toc409705911"/>
      <w:bookmarkStart w:id="9889" w:name="_Ref419475818"/>
      <w:r w:rsidRPr="00966A0A">
        <w:t xml:space="preserve">WSDL: </w:t>
      </w:r>
    </w:p>
    <w:p w14:paraId="4BC443E2" w14:textId="424207E7" w:rsidR="00DB2F74" w:rsidRPr="00966A0A" w:rsidRDefault="00862264" w:rsidP="006E5CF9">
      <w:pPr>
        <w:pStyle w:val="BodyText"/>
      </w:pPr>
      <w:hyperlink r:id="rId122" w:history="1">
        <w:r w:rsidR="008D0698">
          <w:rPr>
            <w:rStyle w:val="Hyperlink"/>
          </w:rPr>
          <w:t>https://xxxxxxxxxxxxxxxxx/STS/RequestSecurityToken?WSDL</w:t>
        </w:r>
      </w:hyperlink>
    </w:p>
    <w:p w14:paraId="7115E5E9" w14:textId="0F27E787" w:rsidR="00A30175" w:rsidRPr="00966A0A" w:rsidRDefault="00862264" w:rsidP="006E5CF9">
      <w:pPr>
        <w:pStyle w:val="BodyText"/>
      </w:pPr>
      <w:hyperlink r:id="rId123" w:history="1">
        <w:r w:rsidR="008D0698">
          <w:rPr>
            <w:rStyle w:val="Hyperlink"/>
          </w:rPr>
          <w:t>https://xxxxxxxxxxxxxxxxxxxxxxxxxxxxx/authazws/auth?WSDL</w:t>
        </w:r>
      </w:hyperlink>
    </w:p>
    <w:p w14:paraId="676247DA" w14:textId="38600161" w:rsidR="00A30175" w:rsidRPr="00966A0A" w:rsidRDefault="00862264" w:rsidP="006E5CF9">
      <w:pPr>
        <w:pStyle w:val="BodyText"/>
      </w:pPr>
      <w:hyperlink r:id="rId124" w:history="1">
        <w:r w:rsidR="008D0698">
          <w:rPr>
            <w:rStyle w:val="Hyperlink"/>
          </w:rPr>
          <w:t>https://xxxxxxxxxxxxxxxx/STS/RequestSecurityToken?WSDL</w:t>
        </w:r>
      </w:hyperlink>
    </w:p>
    <w:p w14:paraId="70221A92" w14:textId="77777777" w:rsidR="00A30175" w:rsidRPr="00966A0A" w:rsidRDefault="00A30175" w:rsidP="00586408"/>
    <w:p w14:paraId="2D492997" w14:textId="77777777" w:rsidR="00F4300F" w:rsidRDefault="00F4300F" w:rsidP="006E5CF9">
      <w:pPr>
        <w:pStyle w:val="BodyText"/>
      </w:pPr>
    </w:p>
    <w:p w14:paraId="48C8099B" w14:textId="1DC9797D" w:rsidR="00A30175" w:rsidRPr="00966A0A" w:rsidRDefault="00977438" w:rsidP="006E5CF9">
      <w:pPr>
        <w:pStyle w:val="BodyText"/>
      </w:pPr>
      <w:r w:rsidRPr="00966A0A">
        <w:lastRenderedPageBreak/>
        <w:t xml:space="preserve">STS </w:t>
      </w:r>
      <w:r w:rsidR="00DB2F74" w:rsidRPr="00966A0A">
        <w:t xml:space="preserve">Validation: </w:t>
      </w:r>
    </w:p>
    <w:p w14:paraId="436D0B7E" w14:textId="44C4D805" w:rsidR="00DB2F74" w:rsidRPr="00966A0A" w:rsidRDefault="00862264" w:rsidP="006E5CF9">
      <w:pPr>
        <w:pStyle w:val="BodyText"/>
      </w:pPr>
      <w:hyperlink r:id="rId125" w:history="1">
        <w:r w:rsidR="008D0698">
          <w:rPr>
            <w:rStyle w:val="Hyperlink"/>
          </w:rPr>
          <w:t>https://xxxxxxxxxxxxxxxxxxxxxSTS/RequestSecurityToken</w:t>
        </w:r>
      </w:hyperlink>
      <w:r w:rsidR="00DB2F74" w:rsidRPr="00966A0A">
        <w:t xml:space="preserve"> </w:t>
      </w:r>
    </w:p>
    <w:p w14:paraId="68F24E48" w14:textId="69E02C57" w:rsidR="00A30175" w:rsidRPr="00966A0A" w:rsidRDefault="00862264" w:rsidP="006E5CF9">
      <w:pPr>
        <w:pStyle w:val="BodyText"/>
      </w:pPr>
      <w:hyperlink r:id="rId126" w:history="1">
        <w:r w:rsidR="008D0698">
          <w:rPr>
            <w:rStyle w:val="Hyperlink"/>
          </w:rPr>
          <w:t>https://xxxxxxxxxxxxxxxxxxxxxSTS/RequestSecurityToken</w:t>
        </w:r>
      </w:hyperlink>
      <w:r w:rsidR="00A30175" w:rsidRPr="00966A0A">
        <w:t xml:space="preserve"> </w:t>
      </w:r>
    </w:p>
    <w:p w14:paraId="32B20BD4" w14:textId="6B844829" w:rsidR="00A30175" w:rsidRPr="00966A0A" w:rsidRDefault="00862264" w:rsidP="006E5CF9">
      <w:pPr>
        <w:pStyle w:val="BodyText"/>
      </w:pPr>
      <w:hyperlink r:id="rId127" w:history="1">
        <w:r w:rsidR="008D0698">
          <w:rPr>
            <w:rStyle w:val="Hyperlink"/>
          </w:rPr>
          <w:t>https://xxxxxxxxxxxxxxxxxxxxxSTS/RequestSecurityToken</w:t>
        </w:r>
      </w:hyperlink>
      <w:r w:rsidR="00A30175" w:rsidRPr="00966A0A">
        <w:t xml:space="preserve"> </w:t>
      </w:r>
    </w:p>
    <w:p w14:paraId="5BC8C4C3" w14:textId="77777777" w:rsidR="00A30175" w:rsidRPr="00966A0A" w:rsidRDefault="00A30175" w:rsidP="00586408"/>
    <w:p w14:paraId="47576977" w14:textId="44A65B25" w:rsidR="001215F0" w:rsidRPr="00966A0A" w:rsidRDefault="001215F0" w:rsidP="00AA5CCC">
      <w:pPr>
        <w:pStyle w:val="Heading6"/>
      </w:pPr>
      <w:bookmarkStart w:id="9890" w:name="_Toc454362834"/>
      <w:r w:rsidRPr="00966A0A">
        <w:t>End Points</w:t>
      </w:r>
      <w:bookmarkEnd w:id="9888"/>
      <w:bookmarkEnd w:id="9889"/>
      <w:bookmarkEnd w:id="9890"/>
    </w:p>
    <w:p w14:paraId="5BEBE232" w14:textId="14B0BCFF" w:rsidR="00242EA9" w:rsidRDefault="008B2C4C" w:rsidP="006E5CF9">
      <w:pPr>
        <w:pStyle w:val="BodyText"/>
      </w:pPr>
      <w:r w:rsidRPr="00966A0A">
        <w:t xml:space="preserve">Refer to </w:t>
      </w:r>
      <w:r w:rsidR="00832C41" w:rsidRPr="00966A0A">
        <w:t xml:space="preserve">Section </w:t>
      </w:r>
      <w:r w:rsidR="006D6BF0" w:rsidRPr="00966A0A">
        <w:fldChar w:fldCharType="begin"/>
      </w:r>
      <w:r w:rsidR="006D6BF0" w:rsidRPr="00966A0A">
        <w:instrText xml:space="preserve"> REF _Ref420497492 \r \h </w:instrText>
      </w:r>
      <w:r w:rsidR="00966A0A">
        <w:instrText xml:space="preserve"> \* MERGEFORMAT </w:instrText>
      </w:r>
      <w:r w:rsidR="006D6BF0" w:rsidRPr="00966A0A">
        <w:fldChar w:fldCharType="separate"/>
      </w:r>
      <w:r w:rsidR="00BF35C8">
        <w:t>6.5.2.4.1.4</w:t>
      </w:r>
      <w:r w:rsidR="006D6BF0" w:rsidRPr="00966A0A">
        <w:fldChar w:fldCharType="end"/>
      </w:r>
      <w:r w:rsidR="00851547">
        <w:t>.</w:t>
      </w:r>
    </w:p>
    <w:p w14:paraId="1B42BCA0" w14:textId="72D41B80" w:rsidR="00851547" w:rsidRPr="00966A0A" w:rsidRDefault="00851547" w:rsidP="00586408">
      <w:pPr>
        <w:sectPr w:rsidR="00851547" w:rsidRPr="00966A0A" w:rsidSect="00E6081D">
          <w:pgSz w:w="12240" w:h="15840" w:code="1"/>
          <w:pgMar w:top="1440" w:right="1440" w:bottom="1440" w:left="1440" w:header="720" w:footer="720" w:gutter="0"/>
          <w:cols w:space="720"/>
          <w:docGrid w:linePitch="360"/>
        </w:sectPr>
      </w:pPr>
    </w:p>
    <w:p w14:paraId="674CBD16" w14:textId="0050C740" w:rsidR="001215F0" w:rsidRPr="00966A0A" w:rsidRDefault="001215F0" w:rsidP="00AA5CCC">
      <w:pPr>
        <w:pStyle w:val="Heading6"/>
      </w:pPr>
      <w:bookmarkStart w:id="9891" w:name="_Toc409705912"/>
      <w:bookmarkStart w:id="9892" w:name="_Toc454362835"/>
      <w:r w:rsidRPr="00966A0A">
        <w:lastRenderedPageBreak/>
        <w:t>Operations or Methods</w:t>
      </w:r>
      <w:bookmarkEnd w:id="9891"/>
      <w:bookmarkEnd w:id="9892"/>
    </w:p>
    <w:p w14:paraId="05FEEB9C" w14:textId="0D1317DC" w:rsidR="00832C41" w:rsidRPr="00966A0A" w:rsidRDefault="00832C41" w:rsidP="00832C41">
      <w:pPr>
        <w:pStyle w:val="InstructionalText1"/>
        <w:rPr>
          <w:i w:val="0"/>
          <w:color w:val="auto"/>
        </w:rPr>
      </w:pPr>
      <w:r w:rsidRPr="00966A0A">
        <w:rPr>
          <w:i w:val="0"/>
          <w:color w:val="auto"/>
        </w:rPr>
        <w:t xml:space="preserve">Standard operations </w:t>
      </w:r>
      <w:proofErr w:type="gramStart"/>
      <w:r w:rsidRPr="00966A0A">
        <w:rPr>
          <w:i w:val="0"/>
          <w:color w:val="auto"/>
        </w:rPr>
        <w:t>are provided</w:t>
      </w:r>
      <w:proofErr w:type="gramEnd"/>
      <w:r w:rsidRPr="00966A0A">
        <w:rPr>
          <w:i w:val="0"/>
          <w:color w:val="auto"/>
        </w:rPr>
        <w:t xml:space="preserve"> in the WSDL</w:t>
      </w:r>
      <w:r w:rsidR="006509E7" w:rsidRPr="00966A0A">
        <w:rPr>
          <w:i w:val="0"/>
          <w:color w:val="auto"/>
        </w:rPr>
        <w:t>;</w:t>
      </w:r>
      <w:r w:rsidRPr="00966A0A">
        <w:rPr>
          <w:i w:val="0"/>
          <w:color w:val="auto"/>
        </w:rPr>
        <w:t xml:space="preserve"> however</w:t>
      </w:r>
      <w:r w:rsidR="006509E7" w:rsidRPr="00966A0A">
        <w:rPr>
          <w:i w:val="0"/>
          <w:color w:val="auto"/>
        </w:rPr>
        <w:t>,</w:t>
      </w:r>
      <w:r w:rsidRPr="00966A0A">
        <w:rPr>
          <w:i w:val="0"/>
          <w:color w:val="auto"/>
        </w:rPr>
        <w:t xml:space="preserve"> the following </w:t>
      </w:r>
      <w:r w:rsidR="006509E7" w:rsidRPr="00966A0A">
        <w:rPr>
          <w:i w:val="0"/>
          <w:color w:val="auto"/>
        </w:rPr>
        <w:t xml:space="preserve">operations and message schema </w:t>
      </w:r>
      <w:r w:rsidR="00F94C68" w:rsidRPr="00966A0A">
        <w:rPr>
          <w:i w:val="0"/>
          <w:color w:val="auto"/>
        </w:rPr>
        <w:t xml:space="preserve">are from </w:t>
      </w:r>
      <w:r w:rsidR="006509E7" w:rsidRPr="00966A0A">
        <w:rPr>
          <w:i w:val="0"/>
          <w:color w:val="auto"/>
        </w:rPr>
        <w:t xml:space="preserve">the </w:t>
      </w:r>
      <w:r w:rsidR="00F94C68" w:rsidRPr="00966A0A">
        <w:rPr>
          <w:i w:val="0"/>
          <w:color w:val="auto"/>
        </w:rPr>
        <w:t>WS-Trust 1.3 Specification</w:t>
      </w:r>
      <w:r w:rsidRPr="00966A0A">
        <w:rPr>
          <w:i w:val="0"/>
          <w:color w:val="auto"/>
        </w:rPr>
        <w:t>.</w:t>
      </w:r>
    </w:p>
    <w:p w14:paraId="74116570" w14:textId="5924E9EF" w:rsidR="00B847E3" w:rsidRPr="00966A0A" w:rsidRDefault="00B847E3" w:rsidP="00661B4F">
      <w:pPr>
        <w:pStyle w:val="Caption"/>
        <w:rPr>
          <w:rFonts w:cs="Times New Roman"/>
        </w:rPr>
      </w:pPr>
      <w:bookmarkStart w:id="9893" w:name="_Toc449905432"/>
      <w:bookmarkStart w:id="9894" w:name="_Toc454363056"/>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49</w:t>
      </w:r>
      <w:r w:rsidR="00791CEA" w:rsidRPr="00966A0A">
        <w:rPr>
          <w:rFonts w:cs="Times New Roman"/>
          <w:noProof/>
        </w:rPr>
        <w:fldChar w:fldCharType="end"/>
      </w:r>
      <w:r w:rsidRPr="00966A0A">
        <w:rPr>
          <w:rFonts w:cs="Times New Roman"/>
        </w:rPr>
        <w:t>: STS WS Operations</w:t>
      </w:r>
      <w:bookmarkEnd w:id="9893"/>
      <w:bookmarkEnd w:id="9894"/>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TS WS Operation"/>
        <w:tblDescription w:val="The technical names of the operations, inputs and outputs are used. Inputs and outputs, if parameters, must have a data type. &#10;Non-primitive data types must be defined in the Service Information Model section. &#10;This table could be generated automatically from the WSDL content or its equivalent.&#10;Style can take any of these values: Parameters or Document; and One-way or Request-response or Solicit-response or Notification. &#10;Use a separate column for the operation purpose if you wish.&#10;You might use abbreviations in the Faults column and explain the abbreviations used below the table. For example, NF = Not Found, MI = Missing Input.&#10;"/>
      </w:tblPr>
      <w:tblGrid>
        <w:gridCol w:w="1980"/>
        <w:gridCol w:w="3060"/>
        <w:gridCol w:w="2070"/>
        <w:gridCol w:w="1440"/>
        <w:gridCol w:w="2138"/>
        <w:gridCol w:w="2272"/>
      </w:tblGrid>
      <w:tr w:rsidR="0066014B" w:rsidRPr="00966A0A" w14:paraId="06F4AC3F" w14:textId="77777777" w:rsidTr="0066014B">
        <w:trPr>
          <w:cantSplit/>
          <w:trHeight w:val="872"/>
          <w:tblHeader/>
          <w:jc w:val="center"/>
        </w:trPr>
        <w:tc>
          <w:tcPr>
            <w:tcW w:w="1980" w:type="dxa"/>
            <w:shd w:val="clear" w:color="auto" w:fill="D9D9D9" w:themeFill="background1" w:themeFillShade="D9"/>
            <w:vAlign w:val="center"/>
          </w:tcPr>
          <w:p w14:paraId="6172C6CB" w14:textId="736709C1" w:rsidR="007B02D1" w:rsidRPr="00966A0A" w:rsidRDefault="007B02D1" w:rsidP="00586408">
            <w:pPr>
              <w:pStyle w:val="TableHeadingCentered"/>
            </w:pPr>
            <w:bookmarkStart w:id="9895" w:name="ColumnTitle_95"/>
            <w:bookmarkEnd w:id="9895"/>
            <w:r w:rsidRPr="00966A0A">
              <w:t>Service Type</w:t>
            </w:r>
          </w:p>
        </w:tc>
        <w:tc>
          <w:tcPr>
            <w:tcW w:w="3060" w:type="dxa"/>
            <w:shd w:val="clear" w:color="auto" w:fill="D9D9D9" w:themeFill="background1" w:themeFillShade="D9"/>
            <w:vAlign w:val="center"/>
          </w:tcPr>
          <w:p w14:paraId="1FA16164" w14:textId="521096B7" w:rsidR="007B02D1" w:rsidRPr="00966A0A" w:rsidRDefault="007B02D1" w:rsidP="00586408">
            <w:pPr>
              <w:pStyle w:val="TableHeadingCentered"/>
            </w:pPr>
            <w:r w:rsidRPr="00966A0A">
              <w:t>Operation Name</w:t>
            </w:r>
          </w:p>
        </w:tc>
        <w:tc>
          <w:tcPr>
            <w:tcW w:w="2070" w:type="dxa"/>
            <w:shd w:val="clear" w:color="auto" w:fill="D9D9D9" w:themeFill="background1" w:themeFillShade="D9"/>
            <w:vAlign w:val="center"/>
          </w:tcPr>
          <w:p w14:paraId="0D220921" w14:textId="77777777" w:rsidR="007B02D1" w:rsidRPr="00966A0A" w:rsidRDefault="007B02D1" w:rsidP="00586408">
            <w:pPr>
              <w:pStyle w:val="TableHeadingCentered"/>
            </w:pPr>
            <w:r w:rsidRPr="00966A0A">
              <w:t>Inputs</w:t>
            </w:r>
          </w:p>
        </w:tc>
        <w:tc>
          <w:tcPr>
            <w:tcW w:w="1440" w:type="dxa"/>
            <w:shd w:val="clear" w:color="auto" w:fill="D9D9D9" w:themeFill="background1" w:themeFillShade="D9"/>
            <w:vAlign w:val="center"/>
          </w:tcPr>
          <w:p w14:paraId="6DC4FB9F" w14:textId="77777777" w:rsidR="007B02D1" w:rsidRPr="00966A0A" w:rsidRDefault="007B02D1" w:rsidP="00586408">
            <w:pPr>
              <w:pStyle w:val="TableHeadingCentered"/>
            </w:pPr>
            <w:r w:rsidRPr="00966A0A">
              <w:t>Outputs</w:t>
            </w:r>
          </w:p>
        </w:tc>
        <w:tc>
          <w:tcPr>
            <w:tcW w:w="2138" w:type="dxa"/>
            <w:shd w:val="clear" w:color="auto" w:fill="D9D9D9" w:themeFill="background1" w:themeFillShade="D9"/>
            <w:vAlign w:val="center"/>
          </w:tcPr>
          <w:p w14:paraId="4D503858" w14:textId="77777777" w:rsidR="007B02D1" w:rsidRPr="00966A0A" w:rsidRDefault="007B02D1" w:rsidP="00586408">
            <w:pPr>
              <w:pStyle w:val="TableHeadingCentered"/>
            </w:pPr>
            <w:r w:rsidRPr="00966A0A">
              <w:t>Pre and Post Conditions</w:t>
            </w:r>
          </w:p>
        </w:tc>
        <w:tc>
          <w:tcPr>
            <w:tcW w:w="2272" w:type="dxa"/>
            <w:shd w:val="clear" w:color="auto" w:fill="D9D9D9" w:themeFill="background1" w:themeFillShade="D9"/>
            <w:vAlign w:val="center"/>
          </w:tcPr>
          <w:p w14:paraId="198E663B" w14:textId="576A0F67" w:rsidR="007B02D1" w:rsidRPr="00966A0A" w:rsidRDefault="007B02D1" w:rsidP="00586408">
            <w:pPr>
              <w:pStyle w:val="TableHeadingCentered"/>
            </w:pPr>
            <w:r w:rsidRPr="00966A0A">
              <w:t>Exception (s)</w:t>
            </w:r>
          </w:p>
        </w:tc>
      </w:tr>
      <w:tr w:rsidR="000863DC" w:rsidRPr="00966A0A" w14:paraId="220D938E" w14:textId="77777777" w:rsidTr="00E53C14">
        <w:trPr>
          <w:cantSplit/>
          <w:jc w:val="center"/>
        </w:trPr>
        <w:tc>
          <w:tcPr>
            <w:tcW w:w="1980" w:type="dxa"/>
          </w:tcPr>
          <w:p w14:paraId="4DED39E1" w14:textId="3086FC0F" w:rsidR="000863DC" w:rsidRPr="00966A0A" w:rsidRDefault="000863DC" w:rsidP="006F0475">
            <w:pPr>
              <w:pStyle w:val="TableText"/>
            </w:pPr>
            <w:r w:rsidRPr="00966A0A">
              <w:t xml:space="preserve">HTTPS REST </w:t>
            </w:r>
            <w:r w:rsidR="00736C74" w:rsidRPr="00966A0A">
              <w:t>Service</w:t>
            </w:r>
          </w:p>
        </w:tc>
        <w:tc>
          <w:tcPr>
            <w:tcW w:w="3060" w:type="dxa"/>
          </w:tcPr>
          <w:p w14:paraId="20D2399E" w14:textId="38673E70" w:rsidR="000863DC" w:rsidRPr="00966A0A" w:rsidRDefault="000863DC" w:rsidP="006F0475">
            <w:pPr>
              <w:pStyle w:val="TableText"/>
            </w:pPr>
            <w:r w:rsidRPr="00966A0A">
              <w:t>POST /STS/RequestSecurityToken</w:t>
            </w:r>
          </w:p>
        </w:tc>
        <w:tc>
          <w:tcPr>
            <w:tcW w:w="2070" w:type="dxa"/>
          </w:tcPr>
          <w:p w14:paraId="4FB59508" w14:textId="04233C5C" w:rsidR="00736C74" w:rsidRPr="00966A0A" w:rsidRDefault="00736C74" w:rsidP="006F0475">
            <w:pPr>
              <w:pStyle w:val="TableText"/>
            </w:pPr>
            <w:r w:rsidRPr="00966A0A">
              <w:t>JSON Request</w:t>
            </w:r>
          </w:p>
          <w:p w14:paraId="3BF923D0" w14:textId="77777777" w:rsidR="000863DC" w:rsidRPr="00966A0A" w:rsidRDefault="000863DC" w:rsidP="006F0475">
            <w:pPr>
              <w:pStyle w:val="TableText"/>
            </w:pPr>
            <w:r w:rsidRPr="00966A0A">
              <w:t>"BST":  "{{IAM_SESSION}}",</w:t>
            </w:r>
          </w:p>
          <w:p w14:paraId="5FDFABFE" w14:textId="77777777" w:rsidR="000863DC" w:rsidRPr="00966A0A" w:rsidRDefault="000863DC" w:rsidP="006F0475">
            <w:pPr>
              <w:pStyle w:val="TableText"/>
            </w:pPr>
            <w:r w:rsidRPr="00966A0A">
              <w:t>"Issuer":   "https://ssoi.sts.va.gov/Issuer/smtoken/SAML2",</w:t>
            </w:r>
          </w:p>
          <w:p w14:paraId="22D6096A" w14:textId="77777777" w:rsidR="000863DC" w:rsidRPr="00966A0A" w:rsidRDefault="000863DC" w:rsidP="006F0475">
            <w:pPr>
              <w:pStyle w:val="TableText"/>
            </w:pPr>
            <w:r w:rsidRPr="00966A0A">
              <w:t>"AppliesTo":  "https://ppd.ehmp.va.gov"</w:t>
            </w:r>
          </w:p>
        </w:tc>
        <w:tc>
          <w:tcPr>
            <w:tcW w:w="1440" w:type="dxa"/>
          </w:tcPr>
          <w:p w14:paraId="0833EEB2" w14:textId="77777777" w:rsidR="000863DC" w:rsidRPr="00966A0A" w:rsidRDefault="000863DC" w:rsidP="006F0475">
            <w:pPr>
              <w:pStyle w:val="TableText"/>
            </w:pPr>
            <w:r w:rsidRPr="00966A0A">
              <w:t>JSON</w:t>
            </w:r>
          </w:p>
          <w:p w14:paraId="4B58C535" w14:textId="77777777" w:rsidR="000863DC" w:rsidRPr="00966A0A" w:rsidRDefault="000863DC" w:rsidP="006F0475">
            <w:pPr>
              <w:pStyle w:val="TableText"/>
            </w:pPr>
            <w:r w:rsidRPr="00966A0A">
              <w:t>SAML2 Token</w:t>
            </w:r>
          </w:p>
        </w:tc>
        <w:tc>
          <w:tcPr>
            <w:tcW w:w="2138" w:type="dxa"/>
          </w:tcPr>
          <w:p w14:paraId="279251FB" w14:textId="77777777" w:rsidR="000863DC" w:rsidRPr="00966A0A" w:rsidRDefault="000863DC" w:rsidP="006F0475">
            <w:pPr>
              <w:pStyle w:val="TableText"/>
            </w:pPr>
            <w:r w:rsidRPr="00966A0A">
              <w:t>Required Valid SM SESSION TOKEN</w:t>
            </w:r>
          </w:p>
          <w:p w14:paraId="7C82BC7A" w14:textId="77777777" w:rsidR="000863DC" w:rsidRPr="00966A0A" w:rsidRDefault="000863DC" w:rsidP="006F0475">
            <w:pPr>
              <w:pStyle w:val="TableText"/>
            </w:pPr>
            <w:r w:rsidRPr="00966A0A">
              <w:t>AAA Authentica</w:t>
            </w:r>
            <w:r w:rsidRPr="00966A0A">
              <w:softHyphen/>
              <w:t>tion of X509 Certificate registered with IAM STS WS</w:t>
            </w:r>
          </w:p>
        </w:tc>
        <w:tc>
          <w:tcPr>
            <w:tcW w:w="2272" w:type="dxa"/>
          </w:tcPr>
          <w:p w14:paraId="3E857CB2" w14:textId="77777777" w:rsidR="000863DC" w:rsidRPr="00966A0A" w:rsidRDefault="000863DC" w:rsidP="006F0475">
            <w:pPr>
              <w:pStyle w:val="TableText"/>
            </w:pPr>
            <w:r w:rsidRPr="00966A0A">
              <w:t>JSON Fault Response</w:t>
            </w:r>
          </w:p>
        </w:tc>
      </w:tr>
      <w:tr w:rsidR="00736C74" w:rsidRPr="00966A0A" w14:paraId="68D46187" w14:textId="77777777" w:rsidTr="00E53C14">
        <w:trPr>
          <w:cantSplit/>
          <w:jc w:val="center"/>
        </w:trPr>
        <w:tc>
          <w:tcPr>
            <w:tcW w:w="1980" w:type="dxa"/>
          </w:tcPr>
          <w:p w14:paraId="0387D94B" w14:textId="77777777" w:rsidR="00736C74" w:rsidRPr="00966A0A" w:rsidRDefault="00736C74" w:rsidP="006F0475">
            <w:pPr>
              <w:pStyle w:val="TableText"/>
            </w:pPr>
            <w:r w:rsidRPr="00966A0A">
              <w:t>HTTPS REST Service</w:t>
            </w:r>
          </w:p>
        </w:tc>
        <w:tc>
          <w:tcPr>
            <w:tcW w:w="3060" w:type="dxa"/>
          </w:tcPr>
          <w:p w14:paraId="0DA7CE6B" w14:textId="77777777" w:rsidR="00736C74" w:rsidRPr="00966A0A" w:rsidRDefault="00736C74" w:rsidP="006F0475">
            <w:pPr>
              <w:pStyle w:val="TableText"/>
            </w:pPr>
            <w:r w:rsidRPr="00966A0A">
              <w:t>POST /STS/RequestSecurityToken</w:t>
            </w:r>
          </w:p>
        </w:tc>
        <w:tc>
          <w:tcPr>
            <w:tcW w:w="2070" w:type="dxa"/>
          </w:tcPr>
          <w:p w14:paraId="79A68CE0" w14:textId="77777777" w:rsidR="00736C74" w:rsidRPr="00966A0A" w:rsidRDefault="00736C74" w:rsidP="006F0475">
            <w:pPr>
              <w:pStyle w:val="TableText"/>
            </w:pPr>
            <w:r w:rsidRPr="00966A0A">
              <w:t>JSON Request</w:t>
            </w:r>
          </w:p>
          <w:p w14:paraId="05775B73" w14:textId="77777777" w:rsidR="00736C74" w:rsidRPr="00966A0A" w:rsidRDefault="00736C74" w:rsidP="006F0475">
            <w:pPr>
              <w:pStyle w:val="TableText"/>
            </w:pPr>
            <w:r w:rsidRPr="00966A0A">
              <w:t>"BST":  "{{IAM_SESSION}}",</w:t>
            </w:r>
          </w:p>
          <w:p w14:paraId="4EFBF7CF" w14:textId="77777777" w:rsidR="00736C74" w:rsidRPr="00966A0A" w:rsidRDefault="00736C74" w:rsidP="006F0475">
            <w:pPr>
              <w:pStyle w:val="TableText"/>
            </w:pPr>
            <w:r w:rsidRPr="00966A0A">
              <w:t>"Issuer":   "https://ssoi.sts.va.gov/Issuer/smtoken/SAML2",</w:t>
            </w:r>
          </w:p>
          <w:p w14:paraId="335EA069" w14:textId="77777777" w:rsidR="00736C74" w:rsidRPr="00966A0A" w:rsidRDefault="00736C74" w:rsidP="006F0475">
            <w:pPr>
              <w:pStyle w:val="TableText"/>
            </w:pPr>
            <w:r w:rsidRPr="00966A0A">
              <w:t>"AppliesTo":  "https://ppd.ehmp.va.gov",</w:t>
            </w:r>
          </w:p>
          <w:p w14:paraId="503C9850" w14:textId="3594DDA5" w:rsidR="00736C74" w:rsidRPr="00966A0A" w:rsidRDefault="00736C74" w:rsidP="006F0475">
            <w:pPr>
              <w:pStyle w:val="TableText"/>
            </w:pPr>
            <w:r w:rsidRPr="00966A0A">
              <w:t>"token_type": "JWT"</w:t>
            </w:r>
          </w:p>
        </w:tc>
        <w:tc>
          <w:tcPr>
            <w:tcW w:w="1440" w:type="dxa"/>
          </w:tcPr>
          <w:p w14:paraId="3FAC096F" w14:textId="747A74C3" w:rsidR="00736C74" w:rsidRPr="00966A0A" w:rsidRDefault="00736C74" w:rsidP="006F0475">
            <w:pPr>
              <w:pStyle w:val="TableText"/>
            </w:pPr>
            <w:r w:rsidRPr="00966A0A">
              <w:t>JWT</w:t>
            </w:r>
          </w:p>
          <w:p w14:paraId="45F2AF08" w14:textId="77777777" w:rsidR="00736C74" w:rsidRPr="00966A0A" w:rsidRDefault="00736C74" w:rsidP="006F0475">
            <w:pPr>
              <w:pStyle w:val="TableText"/>
            </w:pPr>
            <w:r w:rsidRPr="00966A0A">
              <w:t>Signed &amp; Encrypted SAML2 Token</w:t>
            </w:r>
          </w:p>
        </w:tc>
        <w:tc>
          <w:tcPr>
            <w:tcW w:w="2138" w:type="dxa"/>
          </w:tcPr>
          <w:p w14:paraId="0A31993B" w14:textId="77777777" w:rsidR="00736C74" w:rsidRPr="00966A0A" w:rsidRDefault="00736C74" w:rsidP="006F0475">
            <w:pPr>
              <w:pStyle w:val="TableText"/>
            </w:pPr>
            <w:r w:rsidRPr="00966A0A">
              <w:t>Required Valid SM SESSION TOKEN</w:t>
            </w:r>
          </w:p>
          <w:p w14:paraId="6A4E0059" w14:textId="77777777" w:rsidR="00736C74" w:rsidRPr="00966A0A" w:rsidRDefault="00736C74" w:rsidP="006F0475">
            <w:pPr>
              <w:pStyle w:val="TableText"/>
            </w:pPr>
            <w:r w:rsidRPr="00966A0A">
              <w:t>AAA Authentica</w:t>
            </w:r>
            <w:r w:rsidRPr="00966A0A">
              <w:softHyphen/>
              <w:t>tion of X509 Certificate registered with IAM STS WS</w:t>
            </w:r>
          </w:p>
        </w:tc>
        <w:tc>
          <w:tcPr>
            <w:tcW w:w="2272" w:type="dxa"/>
          </w:tcPr>
          <w:p w14:paraId="4D7050B0" w14:textId="77777777" w:rsidR="00736C74" w:rsidRPr="00966A0A" w:rsidRDefault="00736C74" w:rsidP="006F0475">
            <w:pPr>
              <w:pStyle w:val="TableText"/>
            </w:pPr>
            <w:r w:rsidRPr="00966A0A">
              <w:t>JSON Fault Response</w:t>
            </w:r>
          </w:p>
        </w:tc>
      </w:tr>
      <w:tr w:rsidR="00736C74" w:rsidRPr="00966A0A" w14:paraId="612C8219" w14:textId="77777777" w:rsidTr="00E53C14">
        <w:trPr>
          <w:cantSplit/>
          <w:jc w:val="center"/>
        </w:trPr>
        <w:tc>
          <w:tcPr>
            <w:tcW w:w="1980" w:type="dxa"/>
          </w:tcPr>
          <w:p w14:paraId="0DF8B306" w14:textId="77777777" w:rsidR="00736C74" w:rsidRPr="00966A0A" w:rsidRDefault="00736C74" w:rsidP="006F0475">
            <w:pPr>
              <w:pStyle w:val="TableText"/>
            </w:pPr>
            <w:r w:rsidRPr="00966A0A">
              <w:lastRenderedPageBreak/>
              <w:t>HTTPS REST Service</w:t>
            </w:r>
          </w:p>
        </w:tc>
        <w:tc>
          <w:tcPr>
            <w:tcW w:w="3060" w:type="dxa"/>
          </w:tcPr>
          <w:p w14:paraId="18F8932C" w14:textId="77777777" w:rsidR="00736C74" w:rsidRPr="00966A0A" w:rsidRDefault="00736C74" w:rsidP="006F0475">
            <w:pPr>
              <w:pStyle w:val="TableText"/>
            </w:pPr>
            <w:r w:rsidRPr="00966A0A">
              <w:t>POST /STS/RequestSecurityToken</w:t>
            </w:r>
          </w:p>
        </w:tc>
        <w:tc>
          <w:tcPr>
            <w:tcW w:w="2070" w:type="dxa"/>
          </w:tcPr>
          <w:p w14:paraId="1332B5FC" w14:textId="77777777" w:rsidR="00736C74" w:rsidRPr="00966A0A" w:rsidRDefault="00736C74" w:rsidP="006F0475">
            <w:pPr>
              <w:pStyle w:val="TableText"/>
            </w:pPr>
            <w:r w:rsidRPr="00966A0A">
              <w:t>JSON Request</w:t>
            </w:r>
          </w:p>
          <w:p w14:paraId="1B7C4477" w14:textId="77777777" w:rsidR="00736C74" w:rsidRPr="00966A0A" w:rsidRDefault="00736C74" w:rsidP="006F0475">
            <w:pPr>
              <w:pStyle w:val="TableText"/>
            </w:pPr>
            <w:r w:rsidRPr="00966A0A">
              <w:t>"BST":  "{{IAM_SESSION}}",</w:t>
            </w:r>
          </w:p>
          <w:p w14:paraId="095B3A63" w14:textId="77777777" w:rsidR="00736C74" w:rsidRPr="00966A0A" w:rsidRDefault="00736C74" w:rsidP="006F0475">
            <w:pPr>
              <w:pStyle w:val="TableText"/>
            </w:pPr>
            <w:r w:rsidRPr="00966A0A">
              <w:t>"Issuer":   "https://ssoi.sts.va.gov/Issuer/smtoken/SAML2",</w:t>
            </w:r>
          </w:p>
          <w:p w14:paraId="0BDBA170" w14:textId="77777777" w:rsidR="00736C74" w:rsidRPr="00966A0A" w:rsidRDefault="00736C74" w:rsidP="006F0475">
            <w:pPr>
              <w:pStyle w:val="TableText"/>
            </w:pPr>
            <w:r w:rsidRPr="00966A0A">
              <w:t>"AppliesTo":  "https://ppd.ehmp.va.gov",</w:t>
            </w:r>
          </w:p>
          <w:p w14:paraId="03CD0561" w14:textId="1F7D06BD" w:rsidR="00736C74" w:rsidRPr="00966A0A" w:rsidRDefault="00736C74" w:rsidP="006F0475">
            <w:pPr>
              <w:pStyle w:val="TableText"/>
            </w:pPr>
            <w:r w:rsidRPr="00966A0A">
              <w:t>"token_type": "JWE"</w:t>
            </w:r>
          </w:p>
        </w:tc>
        <w:tc>
          <w:tcPr>
            <w:tcW w:w="1440" w:type="dxa"/>
          </w:tcPr>
          <w:p w14:paraId="6B541CD9" w14:textId="208DB58D" w:rsidR="00736C74" w:rsidRPr="00966A0A" w:rsidRDefault="00736C74" w:rsidP="006F0475">
            <w:pPr>
              <w:pStyle w:val="TableText"/>
            </w:pPr>
            <w:r w:rsidRPr="00966A0A">
              <w:t>JWE</w:t>
            </w:r>
          </w:p>
          <w:p w14:paraId="14E39D08" w14:textId="1A78454C" w:rsidR="00736C74" w:rsidRPr="00966A0A" w:rsidRDefault="00736C74" w:rsidP="006F0475">
            <w:pPr>
              <w:pStyle w:val="TableText"/>
            </w:pPr>
            <w:r w:rsidRPr="00966A0A">
              <w:t>Encrypted SAML2 Token</w:t>
            </w:r>
          </w:p>
        </w:tc>
        <w:tc>
          <w:tcPr>
            <w:tcW w:w="2138" w:type="dxa"/>
          </w:tcPr>
          <w:p w14:paraId="7B0BFA78" w14:textId="77777777" w:rsidR="00736C74" w:rsidRPr="00966A0A" w:rsidRDefault="00736C74" w:rsidP="006F0475">
            <w:pPr>
              <w:pStyle w:val="TableText"/>
            </w:pPr>
            <w:r w:rsidRPr="00966A0A">
              <w:t>Required Valid SM SESSION TOKEN</w:t>
            </w:r>
          </w:p>
          <w:p w14:paraId="06C212CA" w14:textId="77777777" w:rsidR="00736C74" w:rsidRPr="00966A0A" w:rsidRDefault="00736C74" w:rsidP="006F0475">
            <w:pPr>
              <w:pStyle w:val="TableText"/>
            </w:pPr>
            <w:r w:rsidRPr="00966A0A">
              <w:t>AAA Authentica</w:t>
            </w:r>
            <w:r w:rsidRPr="00966A0A">
              <w:softHyphen/>
              <w:t>tion of X509 Certificate registered with IAM STS WS</w:t>
            </w:r>
          </w:p>
        </w:tc>
        <w:tc>
          <w:tcPr>
            <w:tcW w:w="2272" w:type="dxa"/>
          </w:tcPr>
          <w:p w14:paraId="5E579643" w14:textId="77777777" w:rsidR="00736C74" w:rsidRPr="00966A0A" w:rsidRDefault="00736C74" w:rsidP="006F0475">
            <w:pPr>
              <w:pStyle w:val="TableText"/>
            </w:pPr>
            <w:r w:rsidRPr="00966A0A">
              <w:t>JSON Fault Response</w:t>
            </w:r>
          </w:p>
        </w:tc>
      </w:tr>
      <w:tr w:rsidR="007B02D1" w:rsidRPr="00966A0A" w14:paraId="591DBD0C" w14:textId="77777777" w:rsidTr="00E53C14">
        <w:trPr>
          <w:cantSplit/>
          <w:jc w:val="center"/>
        </w:trPr>
        <w:tc>
          <w:tcPr>
            <w:tcW w:w="1980" w:type="dxa"/>
          </w:tcPr>
          <w:p w14:paraId="619559F2" w14:textId="45809A93" w:rsidR="007B02D1" w:rsidRPr="00966A0A" w:rsidRDefault="000863DC" w:rsidP="006F0475">
            <w:pPr>
              <w:pStyle w:val="TableText"/>
            </w:pPr>
            <w:r w:rsidRPr="00966A0A">
              <w:t xml:space="preserve">HTTPS REST </w:t>
            </w:r>
            <w:r w:rsidR="00736C74" w:rsidRPr="00966A0A">
              <w:t>Service</w:t>
            </w:r>
          </w:p>
        </w:tc>
        <w:tc>
          <w:tcPr>
            <w:tcW w:w="3060" w:type="dxa"/>
          </w:tcPr>
          <w:p w14:paraId="738092F3" w14:textId="0CBECF9D" w:rsidR="007B02D1" w:rsidRPr="00966A0A" w:rsidRDefault="000863DC" w:rsidP="006F0475">
            <w:pPr>
              <w:pStyle w:val="TableText"/>
            </w:pPr>
            <w:r w:rsidRPr="00966A0A">
              <w:t>POST /STS/RequestSecurityToken</w:t>
            </w:r>
          </w:p>
        </w:tc>
        <w:tc>
          <w:tcPr>
            <w:tcW w:w="2070" w:type="dxa"/>
          </w:tcPr>
          <w:p w14:paraId="3397BEE8" w14:textId="77777777" w:rsidR="00736C74" w:rsidRPr="00966A0A" w:rsidRDefault="00736C74" w:rsidP="006F0475">
            <w:pPr>
              <w:pStyle w:val="TableText"/>
            </w:pPr>
            <w:r w:rsidRPr="00966A0A">
              <w:t>JSON Request</w:t>
            </w:r>
          </w:p>
          <w:p w14:paraId="3846F162" w14:textId="77777777" w:rsidR="000863DC" w:rsidRPr="00966A0A" w:rsidRDefault="000863DC" w:rsidP="006F0475">
            <w:pPr>
              <w:pStyle w:val="TableText"/>
            </w:pPr>
            <w:r w:rsidRPr="00966A0A">
              <w:t>"BST":  "{{IAM_SESSION}}",</w:t>
            </w:r>
          </w:p>
          <w:p w14:paraId="14A707E8" w14:textId="77777777" w:rsidR="000863DC" w:rsidRPr="00966A0A" w:rsidRDefault="000863DC" w:rsidP="006F0475">
            <w:pPr>
              <w:pStyle w:val="TableText"/>
            </w:pPr>
            <w:r w:rsidRPr="00966A0A">
              <w:t>"Issuer":   "https://ssoi.sts.va.gov/Issuer/smtoken/SAML2",</w:t>
            </w:r>
          </w:p>
          <w:p w14:paraId="516AF464" w14:textId="77777777" w:rsidR="000863DC" w:rsidRPr="00966A0A" w:rsidRDefault="000863DC" w:rsidP="006F0475">
            <w:pPr>
              <w:pStyle w:val="TableText"/>
            </w:pPr>
            <w:r w:rsidRPr="00966A0A">
              <w:t>"AppliesTo":  "https://ppd.ehmp.va.gov",</w:t>
            </w:r>
          </w:p>
          <w:p w14:paraId="2692589C" w14:textId="0F2F7934" w:rsidR="007B02D1" w:rsidRPr="00966A0A" w:rsidRDefault="000863DC" w:rsidP="006F0475">
            <w:pPr>
              <w:pStyle w:val="TableText"/>
            </w:pPr>
            <w:r w:rsidRPr="00966A0A">
              <w:t>"token_type": "JWS"</w:t>
            </w:r>
          </w:p>
        </w:tc>
        <w:tc>
          <w:tcPr>
            <w:tcW w:w="1440" w:type="dxa"/>
          </w:tcPr>
          <w:p w14:paraId="615B6B50" w14:textId="12629C5C" w:rsidR="000863DC" w:rsidRPr="00966A0A" w:rsidRDefault="000863DC" w:rsidP="006F0475">
            <w:pPr>
              <w:pStyle w:val="TableText"/>
            </w:pPr>
            <w:r w:rsidRPr="00966A0A">
              <w:t>JWS</w:t>
            </w:r>
          </w:p>
          <w:p w14:paraId="16CD0C52" w14:textId="77777777" w:rsidR="00736C74" w:rsidRPr="00966A0A" w:rsidRDefault="000863DC" w:rsidP="006F0475">
            <w:pPr>
              <w:pStyle w:val="TableText"/>
            </w:pPr>
            <w:r w:rsidRPr="00966A0A">
              <w:t xml:space="preserve">Signed </w:t>
            </w:r>
          </w:p>
          <w:p w14:paraId="575E148A" w14:textId="3C90C6AC" w:rsidR="007B02D1" w:rsidRPr="00966A0A" w:rsidRDefault="000863DC" w:rsidP="006F0475">
            <w:pPr>
              <w:pStyle w:val="TableText"/>
            </w:pPr>
            <w:r w:rsidRPr="00966A0A">
              <w:t xml:space="preserve">SAML2 </w:t>
            </w:r>
            <w:r w:rsidR="007B02D1" w:rsidRPr="00966A0A">
              <w:t>Token</w:t>
            </w:r>
          </w:p>
        </w:tc>
        <w:tc>
          <w:tcPr>
            <w:tcW w:w="2138" w:type="dxa"/>
          </w:tcPr>
          <w:p w14:paraId="00A4CE48" w14:textId="6DC45602" w:rsidR="000863DC" w:rsidRPr="00966A0A" w:rsidRDefault="000863DC" w:rsidP="006F0475">
            <w:pPr>
              <w:pStyle w:val="TableText"/>
            </w:pPr>
            <w:r w:rsidRPr="00966A0A">
              <w:t>Required Valid SM SESSION TOKEN</w:t>
            </w:r>
          </w:p>
          <w:p w14:paraId="6ACC7876" w14:textId="192296CB" w:rsidR="007B02D1" w:rsidRPr="00966A0A" w:rsidRDefault="000863DC" w:rsidP="006F0475">
            <w:pPr>
              <w:pStyle w:val="TableText"/>
            </w:pPr>
            <w:r w:rsidRPr="00966A0A">
              <w:t>AAA Authentica</w:t>
            </w:r>
            <w:r w:rsidRPr="00966A0A">
              <w:softHyphen/>
              <w:t>tion of X509 Certificate registered with IAM STS WS</w:t>
            </w:r>
          </w:p>
        </w:tc>
        <w:tc>
          <w:tcPr>
            <w:tcW w:w="2272" w:type="dxa"/>
          </w:tcPr>
          <w:p w14:paraId="41363F0D" w14:textId="5EFFA935" w:rsidR="007B02D1" w:rsidRPr="00966A0A" w:rsidRDefault="000863DC" w:rsidP="006F0475">
            <w:pPr>
              <w:pStyle w:val="TableText"/>
            </w:pPr>
            <w:r w:rsidRPr="00966A0A">
              <w:t>JSON Fault Response</w:t>
            </w:r>
          </w:p>
        </w:tc>
      </w:tr>
      <w:tr w:rsidR="007B02D1" w:rsidRPr="00966A0A" w14:paraId="7905B4FC" w14:textId="77777777" w:rsidTr="00E53C14">
        <w:trPr>
          <w:cantSplit/>
          <w:jc w:val="center"/>
        </w:trPr>
        <w:tc>
          <w:tcPr>
            <w:tcW w:w="1980" w:type="dxa"/>
          </w:tcPr>
          <w:p w14:paraId="7673D5A0" w14:textId="35ACF628" w:rsidR="007B02D1" w:rsidRPr="00586408" w:rsidRDefault="00736C74" w:rsidP="006F0475">
            <w:pPr>
              <w:pStyle w:val="TableText"/>
            </w:pPr>
            <w:r w:rsidRPr="00586408">
              <w:t>SOAP Service</w:t>
            </w:r>
          </w:p>
        </w:tc>
        <w:tc>
          <w:tcPr>
            <w:tcW w:w="3060" w:type="dxa"/>
          </w:tcPr>
          <w:p w14:paraId="473D4DB0" w14:textId="768F27C9" w:rsidR="007B02D1" w:rsidRPr="00966A0A" w:rsidRDefault="007B02D1" w:rsidP="006F0475">
            <w:pPr>
              <w:pStyle w:val="TableText"/>
            </w:pPr>
            <w:r w:rsidRPr="00586408">
              <w:t>/wst:RequestSecurityToken/ns:Base/wss:</w:t>
            </w:r>
            <w:r w:rsidRPr="00966A0A">
              <w:t>TLS</w:t>
            </w:r>
          </w:p>
        </w:tc>
        <w:tc>
          <w:tcPr>
            <w:tcW w:w="2070" w:type="dxa"/>
          </w:tcPr>
          <w:p w14:paraId="70AF58E2" w14:textId="5F6BD1C9" w:rsidR="007B02D1" w:rsidRPr="00966A0A" w:rsidRDefault="007B02D1" w:rsidP="006F0475">
            <w:pPr>
              <w:pStyle w:val="TableText"/>
            </w:pPr>
            <w:r w:rsidRPr="00966A0A">
              <w:rPr>
                <w:rStyle w:val="codeembedded"/>
                <w:rFonts w:cs="Times New Roman"/>
                <w:color w:val="000000"/>
              </w:rPr>
              <w:t>TLS 1.2 Mutual Auth Using PIV SSL X.509 Cert</w:t>
            </w:r>
          </w:p>
        </w:tc>
        <w:tc>
          <w:tcPr>
            <w:tcW w:w="1440" w:type="dxa"/>
          </w:tcPr>
          <w:p w14:paraId="11F1C24D" w14:textId="77777777" w:rsidR="007B02D1" w:rsidRPr="00966A0A" w:rsidRDefault="007B02D1" w:rsidP="006F0475">
            <w:pPr>
              <w:pStyle w:val="TableText"/>
            </w:pPr>
            <w:r w:rsidRPr="00966A0A">
              <w:t>SAML2 Token</w:t>
            </w:r>
          </w:p>
        </w:tc>
        <w:tc>
          <w:tcPr>
            <w:tcW w:w="2138" w:type="dxa"/>
          </w:tcPr>
          <w:p w14:paraId="02B7C28B" w14:textId="77777777" w:rsidR="007B02D1" w:rsidRPr="00966A0A" w:rsidRDefault="007B02D1" w:rsidP="006F0475">
            <w:pPr>
              <w:pStyle w:val="TableText"/>
            </w:pPr>
            <w:r w:rsidRPr="00966A0A">
              <w:t>AAA Authentica</w:t>
            </w:r>
            <w:r w:rsidRPr="00966A0A">
              <w:softHyphen/>
              <w:t>tion of X509 Certificate registered with IAM STS WS</w:t>
            </w:r>
          </w:p>
        </w:tc>
        <w:tc>
          <w:tcPr>
            <w:tcW w:w="2272" w:type="dxa"/>
          </w:tcPr>
          <w:p w14:paraId="5EAEF54F" w14:textId="77777777" w:rsidR="007B02D1" w:rsidRPr="00966A0A" w:rsidRDefault="007B02D1" w:rsidP="006F0475">
            <w:pPr>
              <w:pStyle w:val="TableText"/>
            </w:pPr>
            <w:r w:rsidRPr="00966A0A">
              <w:t>N/A</w:t>
            </w:r>
          </w:p>
        </w:tc>
      </w:tr>
      <w:tr w:rsidR="007B02D1" w:rsidRPr="00966A0A" w14:paraId="176DDEC5" w14:textId="77777777" w:rsidTr="00E53C14">
        <w:trPr>
          <w:cantSplit/>
          <w:jc w:val="center"/>
        </w:trPr>
        <w:tc>
          <w:tcPr>
            <w:tcW w:w="1980" w:type="dxa"/>
          </w:tcPr>
          <w:p w14:paraId="63256AB7" w14:textId="2A1CCB87" w:rsidR="007B02D1" w:rsidRPr="00586408" w:rsidRDefault="00736C74" w:rsidP="006F0475">
            <w:pPr>
              <w:pStyle w:val="TableText"/>
            </w:pPr>
            <w:r w:rsidRPr="00586408">
              <w:lastRenderedPageBreak/>
              <w:t>SOAP Service</w:t>
            </w:r>
          </w:p>
        </w:tc>
        <w:tc>
          <w:tcPr>
            <w:tcW w:w="3060" w:type="dxa"/>
          </w:tcPr>
          <w:p w14:paraId="203C218B" w14:textId="34596400" w:rsidR="007B02D1" w:rsidRPr="00966A0A" w:rsidRDefault="007B02D1" w:rsidP="006F0475">
            <w:pPr>
              <w:pStyle w:val="TableText"/>
            </w:pPr>
            <w:r w:rsidRPr="00586408">
              <w:t>/wst:RequestSecurityToken/wst:</w:t>
            </w:r>
            <w:r w:rsidRPr="00966A0A">
              <w:t>OnBehalfOf</w:t>
            </w:r>
          </w:p>
        </w:tc>
        <w:tc>
          <w:tcPr>
            <w:tcW w:w="2070" w:type="dxa"/>
          </w:tcPr>
          <w:p w14:paraId="16B4A850" w14:textId="2DB8BDC8" w:rsidR="007B02D1" w:rsidRPr="00966A0A" w:rsidRDefault="007B02D1" w:rsidP="006F0475">
            <w:pPr>
              <w:pStyle w:val="TableText"/>
            </w:pPr>
            <w:r w:rsidRPr="00966A0A">
              <w:rPr>
                <w:rStyle w:val="codeembedded"/>
                <w:rFonts w:cs="Times New Roman"/>
                <w:color w:val="000000"/>
              </w:rPr>
              <w:t xml:space="preserve">BinarySecurityToken </w:t>
            </w:r>
            <w:r w:rsidRPr="00966A0A">
              <w:t>Element</w:t>
            </w:r>
          </w:p>
          <w:p w14:paraId="3DDF9D66" w14:textId="23555CED" w:rsidR="007B02D1" w:rsidRPr="00966A0A" w:rsidRDefault="007B02D1" w:rsidP="006F0475">
            <w:pPr>
              <w:pStyle w:val="TableText"/>
            </w:pPr>
            <w:r w:rsidRPr="00966A0A">
              <w:t xml:space="preserve">With </w:t>
            </w:r>
            <w:r w:rsidR="000863DC" w:rsidRPr="00966A0A">
              <w:t xml:space="preserve">SM </w:t>
            </w:r>
            <w:r w:rsidRPr="00966A0A">
              <w:t>SESSION</w:t>
            </w:r>
            <w:r w:rsidR="000863DC" w:rsidRPr="00966A0A">
              <w:t xml:space="preserve"> </w:t>
            </w:r>
            <w:r w:rsidRPr="00966A0A">
              <w:t>TOKEN</w:t>
            </w:r>
          </w:p>
        </w:tc>
        <w:tc>
          <w:tcPr>
            <w:tcW w:w="1440" w:type="dxa"/>
          </w:tcPr>
          <w:p w14:paraId="46A62BF8" w14:textId="1CDABD93" w:rsidR="007B02D1" w:rsidRPr="00966A0A" w:rsidRDefault="007B02D1" w:rsidP="006F0475">
            <w:pPr>
              <w:pStyle w:val="TableText"/>
            </w:pPr>
            <w:r w:rsidRPr="00966A0A">
              <w:t>SAML2 Token</w:t>
            </w:r>
          </w:p>
        </w:tc>
        <w:tc>
          <w:tcPr>
            <w:tcW w:w="2138" w:type="dxa"/>
          </w:tcPr>
          <w:p w14:paraId="23D67E91" w14:textId="322D93D0" w:rsidR="007B02D1" w:rsidRPr="00966A0A" w:rsidRDefault="007B02D1" w:rsidP="006F0475">
            <w:pPr>
              <w:pStyle w:val="TableText"/>
            </w:pPr>
            <w:r w:rsidRPr="00966A0A">
              <w:t>AAA Authentica</w:t>
            </w:r>
            <w:r w:rsidRPr="00966A0A">
              <w:softHyphen/>
              <w:t>tion of X509 Certificate registered with IAM STS WS</w:t>
            </w:r>
          </w:p>
        </w:tc>
        <w:tc>
          <w:tcPr>
            <w:tcW w:w="2272" w:type="dxa"/>
          </w:tcPr>
          <w:p w14:paraId="76C24F6C" w14:textId="3FAC7E87" w:rsidR="007B02D1" w:rsidRPr="00966A0A" w:rsidRDefault="007B02D1" w:rsidP="006F0475">
            <w:pPr>
              <w:pStyle w:val="TableText"/>
            </w:pPr>
            <w:r w:rsidRPr="00966A0A">
              <w:t>N/A</w:t>
            </w:r>
          </w:p>
        </w:tc>
      </w:tr>
      <w:tr w:rsidR="007B02D1" w:rsidRPr="00966A0A" w14:paraId="0C6505C7" w14:textId="77777777" w:rsidTr="00E53C14">
        <w:trPr>
          <w:cantSplit/>
          <w:jc w:val="center"/>
        </w:trPr>
        <w:tc>
          <w:tcPr>
            <w:tcW w:w="1980" w:type="dxa"/>
          </w:tcPr>
          <w:p w14:paraId="01F455A1" w14:textId="0EA78334" w:rsidR="007B02D1" w:rsidRPr="00586408" w:rsidRDefault="00736C74" w:rsidP="006F0475">
            <w:pPr>
              <w:pStyle w:val="TableText"/>
            </w:pPr>
            <w:r w:rsidRPr="00586408">
              <w:t>SOAP Service</w:t>
            </w:r>
          </w:p>
        </w:tc>
        <w:tc>
          <w:tcPr>
            <w:tcW w:w="3060" w:type="dxa"/>
          </w:tcPr>
          <w:p w14:paraId="4C8BB264" w14:textId="4B610A5A" w:rsidR="007B02D1" w:rsidRPr="00966A0A" w:rsidRDefault="007B02D1" w:rsidP="006F0475">
            <w:pPr>
              <w:pStyle w:val="TableText"/>
            </w:pPr>
            <w:r w:rsidRPr="00586408">
              <w:t>/wst:RequestSecurityToken/wst:ValidateTarget</w:t>
            </w:r>
          </w:p>
        </w:tc>
        <w:tc>
          <w:tcPr>
            <w:tcW w:w="2070" w:type="dxa"/>
          </w:tcPr>
          <w:p w14:paraId="5E919859" w14:textId="64D6FBD4" w:rsidR="007B02D1" w:rsidRPr="00966A0A" w:rsidRDefault="007B02D1" w:rsidP="006F0475">
            <w:pPr>
              <w:pStyle w:val="TableText"/>
            </w:pPr>
            <w:r w:rsidRPr="00966A0A">
              <w:t>SAML2</w:t>
            </w:r>
          </w:p>
          <w:p w14:paraId="26477382" w14:textId="7D30A6CA" w:rsidR="007B02D1" w:rsidRPr="00966A0A" w:rsidRDefault="007B02D1" w:rsidP="006F0475">
            <w:pPr>
              <w:pStyle w:val="TableText"/>
            </w:pPr>
            <w:r w:rsidRPr="00966A0A">
              <w:t>Token</w:t>
            </w:r>
          </w:p>
        </w:tc>
        <w:tc>
          <w:tcPr>
            <w:tcW w:w="1440" w:type="dxa"/>
          </w:tcPr>
          <w:p w14:paraId="2DBAD64C" w14:textId="77777777" w:rsidR="007B02D1" w:rsidRPr="00966A0A" w:rsidRDefault="007B02D1" w:rsidP="006F0475">
            <w:pPr>
              <w:pStyle w:val="TableText"/>
            </w:pPr>
            <w:r w:rsidRPr="00966A0A">
              <w:t>RSTR</w:t>
            </w:r>
          </w:p>
          <w:p w14:paraId="73BBFF6B" w14:textId="77777777" w:rsidR="007B02D1" w:rsidRPr="00966A0A" w:rsidRDefault="007B02D1" w:rsidP="006F0475">
            <w:pPr>
              <w:pStyle w:val="TableText"/>
            </w:pPr>
            <w:r w:rsidRPr="00966A0A">
              <w:t>Code:</w:t>
            </w:r>
          </w:p>
          <w:p w14:paraId="1E26F927" w14:textId="0E429599" w:rsidR="007B02D1" w:rsidRPr="00966A0A" w:rsidRDefault="007B02D1" w:rsidP="006F0475">
            <w:pPr>
              <w:pStyle w:val="TableText"/>
            </w:pPr>
            <w:r w:rsidRPr="00966A0A">
              <w:t>Valid or Invalid</w:t>
            </w:r>
          </w:p>
        </w:tc>
        <w:tc>
          <w:tcPr>
            <w:tcW w:w="2138" w:type="dxa"/>
          </w:tcPr>
          <w:p w14:paraId="189C1E96" w14:textId="2687EBC1" w:rsidR="000863DC" w:rsidRPr="00966A0A" w:rsidRDefault="000863DC" w:rsidP="006F0475">
            <w:pPr>
              <w:pStyle w:val="TableText"/>
            </w:pPr>
            <w:r w:rsidRPr="00966A0A">
              <w:t>Required Valid SAML2 Token</w:t>
            </w:r>
          </w:p>
          <w:p w14:paraId="6BC4622C" w14:textId="384E30E4" w:rsidR="007B02D1" w:rsidRPr="00966A0A" w:rsidRDefault="007B02D1" w:rsidP="006F0475">
            <w:pPr>
              <w:pStyle w:val="TableText"/>
            </w:pPr>
            <w:r w:rsidRPr="00966A0A">
              <w:t>AAA Authentica</w:t>
            </w:r>
            <w:r w:rsidRPr="00966A0A">
              <w:softHyphen/>
              <w:t>tion of X509 Certificate registered with IAM STS WS</w:t>
            </w:r>
          </w:p>
        </w:tc>
        <w:tc>
          <w:tcPr>
            <w:tcW w:w="2272" w:type="dxa"/>
          </w:tcPr>
          <w:p w14:paraId="67F71171" w14:textId="0AA24369" w:rsidR="007B02D1" w:rsidRPr="00966A0A" w:rsidRDefault="007B02D1" w:rsidP="006F0475">
            <w:pPr>
              <w:pStyle w:val="TableText"/>
            </w:pPr>
            <w:r w:rsidRPr="00966A0A">
              <w:t>N/A</w:t>
            </w:r>
          </w:p>
        </w:tc>
      </w:tr>
    </w:tbl>
    <w:p w14:paraId="11E6711F" w14:textId="77777777" w:rsidR="00242EA9" w:rsidRPr="00966A0A" w:rsidRDefault="00242EA9" w:rsidP="006E5CF9">
      <w:pPr>
        <w:pStyle w:val="BodyText"/>
        <w:sectPr w:rsidR="00242EA9" w:rsidRPr="00966A0A" w:rsidSect="00242EA9">
          <w:footerReference w:type="default" r:id="rId128"/>
          <w:pgSz w:w="15840" w:h="12240" w:orient="landscape" w:code="1"/>
          <w:pgMar w:top="1440" w:right="1440" w:bottom="1440" w:left="1440" w:header="720" w:footer="720" w:gutter="0"/>
          <w:cols w:space="720"/>
          <w:docGrid w:linePitch="360"/>
        </w:sectPr>
      </w:pPr>
      <w:bookmarkStart w:id="9896" w:name="_Toc409705913"/>
    </w:p>
    <w:p w14:paraId="1FDEECC3" w14:textId="77777777" w:rsidR="002B5494" w:rsidRPr="00966A0A" w:rsidRDefault="002B5494" w:rsidP="006E5CF9">
      <w:pPr>
        <w:pStyle w:val="Subheading"/>
      </w:pPr>
      <w:r w:rsidRPr="00966A0A">
        <w:rPr>
          <w:rStyle w:val="italic"/>
        </w:rPr>
        <w:lastRenderedPageBreak/>
        <w:t>/wst</w:t>
      </w:r>
      <w:proofErr w:type="gramStart"/>
      <w:r w:rsidRPr="00966A0A">
        <w:rPr>
          <w:rStyle w:val="italic"/>
        </w:rPr>
        <w:t>:RequestSecurityToken</w:t>
      </w:r>
      <w:proofErr w:type="gramEnd"/>
      <w:r w:rsidRPr="00966A0A">
        <w:rPr>
          <w:rStyle w:val="italic"/>
        </w:rPr>
        <w:t>/wst:TokenType</w:t>
      </w:r>
    </w:p>
    <w:p w14:paraId="462DC696" w14:textId="66E9924D" w:rsidR="002B5494" w:rsidRDefault="002B5494" w:rsidP="006E5CF9">
      <w:pPr>
        <w:pStyle w:val="BodyText"/>
      </w:pPr>
      <w:r w:rsidRPr="00966A0A">
        <w:t xml:space="preserve">This </w:t>
      </w:r>
      <w:r w:rsidR="00EC4E33" w:rsidRPr="00966A0A">
        <w:t xml:space="preserve">optional </w:t>
      </w:r>
      <w:r w:rsidRPr="00966A0A">
        <w:t>element describes the type of security token requested, specified as a URI. T</w:t>
      </w:r>
      <w:r w:rsidRPr="00966A0A">
        <w:rPr>
          <w:rStyle w:val="BodyTextChar"/>
        </w:rPr>
        <w:t>h</w:t>
      </w:r>
      <w:r w:rsidRPr="00966A0A">
        <w:t>at is, the type of token that will be returned in the</w:t>
      </w:r>
      <w:r w:rsidR="00EC4E33" w:rsidRPr="00966A0A">
        <w:t xml:space="preserve"> </w:t>
      </w:r>
      <w:r w:rsidRPr="00966A0A">
        <w:rPr>
          <w:rStyle w:val="codeembedded"/>
        </w:rPr>
        <w:t>&lt;wst</w:t>
      </w:r>
      <w:proofErr w:type="gramStart"/>
      <w:r w:rsidRPr="00966A0A">
        <w:rPr>
          <w:rStyle w:val="codeembedded"/>
        </w:rPr>
        <w:t>:RequestSecurityTokenResponse</w:t>
      </w:r>
      <w:proofErr w:type="gramEnd"/>
      <w:r w:rsidRPr="00966A0A">
        <w:rPr>
          <w:rStyle w:val="codeembedded"/>
        </w:rPr>
        <w:t>&gt;</w:t>
      </w:r>
      <w:r w:rsidRPr="00966A0A">
        <w:rPr>
          <w:rStyle w:val="apple-converted-space"/>
        </w:rPr>
        <w:t> </w:t>
      </w:r>
      <w:r w:rsidRPr="00966A0A">
        <w:t>message</w:t>
      </w:r>
      <w:r w:rsidR="000C650E" w:rsidRPr="00966A0A">
        <w:t>,</w:t>
      </w:r>
      <w:r w:rsidRPr="00966A0A">
        <w:t xml:space="preserve"> </w:t>
      </w:r>
      <w:r w:rsidR="000C650E" w:rsidRPr="00966A0A">
        <w:t xml:space="preserve">in </w:t>
      </w:r>
      <w:r w:rsidR="00EC4E33" w:rsidRPr="00966A0A">
        <w:t>this</w:t>
      </w:r>
      <w:r w:rsidR="00957A3C" w:rsidRPr="00966A0A">
        <w:t xml:space="preserve"> case</w:t>
      </w:r>
      <w:r w:rsidR="00EC4E33" w:rsidRPr="00966A0A">
        <w:t>,</w:t>
      </w:r>
      <w:r w:rsidR="00957A3C" w:rsidRPr="00966A0A">
        <w:t xml:space="preserve"> SAML 2.0 Token.</w:t>
      </w:r>
    </w:p>
    <w:p w14:paraId="39539B3E" w14:textId="77777777" w:rsidR="00851547" w:rsidRPr="00966A0A" w:rsidRDefault="00851547" w:rsidP="00851547"/>
    <w:p w14:paraId="652848D9" w14:textId="77777777" w:rsidR="002B5494" w:rsidRPr="00966A0A" w:rsidRDefault="002B5494" w:rsidP="006E5CF9">
      <w:pPr>
        <w:pStyle w:val="Subheading"/>
      </w:pPr>
      <w:r w:rsidRPr="00966A0A">
        <w:rPr>
          <w:rStyle w:val="italic"/>
        </w:rPr>
        <w:t>/wst</w:t>
      </w:r>
      <w:proofErr w:type="gramStart"/>
      <w:r w:rsidRPr="00966A0A">
        <w:rPr>
          <w:rStyle w:val="italic"/>
        </w:rPr>
        <w:t>:RequestSecurityToken</w:t>
      </w:r>
      <w:proofErr w:type="gramEnd"/>
      <w:r w:rsidRPr="00966A0A">
        <w:rPr>
          <w:rStyle w:val="italic"/>
        </w:rPr>
        <w:t>/wst:RequestType</w:t>
      </w:r>
    </w:p>
    <w:p w14:paraId="557F9D4C" w14:textId="299E8A5C" w:rsidR="002B5494" w:rsidRDefault="002B5494" w:rsidP="006E5CF9">
      <w:pPr>
        <w:pStyle w:val="BodyText"/>
      </w:pPr>
      <w:r w:rsidRPr="00966A0A">
        <w:t>The mandatory</w:t>
      </w:r>
      <w:r w:rsidRPr="00966A0A">
        <w:rPr>
          <w:rStyle w:val="apple-converted-space"/>
        </w:rPr>
        <w:t> </w:t>
      </w:r>
      <w:r w:rsidRPr="00966A0A">
        <w:rPr>
          <w:rStyle w:val="codeembedded"/>
        </w:rPr>
        <w:t>RequestType</w:t>
      </w:r>
      <w:r w:rsidRPr="00966A0A">
        <w:rPr>
          <w:rStyle w:val="apple-converted-space"/>
        </w:rPr>
        <w:t> </w:t>
      </w:r>
      <w:r w:rsidRPr="00966A0A">
        <w:t xml:space="preserve">element </w:t>
      </w:r>
      <w:proofErr w:type="gramStart"/>
      <w:r w:rsidRPr="00966A0A">
        <w:t>is used</w:t>
      </w:r>
      <w:proofErr w:type="gramEnd"/>
      <w:r w:rsidRPr="00966A0A">
        <w:t xml:space="preserve"> to indicate, using a URI, the class of function that is being requested. The allowed values </w:t>
      </w:r>
      <w:proofErr w:type="gramStart"/>
      <w:r w:rsidRPr="00966A0A">
        <w:t>are defined</w:t>
      </w:r>
      <w:proofErr w:type="gramEnd"/>
      <w:r w:rsidRPr="00966A0A">
        <w:t xml:space="preserve"> by specific bindings and profiles of WS-Trust.</w:t>
      </w:r>
      <w:r w:rsidR="00EC4E33" w:rsidRPr="00966A0A">
        <w:t xml:space="preserve"> </w:t>
      </w:r>
      <w:r w:rsidRPr="00966A0A">
        <w:t>Frequently</w:t>
      </w:r>
      <w:r w:rsidR="00EC4E33" w:rsidRPr="00966A0A">
        <w:t>,</w:t>
      </w:r>
      <w:r w:rsidRPr="00966A0A">
        <w:t xml:space="preserve"> this URI corresponds to the Action URI provided in the message header as described in the binding/profile; however, specific bindings can use the Action URI to provide more details on the semantic processing while this parameter specifies the general class of operation (e.g., token issuance). This parameter is </w:t>
      </w:r>
      <w:r w:rsidR="00EC4E33" w:rsidRPr="00966A0A">
        <w:t>required</w:t>
      </w:r>
      <w:r w:rsidRPr="00966A0A">
        <w:t>.</w:t>
      </w:r>
    </w:p>
    <w:p w14:paraId="5F575DB7" w14:textId="77777777" w:rsidR="00851547" w:rsidRPr="00966A0A" w:rsidRDefault="00851547" w:rsidP="00851547"/>
    <w:p w14:paraId="4AED8843" w14:textId="77777777" w:rsidR="00957A3C" w:rsidRPr="00966A0A" w:rsidRDefault="00957A3C" w:rsidP="006E5CF9">
      <w:pPr>
        <w:pStyle w:val="Subheading"/>
      </w:pPr>
      <w:r w:rsidRPr="00966A0A">
        <w:rPr>
          <w:rStyle w:val="italic"/>
        </w:rPr>
        <w:t>/wst</w:t>
      </w:r>
      <w:proofErr w:type="gramStart"/>
      <w:r w:rsidRPr="00966A0A">
        <w:rPr>
          <w:rStyle w:val="italic"/>
        </w:rPr>
        <w:t>:RequestSecurityToken</w:t>
      </w:r>
      <w:proofErr w:type="gramEnd"/>
      <w:r w:rsidRPr="00966A0A">
        <w:rPr>
          <w:rStyle w:val="italic"/>
        </w:rPr>
        <w:t>/wst:Issuer</w:t>
      </w:r>
    </w:p>
    <w:p w14:paraId="15914031" w14:textId="5998563B" w:rsidR="00957A3C" w:rsidRDefault="00957A3C" w:rsidP="006E5CF9">
      <w:pPr>
        <w:pStyle w:val="BodyText"/>
      </w:pPr>
      <w:r w:rsidRPr="00966A0A">
        <w:t xml:space="preserve">This element specifies the issuer of the security token that </w:t>
      </w:r>
      <w:proofErr w:type="gramStart"/>
      <w:r w:rsidRPr="00966A0A">
        <w:t>is presented</w:t>
      </w:r>
      <w:proofErr w:type="gramEnd"/>
      <w:r w:rsidRPr="00966A0A">
        <w:t xml:space="preserve"> in the message. This element's type is an endpoint reference as defined in [</w:t>
      </w:r>
      <w:hyperlink r:id="rId129" w:anchor="wsaddressing" w:history="1">
        <w:r w:rsidRPr="00966A0A">
          <w:rPr>
            <w:rStyle w:val="Hyperlink"/>
            <w:color w:val="auto"/>
            <w:u w:val="none"/>
          </w:rPr>
          <w:t>WS-Addressing</w:t>
        </w:r>
      </w:hyperlink>
      <w:r w:rsidRPr="00966A0A">
        <w:t xml:space="preserve">]. For </w:t>
      </w:r>
      <w:r w:rsidR="00EC4E33" w:rsidRPr="00966A0A">
        <w:t>example,</w:t>
      </w:r>
      <w:r w:rsidRPr="00966A0A">
        <w:t xml:space="preserve"> &lt;wsa</w:t>
      </w:r>
      <w:proofErr w:type="gramStart"/>
      <w:r w:rsidRPr="00966A0A">
        <w:t>:Address</w:t>
      </w:r>
      <w:proofErr w:type="gramEnd"/>
      <w:r w:rsidRPr="00966A0A">
        <w:t>&gt;</w:t>
      </w:r>
      <w:hyperlink r:id="rId130" w:history="1">
        <w:r w:rsidRPr="00966A0A">
          <w:rPr>
            <w:rStyle w:val="Hyperlink"/>
            <w:color w:val="auto"/>
            <w:u w:val="none"/>
          </w:rPr>
          <w:t>https://ssoi.sts.va.gov/Issuer/smtoken/SAML2&lt;/wsa:Address</w:t>
        </w:r>
      </w:hyperlink>
      <w:r w:rsidRPr="00966A0A">
        <w:t>&gt;. This address refers that VAAFI SSOi STS Services as a</w:t>
      </w:r>
      <w:r w:rsidR="00EC4E33" w:rsidRPr="00966A0A">
        <w:t>n</w:t>
      </w:r>
      <w:r w:rsidRPr="00966A0A">
        <w:t xml:space="preserve"> Issuer.</w:t>
      </w:r>
    </w:p>
    <w:p w14:paraId="35B3135E" w14:textId="77777777" w:rsidR="00851547" w:rsidRPr="00966A0A" w:rsidRDefault="00851547" w:rsidP="00851547"/>
    <w:p w14:paraId="63EDBB3C" w14:textId="77777777" w:rsidR="002B5494" w:rsidRPr="00966A0A" w:rsidRDefault="002B5494" w:rsidP="006E5CF9">
      <w:pPr>
        <w:pStyle w:val="Subheading"/>
      </w:pPr>
      <w:r w:rsidRPr="00966A0A">
        <w:rPr>
          <w:rStyle w:val="italic"/>
        </w:rPr>
        <w:t>/wst</w:t>
      </w:r>
      <w:proofErr w:type="gramStart"/>
      <w:r w:rsidRPr="00966A0A">
        <w:rPr>
          <w:rStyle w:val="italic"/>
        </w:rPr>
        <w:t>:RequestSecurityToken</w:t>
      </w:r>
      <w:proofErr w:type="gramEnd"/>
      <w:r w:rsidRPr="00966A0A">
        <w:rPr>
          <w:rStyle w:val="italic"/>
        </w:rPr>
        <w:t>/wsp:AppliesTo</w:t>
      </w:r>
    </w:p>
    <w:p w14:paraId="201ABA73" w14:textId="51CA5A84" w:rsidR="00957A3C" w:rsidRDefault="002B5494" w:rsidP="006E5CF9">
      <w:pPr>
        <w:pStyle w:val="BodyText"/>
      </w:pPr>
      <w:r w:rsidRPr="00966A0A">
        <w:t xml:space="preserve">This </w:t>
      </w:r>
      <w:r w:rsidR="00EC4E33" w:rsidRPr="00966A0A">
        <w:t xml:space="preserve">optional </w:t>
      </w:r>
      <w:r w:rsidRPr="00966A0A">
        <w:t xml:space="preserve">element specifies the scope for which this security token </w:t>
      </w:r>
      <w:proofErr w:type="gramStart"/>
      <w:r w:rsidRPr="00966A0A">
        <w:t>is desired</w:t>
      </w:r>
      <w:proofErr w:type="gramEnd"/>
      <w:r w:rsidR="00EC4E33" w:rsidRPr="00966A0A">
        <w:t>,</w:t>
      </w:r>
      <w:r w:rsidRPr="00966A0A">
        <w:t xml:space="preserve"> for example, the service(s) to which this token applies.</w:t>
      </w:r>
    </w:p>
    <w:p w14:paraId="71538326" w14:textId="77777777" w:rsidR="00851547" w:rsidRPr="00966A0A" w:rsidRDefault="00851547" w:rsidP="00851547"/>
    <w:p w14:paraId="0AB94C04" w14:textId="23AB4C3C" w:rsidR="00957A3C" w:rsidRDefault="00957A3C" w:rsidP="006E5CF9">
      <w:pPr>
        <w:pStyle w:val="BodyText"/>
      </w:pPr>
      <w:r w:rsidRPr="00966A0A">
        <w:t xml:space="preserve">For </w:t>
      </w:r>
      <w:r w:rsidR="00EC4E33" w:rsidRPr="00966A0A">
        <w:t>example,</w:t>
      </w:r>
      <w:r w:rsidRPr="00966A0A">
        <w:t xml:space="preserve"> &lt;wsa</w:t>
      </w:r>
      <w:proofErr w:type="gramStart"/>
      <w:r w:rsidRPr="00966A0A">
        <w:t>:Address</w:t>
      </w:r>
      <w:proofErr w:type="gramEnd"/>
      <w:r w:rsidRPr="00966A0A">
        <w:t>&gt;</w:t>
      </w:r>
      <w:hyperlink w:history="1">
        <w:r w:rsidR="00601352" w:rsidRPr="002A4155">
          <w:rPr>
            <w:rStyle w:val="Hyperlink"/>
          </w:rPr>
          <w:t>https://&lt;/wsa:Address</w:t>
        </w:r>
      </w:hyperlink>
      <w:hyperlink w:history="1"/>
      <w:r w:rsidRPr="00966A0A">
        <w:t>&gt;.</w:t>
      </w:r>
    </w:p>
    <w:p w14:paraId="2BDB3C92" w14:textId="77777777" w:rsidR="00851547" w:rsidRPr="00966A0A" w:rsidRDefault="00851547" w:rsidP="00851547"/>
    <w:p w14:paraId="5A77247C" w14:textId="304C7806" w:rsidR="00957A3C" w:rsidRDefault="00957A3C" w:rsidP="006E5CF9">
      <w:pPr>
        <w:pStyle w:val="BodyText"/>
      </w:pPr>
      <w:r w:rsidRPr="00966A0A">
        <w:t>This address applies</w:t>
      </w:r>
      <w:r w:rsidR="000C650E" w:rsidRPr="00966A0A">
        <w:t xml:space="preserve"> to </w:t>
      </w:r>
      <w:r w:rsidRPr="00966A0A">
        <w:t>the application eHMP Services.</w:t>
      </w:r>
    </w:p>
    <w:p w14:paraId="625A6232" w14:textId="77777777" w:rsidR="00851547" w:rsidRPr="00966A0A" w:rsidRDefault="00851547" w:rsidP="00851547"/>
    <w:p w14:paraId="3234E668" w14:textId="5869CC71" w:rsidR="002B5494" w:rsidRDefault="002B5494" w:rsidP="006E5CF9">
      <w:pPr>
        <w:pStyle w:val="BodyText"/>
      </w:pPr>
      <w:r w:rsidRPr="00966A0A">
        <w:t>Note that either this element or the</w:t>
      </w:r>
      <w:r w:rsidR="00EC4E33" w:rsidRPr="00966A0A">
        <w:t xml:space="preserve"> </w:t>
      </w:r>
      <w:r w:rsidRPr="00966A0A">
        <w:rPr>
          <w:rStyle w:val="codeembedded"/>
        </w:rPr>
        <w:t>&lt;wst</w:t>
      </w:r>
      <w:proofErr w:type="gramStart"/>
      <w:r w:rsidRPr="00966A0A">
        <w:rPr>
          <w:rStyle w:val="codeembedded"/>
        </w:rPr>
        <w:t>:TokenType</w:t>
      </w:r>
      <w:proofErr w:type="gramEnd"/>
      <w:r w:rsidRPr="00966A0A">
        <w:rPr>
          <w:rStyle w:val="codeembedded"/>
        </w:rPr>
        <w:t>&gt;</w:t>
      </w:r>
      <w:r w:rsidRPr="00966A0A">
        <w:t xml:space="preserve">element </w:t>
      </w:r>
      <w:r w:rsidR="000C650E" w:rsidRPr="00966A0A">
        <w:t xml:space="preserve">should </w:t>
      </w:r>
      <w:r w:rsidRPr="00966A0A">
        <w:t>be defined in a</w:t>
      </w:r>
      <w:r w:rsidR="00EC4E33" w:rsidRPr="00966A0A">
        <w:t xml:space="preserve"> </w:t>
      </w:r>
      <w:r w:rsidRPr="00966A0A">
        <w:rPr>
          <w:rStyle w:val="codeembedded"/>
        </w:rPr>
        <w:t>&lt;wst:RequestSecurityToken&gt;</w:t>
      </w:r>
      <w:r w:rsidRPr="00966A0A">
        <w:rPr>
          <w:rStyle w:val="apple-converted-space"/>
        </w:rPr>
        <w:t> </w:t>
      </w:r>
      <w:r w:rsidRPr="00966A0A">
        <w:t xml:space="preserve">message. In the situation where </w:t>
      </w:r>
      <w:r w:rsidR="000C650E" w:rsidRPr="00966A0A">
        <w:t xml:space="preserve">both </w:t>
      </w:r>
      <w:r w:rsidRPr="00966A0A">
        <w:t>fields have values, the</w:t>
      </w:r>
      <w:r w:rsidR="000C650E" w:rsidRPr="00966A0A">
        <w:t xml:space="preserve"> </w:t>
      </w:r>
      <w:r w:rsidRPr="00966A0A">
        <w:rPr>
          <w:rStyle w:val="codeembedded"/>
        </w:rPr>
        <w:t>&lt;wsp</w:t>
      </w:r>
      <w:proofErr w:type="gramStart"/>
      <w:r w:rsidRPr="00966A0A">
        <w:rPr>
          <w:rStyle w:val="codeembedded"/>
        </w:rPr>
        <w:t>:AppliesTo</w:t>
      </w:r>
      <w:proofErr w:type="gramEnd"/>
      <w:r w:rsidRPr="00966A0A">
        <w:rPr>
          <w:rStyle w:val="codeembedded"/>
        </w:rPr>
        <w:t>&gt;</w:t>
      </w:r>
      <w:r w:rsidR="000C650E" w:rsidRPr="00966A0A">
        <w:rPr>
          <w:rStyle w:val="codeembedded"/>
        </w:rPr>
        <w:t xml:space="preserve"> </w:t>
      </w:r>
      <w:r w:rsidRPr="00966A0A">
        <w:t xml:space="preserve">field takes precedence. This is because the issuing service is more likely to know the type of token to </w:t>
      </w:r>
      <w:proofErr w:type="gramStart"/>
      <w:r w:rsidRPr="00966A0A">
        <w:t>be used</w:t>
      </w:r>
      <w:proofErr w:type="gramEnd"/>
      <w:r w:rsidRPr="00966A0A">
        <w:t xml:space="preserve"> for the specified scope than the requestor (and because returned tokens should be considered opaque to the requestor).</w:t>
      </w:r>
    </w:p>
    <w:p w14:paraId="73C48DBB" w14:textId="77777777" w:rsidR="00851547" w:rsidRPr="00966A0A" w:rsidRDefault="00851547" w:rsidP="00851547"/>
    <w:p w14:paraId="222E0C9A" w14:textId="77777777" w:rsidR="007A5633" w:rsidRPr="00966A0A" w:rsidRDefault="007A5633" w:rsidP="006E5CF9">
      <w:pPr>
        <w:pStyle w:val="Subheading"/>
      </w:pPr>
      <w:r w:rsidRPr="00966A0A">
        <w:rPr>
          <w:rStyle w:val="italic"/>
        </w:rPr>
        <w:t>/wst</w:t>
      </w:r>
      <w:proofErr w:type="gramStart"/>
      <w:r w:rsidRPr="00966A0A">
        <w:rPr>
          <w:rStyle w:val="italic"/>
        </w:rPr>
        <w:t>:RequestSecurityToken</w:t>
      </w:r>
      <w:proofErr w:type="gramEnd"/>
      <w:r w:rsidRPr="00966A0A">
        <w:rPr>
          <w:rStyle w:val="italic"/>
        </w:rPr>
        <w:t>/wst:OnBehalfOf</w:t>
      </w:r>
    </w:p>
    <w:p w14:paraId="5BA622AC" w14:textId="740326F4" w:rsidR="007A5633" w:rsidRDefault="007A5633" w:rsidP="006E5CF9">
      <w:pPr>
        <w:pStyle w:val="BodyText"/>
      </w:pPr>
      <w:r w:rsidRPr="00966A0A">
        <w:t>This element indicates that the requestor/</w:t>
      </w:r>
      <w:r w:rsidR="00C96194" w:rsidRPr="00966A0A">
        <w:t>application</w:t>
      </w:r>
      <w:r w:rsidRPr="00966A0A">
        <w:t xml:space="preserve"> is making the request on behalf of client/user. The identity on whose behalf the request is being made is specified by placing a security token,</w:t>
      </w:r>
      <w:r w:rsidR="00C96194" w:rsidRPr="00966A0A">
        <w:t xml:space="preserve"> </w:t>
      </w:r>
      <w:r w:rsidRPr="00966A0A">
        <w:rPr>
          <w:rStyle w:val="codeembedded"/>
        </w:rPr>
        <w:t>&lt;wsse:</w:t>
      </w:r>
      <w:r w:rsidRPr="00966A0A">
        <w:t xml:space="preserve"> </w:t>
      </w:r>
      <w:r w:rsidRPr="00966A0A">
        <w:rPr>
          <w:rStyle w:val="codeembedded"/>
        </w:rPr>
        <w:t>BinarySecurityToken &gt;</w:t>
      </w:r>
      <w:r w:rsidR="00C96194" w:rsidRPr="00966A0A">
        <w:rPr>
          <w:rStyle w:val="apple-converted-space"/>
        </w:rPr>
        <w:t xml:space="preserve"> </w:t>
      </w:r>
      <w:r w:rsidRPr="00966A0A">
        <w:t>element, within the</w:t>
      </w:r>
      <w:r w:rsidR="00C96194" w:rsidRPr="00966A0A">
        <w:rPr>
          <w:rStyle w:val="apple-converted-space"/>
        </w:rPr>
        <w:t xml:space="preserve"> </w:t>
      </w:r>
      <w:r w:rsidRPr="00966A0A">
        <w:rPr>
          <w:rStyle w:val="codeembedded"/>
        </w:rPr>
        <w:t>&lt;wst</w:t>
      </w:r>
      <w:proofErr w:type="gramStart"/>
      <w:r w:rsidRPr="00966A0A">
        <w:rPr>
          <w:rStyle w:val="codeembedded"/>
        </w:rPr>
        <w:t>:OnBehalfOf</w:t>
      </w:r>
      <w:proofErr w:type="gramEnd"/>
      <w:r w:rsidRPr="00966A0A">
        <w:rPr>
          <w:rStyle w:val="codeembedded"/>
        </w:rPr>
        <w:t>&gt;</w:t>
      </w:r>
      <w:r w:rsidR="00C96194" w:rsidRPr="00966A0A">
        <w:rPr>
          <w:rStyle w:val="apple-converted-space"/>
        </w:rPr>
        <w:t xml:space="preserve"> </w:t>
      </w:r>
      <w:r w:rsidRPr="00966A0A">
        <w:t xml:space="preserve">element. The requestor </w:t>
      </w:r>
      <w:r w:rsidR="00C96194" w:rsidRPr="00966A0A">
        <w:t xml:space="preserve">may </w:t>
      </w:r>
      <w:r w:rsidRPr="00966A0A">
        <w:t xml:space="preserve">provide proof of possession of the key associated with the OnBehalfOf identity by including a signature in the RST security header generated using the OnBehalfOf </w:t>
      </w:r>
      <w:r w:rsidRPr="00966A0A">
        <w:lastRenderedPageBreak/>
        <w:t>token that signs the primary signature of the RST (i.e.</w:t>
      </w:r>
      <w:r w:rsidR="00C96194" w:rsidRPr="00966A0A">
        <w:t>,</w:t>
      </w:r>
      <w:r w:rsidRPr="00966A0A">
        <w:t xml:space="preserve"> endorsing supporting token concept from WS-SecurityPolicy). Additional signed supporting tokens describing the OnBehalfOf context </w:t>
      </w:r>
      <w:r w:rsidR="00C96194" w:rsidRPr="00966A0A">
        <w:t xml:space="preserve">also may </w:t>
      </w:r>
      <w:r w:rsidRPr="00966A0A">
        <w:t>be included within the RST security header.</w:t>
      </w:r>
    </w:p>
    <w:p w14:paraId="1428C6A0" w14:textId="77777777" w:rsidR="00851547" w:rsidRPr="00966A0A" w:rsidRDefault="00851547" w:rsidP="00851547"/>
    <w:p w14:paraId="55814C3F" w14:textId="77777777" w:rsidR="00F94C68" w:rsidRPr="00966A0A" w:rsidRDefault="00F94C68" w:rsidP="006E5CF9">
      <w:pPr>
        <w:pStyle w:val="Subheading"/>
      </w:pPr>
      <w:r w:rsidRPr="00966A0A">
        <w:t>/wst</w:t>
      </w:r>
      <w:proofErr w:type="gramStart"/>
      <w:r w:rsidRPr="00966A0A">
        <w:t>:RequestSecurityToken</w:t>
      </w:r>
      <w:proofErr w:type="gramEnd"/>
      <w:r w:rsidRPr="00966A0A">
        <w:t>/wst:ValidateTarget</w:t>
      </w:r>
    </w:p>
    <w:p w14:paraId="5C56DE2F" w14:textId="33744B13" w:rsidR="00F94C68" w:rsidRDefault="00F94C68" w:rsidP="006E5CF9">
      <w:pPr>
        <w:pStyle w:val="BodyText"/>
      </w:pPr>
      <w:r w:rsidRPr="00966A0A">
        <w:t xml:space="preserve">This </w:t>
      </w:r>
      <w:r w:rsidR="00C96194" w:rsidRPr="00966A0A">
        <w:t xml:space="preserve">required </w:t>
      </w:r>
      <w:r w:rsidRPr="00966A0A">
        <w:t>element identifies the token being validated. Typically</w:t>
      </w:r>
      <w:r w:rsidR="00C96194" w:rsidRPr="00966A0A">
        <w:t>,</w:t>
      </w:r>
      <w:r w:rsidRPr="00966A0A">
        <w:t xml:space="preserve"> this contains a</w:t>
      </w:r>
      <w:r w:rsidR="00C96194" w:rsidRPr="00966A0A">
        <w:t xml:space="preserve"> </w:t>
      </w:r>
      <w:r w:rsidRPr="00966A0A">
        <w:t>&lt;wsse</w:t>
      </w:r>
      <w:proofErr w:type="gramStart"/>
      <w:r w:rsidRPr="00966A0A">
        <w:t>:SecurityTokenReference</w:t>
      </w:r>
      <w:proofErr w:type="gramEnd"/>
      <w:r w:rsidRPr="00966A0A">
        <w:t>&gt;</w:t>
      </w:r>
      <w:r w:rsidR="00C96194" w:rsidRPr="00966A0A">
        <w:t xml:space="preserve"> </w:t>
      </w:r>
      <w:r w:rsidRPr="00966A0A">
        <w:t>pointing at the token, but could also carry the token directly.</w:t>
      </w:r>
    </w:p>
    <w:p w14:paraId="7B58B154" w14:textId="77777777" w:rsidR="00851547" w:rsidRPr="00966A0A" w:rsidRDefault="00851547" w:rsidP="00851547"/>
    <w:p w14:paraId="0B968DFD" w14:textId="77777777" w:rsidR="00F94C68" w:rsidRPr="00966A0A" w:rsidRDefault="00F94C68" w:rsidP="006E5CF9">
      <w:pPr>
        <w:pStyle w:val="Subheading"/>
      </w:pPr>
      <w:r w:rsidRPr="00966A0A">
        <w:t>/wst</w:t>
      </w:r>
      <w:proofErr w:type="gramStart"/>
      <w:r w:rsidRPr="00966A0A">
        <w:t>:RequestSecurityTokenResponse</w:t>
      </w:r>
      <w:proofErr w:type="gramEnd"/>
      <w:r w:rsidRPr="00966A0A">
        <w:t>/wst:Status</w:t>
      </w:r>
    </w:p>
    <w:p w14:paraId="29D1DF61" w14:textId="25061680" w:rsidR="00F94C68" w:rsidRDefault="00F94C68" w:rsidP="006E5CF9">
      <w:pPr>
        <w:pStyle w:val="BodyText"/>
      </w:pPr>
      <w:r w:rsidRPr="00966A0A">
        <w:t xml:space="preserve">When a validation request </w:t>
      </w:r>
      <w:proofErr w:type="gramStart"/>
      <w:r w:rsidRPr="00966A0A">
        <w:t>is made</w:t>
      </w:r>
      <w:proofErr w:type="gramEnd"/>
      <w:r w:rsidRPr="00966A0A">
        <w:t xml:space="preserve">, this element </w:t>
      </w:r>
      <w:r w:rsidR="00C96194" w:rsidRPr="00966A0A">
        <w:t xml:space="preserve">must </w:t>
      </w:r>
      <w:r w:rsidRPr="00966A0A">
        <w:t>be in the response. The code value indicates the results of the validation in a machine-readable form. The accompanying text element allows for human textual display.</w:t>
      </w:r>
    </w:p>
    <w:p w14:paraId="6984D663" w14:textId="77777777" w:rsidR="00851547" w:rsidRPr="00966A0A" w:rsidRDefault="00851547" w:rsidP="00851547"/>
    <w:p w14:paraId="7BD8C3F9" w14:textId="77777777" w:rsidR="00C75FB4" w:rsidRPr="00966A0A" w:rsidRDefault="00C75FB4" w:rsidP="006E5CF9">
      <w:pPr>
        <w:pStyle w:val="Subheading"/>
      </w:pPr>
      <w:r w:rsidRPr="00966A0A">
        <w:t>/wst</w:t>
      </w:r>
      <w:proofErr w:type="gramStart"/>
      <w:r w:rsidRPr="00966A0A">
        <w:t>:RequestSecurityTokenResponse</w:t>
      </w:r>
      <w:proofErr w:type="gramEnd"/>
      <w:r w:rsidRPr="00966A0A">
        <w:t>/wst:Status/wst:Reason</w:t>
      </w:r>
    </w:p>
    <w:p w14:paraId="1742E1AF" w14:textId="2B352B5D" w:rsidR="00C75FB4" w:rsidRPr="00586408" w:rsidRDefault="00C75FB4" w:rsidP="006E5CF9">
      <w:pPr>
        <w:pStyle w:val="BodyText"/>
      </w:pPr>
      <w:r w:rsidRPr="00966A0A">
        <w:t xml:space="preserve">This </w:t>
      </w:r>
      <w:r w:rsidR="00C96194" w:rsidRPr="00966A0A">
        <w:t xml:space="preserve">optional </w:t>
      </w:r>
      <w:r w:rsidRPr="00966A0A">
        <w:t>string provides human-readable text relating to the status code.</w:t>
      </w:r>
    </w:p>
    <w:p w14:paraId="3D59D990" w14:textId="77777777" w:rsidR="00851547" w:rsidRPr="00966A0A" w:rsidRDefault="00851547" w:rsidP="00851547"/>
    <w:p w14:paraId="7373561D" w14:textId="77777777" w:rsidR="00F94C68" w:rsidRPr="00966A0A" w:rsidRDefault="00F94C68" w:rsidP="006E5CF9">
      <w:pPr>
        <w:pStyle w:val="Subheading"/>
      </w:pPr>
      <w:r w:rsidRPr="00966A0A">
        <w:t>/wst</w:t>
      </w:r>
      <w:proofErr w:type="gramStart"/>
      <w:r w:rsidRPr="00966A0A">
        <w:t>:RequestSecurityTokenResponse</w:t>
      </w:r>
      <w:proofErr w:type="gramEnd"/>
      <w:r w:rsidRPr="00966A0A">
        <w:t>/wst:Status/wst:Code</w:t>
      </w:r>
    </w:p>
    <w:p w14:paraId="401E1C03" w14:textId="46EDDCD7" w:rsidR="00C75FB4" w:rsidRPr="00586408" w:rsidRDefault="00F94C68" w:rsidP="006E5CF9">
      <w:pPr>
        <w:pStyle w:val="BodyText"/>
        <w:rPr>
          <w:color w:val="000000"/>
        </w:rPr>
      </w:pPr>
      <w:r w:rsidRPr="00966A0A">
        <w:t xml:space="preserve">This </w:t>
      </w:r>
      <w:r w:rsidR="00C96194" w:rsidRPr="00966A0A">
        <w:t xml:space="preserve">required </w:t>
      </w:r>
      <w:r w:rsidRPr="00966A0A">
        <w:t xml:space="preserve">URI value provides a machine-readable status code. The following URIs </w:t>
      </w:r>
      <w:proofErr w:type="gramStart"/>
      <w:r w:rsidRPr="00966A0A">
        <w:t>are</w:t>
      </w:r>
      <w:proofErr w:type="gramEnd"/>
      <w:r w:rsidRPr="00966A0A">
        <w:t xml:space="preserve"> predefined, but others </w:t>
      </w:r>
      <w:r w:rsidR="00C96194" w:rsidRPr="00966A0A">
        <w:t xml:space="preserve">may </w:t>
      </w:r>
      <w:r w:rsidRPr="00966A0A">
        <w:t>be used.</w:t>
      </w:r>
    </w:p>
    <w:p w14:paraId="413B184F" w14:textId="5713319A" w:rsidR="00C96194" w:rsidRPr="00966A0A" w:rsidRDefault="00C96194" w:rsidP="00586408">
      <w:pPr>
        <w:pStyle w:val="Caption"/>
        <w:rPr>
          <w:rFonts w:cs="Times New Roman"/>
        </w:rPr>
      </w:pPr>
      <w:bookmarkStart w:id="9897" w:name="_Toc449905433"/>
      <w:bookmarkStart w:id="9898" w:name="_Toc454363057"/>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50</w:t>
      </w:r>
      <w:r w:rsidR="00791CEA" w:rsidRPr="00966A0A">
        <w:rPr>
          <w:rFonts w:cs="Times New Roman"/>
          <w:noProof/>
        </w:rPr>
        <w:fldChar w:fldCharType="end"/>
      </w:r>
      <w:r w:rsidRPr="00966A0A">
        <w:rPr>
          <w:rFonts w:cs="Times New Roman"/>
        </w:rPr>
        <w:t>: STS WS Response Status Code Values</w:t>
      </w:r>
      <w:bookmarkEnd w:id="9897"/>
      <w:bookmarkEnd w:id="989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STS WS Response Status Code Values"/>
        <w:tblDescription w:val="Table captures the STS WS Response Status Code Values."/>
      </w:tblPr>
      <w:tblGrid>
        <w:gridCol w:w="6395"/>
        <w:gridCol w:w="2965"/>
      </w:tblGrid>
      <w:tr w:rsidR="0066014B" w:rsidRPr="00966A0A" w14:paraId="668FE952" w14:textId="77777777" w:rsidTr="0066014B">
        <w:trPr>
          <w:cantSplit/>
          <w:tblHeader/>
          <w:jc w:val="center"/>
        </w:trPr>
        <w:tc>
          <w:tcPr>
            <w:tcW w:w="6000" w:type="dxa"/>
            <w:shd w:val="clear" w:color="auto" w:fill="D9D9D9" w:themeFill="background1" w:themeFillShade="D9"/>
            <w:tcMar>
              <w:top w:w="0" w:type="dxa"/>
              <w:left w:w="108" w:type="dxa"/>
              <w:bottom w:w="0" w:type="dxa"/>
              <w:right w:w="108" w:type="dxa"/>
            </w:tcMar>
            <w:hideMark/>
          </w:tcPr>
          <w:p w14:paraId="7A225BF0" w14:textId="77777777" w:rsidR="00F94C68" w:rsidRPr="00966A0A" w:rsidRDefault="00F94C68" w:rsidP="00586408">
            <w:pPr>
              <w:pStyle w:val="TableHeadingCentered"/>
            </w:pPr>
            <w:r w:rsidRPr="00966A0A">
              <w:t>URI</w:t>
            </w:r>
          </w:p>
        </w:tc>
        <w:tc>
          <w:tcPr>
            <w:tcW w:w="2782" w:type="dxa"/>
            <w:shd w:val="clear" w:color="auto" w:fill="D9D9D9" w:themeFill="background1" w:themeFillShade="D9"/>
            <w:tcMar>
              <w:top w:w="0" w:type="dxa"/>
              <w:left w:w="108" w:type="dxa"/>
              <w:bottom w:w="0" w:type="dxa"/>
              <w:right w:w="108" w:type="dxa"/>
            </w:tcMar>
            <w:hideMark/>
          </w:tcPr>
          <w:p w14:paraId="132DFEAD" w14:textId="77777777" w:rsidR="00F94C68" w:rsidRPr="00966A0A" w:rsidRDefault="00F94C68" w:rsidP="00586408">
            <w:pPr>
              <w:pStyle w:val="TableHeadingCentered"/>
            </w:pPr>
            <w:r w:rsidRPr="00966A0A">
              <w:t>Description</w:t>
            </w:r>
          </w:p>
        </w:tc>
      </w:tr>
      <w:tr w:rsidR="00F94C68" w:rsidRPr="00966A0A" w14:paraId="01431B56" w14:textId="77777777" w:rsidTr="0035249A">
        <w:trPr>
          <w:cantSplit/>
          <w:jc w:val="center"/>
        </w:trPr>
        <w:tc>
          <w:tcPr>
            <w:tcW w:w="6000" w:type="dxa"/>
            <w:tcMar>
              <w:top w:w="0" w:type="dxa"/>
              <w:left w:w="108" w:type="dxa"/>
              <w:bottom w:w="0" w:type="dxa"/>
              <w:right w:w="108" w:type="dxa"/>
            </w:tcMar>
            <w:hideMark/>
          </w:tcPr>
          <w:p w14:paraId="39F6CAA7" w14:textId="77777777" w:rsidR="00F94C68" w:rsidRPr="00966A0A" w:rsidRDefault="00F94C68" w:rsidP="006F0475">
            <w:pPr>
              <w:pStyle w:val="TableText"/>
            </w:pPr>
            <w:r w:rsidRPr="00966A0A">
              <w:t>http://docs.oasis-open.org/ws-sx/ws-trust/200512/status/valid</w:t>
            </w:r>
          </w:p>
        </w:tc>
        <w:tc>
          <w:tcPr>
            <w:tcW w:w="2782" w:type="dxa"/>
            <w:tcMar>
              <w:top w:w="0" w:type="dxa"/>
              <w:left w:w="108" w:type="dxa"/>
              <w:bottom w:w="0" w:type="dxa"/>
              <w:right w:w="108" w:type="dxa"/>
            </w:tcMar>
            <w:hideMark/>
          </w:tcPr>
          <w:p w14:paraId="4BC936AB" w14:textId="77777777" w:rsidR="00F94C68" w:rsidRPr="00966A0A" w:rsidRDefault="00F94C68" w:rsidP="006F0475">
            <w:pPr>
              <w:pStyle w:val="TableText"/>
            </w:pPr>
            <w:r w:rsidRPr="00966A0A">
              <w:t>The Trust service successfully validated the input</w:t>
            </w:r>
          </w:p>
        </w:tc>
      </w:tr>
      <w:tr w:rsidR="00F94C68" w:rsidRPr="00966A0A" w14:paraId="23610807" w14:textId="77777777" w:rsidTr="0035249A">
        <w:trPr>
          <w:cantSplit/>
          <w:jc w:val="center"/>
        </w:trPr>
        <w:tc>
          <w:tcPr>
            <w:tcW w:w="6000" w:type="dxa"/>
            <w:tcMar>
              <w:top w:w="0" w:type="dxa"/>
              <w:left w:w="108" w:type="dxa"/>
              <w:bottom w:w="0" w:type="dxa"/>
              <w:right w:w="108" w:type="dxa"/>
            </w:tcMar>
            <w:hideMark/>
          </w:tcPr>
          <w:p w14:paraId="067C6439" w14:textId="77777777" w:rsidR="00F94C68" w:rsidRPr="00966A0A" w:rsidRDefault="00F94C68" w:rsidP="006F0475">
            <w:pPr>
              <w:pStyle w:val="TableText"/>
            </w:pPr>
            <w:r w:rsidRPr="00966A0A">
              <w:t>http://docs.oasis-open.org/ws-sx/ws-trust/200512/status/invalid</w:t>
            </w:r>
          </w:p>
        </w:tc>
        <w:tc>
          <w:tcPr>
            <w:tcW w:w="2782" w:type="dxa"/>
            <w:tcMar>
              <w:top w:w="0" w:type="dxa"/>
              <w:left w:w="108" w:type="dxa"/>
              <w:bottom w:w="0" w:type="dxa"/>
              <w:right w:w="108" w:type="dxa"/>
            </w:tcMar>
            <w:hideMark/>
          </w:tcPr>
          <w:p w14:paraId="6D1D981A" w14:textId="77777777" w:rsidR="00F94C68" w:rsidRPr="00966A0A" w:rsidRDefault="00F94C68" w:rsidP="006F0475">
            <w:pPr>
              <w:pStyle w:val="TableText"/>
            </w:pPr>
            <w:r w:rsidRPr="00966A0A">
              <w:t>The Trust service did not successfully validate the input</w:t>
            </w:r>
          </w:p>
        </w:tc>
      </w:tr>
    </w:tbl>
    <w:p w14:paraId="3AFC3D3C" w14:textId="77777777" w:rsidR="00851547" w:rsidRDefault="00851547" w:rsidP="00851547">
      <w:bookmarkStart w:id="9899" w:name="_Toc449905434"/>
    </w:p>
    <w:p w14:paraId="0DB112F4" w14:textId="0D0964A4" w:rsidR="00C96194" w:rsidRPr="00966A0A" w:rsidRDefault="00C96194" w:rsidP="00586408">
      <w:pPr>
        <w:pStyle w:val="Caption"/>
        <w:rPr>
          <w:rFonts w:cs="Times New Roman"/>
        </w:rPr>
      </w:pPr>
      <w:bookmarkStart w:id="9900" w:name="_Toc454363058"/>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51</w:t>
      </w:r>
      <w:r w:rsidR="00791CEA" w:rsidRPr="00966A0A">
        <w:rPr>
          <w:rFonts w:cs="Times New Roman"/>
          <w:noProof/>
        </w:rPr>
        <w:fldChar w:fldCharType="end"/>
      </w:r>
      <w:r w:rsidRPr="00966A0A">
        <w:rPr>
          <w:rFonts w:cs="Times New Roman"/>
        </w:rPr>
        <w:t>: STS REST JSON Fault</w:t>
      </w:r>
      <w:bookmarkEnd w:id="9899"/>
      <w:bookmarkEnd w:id="990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STS REST JSON Fault"/>
        <w:tblDescription w:val="Table captures the STS REST JSON fault."/>
      </w:tblPr>
      <w:tblGrid>
        <w:gridCol w:w="6395"/>
        <w:gridCol w:w="2965"/>
      </w:tblGrid>
      <w:tr w:rsidR="0066014B" w:rsidRPr="00966A0A" w14:paraId="7169DCF9" w14:textId="77777777" w:rsidTr="0066014B">
        <w:trPr>
          <w:cantSplit/>
          <w:tblHeader/>
          <w:jc w:val="center"/>
        </w:trPr>
        <w:tc>
          <w:tcPr>
            <w:tcW w:w="6395" w:type="dxa"/>
            <w:shd w:val="clear" w:color="auto" w:fill="D9D9D9" w:themeFill="background1" w:themeFillShade="D9"/>
            <w:tcMar>
              <w:top w:w="0" w:type="dxa"/>
              <w:left w:w="108" w:type="dxa"/>
              <w:bottom w:w="0" w:type="dxa"/>
              <w:right w:w="108" w:type="dxa"/>
            </w:tcMar>
            <w:hideMark/>
          </w:tcPr>
          <w:p w14:paraId="5D2B5B5B" w14:textId="101A05F0" w:rsidR="00C75FB4" w:rsidRPr="00966A0A" w:rsidRDefault="00C75FB4" w:rsidP="00586408">
            <w:pPr>
              <w:pStyle w:val="TableHeadingCentered"/>
            </w:pPr>
            <w:r w:rsidRPr="00966A0A">
              <w:t>JSON Fault</w:t>
            </w:r>
          </w:p>
        </w:tc>
        <w:tc>
          <w:tcPr>
            <w:tcW w:w="2965" w:type="dxa"/>
            <w:shd w:val="clear" w:color="auto" w:fill="D9D9D9" w:themeFill="background1" w:themeFillShade="D9"/>
            <w:tcMar>
              <w:top w:w="0" w:type="dxa"/>
              <w:left w:w="108" w:type="dxa"/>
              <w:bottom w:w="0" w:type="dxa"/>
              <w:right w:w="108" w:type="dxa"/>
            </w:tcMar>
            <w:hideMark/>
          </w:tcPr>
          <w:p w14:paraId="635C926A" w14:textId="77777777" w:rsidR="00C75FB4" w:rsidRPr="00966A0A" w:rsidRDefault="00C75FB4" w:rsidP="00586408">
            <w:pPr>
              <w:pStyle w:val="TableHeadingCentered"/>
            </w:pPr>
            <w:r w:rsidRPr="00966A0A">
              <w:t>Description</w:t>
            </w:r>
          </w:p>
        </w:tc>
      </w:tr>
      <w:tr w:rsidR="00C75FB4" w:rsidRPr="00966A0A" w14:paraId="3B954093" w14:textId="77777777" w:rsidTr="0035249A">
        <w:trPr>
          <w:cantSplit/>
          <w:jc w:val="center"/>
        </w:trPr>
        <w:tc>
          <w:tcPr>
            <w:tcW w:w="6395" w:type="dxa"/>
            <w:tcMar>
              <w:top w:w="0" w:type="dxa"/>
              <w:left w:w="108" w:type="dxa"/>
              <w:bottom w:w="0" w:type="dxa"/>
              <w:right w:w="108" w:type="dxa"/>
            </w:tcMar>
            <w:hideMark/>
          </w:tcPr>
          <w:p w14:paraId="054F2EF4" w14:textId="56C7EDB5" w:rsidR="00C75FB4" w:rsidRPr="00966A0A" w:rsidRDefault="00C75FB4" w:rsidP="006F0475">
            <w:pPr>
              <w:pStyle w:val="TableText"/>
            </w:pPr>
            <w:r w:rsidRPr="00966A0A">
              <w:t>{ "Status":{ "Code":"http://docs.oasis-open.org/ws-sx/ws-trust/200512/status/invalid", "Reason":"NOTAUTHORIZED : Authorization Failed" } }</w:t>
            </w:r>
          </w:p>
        </w:tc>
        <w:tc>
          <w:tcPr>
            <w:tcW w:w="2965" w:type="dxa"/>
            <w:tcMar>
              <w:top w:w="0" w:type="dxa"/>
              <w:left w:w="108" w:type="dxa"/>
              <w:bottom w:w="0" w:type="dxa"/>
              <w:right w:w="108" w:type="dxa"/>
            </w:tcMar>
            <w:hideMark/>
          </w:tcPr>
          <w:p w14:paraId="49C8E8BC" w14:textId="1B245317" w:rsidR="00C75FB4" w:rsidRPr="00966A0A" w:rsidRDefault="00C75FB4" w:rsidP="006F0475">
            <w:pPr>
              <w:pStyle w:val="TableText"/>
            </w:pPr>
            <w:r w:rsidRPr="00966A0A">
              <w:t xml:space="preserve">The SM </w:t>
            </w:r>
            <w:r w:rsidR="000C650E" w:rsidRPr="00966A0A">
              <w:t xml:space="preserve">session token </w:t>
            </w:r>
            <w:r w:rsidRPr="00966A0A">
              <w:t>is expired or invalid.</w:t>
            </w:r>
          </w:p>
        </w:tc>
      </w:tr>
      <w:tr w:rsidR="00C75FB4" w:rsidRPr="00966A0A" w14:paraId="3206F353" w14:textId="77777777" w:rsidTr="0035249A">
        <w:trPr>
          <w:cantSplit/>
          <w:jc w:val="center"/>
        </w:trPr>
        <w:tc>
          <w:tcPr>
            <w:tcW w:w="6395" w:type="dxa"/>
            <w:tcMar>
              <w:top w:w="0" w:type="dxa"/>
              <w:left w:w="108" w:type="dxa"/>
              <w:bottom w:w="0" w:type="dxa"/>
              <w:right w:w="108" w:type="dxa"/>
            </w:tcMar>
            <w:hideMark/>
          </w:tcPr>
          <w:p w14:paraId="00D64919" w14:textId="798DBF2A" w:rsidR="00C75FB4" w:rsidRPr="00966A0A" w:rsidRDefault="00C75FB4" w:rsidP="006F0475">
            <w:pPr>
              <w:pStyle w:val="TableText"/>
            </w:pPr>
            <w:r w:rsidRPr="00966A0A">
              <w:t>{ "Fault":{ "faultcode":"0x00230001", "faultstring":"[JSV0002] Invalid object: the property 'RequestType' is missing.", "service-gateway-details":{ "service":"Identity", "transactionId":"82593345", "operation":"/STS/RequestSecurityToken", "errorCode":"0x00230001", "errorMessage":"[JSV0002] Invalid object: the property 'RequestType' is missing." } } }</w:t>
            </w:r>
          </w:p>
        </w:tc>
        <w:tc>
          <w:tcPr>
            <w:tcW w:w="2965" w:type="dxa"/>
            <w:tcMar>
              <w:top w:w="0" w:type="dxa"/>
              <w:left w:w="108" w:type="dxa"/>
              <w:bottom w:w="0" w:type="dxa"/>
              <w:right w:w="108" w:type="dxa"/>
            </w:tcMar>
            <w:hideMark/>
          </w:tcPr>
          <w:p w14:paraId="37BEE93F" w14:textId="39B6E93E" w:rsidR="00C75FB4" w:rsidRPr="00966A0A" w:rsidRDefault="00C75FB4" w:rsidP="006F0475">
            <w:pPr>
              <w:pStyle w:val="TableText"/>
            </w:pPr>
            <w:r w:rsidRPr="00966A0A">
              <w:t>The JSON Request is not valid. The required element is missing.</w:t>
            </w:r>
          </w:p>
        </w:tc>
      </w:tr>
      <w:tr w:rsidR="00C75FB4" w:rsidRPr="00966A0A" w14:paraId="5B076595" w14:textId="77777777" w:rsidTr="0035249A">
        <w:trPr>
          <w:cantSplit/>
          <w:jc w:val="center"/>
        </w:trPr>
        <w:tc>
          <w:tcPr>
            <w:tcW w:w="6395" w:type="dxa"/>
            <w:tcMar>
              <w:top w:w="0" w:type="dxa"/>
              <w:left w:w="108" w:type="dxa"/>
              <w:bottom w:w="0" w:type="dxa"/>
              <w:right w:w="108" w:type="dxa"/>
            </w:tcMar>
            <w:hideMark/>
          </w:tcPr>
          <w:p w14:paraId="67DB1DCB" w14:textId="38A1680C" w:rsidR="00C75FB4" w:rsidRPr="00966A0A" w:rsidRDefault="00C75FB4" w:rsidP="006F0475">
            <w:pPr>
              <w:pStyle w:val="TableText"/>
            </w:pPr>
            <w:r w:rsidRPr="00966A0A">
              <w:lastRenderedPageBreak/>
              <w:t>{ "Fault":{ "faultcode":"0x00230001", "faultstring":"[JSV0013] Invalid value: the value is not among the permitted enumerated values.", "service-gateway-details":{ "service":"Identity", "transactionId":"82586849", "operation":"/STS/RequestSecurityToken", "errorCode":"0x00230001", "errorMessage":"[JSV0013] Invalid value: the value is not among the permitted enumerated values." } } }</w:t>
            </w:r>
          </w:p>
        </w:tc>
        <w:tc>
          <w:tcPr>
            <w:tcW w:w="2965" w:type="dxa"/>
            <w:tcMar>
              <w:top w:w="0" w:type="dxa"/>
              <w:left w:w="108" w:type="dxa"/>
              <w:bottom w:w="0" w:type="dxa"/>
              <w:right w:w="108" w:type="dxa"/>
            </w:tcMar>
            <w:hideMark/>
          </w:tcPr>
          <w:p w14:paraId="5C12DF25" w14:textId="6246D861" w:rsidR="00C75FB4" w:rsidRPr="00966A0A" w:rsidRDefault="00C75FB4" w:rsidP="006F0475">
            <w:pPr>
              <w:pStyle w:val="TableText"/>
            </w:pPr>
            <w:r w:rsidRPr="00966A0A">
              <w:t xml:space="preserve">The JSON Request token_type value </w:t>
            </w:r>
            <w:proofErr w:type="gramStart"/>
            <w:r w:rsidRPr="00966A0A">
              <w:t>is not supported</w:t>
            </w:r>
            <w:proofErr w:type="gramEnd"/>
            <w:r w:rsidRPr="00966A0A">
              <w:t xml:space="preserve">. </w:t>
            </w:r>
          </w:p>
        </w:tc>
      </w:tr>
    </w:tbl>
    <w:p w14:paraId="4D80000F" w14:textId="77777777" w:rsidR="00C75FB4" w:rsidRPr="00586408" w:rsidRDefault="00C75FB4" w:rsidP="00586408"/>
    <w:p w14:paraId="6D07DAD8" w14:textId="6F44B52D" w:rsidR="001215F0" w:rsidRPr="00966A0A" w:rsidRDefault="001215F0" w:rsidP="00AA5CCC">
      <w:pPr>
        <w:pStyle w:val="Heading6"/>
      </w:pPr>
      <w:bookmarkStart w:id="9901" w:name="_Toc437278989"/>
      <w:bookmarkStart w:id="9902" w:name="_Toc437289187"/>
      <w:bookmarkStart w:id="9903" w:name="_Toc436838527"/>
      <w:bookmarkStart w:id="9904" w:name="_Ref436843484"/>
      <w:bookmarkStart w:id="9905" w:name="_Toc454362836"/>
      <w:bookmarkEnd w:id="9896"/>
      <w:bookmarkEnd w:id="9901"/>
      <w:bookmarkEnd w:id="9902"/>
      <w:r w:rsidRPr="00966A0A">
        <w:t>Message Schemas</w:t>
      </w:r>
      <w:bookmarkEnd w:id="9903"/>
      <w:bookmarkEnd w:id="9904"/>
      <w:bookmarkEnd w:id="9905"/>
    </w:p>
    <w:p w14:paraId="616381E9" w14:textId="4FF367A4" w:rsidR="00832C41" w:rsidRDefault="00832C41" w:rsidP="00832C41">
      <w:pPr>
        <w:pStyle w:val="InstructionalText1"/>
        <w:rPr>
          <w:i w:val="0"/>
          <w:color w:val="auto"/>
        </w:rPr>
      </w:pPr>
      <w:r w:rsidRPr="00966A0A">
        <w:rPr>
          <w:i w:val="0"/>
          <w:color w:val="auto"/>
        </w:rPr>
        <w:t xml:space="preserve">Section </w:t>
      </w:r>
      <w:r w:rsidR="0035249A" w:rsidRPr="00966A0A">
        <w:rPr>
          <w:i w:val="0"/>
          <w:color w:val="auto"/>
        </w:rPr>
        <w:fldChar w:fldCharType="begin"/>
      </w:r>
      <w:r w:rsidR="0035249A" w:rsidRPr="00966A0A">
        <w:rPr>
          <w:i w:val="0"/>
          <w:color w:val="auto"/>
        </w:rPr>
        <w:instrText xml:space="preserve"> REF _Ref436850473 \r \h </w:instrText>
      </w:r>
      <w:r w:rsidR="00966A0A">
        <w:rPr>
          <w:i w:val="0"/>
          <w:color w:val="auto"/>
        </w:rPr>
        <w:instrText xml:space="preserve"> \* MERGEFORMAT </w:instrText>
      </w:r>
      <w:r w:rsidR="0035249A" w:rsidRPr="00966A0A">
        <w:rPr>
          <w:i w:val="0"/>
          <w:color w:val="auto"/>
        </w:rPr>
      </w:r>
      <w:r w:rsidR="0035249A" w:rsidRPr="00966A0A">
        <w:rPr>
          <w:i w:val="0"/>
          <w:color w:val="auto"/>
        </w:rPr>
        <w:fldChar w:fldCharType="separate"/>
      </w:r>
      <w:r w:rsidR="00BF35C8">
        <w:rPr>
          <w:i w:val="0"/>
          <w:color w:val="auto"/>
        </w:rPr>
        <w:t>5</w:t>
      </w:r>
      <w:r w:rsidR="0035249A" w:rsidRPr="00966A0A">
        <w:rPr>
          <w:i w:val="0"/>
          <w:color w:val="auto"/>
        </w:rPr>
        <w:fldChar w:fldCharType="end"/>
      </w:r>
      <w:r w:rsidRPr="00966A0A">
        <w:rPr>
          <w:i w:val="0"/>
          <w:color w:val="auto"/>
        </w:rPr>
        <w:t xml:space="preserve"> has the RequestSecurityToken, RequestSecurityToken Response, and token details.</w:t>
      </w:r>
    </w:p>
    <w:p w14:paraId="79C5EB0E" w14:textId="77777777" w:rsidR="00851547" w:rsidRPr="0066014B" w:rsidRDefault="00851547" w:rsidP="00586408"/>
    <w:p w14:paraId="0EE96132" w14:textId="52FCEB58" w:rsidR="00391EA6" w:rsidRPr="00966A0A" w:rsidRDefault="00391EA6" w:rsidP="006E5CF9">
      <w:pPr>
        <w:pStyle w:val="Subheading"/>
      </w:pPr>
      <w:r w:rsidRPr="00966A0A">
        <w:t>STS Validation Request</w:t>
      </w:r>
    </w:p>
    <w:p w14:paraId="4BDD6031" w14:textId="77777777" w:rsidR="00391EA6" w:rsidRPr="00586408" w:rsidRDefault="00391EA6" w:rsidP="00586408">
      <w:pPr>
        <w:pStyle w:val="Code"/>
      </w:pPr>
      <w:r w:rsidRPr="00586408">
        <w:t>&lt;soap</w:t>
      </w:r>
      <w:proofErr w:type="gramStart"/>
      <w:r w:rsidRPr="00586408">
        <w:t>:Envelope</w:t>
      </w:r>
      <w:proofErr w:type="gramEnd"/>
      <w:r w:rsidRPr="00586408">
        <w:t xml:space="preserve"> xmlns:soap="</w:t>
      </w:r>
      <w:hyperlink r:id="rId131" w:history="1">
        <w:r w:rsidRPr="00966A0A">
          <w:rPr>
            <w:rStyle w:val="Hyperlink"/>
            <w:color w:val="auto"/>
            <w:sz w:val="24"/>
          </w:rPr>
          <w:t>http://www.w3.org/2003/05/soap-envelope</w:t>
        </w:r>
      </w:hyperlink>
      <w:r w:rsidRPr="00586408">
        <w:t>"&gt;</w:t>
      </w:r>
    </w:p>
    <w:p w14:paraId="06C00DBF" w14:textId="77777777" w:rsidR="00391EA6" w:rsidRPr="00586408" w:rsidRDefault="00391EA6" w:rsidP="00586408">
      <w:pPr>
        <w:pStyle w:val="Code"/>
      </w:pPr>
      <w:r w:rsidRPr="00586408">
        <w:t>   &lt;soap</w:t>
      </w:r>
      <w:proofErr w:type="gramStart"/>
      <w:r w:rsidRPr="00586408">
        <w:t>:Header</w:t>
      </w:r>
      <w:proofErr w:type="gramEnd"/>
      <w:r w:rsidRPr="00586408">
        <w:t>&gt; SOAP Body /wst:RequestSecurityToken/wst:ValidateTarget element</w:t>
      </w:r>
    </w:p>
    <w:p w14:paraId="10DC18FA" w14:textId="77777777" w:rsidR="00391EA6" w:rsidRPr="00586408" w:rsidRDefault="00391EA6" w:rsidP="00586408">
      <w:pPr>
        <w:pStyle w:val="Code"/>
      </w:pPr>
      <w:r w:rsidRPr="00586408">
        <w:t>      &lt;Action soap</w:t>
      </w:r>
      <w:proofErr w:type="gramStart"/>
      <w:r w:rsidRPr="00586408">
        <w:t>:mustUnderstand</w:t>
      </w:r>
      <w:proofErr w:type="gramEnd"/>
      <w:r w:rsidRPr="00586408">
        <w:t>="true" xmlns="</w:t>
      </w:r>
      <w:hyperlink r:id="rId132" w:history="1">
        <w:r w:rsidRPr="00966A0A">
          <w:rPr>
            <w:rStyle w:val="Hyperlink"/>
            <w:color w:val="auto"/>
            <w:sz w:val="24"/>
          </w:rPr>
          <w:t>http://www.w3.org/2005/08/addressing</w:t>
        </w:r>
      </w:hyperlink>
      <w:r w:rsidRPr="00586408">
        <w:t>"&gt;</w:t>
      </w:r>
      <w:hyperlink r:id="rId133" w:history="1">
        <w:r w:rsidRPr="00966A0A">
          <w:rPr>
            <w:rStyle w:val="Hyperlink"/>
            <w:color w:val="auto"/>
            <w:sz w:val="24"/>
          </w:rPr>
          <w:t>http://docs.oasis-open.org/ws-sx/ws-trust/200512/RST/Issue&lt;/Action</w:t>
        </w:r>
      </w:hyperlink>
      <w:r w:rsidRPr="00586408">
        <w:t>&gt;</w:t>
      </w:r>
    </w:p>
    <w:p w14:paraId="66B6F853" w14:textId="77777777" w:rsidR="00391EA6" w:rsidRPr="00586408" w:rsidRDefault="00391EA6" w:rsidP="00586408">
      <w:pPr>
        <w:pStyle w:val="Code"/>
      </w:pPr>
      <w:r w:rsidRPr="00586408">
        <w:t>      &lt;MessageID soap</w:t>
      </w:r>
      <w:proofErr w:type="gramStart"/>
      <w:r w:rsidRPr="00586408">
        <w:t>:mustUnderstand</w:t>
      </w:r>
      <w:proofErr w:type="gramEnd"/>
      <w:r w:rsidRPr="00586408">
        <w:t>="true" xmlns="</w:t>
      </w:r>
      <w:hyperlink r:id="rId134" w:history="1">
        <w:r w:rsidRPr="00966A0A">
          <w:rPr>
            <w:rStyle w:val="Hyperlink"/>
            <w:color w:val="auto"/>
            <w:sz w:val="24"/>
          </w:rPr>
          <w:t>http://www.w3.org/2005/08/addressing</w:t>
        </w:r>
      </w:hyperlink>
      <w:r w:rsidRPr="00586408">
        <w:t>"&gt;urn:uuid:9901f17a-14c4-4dc0-a639-132b96d5fd0d&lt;/MessageID&gt;</w:t>
      </w:r>
    </w:p>
    <w:p w14:paraId="14616943" w14:textId="77777777" w:rsidR="00391EA6" w:rsidRPr="00586408" w:rsidRDefault="00391EA6" w:rsidP="00586408">
      <w:pPr>
        <w:pStyle w:val="Code"/>
      </w:pPr>
      <w:r w:rsidRPr="00586408">
        <w:t>      &lt;To soap</w:t>
      </w:r>
      <w:proofErr w:type="gramStart"/>
      <w:r w:rsidRPr="00586408">
        <w:t>:mustUnderstand</w:t>
      </w:r>
      <w:proofErr w:type="gramEnd"/>
      <w:r w:rsidRPr="00586408">
        <w:t>="true" xmlns="</w:t>
      </w:r>
      <w:hyperlink r:id="rId135" w:history="1">
        <w:r w:rsidRPr="00966A0A">
          <w:rPr>
            <w:rStyle w:val="Hyperlink"/>
            <w:color w:val="auto"/>
            <w:sz w:val="24"/>
          </w:rPr>
          <w:t>http://www.w3.org/2005/08/addressing</w:t>
        </w:r>
      </w:hyperlink>
      <w:r w:rsidRPr="00586408">
        <w:t>"&gt;</w:t>
      </w:r>
      <w:hyperlink r:id="rId136" w:history="1">
        <w:r w:rsidRPr="00966A0A">
          <w:rPr>
            <w:rStyle w:val="Hyperlink"/>
            <w:color w:val="auto"/>
            <w:sz w:val="24"/>
          </w:rPr>
          <w:t>https://ssoi.sts.va.gov/Issuer/smtoken/SAML2&lt;/To</w:t>
        </w:r>
      </w:hyperlink>
      <w:r w:rsidRPr="00586408">
        <w:t>&gt;</w:t>
      </w:r>
    </w:p>
    <w:p w14:paraId="780FF266" w14:textId="77777777" w:rsidR="00391EA6" w:rsidRPr="00586408" w:rsidRDefault="00391EA6" w:rsidP="00586408">
      <w:pPr>
        <w:pStyle w:val="Code"/>
      </w:pPr>
      <w:r w:rsidRPr="00586408">
        <w:t>      &lt;ReplyTo soap</w:t>
      </w:r>
      <w:proofErr w:type="gramStart"/>
      <w:r w:rsidRPr="00586408">
        <w:t>:mustUnderstand</w:t>
      </w:r>
      <w:proofErr w:type="gramEnd"/>
      <w:r w:rsidRPr="00586408">
        <w:t>="true" xmlns="</w:t>
      </w:r>
      <w:hyperlink r:id="rId137" w:history="1">
        <w:r w:rsidRPr="00966A0A">
          <w:rPr>
            <w:rStyle w:val="Hyperlink"/>
            <w:color w:val="auto"/>
            <w:sz w:val="24"/>
          </w:rPr>
          <w:t>http://www.w3.org/2005/08/addressing</w:t>
        </w:r>
      </w:hyperlink>
      <w:r w:rsidRPr="00586408">
        <w:t>"&gt;</w:t>
      </w:r>
    </w:p>
    <w:p w14:paraId="16D322B3" w14:textId="77777777" w:rsidR="00391EA6" w:rsidRPr="00586408" w:rsidRDefault="00391EA6" w:rsidP="00586408">
      <w:pPr>
        <w:pStyle w:val="Code"/>
      </w:pPr>
      <w:r w:rsidRPr="00586408">
        <w:t>         &lt;Address&gt;</w:t>
      </w:r>
      <w:hyperlink r:id="rId138" w:history="1">
        <w:r w:rsidRPr="00966A0A">
          <w:rPr>
            <w:rStyle w:val="Hyperlink"/>
            <w:color w:val="auto"/>
            <w:sz w:val="24"/>
          </w:rPr>
          <w:t>http://www.w3.org/2005/08/addressing/anonymous&lt;/Address</w:t>
        </w:r>
      </w:hyperlink>
      <w:r w:rsidRPr="00586408">
        <w:t>&gt;</w:t>
      </w:r>
    </w:p>
    <w:p w14:paraId="3CE6F961" w14:textId="77777777" w:rsidR="00391EA6" w:rsidRPr="00586408" w:rsidRDefault="00391EA6" w:rsidP="00586408">
      <w:pPr>
        <w:pStyle w:val="Code"/>
      </w:pPr>
      <w:r w:rsidRPr="00586408">
        <w:t>      &lt;/ReplyTo&gt;</w:t>
      </w:r>
    </w:p>
    <w:p w14:paraId="03F9DB9A" w14:textId="77777777" w:rsidR="00391EA6" w:rsidRPr="00586408" w:rsidRDefault="00391EA6" w:rsidP="00586408">
      <w:pPr>
        <w:pStyle w:val="Code"/>
      </w:pPr>
      <w:r w:rsidRPr="00586408">
        <w:t>   &lt;/soap</w:t>
      </w:r>
      <w:proofErr w:type="gramStart"/>
      <w:r w:rsidRPr="00586408">
        <w:t>:Header</w:t>
      </w:r>
      <w:proofErr w:type="gramEnd"/>
      <w:r w:rsidRPr="00586408">
        <w:t>&gt;</w:t>
      </w:r>
    </w:p>
    <w:p w14:paraId="236A62DC" w14:textId="77777777" w:rsidR="00391EA6" w:rsidRPr="00586408" w:rsidRDefault="00391EA6" w:rsidP="00586408">
      <w:pPr>
        <w:pStyle w:val="Code"/>
      </w:pPr>
      <w:r w:rsidRPr="00586408">
        <w:t>   &lt;</w:t>
      </w:r>
      <w:proofErr w:type="gramStart"/>
      <w:r w:rsidRPr="00586408">
        <w:t>soap:</w:t>
      </w:r>
      <w:proofErr w:type="gramEnd"/>
      <w:r w:rsidRPr="00586408">
        <w:t>Body&gt;</w:t>
      </w:r>
    </w:p>
    <w:p w14:paraId="435F6970" w14:textId="77777777" w:rsidR="00391EA6" w:rsidRPr="00586408" w:rsidRDefault="00391EA6" w:rsidP="00586408">
      <w:pPr>
        <w:pStyle w:val="Code"/>
      </w:pPr>
      <w:r w:rsidRPr="00586408">
        <w:t>      &lt;wst</w:t>
      </w:r>
      <w:proofErr w:type="gramStart"/>
      <w:r w:rsidRPr="00586408">
        <w:t>:RequestSecurityToken</w:t>
      </w:r>
      <w:proofErr w:type="gramEnd"/>
      <w:r w:rsidRPr="00586408">
        <w:t xml:space="preserve"> xmlns:wst="</w:t>
      </w:r>
      <w:hyperlink r:id="rId139" w:history="1">
        <w:r w:rsidRPr="00966A0A">
          <w:rPr>
            <w:rStyle w:val="Hyperlink"/>
            <w:color w:val="auto"/>
            <w:sz w:val="24"/>
          </w:rPr>
          <w:t>http://docs.oasis-open.org/ws-sx/ws-trust/200512</w:t>
        </w:r>
      </w:hyperlink>
      <w:r w:rsidRPr="00586408">
        <w:t>"&gt;</w:t>
      </w:r>
    </w:p>
    <w:p w14:paraId="3E5CCD85" w14:textId="77777777" w:rsidR="00391EA6" w:rsidRPr="00586408" w:rsidRDefault="00391EA6" w:rsidP="00586408">
      <w:pPr>
        <w:pStyle w:val="Code"/>
      </w:pPr>
      <w:r w:rsidRPr="00586408">
        <w:lastRenderedPageBreak/>
        <w:t>         &lt;wst</w:t>
      </w:r>
      <w:proofErr w:type="gramStart"/>
      <w:r w:rsidRPr="00586408">
        <w:t>:RequestType</w:t>
      </w:r>
      <w:proofErr w:type="gramEnd"/>
      <w:r w:rsidRPr="00586408">
        <w:t>&gt;</w:t>
      </w:r>
      <w:hyperlink r:id="rId140" w:history="1">
        <w:r w:rsidRPr="00966A0A">
          <w:rPr>
            <w:rStyle w:val="Hyperlink"/>
            <w:color w:val="auto"/>
            <w:sz w:val="24"/>
          </w:rPr>
          <w:t>http://docs.oasis-open.org/ws-sx/ws-trust/200512/Validate&lt;/wst:RequestType</w:t>
        </w:r>
      </w:hyperlink>
      <w:r w:rsidRPr="00586408">
        <w:t>&gt;</w:t>
      </w:r>
    </w:p>
    <w:p w14:paraId="09454D5F" w14:textId="77777777" w:rsidR="00391EA6" w:rsidRPr="00586408" w:rsidRDefault="00391EA6" w:rsidP="00586408">
      <w:pPr>
        <w:pStyle w:val="Code"/>
      </w:pPr>
      <w:r w:rsidRPr="00586408">
        <w:t>         &lt;wst</w:t>
      </w:r>
      <w:proofErr w:type="gramStart"/>
      <w:r w:rsidRPr="00586408">
        <w:t>:TokenType</w:t>
      </w:r>
      <w:proofErr w:type="gramEnd"/>
      <w:r w:rsidRPr="00586408">
        <w:t>&gt;</w:t>
      </w:r>
      <w:hyperlink r:id="rId141" w:anchor="SAMLV2.0&lt;/wst:TokenType" w:history="1">
        <w:r w:rsidRPr="00966A0A">
          <w:rPr>
            <w:rStyle w:val="Hyperlink"/>
            <w:color w:val="auto"/>
            <w:sz w:val="24"/>
          </w:rPr>
          <w:t>http://docs.oasis-open.org/wss/oasis-wss-saml-token-profile-1.1#SAMLV2.0&lt;/wst:TokenType</w:t>
        </w:r>
      </w:hyperlink>
      <w:r w:rsidRPr="00586408">
        <w:t>&gt;</w:t>
      </w:r>
    </w:p>
    <w:p w14:paraId="42B5F820" w14:textId="77777777" w:rsidR="00391EA6" w:rsidRPr="00586408" w:rsidRDefault="00391EA6" w:rsidP="00586408">
      <w:pPr>
        <w:pStyle w:val="Code"/>
      </w:pPr>
      <w:r w:rsidRPr="00586408">
        <w:t>         &lt;</w:t>
      </w:r>
      <w:proofErr w:type="gramStart"/>
      <w:r w:rsidRPr="00586408">
        <w:t>wst:</w:t>
      </w:r>
      <w:proofErr w:type="gramEnd"/>
      <w:r w:rsidRPr="00586408">
        <w:t>ValidateTarget&gt;</w:t>
      </w:r>
    </w:p>
    <w:p w14:paraId="59FCA975" w14:textId="77777777" w:rsidR="00391EA6" w:rsidRPr="00586408" w:rsidRDefault="00391EA6" w:rsidP="00586408">
      <w:pPr>
        <w:pStyle w:val="Code"/>
      </w:pPr>
      <w:r w:rsidRPr="00586408">
        <w:t>&lt;--------------SAML Assertion------</w:t>
      </w:r>
      <w:r w:rsidRPr="00586408">
        <w:sym w:font="Wingdings" w:char="F0E0"/>
      </w:r>
    </w:p>
    <w:p w14:paraId="4CFDD26F" w14:textId="77777777" w:rsidR="00391EA6" w:rsidRPr="00586408" w:rsidRDefault="00391EA6" w:rsidP="00586408">
      <w:pPr>
        <w:pStyle w:val="Code"/>
      </w:pPr>
      <w:r w:rsidRPr="00586408">
        <w:t>         &lt;/wst</w:t>
      </w:r>
      <w:proofErr w:type="gramStart"/>
      <w:r w:rsidRPr="00586408">
        <w:t>:ValidateTarget</w:t>
      </w:r>
      <w:proofErr w:type="gramEnd"/>
      <w:r w:rsidRPr="00586408">
        <w:t>&gt;</w:t>
      </w:r>
    </w:p>
    <w:p w14:paraId="407EB980" w14:textId="77777777" w:rsidR="00391EA6" w:rsidRPr="00586408" w:rsidRDefault="00391EA6" w:rsidP="00586408">
      <w:pPr>
        <w:pStyle w:val="Code"/>
      </w:pPr>
      <w:r w:rsidRPr="00586408">
        <w:t>      &lt;/wst</w:t>
      </w:r>
      <w:proofErr w:type="gramStart"/>
      <w:r w:rsidRPr="00586408">
        <w:t>:RequestSecurityToken</w:t>
      </w:r>
      <w:proofErr w:type="gramEnd"/>
      <w:r w:rsidRPr="00586408">
        <w:t>&gt;</w:t>
      </w:r>
    </w:p>
    <w:p w14:paraId="589F40C9" w14:textId="77777777" w:rsidR="00391EA6" w:rsidRPr="00586408" w:rsidRDefault="00391EA6" w:rsidP="00586408">
      <w:pPr>
        <w:pStyle w:val="Code"/>
      </w:pPr>
      <w:r w:rsidRPr="00586408">
        <w:t>   &lt;/soap</w:t>
      </w:r>
      <w:proofErr w:type="gramStart"/>
      <w:r w:rsidRPr="00586408">
        <w:t>:Body</w:t>
      </w:r>
      <w:proofErr w:type="gramEnd"/>
      <w:r w:rsidRPr="00586408">
        <w:t>&gt;</w:t>
      </w:r>
    </w:p>
    <w:p w14:paraId="70853E53" w14:textId="77777777" w:rsidR="00391EA6" w:rsidRPr="00586408" w:rsidRDefault="00391EA6" w:rsidP="00586408">
      <w:pPr>
        <w:pStyle w:val="Code"/>
      </w:pPr>
      <w:r w:rsidRPr="00586408">
        <w:t>&lt;/soap</w:t>
      </w:r>
      <w:proofErr w:type="gramStart"/>
      <w:r w:rsidRPr="00586408">
        <w:t>:Envelope</w:t>
      </w:r>
      <w:proofErr w:type="gramEnd"/>
      <w:r w:rsidRPr="00586408">
        <w:t>&gt;</w:t>
      </w:r>
    </w:p>
    <w:p w14:paraId="5C095C63" w14:textId="77777777" w:rsidR="00851547" w:rsidRPr="00966A0A" w:rsidRDefault="00851547" w:rsidP="00851547"/>
    <w:p w14:paraId="0B484DC0" w14:textId="501EB3BA" w:rsidR="00391EA6" w:rsidRPr="00966A0A" w:rsidRDefault="00391EA6" w:rsidP="006E5CF9">
      <w:pPr>
        <w:pStyle w:val="Subheading"/>
      </w:pPr>
      <w:r w:rsidRPr="00966A0A">
        <w:t>STS Validation Response</w:t>
      </w:r>
    </w:p>
    <w:p w14:paraId="2242334F" w14:textId="77777777" w:rsidR="00391EA6" w:rsidRPr="00586408" w:rsidRDefault="00391EA6" w:rsidP="00586408">
      <w:pPr>
        <w:pStyle w:val="Code"/>
      </w:pPr>
      <w:r w:rsidRPr="00586408">
        <w:t>&lt;wst:RequestSecurityTokenResponse&gt;</w:t>
      </w:r>
      <w:r w:rsidRPr="00586408">
        <w:br/>
        <w:t>            &lt;wst:RequestType&gt;</w:t>
      </w:r>
      <w:hyperlink r:id="rId142" w:tooltip="http://schemas.xmlsoap.org/ws/2005/02/trust/Validate" w:history="1">
        <w:r w:rsidRPr="00966A0A">
          <w:rPr>
            <w:rStyle w:val="Hyperlink"/>
            <w:color w:val="auto"/>
            <w:sz w:val="24"/>
          </w:rPr>
          <w:t>http://schemas.xmlsoap.org/ws/2005/02/trust/Validate</w:t>
        </w:r>
      </w:hyperlink>
      <w:r w:rsidRPr="00586408">
        <w:t>&lt;/wst:RequestType&gt;</w:t>
      </w:r>
      <w:r w:rsidRPr="00586408">
        <w:br/>
        <w:t>            &lt;wst:Status&gt;</w:t>
      </w:r>
      <w:r w:rsidRPr="00586408">
        <w:br/>
        <w:t>                &lt;wst:Code&gt;</w:t>
      </w:r>
      <w:hyperlink r:id="rId143" w:tooltip="http://docs.oasis-open.org/ws-sx/ws-trust/200512/status/valid" w:history="1">
        <w:r w:rsidRPr="00966A0A">
          <w:rPr>
            <w:rStyle w:val="Hyperlink"/>
            <w:color w:val="auto"/>
            <w:sz w:val="24"/>
          </w:rPr>
          <w:t>http://docs.oasis-open.org/ws-sx/ws-trust/200512/status/valid</w:t>
        </w:r>
      </w:hyperlink>
      <w:r w:rsidRPr="00586408">
        <w:t>&lt;/wst:Code&gt;</w:t>
      </w:r>
      <w:r w:rsidRPr="00586408">
        <w:br/>
        <w:t>                &lt;wst:Reason&gt;</w:t>
      </w:r>
      <w:r w:rsidRPr="00586408">
        <w:br/>
        <w:t>                            SAML Assertion Verified Successfully.</w:t>
      </w:r>
      <w:r w:rsidRPr="00586408">
        <w:br/>
        <w:t>                        &lt;/wst</w:t>
      </w:r>
      <w:proofErr w:type="gramStart"/>
      <w:r w:rsidRPr="00586408">
        <w:t>:Reason</w:t>
      </w:r>
      <w:proofErr w:type="gramEnd"/>
      <w:r w:rsidRPr="00586408">
        <w:t>&gt;</w:t>
      </w:r>
      <w:r w:rsidRPr="00586408">
        <w:br/>
        <w:t>            &lt;/wst:Status&gt;</w:t>
      </w:r>
    </w:p>
    <w:p w14:paraId="60B72780" w14:textId="77777777" w:rsidR="00391EA6" w:rsidRPr="00586408" w:rsidRDefault="00391EA6" w:rsidP="00586408">
      <w:pPr>
        <w:pStyle w:val="Code"/>
      </w:pPr>
      <w:r w:rsidRPr="00586408">
        <w:t>&lt;/wst</w:t>
      </w:r>
      <w:proofErr w:type="gramStart"/>
      <w:r w:rsidRPr="00586408">
        <w:t>:RequestSecurityTokenResponse</w:t>
      </w:r>
      <w:proofErr w:type="gramEnd"/>
      <w:r w:rsidRPr="00586408">
        <w:t>&gt;</w:t>
      </w:r>
    </w:p>
    <w:p w14:paraId="6E2A1E80" w14:textId="77777777" w:rsidR="00851547" w:rsidRPr="00966A0A" w:rsidRDefault="00851547" w:rsidP="00851547"/>
    <w:p w14:paraId="14EC5A15" w14:textId="77777777" w:rsidR="008309F2" w:rsidRPr="00966A0A" w:rsidRDefault="008309F2" w:rsidP="00AA5CCC">
      <w:pPr>
        <w:pStyle w:val="Heading5"/>
      </w:pPr>
      <w:bookmarkStart w:id="9906" w:name="_Toc437278991"/>
      <w:bookmarkStart w:id="9907" w:name="_Toc437289189"/>
      <w:bookmarkStart w:id="9908" w:name="_Toc381778466"/>
      <w:bookmarkStart w:id="9909" w:name="_Toc420996912"/>
      <w:bookmarkStart w:id="9910" w:name="_Toc454362837"/>
      <w:bookmarkEnd w:id="9906"/>
      <w:bookmarkEnd w:id="9907"/>
      <w:r w:rsidRPr="00966A0A">
        <w:t>Information Model</w:t>
      </w:r>
      <w:bookmarkEnd w:id="9908"/>
      <w:bookmarkEnd w:id="9909"/>
      <w:bookmarkEnd w:id="9910"/>
    </w:p>
    <w:p w14:paraId="1DAD3C85" w14:textId="217EA46C" w:rsidR="00A85C44" w:rsidRDefault="00887C98" w:rsidP="006E5CF9">
      <w:pPr>
        <w:pStyle w:val="BodyText"/>
      </w:pPr>
      <w:bookmarkStart w:id="9911" w:name="_Toc381778467"/>
      <w:bookmarkStart w:id="9912" w:name="_Toc420996913"/>
      <w:r w:rsidRPr="00966A0A">
        <w:t>N/A</w:t>
      </w:r>
    </w:p>
    <w:p w14:paraId="60E0FADA" w14:textId="77777777" w:rsidR="00851547" w:rsidRPr="00966A0A" w:rsidRDefault="00851547" w:rsidP="00851547"/>
    <w:p w14:paraId="5D522DDD" w14:textId="5DF54B57" w:rsidR="008309F2" w:rsidRPr="00966A0A" w:rsidRDefault="008309F2" w:rsidP="00AA5CCC">
      <w:pPr>
        <w:pStyle w:val="Heading6"/>
      </w:pPr>
      <w:bookmarkStart w:id="9913" w:name="_Toc454362838"/>
      <w:r w:rsidRPr="00966A0A">
        <w:t>Class Diagram and Description of Entities Involved</w:t>
      </w:r>
      <w:bookmarkEnd w:id="9911"/>
      <w:bookmarkEnd w:id="9912"/>
      <w:bookmarkEnd w:id="9913"/>
    </w:p>
    <w:p w14:paraId="61D08B39" w14:textId="12769044" w:rsidR="00A85C44" w:rsidRDefault="00887C98" w:rsidP="006E5CF9">
      <w:pPr>
        <w:pStyle w:val="BodyText"/>
      </w:pPr>
      <w:bookmarkStart w:id="9914" w:name="_Toc381778468"/>
      <w:bookmarkStart w:id="9915" w:name="_Toc420996914"/>
      <w:r w:rsidRPr="00966A0A">
        <w:t>N/A</w:t>
      </w:r>
    </w:p>
    <w:p w14:paraId="4373C26D" w14:textId="77777777" w:rsidR="00851547" w:rsidRPr="00966A0A" w:rsidRDefault="00851547" w:rsidP="00851547"/>
    <w:p w14:paraId="5635720A" w14:textId="66B59AE7" w:rsidR="008309F2" w:rsidRPr="00966A0A" w:rsidRDefault="008309F2" w:rsidP="00AA5CCC">
      <w:pPr>
        <w:pStyle w:val="Heading6"/>
      </w:pPr>
      <w:bookmarkStart w:id="9916" w:name="_Toc454362839"/>
      <w:r w:rsidRPr="00966A0A">
        <w:t>Mappings from ELDM to Standards Based Schemas</w:t>
      </w:r>
      <w:bookmarkEnd w:id="9914"/>
      <w:bookmarkEnd w:id="9915"/>
      <w:bookmarkEnd w:id="9916"/>
    </w:p>
    <w:p w14:paraId="4FEF4FD0" w14:textId="698929B0" w:rsidR="00A85C44" w:rsidRPr="00966A0A" w:rsidRDefault="00887C98" w:rsidP="006E5CF9">
      <w:pPr>
        <w:pStyle w:val="BodyText"/>
      </w:pPr>
      <w:bookmarkStart w:id="9917" w:name="_Toc381778469"/>
      <w:bookmarkStart w:id="9918" w:name="_Toc420996915"/>
      <w:r w:rsidRPr="00966A0A">
        <w:t>N/A</w:t>
      </w:r>
    </w:p>
    <w:p w14:paraId="452A196E" w14:textId="4FB59B20" w:rsidR="008309F2" w:rsidRPr="00966A0A" w:rsidRDefault="008309F2" w:rsidP="00AA5CCC">
      <w:pPr>
        <w:pStyle w:val="Heading5"/>
      </w:pPr>
      <w:bookmarkStart w:id="9919" w:name="_Toc454362840"/>
      <w:r w:rsidRPr="00966A0A">
        <w:lastRenderedPageBreak/>
        <w:t>Behavior Model (AKA Use Case Realization)</w:t>
      </w:r>
      <w:bookmarkEnd w:id="9917"/>
      <w:bookmarkEnd w:id="9918"/>
      <w:bookmarkEnd w:id="9919"/>
    </w:p>
    <w:p w14:paraId="418B4C48" w14:textId="4E112C7D" w:rsidR="00A85C44" w:rsidRDefault="00887C98" w:rsidP="006E5CF9">
      <w:pPr>
        <w:pStyle w:val="BodyText"/>
      </w:pPr>
      <w:bookmarkStart w:id="9920" w:name="_Toc381778470"/>
      <w:bookmarkStart w:id="9921" w:name="_Toc420996916"/>
      <w:r w:rsidRPr="00966A0A">
        <w:t>N/A</w:t>
      </w:r>
    </w:p>
    <w:p w14:paraId="5D5D71B3" w14:textId="77777777" w:rsidR="00851547" w:rsidRPr="00966A0A" w:rsidRDefault="00851547" w:rsidP="00851547"/>
    <w:p w14:paraId="573C3FEE" w14:textId="73FB7BCF" w:rsidR="008309F2" w:rsidRPr="00966A0A" w:rsidRDefault="008309F2" w:rsidP="00AA5CCC">
      <w:pPr>
        <w:pStyle w:val="Heading6"/>
      </w:pPr>
      <w:bookmarkStart w:id="9922" w:name="_Toc454362841"/>
      <w:r w:rsidRPr="00966A0A">
        <w:t>Use Cases (Use Case Model)</w:t>
      </w:r>
      <w:bookmarkEnd w:id="9920"/>
      <w:bookmarkEnd w:id="9921"/>
      <w:bookmarkEnd w:id="9922"/>
    </w:p>
    <w:p w14:paraId="4CD7EAB0" w14:textId="03E4924D" w:rsidR="00A85C44" w:rsidRDefault="00887C98" w:rsidP="006E5CF9">
      <w:pPr>
        <w:pStyle w:val="BodyText"/>
      </w:pPr>
      <w:bookmarkStart w:id="9923" w:name="_Toc432085928"/>
      <w:bookmarkStart w:id="9924" w:name="_Toc432087456"/>
      <w:bookmarkEnd w:id="9923"/>
      <w:bookmarkEnd w:id="9924"/>
      <w:r w:rsidRPr="00966A0A">
        <w:t>N/A</w:t>
      </w:r>
    </w:p>
    <w:p w14:paraId="6860F7E7" w14:textId="77777777" w:rsidR="00851547" w:rsidRPr="00966A0A" w:rsidRDefault="00851547" w:rsidP="00851547"/>
    <w:p w14:paraId="417BA1C9" w14:textId="32D84300" w:rsidR="00832C41" w:rsidRPr="00966A0A" w:rsidRDefault="00832C41" w:rsidP="00AA5CCC">
      <w:pPr>
        <w:pStyle w:val="Heading6"/>
      </w:pPr>
      <w:bookmarkStart w:id="9925" w:name="_Toc433790094"/>
      <w:bookmarkStart w:id="9926" w:name="_Toc433810523"/>
      <w:bookmarkStart w:id="9927" w:name="_Toc433812225"/>
      <w:bookmarkStart w:id="9928" w:name="_Toc433813927"/>
      <w:bookmarkStart w:id="9929" w:name="_Toc435689614"/>
      <w:bookmarkStart w:id="9930" w:name="_Toc435691680"/>
      <w:bookmarkStart w:id="9931" w:name="_Toc435890156"/>
      <w:bookmarkStart w:id="9932" w:name="_Toc435892249"/>
      <w:bookmarkStart w:id="9933" w:name="_Toc436162166"/>
      <w:bookmarkStart w:id="9934" w:name="_Toc436166745"/>
      <w:bookmarkStart w:id="9935" w:name="_Toc436171324"/>
      <w:bookmarkStart w:id="9936" w:name="_Toc436175903"/>
      <w:bookmarkStart w:id="9937" w:name="_Toc436838534"/>
      <w:bookmarkStart w:id="9938" w:name="_Toc437278997"/>
      <w:bookmarkStart w:id="9939" w:name="_Toc437289195"/>
      <w:bookmarkStart w:id="9940" w:name="_Toc409705919"/>
      <w:bookmarkStart w:id="9941" w:name="_Toc454362842"/>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r w:rsidRPr="00966A0A">
        <w:t>Interaction Diagrams</w:t>
      </w:r>
      <w:bookmarkEnd w:id="9940"/>
      <w:bookmarkEnd w:id="9941"/>
    </w:p>
    <w:p w14:paraId="3EFA6334" w14:textId="4C2622BF" w:rsidR="00832C41" w:rsidRDefault="00832C41" w:rsidP="006E5CF9">
      <w:pPr>
        <w:pStyle w:val="BodyText"/>
      </w:pPr>
      <w:r w:rsidRPr="00966A0A">
        <w:t xml:space="preserve">See </w:t>
      </w:r>
      <w:r w:rsidR="002F1EDB" w:rsidRPr="00966A0A">
        <w:t xml:space="preserve">Section </w:t>
      </w:r>
      <w:r w:rsidRPr="00966A0A">
        <w:t>6.2.1.12</w:t>
      </w:r>
      <w:r w:rsidR="002640DD" w:rsidRPr="00966A0A">
        <w:t>.</w:t>
      </w:r>
    </w:p>
    <w:p w14:paraId="3A40DBC4" w14:textId="77777777" w:rsidR="00851547" w:rsidRPr="00966A0A" w:rsidRDefault="00851547" w:rsidP="00851547"/>
    <w:p w14:paraId="4D294C67" w14:textId="77777777" w:rsidR="00B70C02" w:rsidRPr="00966A0A" w:rsidRDefault="00B70C02" w:rsidP="00586408">
      <w:pPr>
        <w:pStyle w:val="Heading4"/>
      </w:pPr>
      <w:bookmarkStart w:id="9942" w:name="_Toc420535266"/>
      <w:bookmarkStart w:id="9943" w:name="_Toc420537558"/>
      <w:bookmarkStart w:id="9944" w:name="_Toc420535267"/>
      <w:bookmarkStart w:id="9945" w:name="_Toc420537559"/>
      <w:bookmarkStart w:id="9946" w:name="_Toc420535268"/>
      <w:bookmarkStart w:id="9947" w:name="_Toc420537560"/>
      <w:bookmarkStart w:id="9948" w:name="_Toc420535269"/>
      <w:bookmarkStart w:id="9949" w:name="_Toc420537561"/>
      <w:bookmarkStart w:id="9950" w:name="_Toc420535270"/>
      <w:bookmarkStart w:id="9951" w:name="_Toc420537562"/>
      <w:bookmarkStart w:id="9952" w:name="_Toc420535271"/>
      <w:bookmarkStart w:id="9953" w:name="_Toc420537563"/>
      <w:bookmarkStart w:id="9954" w:name="_Toc420535272"/>
      <w:bookmarkStart w:id="9955" w:name="_Toc420537564"/>
      <w:bookmarkStart w:id="9956" w:name="_Toc420535273"/>
      <w:bookmarkStart w:id="9957" w:name="_Toc420537565"/>
      <w:bookmarkStart w:id="9958" w:name="_Toc420535274"/>
      <w:bookmarkStart w:id="9959" w:name="_Toc420537566"/>
      <w:bookmarkStart w:id="9960" w:name="_Toc420535275"/>
      <w:bookmarkStart w:id="9961" w:name="_Toc420537567"/>
      <w:bookmarkStart w:id="9962" w:name="_Toc420535276"/>
      <w:bookmarkStart w:id="9963" w:name="_Toc420537568"/>
      <w:bookmarkStart w:id="9964" w:name="_Toc420535277"/>
      <w:bookmarkStart w:id="9965" w:name="_Toc420537569"/>
      <w:bookmarkStart w:id="9966" w:name="_Toc420535278"/>
      <w:bookmarkStart w:id="9967" w:name="_Toc420537570"/>
      <w:bookmarkStart w:id="9968" w:name="_Toc420535279"/>
      <w:bookmarkStart w:id="9969" w:name="_Toc420537571"/>
      <w:bookmarkStart w:id="9970" w:name="_Toc420535280"/>
      <w:bookmarkStart w:id="9971" w:name="_Toc420537572"/>
      <w:bookmarkStart w:id="9972" w:name="_Toc420535281"/>
      <w:bookmarkStart w:id="9973" w:name="_Toc420537573"/>
      <w:bookmarkStart w:id="9974" w:name="_Toc420535282"/>
      <w:bookmarkStart w:id="9975" w:name="_Toc420537574"/>
      <w:bookmarkStart w:id="9976" w:name="_Toc420535283"/>
      <w:bookmarkStart w:id="9977" w:name="_Toc420537575"/>
      <w:bookmarkStart w:id="9978" w:name="_Toc420535284"/>
      <w:bookmarkStart w:id="9979" w:name="_Toc420537576"/>
      <w:bookmarkStart w:id="9980" w:name="_Toc420535285"/>
      <w:bookmarkStart w:id="9981" w:name="_Toc420537577"/>
      <w:bookmarkStart w:id="9982" w:name="_Toc420535286"/>
      <w:bookmarkStart w:id="9983" w:name="_Toc420537578"/>
      <w:bookmarkStart w:id="9984" w:name="_Toc420535287"/>
      <w:bookmarkStart w:id="9985" w:name="_Toc420537579"/>
      <w:bookmarkStart w:id="9986" w:name="_Toc420535288"/>
      <w:bookmarkStart w:id="9987" w:name="_Toc420537580"/>
      <w:bookmarkStart w:id="9988" w:name="_Toc420535289"/>
      <w:bookmarkStart w:id="9989" w:name="_Toc420537581"/>
      <w:bookmarkStart w:id="9990" w:name="_Toc420535290"/>
      <w:bookmarkStart w:id="9991" w:name="_Toc420537582"/>
      <w:bookmarkStart w:id="9992" w:name="_Toc420535291"/>
      <w:bookmarkStart w:id="9993" w:name="_Toc420537583"/>
      <w:bookmarkStart w:id="9994" w:name="_Toc420535292"/>
      <w:bookmarkStart w:id="9995" w:name="_Toc420537584"/>
      <w:bookmarkStart w:id="9996" w:name="_Toc420535293"/>
      <w:bookmarkStart w:id="9997" w:name="_Toc420537585"/>
      <w:bookmarkStart w:id="9998" w:name="_Toc420535294"/>
      <w:bookmarkStart w:id="9999" w:name="_Toc420537586"/>
      <w:bookmarkStart w:id="10000" w:name="_Toc420535295"/>
      <w:bookmarkStart w:id="10001" w:name="_Toc420537587"/>
      <w:bookmarkStart w:id="10002" w:name="_Toc420535296"/>
      <w:bookmarkStart w:id="10003" w:name="_Toc420537588"/>
      <w:bookmarkStart w:id="10004" w:name="_Toc420535297"/>
      <w:bookmarkStart w:id="10005" w:name="_Toc420537589"/>
      <w:bookmarkStart w:id="10006" w:name="_Toc420535298"/>
      <w:bookmarkStart w:id="10007" w:name="_Toc420537590"/>
      <w:bookmarkStart w:id="10008" w:name="_Toc420535299"/>
      <w:bookmarkStart w:id="10009" w:name="_Toc420537591"/>
      <w:bookmarkStart w:id="10010" w:name="_Toc420535300"/>
      <w:bookmarkStart w:id="10011" w:name="_Toc420537592"/>
      <w:bookmarkStart w:id="10012" w:name="_Toc420535301"/>
      <w:bookmarkStart w:id="10013" w:name="_Toc420537593"/>
      <w:bookmarkStart w:id="10014" w:name="_Toc420535302"/>
      <w:bookmarkStart w:id="10015" w:name="_Toc420537594"/>
      <w:bookmarkStart w:id="10016" w:name="_Toc420535303"/>
      <w:bookmarkStart w:id="10017" w:name="_Toc420537595"/>
      <w:bookmarkStart w:id="10018" w:name="_Toc420535304"/>
      <w:bookmarkStart w:id="10019" w:name="_Toc420537596"/>
      <w:bookmarkStart w:id="10020" w:name="_Toc420535305"/>
      <w:bookmarkStart w:id="10021" w:name="_Toc420537597"/>
      <w:bookmarkStart w:id="10022" w:name="_Toc420535306"/>
      <w:bookmarkStart w:id="10023" w:name="_Toc420537598"/>
      <w:bookmarkStart w:id="10024" w:name="_Toc420535307"/>
      <w:bookmarkStart w:id="10025" w:name="_Toc420537599"/>
      <w:bookmarkStart w:id="10026" w:name="_Toc420535308"/>
      <w:bookmarkStart w:id="10027" w:name="_Toc420537600"/>
      <w:bookmarkStart w:id="10028" w:name="_Toc420535309"/>
      <w:bookmarkStart w:id="10029" w:name="_Toc420537601"/>
      <w:bookmarkStart w:id="10030" w:name="_Toc420535310"/>
      <w:bookmarkStart w:id="10031" w:name="_Toc420537602"/>
      <w:bookmarkStart w:id="10032" w:name="_Toc420535311"/>
      <w:bookmarkStart w:id="10033" w:name="_Toc420537603"/>
      <w:bookmarkStart w:id="10034" w:name="_Toc420535312"/>
      <w:bookmarkStart w:id="10035" w:name="_Toc420537604"/>
      <w:bookmarkStart w:id="10036" w:name="_Toc420535313"/>
      <w:bookmarkStart w:id="10037" w:name="_Toc420537605"/>
      <w:bookmarkStart w:id="10038" w:name="_Toc420535314"/>
      <w:bookmarkStart w:id="10039" w:name="_Toc420537606"/>
      <w:bookmarkStart w:id="10040" w:name="_Toc420535315"/>
      <w:bookmarkStart w:id="10041" w:name="_Toc420537607"/>
      <w:bookmarkStart w:id="10042" w:name="_Toc420535316"/>
      <w:bookmarkStart w:id="10043" w:name="_Toc420537608"/>
      <w:bookmarkStart w:id="10044" w:name="_Toc420535317"/>
      <w:bookmarkStart w:id="10045" w:name="_Toc420537609"/>
      <w:bookmarkStart w:id="10046" w:name="_Toc420535318"/>
      <w:bookmarkStart w:id="10047" w:name="_Toc420537610"/>
      <w:bookmarkStart w:id="10048" w:name="_Toc420535319"/>
      <w:bookmarkStart w:id="10049" w:name="_Toc420537611"/>
      <w:bookmarkStart w:id="10050" w:name="_Toc420535320"/>
      <w:bookmarkStart w:id="10051" w:name="_Toc420537612"/>
      <w:bookmarkStart w:id="10052" w:name="_Toc420535321"/>
      <w:bookmarkStart w:id="10053" w:name="_Toc420537613"/>
      <w:bookmarkStart w:id="10054" w:name="_Toc420535322"/>
      <w:bookmarkStart w:id="10055" w:name="_Toc420537614"/>
      <w:bookmarkStart w:id="10056" w:name="_Toc420535323"/>
      <w:bookmarkStart w:id="10057" w:name="_Toc420537615"/>
      <w:bookmarkStart w:id="10058" w:name="_Toc420535324"/>
      <w:bookmarkStart w:id="10059" w:name="_Toc420537616"/>
      <w:bookmarkStart w:id="10060" w:name="_Toc420535325"/>
      <w:bookmarkStart w:id="10061" w:name="_Toc420537617"/>
      <w:bookmarkStart w:id="10062" w:name="_Toc454362843"/>
      <w:bookmarkStart w:id="10063" w:name="_Toc409705894"/>
      <w:bookmarkStart w:id="10064" w:name="_Toc419053632"/>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r w:rsidRPr="00966A0A">
        <w:t>Gap Analysis</w:t>
      </w:r>
      <w:bookmarkEnd w:id="10062"/>
    </w:p>
    <w:p w14:paraId="0E7038E8" w14:textId="72CD541C" w:rsidR="00605522" w:rsidRDefault="00887C98" w:rsidP="006E5CF9">
      <w:pPr>
        <w:pStyle w:val="BodyText"/>
      </w:pPr>
      <w:r w:rsidRPr="00966A0A">
        <w:t>N/A</w:t>
      </w:r>
    </w:p>
    <w:p w14:paraId="2AD56796" w14:textId="77777777" w:rsidR="00851547" w:rsidRPr="00966A0A" w:rsidRDefault="00851547" w:rsidP="00851547"/>
    <w:p w14:paraId="2FD4B8DA" w14:textId="77777777" w:rsidR="00B70C02" w:rsidRPr="00966A0A" w:rsidRDefault="00B70C02" w:rsidP="00586408">
      <w:pPr>
        <w:pStyle w:val="Heading5"/>
      </w:pPr>
      <w:bookmarkStart w:id="10065" w:name="_Toc454362844"/>
      <w:bookmarkStart w:id="10066" w:name="_Toc421120358"/>
      <w:bookmarkEnd w:id="10063"/>
      <w:r w:rsidRPr="00966A0A">
        <w:t>Variances from Enterprise Target Architecture</w:t>
      </w:r>
      <w:bookmarkEnd w:id="10064"/>
      <w:bookmarkEnd w:id="10065"/>
      <w:r w:rsidRPr="00966A0A">
        <w:t xml:space="preserve"> </w:t>
      </w:r>
    </w:p>
    <w:p w14:paraId="299461F3" w14:textId="4A20A298" w:rsidR="00605522" w:rsidRDefault="00887C98" w:rsidP="006E5CF9">
      <w:pPr>
        <w:pStyle w:val="BodyText"/>
      </w:pPr>
      <w:r w:rsidRPr="00966A0A">
        <w:t>N/A</w:t>
      </w:r>
    </w:p>
    <w:p w14:paraId="6B2F347F" w14:textId="77777777" w:rsidR="00851547" w:rsidRPr="00966A0A" w:rsidRDefault="00851547" w:rsidP="00851547"/>
    <w:p w14:paraId="1E4EB2A7" w14:textId="3803D5F4" w:rsidR="00B70C02" w:rsidRPr="00966A0A" w:rsidRDefault="00B70C02" w:rsidP="00586408">
      <w:pPr>
        <w:pStyle w:val="Heading5"/>
      </w:pPr>
      <w:bookmarkStart w:id="10067" w:name="_Toc454362845"/>
      <w:r w:rsidRPr="00966A0A">
        <w:t>Variances from SLDs</w:t>
      </w:r>
      <w:bookmarkEnd w:id="10066"/>
      <w:bookmarkEnd w:id="10067"/>
    </w:p>
    <w:p w14:paraId="237FADFA" w14:textId="610A74C3" w:rsidR="00605522" w:rsidRDefault="00887C98" w:rsidP="006E5CF9">
      <w:pPr>
        <w:pStyle w:val="BodyText"/>
      </w:pPr>
      <w:r w:rsidRPr="00966A0A">
        <w:t>N/A</w:t>
      </w:r>
    </w:p>
    <w:p w14:paraId="65F8BCF9" w14:textId="77777777" w:rsidR="00851547" w:rsidRPr="00966A0A" w:rsidRDefault="00851547" w:rsidP="00851547"/>
    <w:p w14:paraId="441836CE" w14:textId="4FD8F607" w:rsidR="00B70C02" w:rsidRPr="00966A0A" w:rsidRDefault="00B70C02" w:rsidP="00586408">
      <w:pPr>
        <w:pStyle w:val="Heading5"/>
      </w:pPr>
      <w:bookmarkStart w:id="10068" w:name="_Toc454362846"/>
      <w:r w:rsidRPr="00966A0A">
        <w:t>Variances from Standards and Policies</w:t>
      </w:r>
      <w:bookmarkEnd w:id="10068"/>
    </w:p>
    <w:p w14:paraId="6FFB4BBC" w14:textId="692E4AFB" w:rsidR="00B70C02" w:rsidRDefault="00887C98" w:rsidP="006E5CF9">
      <w:pPr>
        <w:pStyle w:val="BodyText"/>
      </w:pPr>
      <w:r w:rsidRPr="00966A0A">
        <w:t>N/A</w:t>
      </w:r>
    </w:p>
    <w:p w14:paraId="12768C41" w14:textId="77777777" w:rsidR="00851547" w:rsidRPr="00966A0A" w:rsidRDefault="00851547" w:rsidP="00851547"/>
    <w:p w14:paraId="16954F67" w14:textId="1DF78D95" w:rsidR="00B70C02" w:rsidRPr="00966A0A" w:rsidRDefault="00B70C02" w:rsidP="00586408">
      <w:pPr>
        <w:pStyle w:val="Heading5"/>
      </w:pPr>
      <w:bookmarkStart w:id="10069" w:name="_Toc454362847"/>
      <w:r w:rsidRPr="00966A0A">
        <w:t>Justification for Exceptions and Mitigation</w:t>
      </w:r>
      <w:bookmarkEnd w:id="10069"/>
    </w:p>
    <w:p w14:paraId="4FC6BEC4" w14:textId="07E53643" w:rsidR="003357AA" w:rsidRDefault="00887C98" w:rsidP="006E5CF9">
      <w:pPr>
        <w:pStyle w:val="BodyText"/>
      </w:pPr>
      <w:bookmarkStart w:id="10070" w:name="_Toc421120363"/>
      <w:r w:rsidRPr="00966A0A">
        <w:t>N/A</w:t>
      </w:r>
      <w:bookmarkStart w:id="10071" w:name="_Toc421120386"/>
      <w:bookmarkEnd w:id="10070"/>
    </w:p>
    <w:p w14:paraId="68EF4D63" w14:textId="77777777" w:rsidR="00851547" w:rsidRPr="00966A0A" w:rsidRDefault="00851547" w:rsidP="00851547"/>
    <w:p w14:paraId="50DD2772" w14:textId="2D1AEFBC" w:rsidR="00157903" w:rsidRPr="00966A0A" w:rsidRDefault="00157903" w:rsidP="00586408">
      <w:pPr>
        <w:pStyle w:val="Heading3"/>
      </w:pPr>
      <w:bookmarkStart w:id="10072" w:name="_Toc435689621"/>
      <w:bookmarkStart w:id="10073" w:name="_Toc435691687"/>
      <w:bookmarkStart w:id="10074" w:name="_Toc435890163"/>
      <w:bookmarkStart w:id="10075" w:name="_Toc435892256"/>
      <w:bookmarkStart w:id="10076" w:name="_Toc436162173"/>
      <w:bookmarkStart w:id="10077" w:name="_Toc436166752"/>
      <w:bookmarkStart w:id="10078" w:name="_Toc436171331"/>
      <w:bookmarkStart w:id="10079" w:name="_Toc436175910"/>
      <w:bookmarkStart w:id="10080" w:name="_Toc437279004"/>
      <w:bookmarkStart w:id="10081" w:name="_Toc437289202"/>
      <w:bookmarkStart w:id="10082" w:name="_Toc435689649"/>
      <w:bookmarkStart w:id="10083" w:name="_Toc435691715"/>
      <w:bookmarkStart w:id="10084" w:name="_Toc435890191"/>
      <w:bookmarkStart w:id="10085" w:name="_Toc435892284"/>
      <w:bookmarkStart w:id="10086" w:name="_Toc436162201"/>
      <w:bookmarkStart w:id="10087" w:name="_Toc436166780"/>
      <w:bookmarkStart w:id="10088" w:name="_Toc436171359"/>
      <w:bookmarkStart w:id="10089" w:name="_Toc436175938"/>
      <w:bookmarkStart w:id="10090" w:name="_Toc437279032"/>
      <w:bookmarkStart w:id="10091" w:name="_Toc437289230"/>
      <w:bookmarkStart w:id="10092" w:name="_Toc435689650"/>
      <w:bookmarkStart w:id="10093" w:name="_Toc435691716"/>
      <w:bookmarkStart w:id="10094" w:name="_Toc435890192"/>
      <w:bookmarkStart w:id="10095" w:name="_Toc435892285"/>
      <w:bookmarkStart w:id="10096" w:name="_Toc436162202"/>
      <w:bookmarkStart w:id="10097" w:name="_Toc436166781"/>
      <w:bookmarkStart w:id="10098" w:name="_Toc436171360"/>
      <w:bookmarkStart w:id="10099" w:name="_Toc436175939"/>
      <w:bookmarkStart w:id="10100" w:name="_Toc437279033"/>
      <w:bookmarkStart w:id="10101" w:name="_Toc437289231"/>
      <w:bookmarkStart w:id="10102" w:name="_Toc435689651"/>
      <w:bookmarkStart w:id="10103" w:name="_Toc435691717"/>
      <w:bookmarkStart w:id="10104" w:name="_Toc435890193"/>
      <w:bookmarkStart w:id="10105" w:name="_Toc435892286"/>
      <w:bookmarkStart w:id="10106" w:name="_Toc436162203"/>
      <w:bookmarkStart w:id="10107" w:name="_Toc436166782"/>
      <w:bookmarkStart w:id="10108" w:name="_Toc436171361"/>
      <w:bookmarkStart w:id="10109" w:name="_Toc436175940"/>
      <w:bookmarkStart w:id="10110" w:name="_Toc437279034"/>
      <w:bookmarkStart w:id="10111" w:name="_Toc437289232"/>
      <w:bookmarkStart w:id="10112" w:name="_Toc421120389"/>
      <w:bookmarkStart w:id="10113" w:name="_Toc421120390"/>
      <w:bookmarkStart w:id="10114" w:name="_Toc435689652"/>
      <w:bookmarkStart w:id="10115" w:name="_Toc435691718"/>
      <w:bookmarkStart w:id="10116" w:name="_Toc435890194"/>
      <w:bookmarkStart w:id="10117" w:name="_Toc435892287"/>
      <w:bookmarkStart w:id="10118" w:name="_Toc436162204"/>
      <w:bookmarkStart w:id="10119" w:name="_Toc436166783"/>
      <w:bookmarkStart w:id="10120" w:name="_Toc436171362"/>
      <w:bookmarkStart w:id="10121" w:name="_Toc436175941"/>
      <w:bookmarkStart w:id="10122" w:name="_Toc437279035"/>
      <w:bookmarkStart w:id="10123" w:name="_Toc437289233"/>
      <w:bookmarkStart w:id="10124" w:name="_Toc435689653"/>
      <w:bookmarkStart w:id="10125" w:name="_Toc435691719"/>
      <w:bookmarkStart w:id="10126" w:name="_Toc435890195"/>
      <w:bookmarkStart w:id="10127" w:name="_Toc435892288"/>
      <w:bookmarkStart w:id="10128" w:name="_Toc436162205"/>
      <w:bookmarkStart w:id="10129" w:name="_Toc436166784"/>
      <w:bookmarkStart w:id="10130" w:name="_Toc436171363"/>
      <w:bookmarkStart w:id="10131" w:name="_Toc437279036"/>
      <w:bookmarkStart w:id="10132" w:name="_Toc437289234"/>
      <w:bookmarkStart w:id="10133" w:name="_Toc435689654"/>
      <w:bookmarkStart w:id="10134" w:name="_Toc435691720"/>
      <w:bookmarkStart w:id="10135" w:name="_Toc435890196"/>
      <w:bookmarkStart w:id="10136" w:name="_Toc435892289"/>
      <w:bookmarkStart w:id="10137" w:name="_Toc436162206"/>
      <w:bookmarkStart w:id="10138" w:name="_Toc436166785"/>
      <w:bookmarkStart w:id="10139" w:name="_Toc436171364"/>
      <w:bookmarkStart w:id="10140" w:name="_Toc436175943"/>
      <w:bookmarkStart w:id="10141" w:name="_Toc437279037"/>
      <w:bookmarkStart w:id="10142" w:name="_Toc437289235"/>
      <w:bookmarkStart w:id="10143" w:name="_Toc435689655"/>
      <w:bookmarkStart w:id="10144" w:name="_Toc435691721"/>
      <w:bookmarkStart w:id="10145" w:name="_Toc435890197"/>
      <w:bookmarkStart w:id="10146" w:name="_Toc435892290"/>
      <w:bookmarkStart w:id="10147" w:name="_Toc436162207"/>
      <w:bookmarkStart w:id="10148" w:name="_Toc436166786"/>
      <w:bookmarkStart w:id="10149" w:name="_Toc436171365"/>
      <w:bookmarkStart w:id="10150" w:name="_Toc437279038"/>
      <w:bookmarkStart w:id="10151" w:name="_Toc437289236"/>
      <w:bookmarkStart w:id="10152" w:name="_Toc435689656"/>
      <w:bookmarkStart w:id="10153" w:name="_Toc435691722"/>
      <w:bookmarkStart w:id="10154" w:name="_Toc435890198"/>
      <w:bookmarkStart w:id="10155" w:name="_Toc435892291"/>
      <w:bookmarkStart w:id="10156" w:name="_Toc436162208"/>
      <w:bookmarkStart w:id="10157" w:name="_Toc436166787"/>
      <w:bookmarkStart w:id="10158" w:name="_Toc436171366"/>
      <w:bookmarkStart w:id="10159" w:name="_Toc436175945"/>
      <w:bookmarkStart w:id="10160" w:name="_Toc437279039"/>
      <w:bookmarkStart w:id="10161" w:name="_Toc437289237"/>
      <w:bookmarkStart w:id="10162" w:name="_Toc435689657"/>
      <w:bookmarkStart w:id="10163" w:name="_Toc435691723"/>
      <w:bookmarkStart w:id="10164" w:name="_Toc435890199"/>
      <w:bookmarkStart w:id="10165" w:name="_Toc435892292"/>
      <w:bookmarkStart w:id="10166" w:name="_Toc436162209"/>
      <w:bookmarkStart w:id="10167" w:name="_Toc436166788"/>
      <w:bookmarkStart w:id="10168" w:name="_Toc436171367"/>
      <w:bookmarkStart w:id="10169" w:name="_Toc436175946"/>
      <w:bookmarkStart w:id="10170" w:name="_Toc437279040"/>
      <w:bookmarkStart w:id="10171" w:name="_Toc437289238"/>
      <w:bookmarkStart w:id="10172" w:name="_Toc435689658"/>
      <w:bookmarkStart w:id="10173" w:name="_Toc435691724"/>
      <w:bookmarkStart w:id="10174" w:name="_Toc435890200"/>
      <w:bookmarkStart w:id="10175" w:name="_Toc435892293"/>
      <w:bookmarkStart w:id="10176" w:name="_Toc436162210"/>
      <w:bookmarkStart w:id="10177" w:name="_Toc436166789"/>
      <w:bookmarkStart w:id="10178" w:name="_Toc436171368"/>
      <w:bookmarkStart w:id="10179" w:name="_Toc436175947"/>
      <w:bookmarkStart w:id="10180" w:name="_Toc437279041"/>
      <w:bookmarkStart w:id="10181" w:name="_Toc437289239"/>
      <w:bookmarkStart w:id="10182" w:name="_Toc435689659"/>
      <w:bookmarkStart w:id="10183" w:name="_Toc435691725"/>
      <w:bookmarkStart w:id="10184" w:name="_Toc435890201"/>
      <w:bookmarkStart w:id="10185" w:name="_Toc435892294"/>
      <w:bookmarkStart w:id="10186" w:name="_Toc436162211"/>
      <w:bookmarkStart w:id="10187" w:name="_Toc436166790"/>
      <w:bookmarkStart w:id="10188" w:name="_Toc436171369"/>
      <w:bookmarkStart w:id="10189" w:name="_Toc437279042"/>
      <w:bookmarkStart w:id="10190" w:name="_Toc437289240"/>
      <w:bookmarkStart w:id="10191" w:name="_Toc435689660"/>
      <w:bookmarkStart w:id="10192" w:name="_Toc435691726"/>
      <w:bookmarkStart w:id="10193" w:name="_Toc435890202"/>
      <w:bookmarkStart w:id="10194" w:name="_Toc435892295"/>
      <w:bookmarkStart w:id="10195" w:name="_Toc436162212"/>
      <w:bookmarkStart w:id="10196" w:name="_Toc436166791"/>
      <w:bookmarkStart w:id="10197" w:name="_Toc436171370"/>
      <w:bookmarkStart w:id="10198" w:name="_Toc436175949"/>
      <w:bookmarkStart w:id="10199" w:name="_Toc437279043"/>
      <w:bookmarkStart w:id="10200" w:name="_Toc437289241"/>
      <w:bookmarkStart w:id="10201" w:name="_Toc435689661"/>
      <w:bookmarkStart w:id="10202" w:name="_Toc435691727"/>
      <w:bookmarkStart w:id="10203" w:name="_Toc435890203"/>
      <w:bookmarkStart w:id="10204" w:name="_Toc435892296"/>
      <w:bookmarkStart w:id="10205" w:name="_Toc436162213"/>
      <w:bookmarkStart w:id="10206" w:name="_Toc436166792"/>
      <w:bookmarkStart w:id="10207" w:name="_Toc436171371"/>
      <w:bookmarkStart w:id="10208" w:name="_Toc436175950"/>
      <w:bookmarkStart w:id="10209" w:name="_Toc437279044"/>
      <w:bookmarkStart w:id="10210" w:name="_Toc437289242"/>
      <w:bookmarkStart w:id="10211" w:name="_Toc435689662"/>
      <w:bookmarkStart w:id="10212" w:name="_Toc435691728"/>
      <w:bookmarkStart w:id="10213" w:name="_Toc435890204"/>
      <w:bookmarkStart w:id="10214" w:name="_Toc435892297"/>
      <w:bookmarkStart w:id="10215" w:name="_Toc436162214"/>
      <w:bookmarkStart w:id="10216" w:name="_Toc436166793"/>
      <w:bookmarkStart w:id="10217" w:name="_Toc436171372"/>
      <w:bookmarkStart w:id="10218" w:name="_Toc436175951"/>
      <w:bookmarkStart w:id="10219" w:name="_Toc437279045"/>
      <w:bookmarkStart w:id="10220" w:name="_Toc437289243"/>
      <w:bookmarkStart w:id="10221" w:name="_Toc435689663"/>
      <w:bookmarkStart w:id="10222" w:name="_Toc435691729"/>
      <w:bookmarkStart w:id="10223" w:name="_Toc435890205"/>
      <w:bookmarkStart w:id="10224" w:name="_Toc435892298"/>
      <w:bookmarkStart w:id="10225" w:name="_Toc436162215"/>
      <w:bookmarkStart w:id="10226" w:name="_Toc436166794"/>
      <w:bookmarkStart w:id="10227" w:name="_Toc436171373"/>
      <w:bookmarkStart w:id="10228" w:name="_Toc436175952"/>
      <w:bookmarkStart w:id="10229" w:name="_Toc437279046"/>
      <w:bookmarkStart w:id="10230" w:name="_Toc437289244"/>
      <w:bookmarkStart w:id="10231" w:name="_Toc435689664"/>
      <w:bookmarkStart w:id="10232" w:name="_Toc435691730"/>
      <w:bookmarkStart w:id="10233" w:name="_Toc435890206"/>
      <w:bookmarkStart w:id="10234" w:name="_Toc435892299"/>
      <w:bookmarkStart w:id="10235" w:name="_Toc436162216"/>
      <w:bookmarkStart w:id="10236" w:name="_Toc436166795"/>
      <w:bookmarkStart w:id="10237" w:name="_Toc436171374"/>
      <w:bookmarkStart w:id="10238" w:name="_Toc436175953"/>
      <w:bookmarkStart w:id="10239" w:name="_Toc437279047"/>
      <w:bookmarkStart w:id="10240" w:name="_Toc437289245"/>
      <w:bookmarkStart w:id="10241" w:name="_Toc435689665"/>
      <w:bookmarkStart w:id="10242" w:name="_Toc435691731"/>
      <w:bookmarkStart w:id="10243" w:name="_Toc435890207"/>
      <w:bookmarkStart w:id="10244" w:name="_Toc435892300"/>
      <w:bookmarkStart w:id="10245" w:name="_Toc436162217"/>
      <w:bookmarkStart w:id="10246" w:name="_Toc436166796"/>
      <w:bookmarkStart w:id="10247" w:name="_Toc436171375"/>
      <w:bookmarkStart w:id="10248" w:name="_Toc436175954"/>
      <w:bookmarkStart w:id="10249" w:name="_Toc437279048"/>
      <w:bookmarkStart w:id="10250" w:name="_Toc437289246"/>
      <w:bookmarkStart w:id="10251" w:name="_Toc435689666"/>
      <w:bookmarkStart w:id="10252" w:name="_Toc435691732"/>
      <w:bookmarkStart w:id="10253" w:name="_Toc435890208"/>
      <w:bookmarkStart w:id="10254" w:name="_Toc435892301"/>
      <w:bookmarkStart w:id="10255" w:name="_Toc436162218"/>
      <w:bookmarkStart w:id="10256" w:name="_Toc436166797"/>
      <w:bookmarkStart w:id="10257" w:name="_Toc436171376"/>
      <w:bookmarkStart w:id="10258" w:name="_Toc436175955"/>
      <w:bookmarkStart w:id="10259" w:name="_Toc437279049"/>
      <w:bookmarkStart w:id="10260" w:name="_Toc437289247"/>
      <w:bookmarkStart w:id="10261" w:name="_Toc435689667"/>
      <w:bookmarkStart w:id="10262" w:name="_Toc435691733"/>
      <w:bookmarkStart w:id="10263" w:name="_Toc435890209"/>
      <w:bookmarkStart w:id="10264" w:name="_Toc435892302"/>
      <w:bookmarkStart w:id="10265" w:name="_Toc436162219"/>
      <w:bookmarkStart w:id="10266" w:name="_Toc436166798"/>
      <w:bookmarkStart w:id="10267" w:name="_Toc436171377"/>
      <w:bookmarkStart w:id="10268" w:name="_Toc436175956"/>
      <w:bookmarkStart w:id="10269" w:name="_Toc437279050"/>
      <w:bookmarkStart w:id="10270" w:name="_Toc437289248"/>
      <w:bookmarkStart w:id="10271" w:name="_Toc435689668"/>
      <w:bookmarkStart w:id="10272" w:name="_Toc435691734"/>
      <w:bookmarkStart w:id="10273" w:name="_Toc435890210"/>
      <w:bookmarkStart w:id="10274" w:name="_Toc435892303"/>
      <w:bookmarkStart w:id="10275" w:name="_Toc436162220"/>
      <w:bookmarkStart w:id="10276" w:name="_Toc436166799"/>
      <w:bookmarkStart w:id="10277" w:name="_Toc436171378"/>
      <w:bookmarkStart w:id="10278" w:name="_Toc436175957"/>
      <w:bookmarkStart w:id="10279" w:name="_Toc437279051"/>
      <w:bookmarkStart w:id="10280" w:name="_Toc437289249"/>
      <w:bookmarkStart w:id="10281" w:name="_Toc435689669"/>
      <w:bookmarkStart w:id="10282" w:name="_Toc435691735"/>
      <w:bookmarkStart w:id="10283" w:name="_Toc435890211"/>
      <w:bookmarkStart w:id="10284" w:name="_Toc435892304"/>
      <w:bookmarkStart w:id="10285" w:name="_Toc436162221"/>
      <w:bookmarkStart w:id="10286" w:name="_Toc436166800"/>
      <w:bookmarkStart w:id="10287" w:name="_Toc436171379"/>
      <w:bookmarkStart w:id="10288" w:name="_Toc436175958"/>
      <w:bookmarkStart w:id="10289" w:name="_Toc437279052"/>
      <w:bookmarkStart w:id="10290" w:name="_Toc437289250"/>
      <w:bookmarkStart w:id="10291" w:name="_Toc435689670"/>
      <w:bookmarkStart w:id="10292" w:name="_Toc435691736"/>
      <w:bookmarkStart w:id="10293" w:name="_Toc435890212"/>
      <w:bookmarkStart w:id="10294" w:name="_Toc435892305"/>
      <w:bookmarkStart w:id="10295" w:name="_Toc436162222"/>
      <w:bookmarkStart w:id="10296" w:name="_Toc436166801"/>
      <w:bookmarkStart w:id="10297" w:name="_Toc436171380"/>
      <w:bookmarkStart w:id="10298" w:name="_Toc436175959"/>
      <w:bookmarkStart w:id="10299" w:name="_Toc437279053"/>
      <w:bookmarkStart w:id="10300" w:name="_Toc437289251"/>
      <w:bookmarkStart w:id="10301" w:name="_Toc435689671"/>
      <w:bookmarkStart w:id="10302" w:name="_Toc435691737"/>
      <w:bookmarkStart w:id="10303" w:name="_Toc435890213"/>
      <w:bookmarkStart w:id="10304" w:name="_Toc435892306"/>
      <w:bookmarkStart w:id="10305" w:name="_Toc436162223"/>
      <w:bookmarkStart w:id="10306" w:name="_Toc436166802"/>
      <w:bookmarkStart w:id="10307" w:name="_Toc436171381"/>
      <w:bookmarkStart w:id="10308" w:name="_Toc436175960"/>
      <w:bookmarkStart w:id="10309" w:name="_Toc437279054"/>
      <w:bookmarkStart w:id="10310" w:name="_Toc437289252"/>
      <w:bookmarkStart w:id="10311" w:name="_Toc435689672"/>
      <w:bookmarkStart w:id="10312" w:name="_Toc435691738"/>
      <w:bookmarkStart w:id="10313" w:name="_Toc435890214"/>
      <w:bookmarkStart w:id="10314" w:name="_Toc435892307"/>
      <w:bookmarkStart w:id="10315" w:name="_Toc436162224"/>
      <w:bookmarkStart w:id="10316" w:name="_Toc436166803"/>
      <w:bookmarkStart w:id="10317" w:name="_Toc436171382"/>
      <w:bookmarkStart w:id="10318" w:name="_Toc436175961"/>
      <w:bookmarkStart w:id="10319" w:name="_Toc437279055"/>
      <w:bookmarkStart w:id="10320" w:name="_Toc437289253"/>
      <w:bookmarkStart w:id="10321" w:name="_Toc435689673"/>
      <w:bookmarkStart w:id="10322" w:name="_Toc435691739"/>
      <w:bookmarkStart w:id="10323" w:name="_Toc435890215"/>
      <w:bookmarkStart w:id="10324" w:name="_Toc435892308"/>
      <w:bookmarkStart w:id="10325" w:name="_Toc436162225"/>
      <w:bookmarkStart w:id="10326" w:name="_Toc436166804"/>
      <w:bookmarkStart w:id="10327" w:name="_Toc436171383"/>
      <w:bookmarkStart w:id="10328" w:name="_Toc436175962"/>
      <w:bookmarkStart w:id="10329" w:name="_Toc437279056"/>
      <w:bookmarkStart w:id="10330" w:name="_Toc437289254"/>
      <w:bookmarkStart w:id="10331" w:name="_Toc435689674"/>
      <w:bookmarkStart w:id="10332" w:name="_Toc435691740"/>
      <w:bookmarkStart w:id="10333" w:name="_Toc435890216"/>
      <w:bookmarkStart w:id="10334" w:name="_Toc435892309"/>
      <w:bookmarkStart w:id="10335" w:name="_Toc436162226"/>
      <w:bookmarkStart w:id="10336" w:name="_Toc436166805"/>
      <w:bookmarkStart w:id="10337" w:name="_Toc436171384"/>
      <w:bookmarkStart w:id="10338" w:name="_Toc436175963"/>
      <w:bookmarkStart w:id="10339" w:name="_Toc437279057"/>
      <w:bookmarkStart w:id="10340" w:name="_Toc437289255"/>
      <w:bookmarkStart w:id="10341" w:name="_Toc435689675"/>
      <w:bookmarkStart w:id="10342" w:name="_Toc435691741"/>
      <w:bookmarkStart w:id="10343" w:name="_Toc435890217"/>
      <w:bookmarkStart w:id="10344" w:name="_Toc435892310"/>
      <w:bookmarkStart w:id="10345" w:name="_Toc436162227"/>
      <w:bookmarkStart w:id="10346" w:name="_Toc436166806"/>
      <w:bookmarkStart w:id="10347" w:name="_Toc436171385"/>
      <w:bookmarkStart w:id="10348" w:name="_Toc436175964"/>
      <w:bookmarkStart w:id="10349" w:name="_Toc437279058"/>
      <w:bookmarkStart w:id="10350" w:name="_Toc437289256"/>
      <w:bookmarkStart w:id="10351" w:name="_Toc435689676"/>
      <w:bookmarkStart w:id="10352" w:name="_Toc435691742"/>
      <w:bookmarkStart w:id="10353" w:name="_Toc435890218"/>
      <w:bookmarkStart w:id="10354" w:name="_Toc435892311"/>
      <w:bookmarkStart w:id="10355" w:name="_Toc436162228"/>
      <w:bookmarkStart w:id="10356" w:name="_Toc436166807"/>
      <w:bookmarkStart w:id="10357" w:name="_Toc436171386"/>
      <w:bookmarkStart w:id="10358" w:name="_Toc436175965"/>
      <w:bookmarkStart w:id="10359" w:name="_Toc437279059"/>
      <w:bookmarkStart w:id="10360" w:name="_Toc437289257"/>
      <w:bookmarkStart w:id="10361" w:name="_Toc435689677"/>
      <w:bookmarkStart w:id="10362" w:name="_Toc435691743"/>
      <w:bookmarkStart w:id="10363" w:name="_Toc435890219"/>
      <w:bookmarkStart w:id="10364" w:name="_Toc435892312"/>
      <w:bookmarkStart w:id="10365" w:name="_Toc436162229"/>
      <w:bookmarkStart w:id="10366" w:name="_Toc436166808"/>
      <w:bookmarkStart w:id="10367" w:name="_Toc436171387"/>
      <w:bookmarkStart w:id="10368" w:name="_Toc436175966"/>
      <w:bookmarkStart w:id="10369" w:name="_Toc437279060"/>
      <w:bookmarkStart w:id="10370" w:name="_Toc437289258"/>
      <w:bookmarkStart w:id="10371" w:name="_Toc435689678"/>
      <w:bookmarkStart w:id="10372" w:name="_Toc435691744"/>
      <w:bookmarkStart w:id="10373" w:name="_Toc435890220"/>
      <w:bookmarkStart w:id="10374" w:name="_Toc435892313"/>
      <w:bookmarkStart w:id="10375" w:name="_Toc436162230"/>
      <w:bookmarkStart w:id="10376" w:name="_Toc436166809"/>
      <w:bookmarkStart w:id="10377" w:name="_Toc436171388"/>
      <w:bookmarkStart w:id="10378" w:name="_Toc436175967"/>
      <w:bookmarkStart w:id="10379" w:name="_Toc437279061"/>
      <w:bookmarkStart w:id="10380" w:name="_Toc437289259"/>
      <w:bookmarkStart w:id="10381" w:name="_Toc435689679"/>
      <w:bookmarkStart w:id="10382" w:name="_Toc435691745"/>
      <w:bookmarkStart w:id="10383" w:name="_Toc435890221"/>
      <w:bookmarkStart w:id="10384" w:name="_Toc435892314"/>
      <w:bookmarkStart w:id="10385" w:name="_Toc436162231"/>
      <w:bookmarkStart w:id="10386" w:name="_Toc436166810"/>
      <w:bookmarkStart w:id="10387" w:name="_Toc436171389"/>
      <w:bookmarkStart w:id="10388" w:name="_Toc436175968"/>
      <w:bookmarkStart w:id="10389" w:name="_Toc437279062"/>
      <w:bookmarkStart w:id="10390" w:name="_Toc437289260"/>
      <w:bookmarkStart w:id="10391" w:name="_Toc435689680"/>
      <w:bookmarkStart w:id="10392" w:name="_Toc435691746"/>
      <w:bookmarkStart w:id="10393" w:name="_Toc435890222"/>
      <w:bookmarkStart w:id="10394" w:name="_Toc435892315"/>
      <w:bookmarkStart w:id="10395" w:name="_Toc436162232"/>
      <w:bookmarkStart w:id="10396" w:name="_Toc436166811"/>
      <w:bookmarkStart w:id="10397" w:name="_Toc436171390"/>
      <w:bookmarkStart w:id="10398" w:name="_Toc436175969"/>
      <w:bookmarkStart w:id="10399" w:name="_Toc437279063"/>
      <w:bookmarkStart w:id="10400" w:name="_Toc437289261"/>
      <w:bookmarkStart w:id="10401" w:name="_Toc435689681"/>
      <w:bookmarkStart w:id="10402" w:name="_Toc435691747"/>
      <w:bookmarkStart w:id="10403" w:name="_Toc435890223"/>
      <w:bookmarkStart w:id="10404" w:name="_Toc435892316"/>
      <w:bookmarkStart w:id="10405" w:name="_Toc436162233"/>
      <w:bookmarkStart w:id="10406" w:name="_Toc436166812"/>
      <w:bookmarkStart w:id="10407" w:name="_Toc436171391"/>
      <w:bookmarkStart w:id="10408" w:name="_Toc436175970"/>
      <w:bookmarkStart w:id="10409" w:name="_Toc437279064"/>
      <w:bookmarkStart w:id="10410" w:name="_Toc437289262"/>
      <w:bookmarkStart w:id="10411" w:name="_Toc435689682"/>
      <w:bookmarkStart w:id="10412" w:name="_Toc435691748"/>
      <w:bookmarkStart w:id="10413" w:name="_Toc435890224"/>
      <w:bookmarkStart w:id="10414" w:name="_Toc435892317"/>
      <w:bookmarkStart w:id="10415" w:name="_Toc436162234"/>
      <w:bookmarkStart w:id="10416" w:name="_Toc436166813"/>
      <w:bookmarkStart w:id="10417" w:name="_Toc436171392"/>
      <w:bookmarkStart w:id="10418" w:name="_Toc436175971"/>
      <w:bookmarkStart w:id="10419" w:name="_Toc437279065"/>
      <w:bookmarkStart w:id="10420" w:name="_Toc437289263"/>
      <w:bookmarkStart w:id="10421" w:name="_Toc435689683"/>
      <w:bookmarkStart w:id="10422" w:name="_Toc435691749"/>
      <w:bookmarkStart w:id="10423" w:name="_Toc435890225"/>
      <w:bookmarkStart w:id="10424" w:name="_Toc435892318"/>
      <w:bookmarkStart w:id="10425" w:name="_Toc436162235"/>
      <w:bookmarkStart w:id="10426" w:name="_Toc436166814"/>
      <w:bookmarkStart w:id="10427" w:name="_Toc436171393"/>
      <w:bookmarkStart w:id="10428" w:name="_Toc436175972"/>
      <w:bookmarkStart w:id="10429" w:name="_Toc437279066"/>
      <w:bookmarkStart w:id="10430" w:name="_Toc437289264"/>
      <w:bookmarkStart w:id="10431" w:name="_Toc435689684"/>
      <w:bookmarkStart w:id="10432" w:name="_Toc435691750"/>
      <w:bookmarkStart w:id="10433" w:name="_Toc435890226"/>
      <w:bookmarkStart w:id="10434" w:name="_Toc435892319"/>
      <w:bookmarkStart w:id="10435" w:name="_Toc436162236"/>
      <w:bookmarkStart w:id="10436" w:name="_Toc436166815"/>
      <w:bookmarkStart w:id="10437" w:name="_Toc436171394"/>
      <w:bookmarkStart w:id="10438" w:name="_Toc436175973"/>
      <w:bookmarkStart w:id="10439" w:name="_Toc437279067"/>
      <w:bookmarkStart w:id="10440" w:name="_Toc437289265"/>
      <w:bookmarkStart w:id="10441" w:name="_Toc435689685"/>
      <w:bookmarkStart w:id="10442" w:name="_Toc435691751"/>
      <w:bookmarkStart w:id="10443" w:name="_Toc435890227"/>
      <w:bookmarkStart w:id="10444" w:name="_Toc435892320"/>
      <w:bookmarkStart w:id="10445" w:name="_Toc436162237"/>
      <w:bookmarkStart w:id="10446" w:name="_Toc436166816"/>
      <w:bookmarkStart w:id="10447" w:name="_Toc436171395"/>
      <w:bookmarkStart w:id="10448" w:name="_Toc436175974"/>
      <w:bookmarkStart w:id="10449" w:name="_Toc437279068"/>
      <w:bookmarkStart w:id="10450" w:name="_Toc437289266"/>
      <w:bookmarkStart w:id="10451" w:name="_Toc435689686"/>
      <w:bookmarkStart w:id="10452" w:name="_Toc435691752"/>
      <w:bookmarkStart w:id="10453" w:name="_Toc435890228"/>
      <w:bookmarkStart w:id="10454" w:name="_Toc435892321"/>
      <w:bookmarkStart w:id="10455" w:name="_Toc436162238"/>
      <w:bookmarkStart w:id="10456" w:name="_Toc436166817"/>
      <w:bookmarkStart w:id="10457" w:name="_Toc436171396"/>
      <w:bookmarkStart w:id="10458" w:name="_Toc436175975"/>
      <w:bookmarkStart w:id="10459" w:name="_Toc437279069"/>
      <w:bookmarkStart w:id="10460" w:name="_Toc437289267"/>
      <w:bookmarkStart w:id="10461" w:name="_Toc435689687"/>
      <w:bookmarkStart w:id="10462" w:name="_Toc435691753"/>
      <w:bookmarkStart w:id="10463" w:name="_Toc435890229"/>
      <w:bookmarkStart w:id="10464" w:name="_Toc435892322"/>
      <w:bookmarkStart w:id="10465" w:name="_Toc436162239"/>
      <w:bookmarkStart w:id="10466" w:name="_Toc436166818"/>
      <w:bookmarkStart w:id="10467" w:name="_Toc436171397"/>
      <w:bookmarkStart w:id="10468" w:name="_Toc436175976"/>
      <w:bookmarkStart w:id="10469" w:name="_Toc437279070"/>
      <w:bookmarkStart w:id="10470" w:name="_Toc437289268"/>
      <w:bookmarkStart w:id="10471" w:name="_Toc435689688"/>
      <w:bookmarkStart w:id="10472" w:name="_Toc435691754"/>
      <w:bookmarkStart w:id="10473" w:name="_Toc435890230"/>
      <w:bookmarkStart w:id="10474" w:name="_Toc435892323"/>
      <w:bookmarkStart w:id="10475" w:name="_Toc436162240"/>
      <w:bookmarkStart w:id="10476" w:name="_Toc436166819"/>
      <w:bookmarkStart w:id="10477" w:name="_Toc436171398"/>
      <w:bookmarkStart w:id="10478" w:name="_Toc436175977"/>
      <w:bookmarkStart w:id="10479" w:name="_Toc437279071"/>
      <w:bookmarkStart w:id="10480" w:name="_Toc437289269"/>
      <w:bookmarkStart w:id="10481" w:name="_Toc435689689"/>
      <w:bookmarkStart w:id="10482" w:name="_Toc435691755"/>
      <w:bookmarkStart w:id="10483" w:name="_Toc435890231"/>
      <w:bookmarkStart w:id="10484" w:name="_Toc435892324"/>
      <w:bookmarkStart w:id="10485" w:name="_Toc436162241"/>
      <w:bookmarkStart w:id="10486" w:name="_Toc436166820"/>
      <w:bookmarkStart w:id="10487" w:name="_Toc436171399"/>
      <w:bookmarkStart w:id="10488" w:name="_Toc437279072"/>
      <w:bookmarkStart w:id="10489" w:name="_Toc437289270"/>
      <w:bookmarkStart w:id="10490" w:name="_Toc435689690"/>
      <w:bookmarkStart w:id="10491" w:name="_Toc435691756"/>
      <w:bookmarkStart w:id="10492" w:name="_Toc435890232"/>
      <w:bookmarkStart w:id="10493" w:name="_Toc435892325"/>
      <w:bookmarkStart w:id="10494" w:name="_Toc436162242"/>
      <w:bookmarkStart w:id="10495" w:name="_Toc436166821"/>
      <w:bookmarkStart w:id="10496" w:name="_Toc436171400"/>
      <w:bookmarkStart w:id="10497" w:name="_Toc437279073"/>
      <w:bookmarkStart w:id="10498" w:name="_Toc437289271"/>
      <w:bookmarkStart w:id="10499" w:name="_Toc435689691"/>
      <w:bookmarkStart w:id="10500" w:name="_Toc435691757"/>
      <w:bookmarkStart w:id="10501" w:name="_Toc435890233"/>
      <w:bookmarkStart w:id="10502" w:name="_Toc435892326"/>
      <w:bookmarkStart w:id="10503" w:name="_Toc436162243"/>
      <w:bookmarkStart w:id="10504" w:name="_Toc436166822"/>
      <w:bookmarkStart w:id="10505" w:name="_Toc436171401"/>
      <w:bookmarkStart w:id="10506" w:name="_Toc437279074"/>
      <w:bookmarkStart w:id="10507" w:name="_Toc437289272"/>
      <w:bookmarkStart w:id="10508" w:name="_Toc435689692"/>
      <w:bookmarkStart w:id="10509" w:name="_Toc435691758"/>
      <w:bookmarkStart w:id="10510" w:name="_Toc435890234"/>
      <w:bookmarkStart w:id="10511" w:name="_Toc435892327"/>
      <w:bookmarkStart w:id="10512" w:name="_Toc436162244"/>
      <w:bookmarkStart w:id="10513" w:name="_Toc436166823"/>
      <w:bookmarkStart w:id="10514" w:name="_Toc436171402"/>
      <w:bookmarkStart w:id="10515" w:name="_Toc437279075"/>
      <w:bookmarkStart w:id="10516" w:name="_Toc437289273"/>
      <w:bookmarkStart w:id="10517" w:name="_Toc435689693"/>
      <w:bookmarkStart w:id="10518" w:name="_Toc435691759"/>
      <w:bookmarkStart w:id="10519" w:name="_Toc435890235"/>
      <w:bookmarkStart w:id="10520" w:name="_Toc435892328"/>
      <w:bookmarkStart w:id="10521" w:name="_Toc436162245"/>
      <w:bookmarkStart w:id="10522" w:name="_Toc436166824"/>
      <w:bookmarkStart w:id="10523" w:name="_Toc436171403"/>
      <w:bookmarkStart w:id="10524" w:name="_Toc437279076"/>
      <w:bookmarkStart w:id="10525" w:name="_Toc437289274"/>
      <w:bookmarkStart w:id="10526" w:name="_Toc435689694"/>
      <w:bookmarkStart w:id="10527" w:name="_Toc435691760"/>
      <w:bookmarkStart w:id="10528" w:name="_Toc435890236"/>
      <w:bookmarkStart w:id="10529" w:name="_Toc435892329"/>
      <w:bookmarkStart w:id="10530" w:name="_Toc436162246"/>
      <w:bookmarkStart w:id="10531" w:name="_Toc436166825"/>
      <w:bookmarkStart w:id="10532" w:name="_Toc436171404"/>
      <w:bookmarkStart w:id="10533" w:name="_Toc437279077"/>
      <w:bookmarkStart w:id="10534" w:name="_Toc437289275"/>
      <w:bookmarkStart w:id="10535" w:name="_Toc435689695"/>
      <w:bookmarkStart w:id="10536" w:name="_Toc435691761"/>
      <w:bookmarkStart w:id="10537" w:name="_Toc435890237"/>
      <w:bookmarkStart w:id="10538" w:name="_Toc435892330"/>
      <w:bookmarkStart w:id="10539" w:name="_Toc436162247"/>
      <w:bookmarkStart w:id="10540" w:name="_Toc436166826"/>
      <w:bookmarkStart w:id="10541" w:name="_Toc436171405"/>
      <w:bookmarkStart w:id="10542" w:name="_Toc437279078"/>
      <w:bookmarkStart w:id="10543" w:name="_Toc437289276"/>
      <w:bookmarkStart w:id="10544" w:name="_Toc435689696"/>
      <w:bookmarkStart w:id="10545" w:name="_Toc435691762"/>
      <w:bookmarkStart w:id="10546" w:name="_Toc435890238"/>
      <w:bookmarkStart w:id="10547" w:name="_Toc435892331"/>
      <w:bookmarkStart w:id="10548" w:name="_Toc436162248"/>
      <w:bookmarkStart w:id="10549" w:name="_Toc436166827"/>
      <w:bookmarkStart w:id="10550" w:name="_Toc436171406"/>
      <w:bookmarkStart w:id="10551" w:name="_Toc437279079"/>
      <w:bookmarkStart w:id="10552" w:name="_Toc437289277"/>
      <w:bookmarkStart w:id="10553" w:name="_Toc435689697"/>
      <w:bookmarkStart w:id="10554" w:name="_Toc435691763"/>
      <w:bookmarkStart w:id="10555" w:name="_Toc435890239"/>
      <w:bookmarkStart w:id="10556" w:name="_Toc435892332"/>
      <w:bookmarkStart w:id="10557" w:name="_Toc436162249"/>
      <w:bookmarkStart w:id="10558" w:name="_Toc436166828"/>
      <w:bookmarkStart w:id="10559" w:name="_Toc436171407"/>
      <w:bookmarkStart w:id="10560" w:name="_Toc437279080"/>
      <w:bookmarkStart w:id="10561" w:name="_Toc437289278"/>
      <w:bookmarkStart w:id="10562" w:name="_Toc435689698"/>
      <w:bookmarkStart w:id="10563" w:name="_Toc435691764"/>
      <w:bookmarkStart w:id="10564" w:name="_Toc435890240"/>
      <w:bookmarkStart w:id="10565" w:name="_Toc435892333"/>
      <w:bookmarkStart w:id="10566" w:name="_Toc436162250"/>
      <w:bookmarkStart w:id="10567" w:name="_Toc436166829"/>
      <w:bookmarkStart w:id="10568" w:name="_Toc436171408"/>
      <w:bookmarkStart w:id="10569" w:name="_Toc437279081"/>
      <w:bookmarkStart w:id="10570" w:name="_Toc437289279"/>
      <w:bookmarkStart w:id="10571" w:name="_Toc435689699"/>
      <w:bookmarkStart w:id="10572" w:name="_Toc435691765"/>
      <w:bookmarkStart w:id="10573" w:name="_Toc435890241"/>
      <w:bookmarkStart w:id="10574" w:name="_Toc435892334"/>
      <w:bookmarkStart w:id="10575" w:name="_Toc436162251"/>
      <w:bookmarkStart w:id="10576" w:name="_Toc436166830"/>
      <w:bookmarkStart w:id="10577" w:name="_Toc436171409"/>
      <w:bookmarkStart w:id="10578" w:name="_Toc437279082"/>
      <w:bookmarkStart w:id="10579" w:name="_Toc437289280"/>
      <w:bookmarkStart w:id="10580" w:name="_Toc435689700"/>
      <w:bookmarkStart w:id="10581" w:name="_Toc435691766"/>
      <w:bookmarkStart w:id="10582" w:name="_Toc435890242"/>
      <w:bookmarkStart w:id="10583" w:name="_Toc435892335"/>
      <w:bookmarkStart w:id="10584" w:name="_Toc436162252"/>
      <w:bookmarkStart w:id="10585" w:name="_Toc436166831"/>
      <w:bookmarkStart w:id="10586" w:name="_Toc436171410"/>
      <w:bookmarkStart w:id="10587" w:name="_Toc437279083"/>
      <w:bookmarkStart w:id="10588" w:name="_Toc437289281"/>
      <w:bookmarkStart w:id="10589" w:name="_Toc435689701"/>
      <w:bookmarkStart w:id="10590" w:name="_Toc435691767"/>
      <w:bookmarkStart w:id="10591" w:name="_Toc435890243"/>
      <w:bookmarkStart w:id="10592" w:name="_Toc435892336"/>
      <w:bookmarkStart w:id="10593" w:name="_Toc436162253"/>
      <w:bookmarkStart w:id="10594" w:name="_Toc436166832"/>
      <w:bookmarkStart w:id="10595" w:name="_Toc436171411"/>
      <w:bookmarkStart w:id="10596" w:name="_Toc437279084"/>
      <w:bookmarkStart w:id="10597" w:name="_Toc437289282"/>
      <w:bookmarkStart w:id="10598" w:name="_Toc435689702"/>
      <w:bookmarkStart w:id="10599" w:name="_Toc435691768"/>
      <w:bookmarkStart w:id="10600" w:name="_Toc435890244"/>
      <w:bookmarkStart w:id="10601" w:name="_Toc435892337"/>
      <w:bookmarkStart w:id="10602" w:name="_Toc436162254"/>
      <w:bookmarkStart w:id="10603" w:name="_Toc436166833"/>
      <w:bookmarkStart w:id="10604" w:name="_Toc436171412"/>
      <w:bookmarkStart w:id="10605" w:name="_Toc437279085"/>
      <w:bookmarkStart w:id="10606" w:name="_Toc437289283"/>
      <w:bookmarkStart w:id="10607" w:name="_Toc435689703"/>
      <w:bookmarkStart w:id="10608" w:name="_Toc435691769"/>
      <w:bookmarkStart w:id="10609" w:name="_Toc435890245"/>
      <w:bookmarkStart w:id="10610" w:name="_Toc435892338"/>
      <w:bookmarkStart w:id="10611" w:name="_Toc436162255"/>
      <w:bookmarkStart w:id="10612" w:name="_Toc436166834"/>
      <w:bookmarkStart w:id="10613" w:name="_Toc436171413"/>
      <w:bookmarkStart w:id="10614" w:name="_Toc437279086"/>
      <w:bookmarkStart w:id="10615" w:name="_Toc437289284"/>
      <w:bookmarkStart w:id="10616" w:name="_Toc435689704"/>
      <w:bookmarkStart w:id="10617" w:name="_Toc435691770"/>
      <w:bookmarkStart w:id="10618" w:name="_Toc435890246"/>
      <w:bookmarkStart w:id="10619" w:name="_Toc435892339"/>
      <w:bookmarkStart w:id="10620" w:name="_Toc436162256"/>
      <w:bookmarkStart w:id="10621" w:name="_Toc436166835"/>
      <w:bookmarkStart w:id="10622" w:name="_Toc436171414"/>
      <w:bookmarkStart w:id="10623" w:name="_Toc437279087"/>
      <w:bookmarkStart w:id="10624" w:name="_Toc437289285"/>
      <w:bookmarkStart w:id="10625" w:name="_Toc435689705"/>
      <w:bookmarkStart w:id="10626" w:name="_Toc435691771"/>
      <w:bookmarkStart w:id="10627" w:name="_Toc435890247"/>
      <w:bookmarkStart w:id="10628" w:name="_Toc435892340"/>
      <w:bookmarkStart w:id="10629" w:name="_Toc436162257"/>
      <w:bookmarkStart w:id="10630" w:name="_Toc436166836"/>
      <w:bookmarkStart w:id="10631" w:name="_Toc436171415"/>
      <w:bookmarkStart w:id="10632" w:name="_Toc437279088"/>
      <w:bookmarkStart w:id="10633" w:name="_Toc437289286"/>
      <w:bookmarkStart w:id="10634" w:name="_Toc435689706"/>
      <w:bookmarkStart w:id="10635" w:name="_Toc435691772"/>
      <w:bookmarkStart w:id="10636" w:name="_Toc435890248"/>
      <w:bookmarkStart w:id="10637" w:name="_Toc435892341"/>
      <w:bookmarkStart w:id="10638" w:name="_Toc436162258"/>
      <w:bookmarkStart w:id="10639" w:name="_Toc436166837"/>
      <w:bookmarkStart w:id="10640" w:name="_Toc436171416"/>
      <w:bookmarkStart w:id="10641" w:name="_Toc437279089"/>
      <w:bookmarkStart w:id="10642" w:name="_Toc437289287"/>
      <w:bookmarkStart w:id="10643" w:name="_Toc435689707"/>
      <w:bookmarkStart w:id="10644" w:name="_Toc435691773"/>
      <w:bookmarkStart w:id="10645" w:name="_Toc435890249"/>
      <w:bookmarkStart w:id="10646" w:name="_Toc435892342"/>
      <w:bookmarkStart w:id="10647" w:name="_Toc436162259"/>
      <w:bookmarkStart w:id="10648" w:name="_Toc436166838"/>
      <w:bookmarkStart w:id="10649" w:name="_Toc436171417"/>
      <w:bookmarkStart w:id="10650" w:name="_Toc437279090"/>
      <w:bookmarkStart w:id="10651" w:name="_Toc437289288"/>
      <w:bookmarkStart w:id="10652" w:name="_Toc435689708"/>
      <w:bookmarkStart w:id="10653" w:name="_Toc435691774"/>
      <w:bookmarkStart w:id="10654" w:name="_Toc435890250"/>
      <w:bookmarkStart w:id="10655" w:name="_Toc435892343"/>
      <w:bookmarkStart w:id="10656" w:name="_Toc436162260"/>
      <w:bookmarkStart w:id="10657" w:name="_Toc436166839"/>
      <w:bookmarkStart w:id="10658" w:name="_Toc436171418"/>
      <w:bookmarkStart w:id="10659" w:name="_Toc437279091"/>
      <w:bookmarkStart w:id="10660" w:name="_Toc437289289"/>
      <w:bookmarkStart w:id="10661" w:name="_Toc435689709"/>
      <w:bookmarkStart w:id="10662" w:name="_Toc435691775"/>
      <w:bookmarkStart w:id="10663" w:name="_Toc435890251"/>
      <w:bookmarkStart w:id="10664" w:name="_Toc435892344"/>
      <w:bookmarkStart w:id="10665" w:name="_Toc436162261"/>
      <w:bookmarkStart w:id="10666" w:name="_Toc436166840"/>
      <w:bookmarkStart w:id="10667" w:name="_Toc436171419"/>
      <w:bookmarkStart w:id="10668" w:name="_Toc437279092"/>
      <w:bookmarkStart w:id="10669" w:name="_Toc437289290"/>
      <w:bookmarkStart w:id="10670" w:name="_Toc435689710"/>
      <w:bookmarkStart w:id="10671" w:name="_Toc435691776"/>
      <w:bookmarkStart w:id="10672" w:name="_Toc435890252"/>
      <w:bookmarkStart w:id="10673" w:name="_Toc435892345"/>
      <w:bookmarkStart w:id="10674" w:name="_Toc436162262"/>
      <w:bookmarkStart w:id="10675" w:name="_Toc436166841"/>
      <w:bookmarkStart w:id="10676" w:name="_Toc436171420"/>
      <w:bookmarkStart w:id="10677" w:name="_Toc437279093"/>
      <w:bookmarkStart w:id="10678" w:name="_Toc437289291"/>
      <w:bookmarkStart w:id="10679" w:name="_Toc435689711"/>
      <w:bookmarkStart w:id="10680" w:name="_Toc435691777"/>
      <w:bookmarkStart w:id="10681" w:name="_Toc435890253"/>
      <w:bookmarkStart w:id="10682" w:name="_Toc435892346"/>
      <w:bookmarkStart w:id="10683" w:name="_Toc436162263"/>
      <w:bookmarkStart w:id="10684" w:name="_Toc436166842"/>
      <w:bookmarkStart w:id="10685" w:name="_Toc436171421"/>
      <w:bookmarkStart w:id="10686" w:name="_Toc437279094"/>
      <w:bookmarkStart w:id="10687" w:name="_Toc437289292"/>
      <w:bookmarkStart w:id="10688" w:name="_Toc435689712"/>
      <w:bookmarkStart w:id="10689" w:name="_Toc435691778"/>
      <w:bookmarkStart w:id="10690" w:name="_Toc435890254"/>
      <w:bookmarkStart w:id="10691" w:name="_Toc435892347"/>
      <w:bookmarkStart w:id="10692" w:name="_Toc436162264"/>
      <w:bookmarkStart w:id="10693" w:name="_Toc436166843"/>
      <w:bookmarkStart w:id="10694" w:name="_Toc436171422"/>
      <w:bookmarkStart w:id="10695" w:name="_Toc437279095"/>
      <w:bookmarkStart w:id="10696" w:name="_Toc437289293"/>
      <w:bookmarkStart w:id="10697" w:name="_Toc435689713"/>
      <w:bookmarkStart w:id="10698" w:name="_Toc435691779"/>
      <w:bookmarkStart w:id="10699" w:name="_Toc435890255"/>
      <w:bookmarkStart w:id="10700" w:name="_Toc435892348"/>
      <w:bookmarkStart w:id="10701" w:name="_Toc436162265"/>
      <w:bookmarkStart w:id="10702" w:name="_Toc436166844"/>
      <w:bookmarkStart w:id="10703" w:name="_Toc436171423"/>
      <w:bookmarkStart w:id="10704" w:name="_Toc437279096"/>
      <w:bookmarkStart w:id="10705" w:name="_Toc437289294"/>
      <w:bookmarkStart w:id="10706" w:name="_Toc435689714"/>
      <w:bookmarkStart w:id="10707" w:name="_Toc435691780"/>
      <w:bookmarkStart w:id="10708" w:name="_Toc435890256"/>
      <w:bookmarkStart w:id="10709" w:name="_Toc435892349"/>
      <w:bookmarkStart w:id="10710" w:name="_Toc436162266"/>
      <w:bookmarkStart w:id="10711" w:name="_Toc436166845"/>
      <w:bookmarkStart w:id="10712" w:name="_Toc436171424"/>
      <w:bookmarkStart w:id="10713" w:name="_Toc437279097"/>
      <w:bookmarkStart w:id="10714" w:name="_Toc437289295"/>
      <w:bookmarkStart w:id="10715" w:name="_Toc435689715"/>
      <w:bookmarkStart w:id="10716" w:name="_Toc435691781"/>
      <w:bookmarkStart w:id="10717" w:name="_Toc435890257"/>
      <w:bookmarkStart w:id="10718" w:name="_Toc435892350"/>
      <w:bookmarkStart w:id="10719" w:name="_Toc436162267"/>
      <w:bookmarkStart w:id="10720" w:name="_Toc436166846"/>
      <w:bookmarkStart w:id="10721" w:name="_Toc436171425"/>
      <w:bookmarkStart w:id="10722" w:name="_Toc437279098"/>
      <w:bookmarkStart w:id="10723" w:name="_Toc437289296"/>
      <w:bookmarkStart w:id="10724" w:name="_Toc435689716"/>
      <w:bookmarkStart w:id="10725" w:name="_Toc435691782"/>
      <w:bookmarkStart w:id="10726" w:name="_Toc435890258"/>
      <w:bookmarkStart w:id="10727" w:name="_Toc435892351"/>
      <w:bookmarkStart w:id="10728" w:name="_Toc436162268"/>
      <w:bookmarkStart w:id="10729" w:name="_Toc436166847"/>
      <w:bookmarkStart w:id="10730" w:name="_Toc436171426"/>
      <w:bookmarkStart w:id="10731" w:name="_Toc437279099"/>
      <w:bookmarkStart w:id="10732" w:name="_Toc437289297"/>
      <w:bookmarkStart w:id="10733" w:name="_Toc435689717"/>
      <w:bookmarkStart w:id="10734" w:name="_Toc435691783"/>
      <w:bookmarkStart w:id="10735" w:name="_Toc435890259"/>
      <w:bookmarkStart w:id="10736" w:name="_Toc435892352"/>
      <w:bookmarkStart w:id="10737" w:name="_Toc436162269"/>
      <w:bookmarkStart w:id="10738" w:name="_Toc436166848"/>
      <w:bookmarkStart w:id="10739" w:name="_Toc436171427"/>
      <w:bookmarkStart w:id="10740" w:name="_Toc437279100"/>
      <w:bookmarkStart w:id="10741" w:name="_Toc437289298"/>
      <w:bookmarkStart w:id="10742" w:name="_Toc435689718"/>
      <w:bookmarkStart w:id="10743" w:name="_Toc435691784"/>
      <w:bookmarkStart w:id="10744" w:name="_Toc435890260"/>
      <w:bookmarkStart w:id="10745" w:name="_Toc435892353"/>
      <w:bookmarkStart w:id="10746" w:name="_Toc436162270"/>
      <w:bookmarkStart w:id="10747" w:name="_Toc436166849"/>
      <w:bookmarkStart w:id="10748" w:name="_Toc436171428"/>
      <w:bookmarkStart w:id="10749" w:name="_Toc437279101"/>
      <w:bookmarkStart w:id="10750" w:name="_Toc437289299"/>
      <w:bookmarkStart w:id="10751" w:name="_Toc435689719"/>
      <w:bookmarkStart w:id="10752" w:name="_Toc435691785"/>
      <w:bookmarkStart w:id="10753" w:name="_Toc435890261"/>
      <w:bookmarkStart w:id="10754" w:name="_Toc435892354"/>
      <w:bookmarkStart w:id="10755" w:name="_Toc436162271"/>
      <w:bookmarkStart w:id="10756" w:name="_Toc436166850"/>
      <w:bookmarkStart w:id="10757" w:name="_Toc436171429"/>
      <w:bookmarkStart w:id="10758" w:name="_Toc437279102"/>
      <w:bookmarkStart w:id="10759" w:name="_Toc437289300"/>
      <w:bookmarkStart w:id="10760" w:name="_Toc435689720"/>
      <w:bookmarkStart w:id="10761" w:name="_Toc435691786"/>
      <w:bookmarkStart w:id="10762" w:name="_Toc435890262"/>
      <w:bookmarkStart w:id="10763" w:name="_Toc435892355"/>
      <w:bookmarkStart w:id="10764" w:name="_Toc436162272"/>
      <w:bookmarkStart w:id="10765" w:name="_Toc436166851"/>
      <w:bookmarkStart w:id="10766" w:name="_Toc436171430"/>
      <w:bookmarkStart w:id="10767" w:name="_Toc437279103"/>
      <w:bookmarkStart w:id="10768" w:name="_Toc437289301"/>
      <w:bookmarkStart w:id="10769" w:name="_Toc435689721"/>
      <w:bookmarkStart w:id="10770" w:name="_Toc435691787"/>
      <w:bookmarkStart w:id="10771" w:name="_Toc435890263"/>
      <w:bookmarkStart w:id="10772" w:name="_Toc435892356"/>
      <w:bookmarkStart w:id="10773" w:name="_Toc436162273"/>
      <w:bookmarkStart w:id="10774" w:name="_Toc436166852"/>
      <w:bookmarkStart w:id="10775" w:name="_Toc436171431"/>
      <w:bookmarkStart w:id="10776" w:name="_Toc437279104"/>
      <w:bookmarkStart w:id="10777" w:name="_Toc437289302"/>
      <w:bookmarkStart w:id="10778" w:name="_Toc435689722"/>
      <w:bookmarkStart w:id="10779" w:name="_Toc435691788"/>
      <w:bookmarkStart w:id="10780" w:name="_Toc435890264"/>
      <w:bookmarkStart w:id="10781" w:name="_Toc435892357"/>
      <w:bookmarkStart w:id="10782" w:name="_Toc436162274"/>
      <w:bookmarkStart w:id="10783" w:name="_Toc436166853"/>
      <w:bookmarkStart w:id="10784" w:name="_Toc436171432"/>
      <w:bookmarkStart w:id="10785" w:name="_Toc436176011"/>
      <w:bookmarkStart w:id="10786" w:name="_Toc437279105"/>
      <w:bookmarkStart w:id="10787" w:name="_Toc437289303"/>
      <w:bookmarkStart w:id="10788" w:name="_Toc435689723"/>
      <w:bookmarkStart w:id="10789" w:name="_Toc435691789"/>
      <w:bookmarkStart w:id="10790" w:name="_Toc435890265"/>
      <w:bookmarkStart w:id="10791" w:name="_Toc435892358"/>
      <w:bookmarkStart w:id="10792" w:name="_Toc436162275"/>
      <w:bookmarkStart w:id="10793" w:name="_Toc436166854"/>
      <w:bookmarkStart w:id="10794" w:name="_Toc436171433"/>
      <w:bookmarkStart w:id="10795" w:name="_Toc436176012"/>
      <w:bookmarkStart w:id="10796" w:name="_Toc437279106"/>
      <w:bookmarkStart w:id="10797" w:name="_Toc437289304"/>
      <w:bookmarkStart w:id="10798" w:name="_Toc435689724"/>
      <w:bookmarkStart w:id="10799" w:name="_Toc435691790"/>
      <w:bookmarkStart w:id="10800" w:name="_Toc435890266"/>
      <w:bookmarkStart w:id="10801" w:name="_Toc435892359"/>
      <w:bookmarkStart w:id="10802" w:name="_Toc436162276"/>
      <w:bookmarkStart w:id="10803" w:name="_Toc436166855"/>
      <w:bookmarkStart w:id="10804" w:name="_Toc436171434"/>
      <w:bookmarkStart w:id="10805" w:name="_Toc436176013"/>
      <w:bookmarkStart w:id="10806" w:name="_Toc437279107"/>
      <w:bookmarkStart w:id="10807" w:name="_Toc437289305"/>
      <w:bookmarkStart w:id="10808" w:name="_Toc435689725"/>
      <w:bookmarkStart w:id="10809" w:name="_Toc435691791"/>
      <w:bookmarkStart w:id="10810" w:name="_Toc435890267"/>
      <w:bookmarkStart w:id="10811" w:name="_Toc435892360"/>
      <w:bookmarkStart w:id="10812" w:name="_Toc436162277"/>
      <w:bookmarkStart w:id="10813" w:name="_Toc436166856"/>
      <w:bookmarkStart w:id="10814" w:name="_Toc436171435"/>
      <w:bookmarkStart w:id="10815" w:name="_Toc436176014"/>
      <w:bookmarkStart w:id="10816" w:name="_Toc437279108"/>
      <w:bookmarkStart w:id="10817" w:name="_Toc437289306"/>
      <w:bookmarkStart w:id="10818" w:name="_Toc435689726"/>
      <w:bookmarkStart w:id="10819" w:name="_Toc435691792"/>
      <w:bookmarkStart w:id="10820" w:name="_Toc435890268"/>
      <w:bookmarkStart w:id="10821" w:name="_Toc435892361"/>
      <w:bookmarkStart w:id="10822" w:name="_Toc436162278"/>
      <w:bookmarkStart w:id="10823" w:name="_Toc436166857"/>
      <w:bookmarkStart w:id="10824" w:name="_Toc436171436"/>
      <w:bookmarkStart w:id="10825" w:name="_Toc436176015"/>
      <w:bookmarkStart w:id="10826" w:name="_Toc437279109"/>
      <w:bookmarkStart w:id="10827" w:name="_Toc437289307"/>
      <w:bookmarkStart w:id="10828" w:name="_Toc435689727"/>
      <w:bookmarkStart w:id="10829" w:name="_Toc435691793"/>
      <w:bookmarkStart w:id="10830" w:name="_Toc435890269"/>
      <w:bookmarkStart w:id="10831" w:name="_Toc435892362"/>
      <w:bookmarkStart w:id="10832" w:name="_Toc436162279"/>
      <w:bookmarkStart w:id="10833" w:name="_Toc436166858"/>
      <w:bookmarkStart w:id="10834" w:name="_Toc436171437"/>
      <w:bookmarkStart w:id="10835" w:name="_Toc436176016"/>
      <w:bookmarkStart w:id="10836" w:name="_Toc437279110"/>
      <w:bookmarkStart w:id="10837" w:name="_Toc437289308"/>
      <w:bookmarkStart w:id="10838" w:name="_Toc435689728"/>
      <w:bookmarkStart w:id="10839" w:name="_Toc435691794"/>
      <w:bookmarkStart w:id="10840" w:name="_Toc435890270"/>
      <w:bookmarkStart w:id="10841" w:name="_Toc435892363"/>
      <w:bookmarkStart w:id="10842" w:name="_Toc436162280"/>
      <w:bookmarkStart w:id="10843" w:name="_Toc436166859"/>
      <w:bookmarkStart w:id="10844" w:name="_Toc436171438"/>
      <w:bookmarkStart w:id="10845" w:name="_Toc436176017"/>
      <w:bookmarkStart w:id="10846" w:name="_Toc437279111"/>
      <w:bookmarkStart w:id="10847" w:name="_Toc437289309"/>
      <w:bookmarkStart w:id="10848" w:name="_Toc435689729"/>
      <w:bookmarkStart w:id="10849" w:name="_Toc435691795"/>
      <w:bookmarkStart w:id="10850" w:name="_Toc435890271"/>
      <w:bookmarkStart w:id="10851" w:name="_Toc435892364"/>
      <w:bookmarkStart w:id="10852" w:name="_Toc436162281"/>
      <w:bookmarkStart w:id="10853" w:name="_Toc436166860"/>
      <w:bookmarkStart w:id="10854" w:name="_Toc436171439"/>
      <w:bookmarkStart w:id="10855" w:name="_Toc436176018"/>
      <w:bookmarkStart w:id="10856" w:name="_Toc437279112"/>
      <w:bookmarkStart w:id="10857" w:name="_Toc437289310"/>
      <w:bookmarkStart w:id="10858" w:name="_Toc435689730"/>
      <w:bookmarkStart w:id="10859" w:name="_Toc435691796"/>
      <w:bookmarkStart w:id="10860" w:name="_Toc435890272"/>
      <w:bookmarkStart w:id="10861" w:name="_Toc435892365"/>
      <w:bookmarkStart w:id="10862" w:name="_Toc436162282"/>
      <w:bookmarkStart w:id="10863" w:name="_Toc436166861"/>
      <w:bookmarkStart w:id="10864" w:name="_Toc436171440"/>
      <w:bookmarkStart w:id="10865" w:name="_Toc436176019"/>
      <w:bookmarkStart w:id="10866" w:name="_Toc437279113"/>
      <w:bookmarkStart w:id="10867" w:name="_Toc437289311"/>
      <w:bookmarkStart w:id="10868" w:name="_Toc435689731"/>
      <w:bookmarkStart w:id="10869" w:name="_Toc435691797"/>
      <w:bookmarkStart w:id="10870" w:name="_Toc435890273"/>
      <w:bookmarkStart w:id="10871" w:name="_Toc435892366"/>
      <w:bookmarkStart w:id="10872" w:name="_Toc436162283"/>
      <w:bookmarkStart w:id="10873" w:name="_Toc436166862"/>
      <w:bookmarkStart w:id="10874" w:name="_Toc436171441"/>
      <w:bookmarkStart w:id="10875" w:name="_Toc436176020"/>
      <w:bookmarkStart w:id="10876" w:name="_Toc437279114"/>
      <w:bookmarkStart w:id="10877" w:name="_Toc437289312"/>
      <w:bookmarkStart w:id="10878" w:name="_Toc433790132"/>
      <w:bookmarkStart w:id="10879" w:name="_Toc433810561"/>
      <w:bookmarkStart w:id="10880" w:name="_Toc433812263"/>
      <w:bookmarkStart w:id="10881" w:name="_Toc433813965"/>
      <w:bookmarkStart w:id="10882" w:name="_Toc435689732"/>
      <w:bookmarkStart w:id="10883" w:name="_Toc435691798"/>
      <w:bookmarkStart w:id="10884" w:name="_Toc435890274"/>
      <w:bookmarkStart w:id="10885" w:name="_Toc435892367"/>
      <w:bookmarkStart w:id="10886" w:name="_Toc436162284"/>
      <w:bookmarkStart w:id="10887" w:name="_Toc436166863"/>
      <w:bookmarkStart w:id="10888" w:name="_Toc436171442"/>
      <w:bookmarkStart w:id="10889" w:name="_Toc436176021"/>
      <w:bookmarkStart w:id="10890" w:name="_Toc437279115"/>
      <w:bookmarkStart w:id="10891" w:name="_Toc437289313"/>
      <w:bookmarkStart w:id="10892" w:name="_Toc433790133"/>
      <w:bookmarkStart w:id="10893" w:name="_Toc433810562"/>
      <w:bookmarkStart w:id="10894" w:name="_Toc433812264"/>
      <w:bookmarkStart w:id="10895" w:name="_Toc433813966"/>
      <w:bookmarkStart w:id="10896" w:name="_Toc435689733"/>
      <w:bookmarkStart w:id="10897" w:name="_Toc435691799"/>
      <w:bookmarkStart w:id="10898" w:name="_Toc435890275"/>
      <w:bookmarkStart w:id="10899" w:name="_Toc435892368"/>
      <w:bookmarkStart w:id="10900" w:name="_Toc436162285"/>
      <w:bookmarkStart w:id="10901" w:name="_Toc436166864"/>
      <w:bookmarkStart w:id="10902" w:name="_Toc436171443"/>
      <w:bookmarkStart w:id="10903" w:name="_Toc436176022"/>
      <w:bookmarkStart w:id="10904" w:name="_Toc437279116"/>
      <w:bookmarkStart w:id="10905" w:name="_Toc437289314"/>
      <w:bookmarkStart w:id="10906" w:name="_Toc433790134"/>
      <w:bookmarkStart w:id="10907" w:name="_Toc433810563"/>
      <w:bookmarkStart w:id="10908" w:name="_Toc433812265"/>
      <w:bookmarkStart w:id="10909" w:name="_Toc433813967"/>
      <w:bookmarkStart w:id="10910" w:name="_Toc435689734"/>
      <w:bookmarkStart w:id="10911" w:name="_Toc435691800"/>
      <w:bookmarkStart w:id="10912" w:name="_Toc435890276"/>
      <w:bookmarkStart w:id="10913" w:name="_Toc435892369"/>
      <w:bookmarkStart w:id="10914" w:name="_Toc436162286"/>
      <w:bookmarkStart w:id="10915" w:name="_Toc436166865"/>
      <w:bookmarkStart w:id="10916" w:name="_Toc436171444"/>
      <w:bookmarkStart w:id="10917" w:name="_Toc436176023"/>
      <w:bookmarkStart w:id="10918" w:name="_Toc437279117"/>
      <w:bookmarkStart w:id="10919" w:name="_Toc437289315"/>
      <w:bookmarkStart w:id="10920" w:name="_Toc436838654"/>
      <w:bookmarkStart w:id="10921" w:name="_Toc381778446"/>
      <w:bookmarkStart w:id="10922" w:name="_Toc454362848"/>
      <w:bookmarkStart w:id="10923" w:name="_Toc420996892"/>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r w:rsidRPr="00966A0A">
        <w:t xml:space="preserve">Service Design for </w:t>
      </w:r>
      <w:r w:rsidR="007703FF" w:rsidRPr="00966A0A">
        <w:t>API Logout</w:t>
      </w:r>
      <w:bookmarkEnd w:id="10920"/>
      <w:bookmarkEnd w:id="10921"/>
      <w:bookmarkEnd w:id="10922"/>
    </w:p>
    <w:p w14:paraId="4359B738" w14:textId="54B2984D" w:rsidR="00157903" w:rsidRPr="00966A0A" w:rsidRDefault="00157903" w:rsidP="00586408">
      <w:pPr>
        <w:pStyle w:val="Heading4"/>
      </w:pPr>
      <w:bookmarkStart w:id="10924" w:name="_Toc433790136"/>
      <w:bookmarkStart w:id="10925" w:name="_Toc433810565"/>
      <w:bookmarkStart w:id="10926" w:name="_Toc433812267"/>
      <w:bookmarkStart w:id="10927" w:name="_Toc433813969"/>
      <w:bookmarkStart w:id="10928" w:name="_Toc435689736"/>
      <w:bookmarkStart w:id="10929" w:name="_Toc435691802"/>
      <w:bookmarkStart w:id="10930" w:name="_Toc435890278"/>
      <w:bookmarkStart w:id="10931" w:name="_Toc435892371"/>
      <w:bookmarkStart w:id="10932" w:name="_Toc436162288"/>
      <w:bookmarkStart w:id="10933" w:name="_Toc436166867"/>
      <w:bookmarkStart w:id="10934" w:name="_Toc436171446"/>
      <w:bookmarkStart w:id="10935" w:name="_Toc436176025"/>
      <w:bookmarkStart w:id="10936" w:name="_Toc437279119"/>
      <w:bookmarkStart w:id="10937" w:name="_Toc437289317"/>
      <w:bookmarkStart w:id="10938" w:name="_Toc433790137"/>
      <w:bookmarkStart w:id="10939" w:name="_Toc433810566"/>
      <w:bookmarkStart w:id="10940" w:name="_Toc433812268"/>
      <w:bookmarkStart w:id="10941" w:name="_Toc433813970"/>
      <w:bookmarkStart w:id="10942" w:name="_Toc435689737"/>
      <w:bookmarkStart w:id="10943" w:name="_Toc435691803"/>
      <w:bookmarkStart w:id="10944" w:name="_Toc435890279"/>
      <w:bookmarkStart w:id="10945" w:name="_Toc435892372"/>
      <w:bookmarkStart w:id="10946" w:name="_Toc436162289"/>
      <w:bookmarkStart w:id="10947" w:name="_Toc436166868"/>
      <w:bookmarkStart w:id="10948" w:name="_Toc436171447"/>
      <w:bookmarkStart w:id="10949" w:name="_Toc436176026"/>
      <w:bookmarkStart w:id="10950" w:name="_Toc437279120"/>
      <w:bookmarkStart w:id="10951" w:name="_Toc437289318"/>
      <w:bookmarkStart w:id="10952" w:name="_Toc436838657"/>
      <w:bookmarkStart w:id="10953" w:name="_Toc381778447"/>
      <w:bookmarkStart w:id="10954" w:name="_Toc420996893"/>
      <w:bookmarkStart w:id="10955" w:name="_Toc454362849"/>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r w:rsidRPr="00966A0A">
        <w:t>Introduction</w:t>
      </w:r>
      <w:bookmarkEnd w:id="10952"/>
      <w:bookmarkEnd w:id="10953"/>
      <w:bookmarkEnd w:id="10954"/>
      <w:bookmarkEnd w:id="10955"/>
    </w:p>
    <w:p w14:paraId="55C71145" w14:textId="77777777" w:rsidR="00141302" w:rsidRDefault="00141302" w:rsidP="006E5CF9">
      <w:pPr>
        <w:pStyle w:val="BodyText"/>
      </w:pPr>
      <w:r w:rsidRPr="00966A0A">
        <w:t>An API Logout is a JSON web services call made by an SSOi Consumer to terminate user SiteMinder session tokens, as part of a user logout process from their Application.</w:t>
      </w:r>
    </w:p>
    <w:p w14:paraId="388C9747" w14:textId="77777777" w:rsidR="00851547" w:rsidRPr="00966A0A" w:rsidRDefault="00851547" w:rsidP="00851547"/>
    <w:p w14:paraId="50EE7A14" w14:textId="77777777" w:rsidR="00141302" w:rsidRDefault="00141302" w:rsidP="006E5CF9">
      <w:pPr>
        <w:pStyle w:val="BodyText"/>
      </w:pPr>
      <w:r w:rsidRPr="00966A0A">
        <w:t xml:space="preserve">In a typical usage scenario, an application requests to terminate user SiteMinder session token by making a JSON web services call to Data Power without having to involve the user and their browser in the interaction. The Data Power gets the client Logout API request, now along with </w:t>
      </w:r>
      <w:r w:rsidRPr="00966A0A">
        <w:lastRenderedPageBreak/>
        <w:t xml:space="preserve">the user session token Data Power makes a SOAP call to SiteMinder secure proxy server. The user session token </w:t>
      </w:r>
      <w:proofErr w:type="gramStart"/>
      <w:r w:rsidRPr="00966A0A">
        <w:t>will be terminated</w:t>
      </w:r>
      <w:proofErr w:type="gramEnd"/>
      <w:r w:rsidRPr="00966A0A">
        <w:t xml:space="preserve"> in SiteMinder session store and a Successful/Failure response is sent to Data Power. </w:t>
      </w:r>
    </w:p>
    <w:p w14:paraId="04944AED" w14:textId="77777777" w:rsidR="00851547" w:rsidRPr="00966A0A" w:rsidRDefault="00851547" w:rsidP="00851547"/>
    <w:p w14:paraId="0BBE901B" w14:textId="2F68EDFB" w:rsidR="00141302" w:rsidRDefault="00141302" w:rsidP="006E5CF9">
      <w:pPr>
        <w:pStyle w:val="BodyText"/>
      </w:pPr>
      <w:r w:rsidRPr="00966A0A">
        <w:t xml:space="preserve">Finally, the client </w:t>
      </w:r>
      <w:proofErr w:type="gramStart"/>
      <w:r w:rsidRPr="00966A0A">
        <w:t>is redirected</w:t>
      </w:r>
      <w:proofErr w:type="gramEnd"/>
      <w:r w:rsidRPr="00966A0A">
        <w:t xml:space="preserve"> back with the JSON logout response and user is redirect to Logout Page.</w:t>
      </w:r>
    </w:p>
    <w:p w14:paraId="4EA7F3CD" w14:textId="77777777" w:rsidR="00851547" w:rsidRPr="00966A0A" w:rsidRDefault="00851547" w:rsidP="00851547"/>
    <w:p w14:paraId="63D6B775" w14:textId="27C85D6F" w:rsidR="00157903" w:rsidRPr="00966A0A" w:rsidRDefault="00157903" w:rsidP="00586408">
      <w:pPr>
        <w:pStyle w:val="Heading5"/>
      </w:pPr>
      <w:bookmarkStart w:id="10956" w:name="_Toc381778448"/>
      <w:bookmarkStart w:id="10957" w:name="_Toc420996894"/>
      <w:bookmarkStart w:id="10958" w:name="_Toc454362850"/>
      <w:r w:rsidRPr="00966A0A">
        <w:t>Purpose and Scope of Service</w:t>
      </w:r>
      <w:bookmarkEnd w:id="10956"/>
      <w:bookmarkEnd w:id="10957"/>
      <w:bookmarkEnd w:id="10958"/>
    </w:p>
    <w:p w14:paraId="3F48F4B9" w14:textId="01A7B5E2" w:rsidR="00157903" w:rsidRDefault="00157903" w:rsidP="006E5CF9">
      <w:pPr>
        <w:pStyle w:val="BodyText"/>
      </w:pPr>
      <w:r w:rsidRPr="00966A0A">
        <w:t xml:space="preserve">This service </w:t>
      </w:r>
      <w:proofErr w:type="gramStart"/>
      <w:r w:rsidRPr="00966A0A">
        <w:t>was described</w:t>
      </w:r>
      <w:proofErr w:type="gramEnd"/>
      <w:r w:rsidRPr="00966A0A">
        <w:t xml:space="preserve"> at a high level in the</w:t>
      </w:r>
      <w:r w:rsidR="00E86581" w:rsidRPr="00966A0A">
        <w:t xml:space="preserve"> RSD, which resides on the </w:t>
      </w:r>
      <w:hyperlink r:id="rId144" w:history="1">
        <w:r w:rsidR="00E86581" w:rsidRPr="00966A0A">
          <w:rPr>
            <w:rStyle w:val="Hyperlink"/>
          </w:rPr>
          <w:t>TSPR</w:t>
        </w:r>
      </w:hyperlink>
      <w:r w:rsidR="00E86581" w:rsidRPr="00966A0A">
        <w:t>.</w:t>
      </w:r>
    </w:p>
    <w:p w14:paraId="3784A0C7" w14:textId="77777777" w:rsidR="00851547" w:rsidRPr="00966A0A" w:rsidRDefault="00851547" w:rsidP="00851547"/>
    <w:p w14:paraId="041041B7" w14:textId="449CC9BA" w:rsidR="00141302" w:rsidRPr="00966A0A" w:rsidRDefault="00157903" w:rsidP="00586408">
      <w:pPr>
        <w:pStyle w:val="Heading5"/>
      </w:pPr>
      <w:bookmarkStart w:id="10959" w:name="_Toc381778449"/>
      <w:bookmarkStart w:id="10960" w:name="_Toc420996895"/>
      <w:bookmarkStart w:id="10961" w:name="_Toc454362851"/>
      <w:r w:rsidRPr="00966A0A">
        <w:t>Links to Other Documents</w:t>
      </w:r>
      <w:bookmarkEnd w:id="10959"/>
      <w:bookmarkEnd w:id="10960"/>
      <w:bookmarkEnd w:id="10961"/>
    </w:p>
    <w:p w14:paraId="6CE1224A" w14:textId="1AF7DC4E" w:rsidR="00157903" w:rsidRDefault="00887C98" w:rsidP="006E5CF9">
      <w:pPr>
        <w:pStyle w:val="BodyText"/>
      </w:pPr>
      <w:r w:rsidRPr="00966A0A">
        <w:t>N/A</w:t>
      </w:r>
    </w:p>
    <w:p w14:paraId="7618CB3B" w14:textId="77777777" w:rsidR="00851547" w:rsidRPr="00966A0A" w:rsidRDefault="00851547" w:rsidP="00851547"/>
    <w:p w14:paraId="3116A63C" w14:textId="3CE72350" w:rsidR="00157903" w:rsidRPr="00966A0A" w:rsidRDefault="00157903" w:rsidP="00586408">
      <w:pPr>
        <w:pStyle w:val="Heading4"/>
      </w:pPr>
      <w:bookmarkStart w:id="10962" w:name="_Toc433790141"/>
      <w:bookmarkStart w:id="10963" w:name="_Toc433810570"/>
      <w:bookmarkStart w:id="10964" w:name="_Toc433812272"/>
      <w:bookmarkStart w:id="10965" w:name="_Toc433813974"/>
      <w:bookmarkStart w:id="10966" w:name="_Toc435689741"/>
      <w:bookmarkStart w:id="10967" w:name="_Toc435691807"/>
      <w:bookmarkStart w:id="10968" w:name="_Toc435890283"/>
      <w:bookmarkStart w:id="10969" w:name="_Toc435892376"/>
      <w:bookmarkStart w:id="10970" w:name="_Toc436162293"/>
      <w:bookmarkStart w:id="10971" w:name="_Toc436166872"/>
      <w:bookmarkStart w:id="10972" w:name="_Toc436171451"/>
      <w:bookmarkStart w:id="10973" w:name="_Toc436176030"/>
      <w:bookmarkStart w:id="10974" w:name="_Toc437279124"/>
      <w:bookmarkStart w:id="10975" w:name="_Toc437289322"/>
      <w:bookmarkStart w:id="10976" w:name="_Toc433790142"/>
      <w:bookmarkStart w:id="10977" w:name="_Toc433810571"/>
      <w:bookmarkStart w:id="10978" w:name="_Toc433812273"/>
      <w:bookmarkStart w:id="10979" w:name="_Toc433813975"/>
      <w:bookmarkStart w:id="10980" w:name="_Toc435689742"/>
      <w:bookmarkStart w:id="10981" w:name="_Toc435691808"/>
      <w:bookmarkStart w:id="10982" w:name="_Toc435890284"/>
      <w:bookmarkStart w:id="10983" w:name="_Toc435892377"/>
      <w:bookmarkStart w:id="10984" w:name="_Toc436162294"/>
      <w:bookmarkStart w:id="10985" w:name="_Toc436166873"/>
      <w:bookmarkStart w:id="10986" w:name="_Toc436171452"/>
      <w:bookmarkStart w:id="10987" w:name="_Toc436176031"/>
      <w:bookmarkStart w:id="10988" w:name="_Toc437279125"/>
      <w:bookmarkStart w:id="10989" w:name="_Toc437289323"/>
      <w:bookmarkStart w:id="10990" w:name="_Toc433790143"/>
      <w:bookmarkStart w:id="10991" w:name="_Toc433810572"/>
      <w:bookmarkStart w:id="10992" w:name="_Toc433812274"/>
      <w:bookmarkStart w:id="10993" w:name="_Toc433813976"/>
      <w:bookmarkStart w:id="10994" w:name="_Toc435689743"/>
      <w:bookmarkStart w:id="10995" w:name="_Toc435691809"/>
      <w:bookmarkStart w:id="10996" w:name="_Toc435890285"/>
      <w:bookmarkStart w:id="10997" w:name="_Toc435892378"/>
      <w:bookmarkStart w:id="10998" w:name="_Toc436162295"/>
      <w:bookmarkStart w:id="10999" w:name="_Toc436166874"/>
      <w:bookmarkStart w:id="11000" w:name="_Toc436171453"/>
      <w:bookmarkStart w:id="11001" w:name="_Toc436176032"/>
      <w:bookmarkStart w:id="11002" w:name="_Toc437279126"/>
      <w:bookmarkStart w:id="11003" w:name="_Toc437289324"/>
      <w:bookmarkStart w:id="11004" w:name="_Toc433790144"/>
      <w:bookmarkStart w:id="11005" w:name="_Toc433810573"/>
      <w:bookmarkStart w:id="11006" w:name="_Toc433812275"/>
      <w:bookmarkStart w:id="11007" w:name="_Toc433813977"/>
      <w:bookmarkStart w:id="11008" w:name="_Toc435689744"/>
      <w:bookmarkStart w:id="11009" w:name="_Toc435691810"/>
      <w:bookmarkStart w:id="11010" w:name="_Toc435890286"/>
      <w:bookmarkStart w:id="11011" w:name="_Toc435892379"/>
      <w:bookmarkStart w:id="11012" w:name="_Toc436162296"/>
      <w:bookmarkStart w:id="11013" w:name="_Toc436166875"/>
      <w:bookmarkStart w:id="11014" w:name="_Toc436171454"/>
      <w:bookmarkStart w:id="11015" w:name="_Toc436176033"/>
      <w:bookmarkStart w:id="11016" w:name="_Toc437279127"/>
      <w:bookmarkStart w:id="11017" w:name="_Toc437289325"/>
      <w:bookmarkStart w:id="11018" w:name="_Toc436838664"/>
      <w:bookmarkStart w:id="11019" w:name="_Toc381778450"/>
      <w:bookmarkStart w:id="11020" w:name="_Toc420996896"/>
      <w:bookmarkStart w:id="11021" w:name="_Toc454362852"/>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r w:rsidRPr="00966A0A">
        <w:t>Service Details</w:t>
      </w:r>
      <w:bookmarkEnd w:id="11018"/>
      <w:bookmarkEnd w:id="11019"/>
      <w:bookmarkEnd w:id="11020"/>
      <w:bookmarkEnd w:id="11021"/>
    </w:p>
    <w:p w14:paraId="553DD022" w14:textId="3ACB95B7" w:rsidR="00141302" w:rsidRDefault="00157903" w:rsidP="00586408">
      <w:pPr>
        <w:pStyle w:val="Heading5"/>
      </w:pPr>
      <w:bookmarkStart w:id="11022" w:name="_Toc381778451"/>
      <w:bookmarkStart w:id="11023" w:name="_Toc420996897"/>
      <w:bookmarkStart w:id="11024" w:name="_Toc454362853"/>
      <w:r w:rsidRPr="00966A0A">
        <w:t>Service Identification</w:t>
      </w:r>
      <w:bookmarkEnd w:id="11022"/>
      <w:bookmarkEnd w:id="11023"/>
      <w:bookmarkEnd w:id="11024"/>
    </w:p>
    <w:p w14:paraId="2F3B4F1E" w14:textId="69AFA868" w:rsidR="00851547" w:rsidRPr="00851547" w:rsidRDefault="00851547" w:rsidP="00851547">
      <w:pPr>
        <w:pStyle w:val="Caption"/>
      </w:pPr>
      <w:bookmarkStart w:id="11025" w:name="_Toc454363059"/>
      <w:r>
        <w:t xml:space="preserve">Table </w:t>
      </w:r>
      <w:r w:rsidR="00862264">
        <w:fldChar w:fldCharType="begin"/>
      </w:r>
      <w:r w:rsidR="00862264">
        <w:instrText xml:space="preserve"> SEQ Table \* ARABIC </w:instrText>
      </w:r>
      <w:r w:rsidR="00862264">
        <w:fldChar w:fldCharType="separate"/>
      </w:r>
      <w:r w:rsidR="00BF35C8">
        <w:rPr>
          <w:noProof/>
        </w:rPr>
        <w:t>52</w:t>
      </w:r>
      <w:r w:rsidR="00862264">
        <w:rPr>
          <w:noProof/>
        </w:rPr>
        <w:fldChar w:fldCharType="end"/>
      </w:r>
      <w:r>
        <w:t>: Service Identification</w:t>
      </w:r>
      <w:bookmarkEnd w:id="1102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Service Identification"/>
        <w:tblDescription w:val="Table captures service identification via service attribute and value."/>
      </w:tblPr>
      <w:tblGrid>
        <w:gridCol w:w="3755"/>
        <w:gridCol w:w="5605"/>
      </w:tblGrid>
      <w:tr w:rsidR="0066014B" w:rsidRPr="00966A0A" w14:paraId="14CEDD2B" w14:textId="77777777" w:rsidTr="0066014B">
        <w:trPr>
          <w:cantSplit/>
          <w:tblHeader/>
          <w:jc w:val="center"/>
        </w:trPr>
        <w:tc>
          <w:tcPr>
            <w:tcW w:w="2006" w:type="pct"/>
            <w:shd w:val="clear" w:color="auto" w:fill="D9D9D9" w:themeFill="background1" w:themeFillShade="D9"/>
            <w:tcMar>
              <w:top w:w="0" w:type="dxa"/>
              <w:left w:w="108" w:type="dxa"/>
              <w:bottom w:w="0" w:type="dxa"/>
              <w:right w:w="108" w:type="dxa"/>
            </w:tcMar>
            <w:hideMark/>
          </w:tcPr>
          <w:p w14:paraId="4DE5C36E" w14:textId="77777777" w:rsidR="00141302" w:rsidRPr="00966A0A" w:rsidRDefault="00141302" w:rsidP="00586408">
            <w:pPr>
              <w:pStyle w:val="TableHeadingCentered"/>
            </w:pPr>
            <w:r w:rsidRPr="00966A0A">
              <w:t>Service Attribute</w:t>
            </w:r>
          </w:p>
        </w:tc>
        <w:tc>
          <w:tcPr>
            <w:tcW w:w="2994" w:type="pct"/>
            <w:shd w:val="clear" w:color="auto" w:fill="D9D9D9" w:themeFill="background1" w:themeFillShade="D9"/>
            <w:tcMar>
              <w:top w:w="0" w:type="dxa"/>
              <w:left w:w="108" w:type="dxa"/>
              <w:bottom w:w="0" w:type="dxa"/>
              <w:right w:w="108" w:type="dxa"/>
            </w:tcMar>
            <w:hideMark/>
          </w:tcPr>
          <w:p w14:paraId="02871F78" w14:textId="77777777" w:rsidR="00141302" w:rsidRPr="00966A0A" w:rsidRDefault="00141302" w:rsidP="00586408">
            <w:pPr>
              <w:pStyle w:val="TableHeadingCentered"/>
            </w:pPr>
            <w:r w:rsidRPr="00966A0A">
              <w:t>Value</w:t>
            </w:r>
          </w:p>
        </w:tc>
      </w:tr>
      <w:tr w:rsidR="00141302" w:rsidRPr="00966A0A" w14:paraId="337315AE" w14:textId="77777777" w:rsidTr="00644EC4">
        <w:trPr>
          <w:cantSplit/>
          <w:jc w:val="center"/>
        </w:trPr>
        <w:tc>
          <w:tcPr>
            <w:tcW w:w="2006" w:type="pct"/>
            <w:tcMar>
              <w:top w:w="0" w:type="dxa"/>
              <w:left w:w="108" w:type="dxa"/>
              <w:bottom w:w="0" w:type="dxa"/>
              <w:right w:w="108" w:type="dxa"/>
            </w:tcMar>
            <w:hideMark/>
          </w:tcPr>
          <w:p w14:paraId="5F07724B" w14:textId="77777777" w:rsidR="00141302" w:rsidRPr="00966A0A" w:rsidRDefault="00141302" w:rsidP="006F0475">
            <w:pPr>
              <w:pStyle w:val="TableText"/>
            </w:pPr>
            <w:r w:rsidRPr="00966A0A">
              <w:t xml:space="preserve">Identity and Access Management Logout Service Web Service </w:t>
            </w:r>
          </w:p>
        </w:tc>
        <w:tc>
          <w:tcPr>
            <w:tcW w:w="2994" w:type="pct"/>
            <w:tcMar>
              <w:top w:w="0" w:type="dxa"/>
              <w:left w:w="108" w:type="dxa"/>
              <w:bottom w:w="0" w:type="dxa"/>
              <w:right w:w="108" w:type="dxa"/>
            </w:tcMar>
            <w:hideMark/>
          </w:tcPr>
          <w:p w14:paraId="3BB89684" w14:textId="77777777" w:rsidR="00141302" w:rsidRPr="00966A0A" w:rsidRDefault="00141302" w:rsidP="006F0475">
            <w:pPr>
              <w:pStyle w:val="TableText"/>
            </w:pPr>
            <w:r w:rsidRPr="00966A0A">
              <w:t>User session token</w:t>
            </w:r>
          </w:p>
        </w:tc>
      </w:tr>
      <w:tr w:rsidR="00141302" w:rsidRPr="00966A0A" w14:paraId="43562731" w14:textId="77777777" w:rsidTr="00644EC4">
        <w:trPr>
          <w:cantSplit/>
          <w:jc w:val="center"/>
        </w:trPr>
        <w:tc>
          <w:tcPr>
            <w:tcW w:w="2006" w:type="pct"/>
            <w:tcMar>
              <w:top w:w="0" w:type="dxa"/>
              <w:left w:w="108" w:type="dxa"/>
              <w:bottom w:w="0" w:type="dxa"/>
              <w:right w:w="108" w:type="dxa"/>
            </w:tcMar>
            <w:hideMark/>
          </w:tcPr>
          <w:p w14:paraId="611371E0" w14:textId="77777777" w:rsidR="00141302" w:rsidRPr="00966A0A" w:rsidRDefault="00141302" w:rsidP="006F0475">
            <w:pPr>
              <w:pStyle w:val="TableText"/>
            </w:pPr>
            <w:r w:rsidRPr="00966A0A">
              <w:t>Overview</w:t>
            </w:r>
          </w:p>
        </w:tc>
        <w:tc>
          <w:tcPr>
            <w:tcW w:w="2994" w:type="pct"/>
            <w:tcMar>
              <w:top w:w="0" w:type="dxa"/>
              <w:left w:w="108" w:type="dxa"/>
              <w:bottom w:w="0" w:type="dxa"/>
              <w:right w:w="108" w:type="dxa"/>
            </w:tcMar>
            <w:hideMark/>
          </w:tcPr>
          <w:p w14:paraId="42048B05" w14:textId="77777777" w:rsidR="00141302" w:rsidRPr="00966A0A" w:rsidRDefault="00141302" w:rsidP="006F0475">
            <w:pPr>
              <w:pStyle w:val="TableText"/>
            </w:pPr>
            <w:proofErr w:type="gramStart"/>
            <w:r w:rsidRPr="00966A0A">
              <w:t>Terminating user session using API call without having to involve the user and their browser in the interaction.</w:t>
            </w:r>
            <w:proofErr w:type="gramEnd"/>
          </w:p>
        </w:tc>
      </w:tr>
      <w:tr w:rsidR="00141302" w:rsidRPr="00966A0A" w14:paraId="1C6BBE38" w14:textId="77777777" w:rsidTr="00644EC4">
        <w:trPr>
          <w:cantSplit/>
          <w:jc w:val="center"/>
        </w:trPr>
        <w:tc>
          <w:tcPr>
            <w:tcW w:w="2006" w:type="pct"/>
            <w:tcMar>
              <w:top w:w="0" w:type="dxa"/>
              <w:left w:w="108" w:type="dxa"/>
              <w:bottom w:w="0" w:type="dxa"/>
              <w:right w:w="108" w:type="dxa"/>
            </w:tcMar>
            <w:hideMark/>
          </w:tcPr>
          <w:p w14:paraId="5B2A5D9D" w14:textId="77777777" w:rsidR="00141302" w:rsidRPr="00966A0A" w:rsidRDefault="00141302" w:rsidP="006F0475">
            <w:pPr>
              <w:pStyle w:val="TableText"/>
            </w:pPr>
            <w:r w:rsidRPr="00966A0A">
              <w:t>Version</w:t>
            </w:r>
          </w:p>
        </w:tc>
        <w:tc>
          <w:tcPr>
            <w:tcW w:w="2994" w:type="pct"/>
            <w:tcMar>
              <w:top w:w="0" w:type="dxa"/>
              <w:left w:w="108" w:type="dxa"/>
              <w:bottom w:w="0" w:type="dxa"/>
              <w:right w:w="108" w:type="dxa"/>
            </w:tcMar>
            <w:hideMark/>
          </w:tcPr>
          <w:p w14:paraId="03562F93" w14:textId="77777777" w:rsidR="00141302" w:rsidRPr="00966A0A" w:rsidRDefault="00141302" w:rsidP="006F0475">
            <w:pPr>
              <w:pStyle w:val="TableText"/>
            </w:pPr>
            <w:r w:rsidRPr="00966A0A">
              <w:t>1</w:t>
            </w:r>
          </w:p>
        </w:tc>
      </w:tr>
      <w:tr w:rsidR="00141302" w:rsidRPr="00966A0A" w14:paraId="28458E9E" w14:textId="77777777" w:rsidTr="00644EC4">
        <w:trPr>
          <w:cantSplit/>
          <w:jc w:val="center"/>
        </w:trPr>
        <w:tc>
          <w:tcPr>
            <w:tcW w:w="2006" w:type="pct"/>
            <w:tcMar>
              <w:top w:w="0" w:type="dxa"/>
              <w:left w:w="108" w:type="dxa"/>
              <w:bottom w:w="0" w:type="dxa"/>
              <w:right w:w="108" w:type="dxa"/>
            </w:tcMar>
            <w:hideMark/>
          </w:tcPr>
          <w:p w14:paraId="6C6D3D70" w14:textId="77777777" w:rsidR="00141302" w:rsidRPr="00966A0A" w:rsidRDefault="00141302" w:rsidP="006F0475">
            <w:pPr>
              <w:pStyle w:val="TableText"/>
            </w:pPr>
            <w:r w:rsidRPr="00966A0A">
              <w:t>Latest Status</w:t>
            </w:r>
          </w:p>
        </w:tc>
        <w:tc>
          <w:tcPr>
            <w:tcW w:w="2994" w:type="pct"/>
            <w:tcMar>
              <w:top w:w="0" w:type="dxa"/>
              <w:left w:w="108" w:type="dxa"/>
              <w:bottom w:w="0" w:type="dxa"/>
              <w:right w:w="108" w:type="dxa"/>
            </w:tcMar>
            <w:hideMark/>
          </w:tcPr>
          <w:p w14:paraId="35DADC63" w14:textId="77777777" w:rsidR="00141302" w:rsidRPr="00966A0A" w:rsidRDefault="00141302" w:rsidP="006F0475">
            <w:pPr>
              <w:pStyle w:val="TableText"/>
            </w:pPr>
            <w:r w:rsidRPr="00966A0A">
              <w:t>Development  - Certification / Testing</w:t>
            </w:r>
          </w:p>
        </w:tc>
      </w:tr>
      <w:tr w:rsidR="00141302" w:rsidRPr="00966A0A" w14:paraId="250452F0" w14:textId="77777777" w:rsidTr="00644EC4">
        <w:trPr>
          <w:cantSplit/>
          <w:jc w:val="center"/>
        </w:trPr>
        <w:tc>
          <w:tcPr>
            <w:tcW w:w="2006" w:type="pct"/>
            <w:tcMar>
              <w:top w:w="0" w:type="dxa"/>
              <w:left w:w="108" w:type="dxa"/>
              <w:bottom w:w="0" w:type="dxa"/>
              <w:right w:w="108" w:type="dxa"/>
            </w:tcMar>
            <w:hideMark/>
          </w:tcPr>
          <w:p w14:paraId="0F7D1646" w14:textId="77777777" w:rsidR="00141302" w:rsidRPr="00966A0A" w:rsidRDefault="00141302" w:rsidP="006F0475">
            <w:pPr>
              <w:pStyle w:val="TableText"/>
            </w:pPr>
            <w:r w:rsidRPr="00966A0A">
              <w:t>Service Type</w:t>
            </w:r>
          </w:p>
        </w:tc>
        <w:tc>
          <w:tcPr>
            <w:tcW w:w="2994" w:type="pct"/>
            <w:tcMar>
              <w:top w:w="0" w:type="dxa"/>
              <w:left w:w="108" w:type="dxa"/>
              <w:bottom w:w="0" w:type="dxa"/>
              <w:right w:w="108" w:type="dxa"/>
            </w:tcMar>
            <w:hideMark/>
          </w:tcPr>
          <w:p w14:paraId="4CCC2ADC" w14:textId="77777777" w:rsidR="00141302" w:rsidRPr="00966A0A" w:rsidRDefault="00141302" w:rsidP="006F0475">
            <w:pPr>
              <w:pStyle w:val="TableText"/>
              <w:rPr>
                <w:i/>
              </w:rPr>
            </w:pPr>
            <w:r w:rsidRPr="00966A0A">
              <w:t>Logout Access</w:t>
            </w:r>
          </w:p>
          <w:p w14:paraId="4F9512F0" w14:textId="77777777" w:rsidR="00141302" w:rsidRPr="00966A0A" w:rsidRDefault="00141302" w:rsidP="006F0475">
            <w:pPr>
              <w:pStyle w:val="TableText"/>
              <w:rPr>
                <w:i/>
              </w:rPr>
            </w:pPr>
            <w:r w:rsidRPr="00966A0A">
              <w:t>Infrastructure Services</w:t>
            </w:r>
          </w:p>
        </w:tc>
      </w:tr>
      <w:tr w:rsidR="00141302" w:rsidRPr="00966A0A" w14:paraId="6CF3A4D6" w14:textId="77777777" w:rsidTr="00644EC4">
        <w:trPr>
          <w:cantSplit/>
          <w:jc w:val="center"/>
        </w:trPr>
        <w:tc>
          <w:tcPr>
            <w:tcW w:w="2006" w:type="pct"/>
            <w:tcMar>
              <w:top w:w="0" w:type="dxa"/>
              <w:left w:w="108" w:type="dxa"/>
              <w:bottom w:w="0" w:type="dxa"/>
              <w:right w:w="108" w:type="dxa"/>
            </w:tcMar>
            <w:hideMark/>
          </w:tcPr>
          <w:p w14:paraId="31EE7B2F" w14:textId="77777777" w:rsidR="00141302" w:rsidRPr="00966A0A" w:rsidRDefault="00141302" w:rsidP="006F0475">
            <w:pPr>
              <w:pStyle w:val="TableText"/>
            </w:pPr>
            <w:r w:rsidRPr="00966A0A">
              <w:t>Architecture Layer</w:t>
            </w:r>
          </w:p>
        </w:tc>
        <w:tc>
          <w:tcPr>
            <w:tcW w:w="2994" w:type="pct"/>
            <w:tcMar>
              <w:top w:w="0" w:type="dxa"/>
              <w:left w:w="108" w:type="dxa"/>
              <w:bottom w:w="0" w:type="dxa"/>
              <w:right w:w="108" w:type="dxa"/>
            </w:tcMar>
            <w:hideMark/>
          </w:tcPr>
          <w:p w14:paraId="24F8842E" w14:textId="77777777" w:rsidR="00141302" w:rsidRPr="00966A0A" w:rsidRDefault="00141302" w:rsidP="006F0475">
            <w:pPr>
              <w:pStyle w:val="TableText"/>
            </w:pPr>
            <w:r w:rsidRPr="00966A0A">
              <w:t>Underlying</w:t>
            </w:r>
          </w:p>
        </w:tc>
      </w:tr>
      <w:tr w:rsidR="00141302" w:rsidRPr="00966A0A" w14:paraId="451A6B1E" w14:textId="77777777" w:rsidTr="00644EC4">
        <w:trPr>
          <w:cantSplit/>
          <w:jc w:val="center"/>
        </w:trPr>
        <w:tc>
          <w:tcPr>
            <w:tcW w:w="2006" w:type="pct"/>
            <w:tcMar>
              <w:top w:w="0" w:type="dxa"/>
              <w:left w:w="108" w:type="dxa"/>
              <w:bottom w:w="0" w:type="dxa"/>
              <w:right w:w="108" w:type="dxa"/>
            </w:tcMar>
            <w:hideMark/>
          </w:tcPr>
          <w:p w14:paraId="5A07948F" w14:textId="77777777" w:rsidR="00141302" w:rsidRPr="00966A0A" w:rsidRDefault="00141302" w:rsidP="006F0475">
            <w:pPr>
              <w:pStyle w:val="TableText"/>
            </w:pPr>
            <w:r w:rsidRPr="00966A0A">
              <w:t>Business Domain</w:t>
            </w:r>
          </w:p>
        </w:tc>
        <w:tc>
          <w:tcPr>
            <w:tcW w:w="2994" w:type="pct"/>
            <w:tcMar>
              <w:top w:w="0" w:type="dxa"/>
              <w:left w:w="108" w:type="dxa"/>
              <w:bottom w:w="0" w:type="dxa"/>
              <w:right w:w="108" w:type="dxa"/>
            </w:tcMar>
            <w:hideMark/>
          </w:tcPr>
          <w:p w14:paraId="6FDB24A9" w14:textId="77777777" w:rsidR="00141302" w:rsidRPr="00966A0A" w:rsidRDefault="00141302" w:rsidP="006F0475">
            <w:pPr>
              <w:pStyle w:val="TableText"/>
            </w:pPr>
            <w:r w:rsidRPr="00966A0A">
              <w:t xml:space="preserve">IAM </w:t>
            </w:r>
          </w:p>
        </w:tc>
      </w:tr>
      <w:tr w:rsidR="00141302" w:rsidRPr="00966A0A" w14:paraId="574B56E6" w14:textId="77777777" w:rsidTr="00644EC4">
        <w:trPr>
          <w:cantSplit/>
          <w:jc w:val="center"/>
        </w:trPr>
        <w:tc>
          <w:tcPr>
            <w:tcW w:w="2006" w:type="pct"/>
            <w:tcMar>
              <w:top w:w="0" w:type="dxa"/>
              <w:left w:w="108" w:type="dxa"/>
              <w:bottom w:w="0" w:type="dxa"/>
              <w:right w:w="108" w:type="dxa"/>
            </w:tcMar>
            <w:hideMark/>
          </w:tcPr>
          <w:p w14:paraId="218C4454" w14:textId="77777777" w:rsidR="00141302" w:rsidRPr="00966A0A" w:rsidRDefault="00141302" w:rsidP="006F0475">
            <w:pPr>
              <w:pStyle w:val="TableText"/>
            </w:pPr>
            <w:r w:rsidRPr="00966A0A">
              <w:t>Service Domain</w:t>
            </w:r>
          </w:p>
        </w:tc>
        <w:tc>
          <w:tcPr>
            <w:tcW w:w="2994" w:type="pct"/>
            <w:tcMar>
              <w:top w:w="0" w:type="dxa"/>
              <w:left w:w="108" w:type="dxa"/>
              <w:bottom w:w="0" w:type="dxa"/>
              <w:right w:w="108" w:type="dxa"/>
            </w:tcMar>
            <w:hideMark/>
          </w:tcPr>
          <w:p w14:paraId="1D26099C" w14:textId="77777777" w:rsidR="00141302" w:rsidRPr="00966A0A" w:rsidRDefault="00141302" w:rsidP="006F0475">
            <w:pPr>
              <w:pStyle w:val="TableText"/>
            </w:pPr>
            <w:r w:rsidRPr="00966A0A">
              <w:t>iam.va.gov/eauth.va.gov</w:t>
            </w:r>
          </w:p>
        </w:tc>
      </w:tr>
      <w:tr w:rsidR="00141302" w:rsidRPr="00966A0A" w14:paraId="47AC4343" w14:textId="77777777" w:rsidTr="00644EC4">
        <w:trPr>
          <w:cantSplit/>
          <w:jc w:val="center"/>
        </w:trPr>
        <w:tc>
          <w:tcPr>
            <w:tcW w:w="2006" w:type="pct"/>
            <w:tcMar>
              <w:top w:w="0" w:type="dxa"/>
              <w:left w:w="108" w:type="dxa"/>
              <w:bottom w:w="0" w:type="dxa"/>
              <w:right w:w="108" w:type="dxa"/>
            </w:tcMar>
            <w:hideMark/>
          </w:tcPr>
          <w:p w14:paraId="00519C5C" w14:textId="77777777" w:rsidR="00141302" w:rsidRPr="00966A0A" w:rsidRDefault="00141302" w:rsidP="006F0475">
            <w:pPr>
              <w:pStyle w:val="TableText"/>
            </w:pPr>
            <w:r w:rsidRPr="00966A0A">
              <w:t>Business Organization and Owner</w:t>
            </w:r>
          </w:p>
        </w:tc>
        <w:tc>
          <w:tcPr>
            <w:tcW w:w="2994" w:type="pct"/>
            <w:tcMar>
              <w:top w:w="0" w:type="dxa"/>
              <w:left w:w="108" w:type="dxa"/>
              <w:bottom w:w="0" w:type="dxa"/>
              <w:right w:w="108" w:type="dxa"/>
            </w:tcMar>
            <w:hideMark/>
          </w:tcPr>
          <w:p w14:paraId="55E830FD" w14:textId="77777777" w:rsidR="00141302" w:rsidRPr="00966A0A" w:rsidRDefault="00141302" w:rsidP="006F0475">
            <w:pPr>
              <w:pStyle w:val="TableText"/>
            </w:pPr>
            <w:proofErr w:type="gramStart"/>
            <w:r w:rsidRPr="00966A0A">
              <w:t>Department of Veterans Affairs.</w:t>
            </w:r>
            <w:proofErr w:type="gramEnd"/>
          </w:p>
        </w:tc>
      </w:tr>
      <w:tr w:rsidR="00141302" w:rsidRPr="00966A0A" w14:paraId="4BBC8354" w14:textId="77777777" w:rsidTr="00644EC4">
        <w:trPr>
          <w:cantSplit/>
          <w:jc w:val="center"/>
        </w:trPr>
        <w:tc>
          <w:tcPr>
            <w:tcW w:w="2006" w:type="pct"/>
            <w:tcMar>
              <w:top w:w="0" w:type="dxa"/>
              <w:left w:w="108" w:type="dxa"/>
              <w:bottom w:w="0" w:type="dxa"/>
              <w:right w:w="108" w:type="dxa"/>
            </w:tcMar>
            <w:hideMark/>
          </w:tcPr>
          <w:p w14:paraId="369D320A" w14:textId="77777777" w:rsidR="00141302" w:rsidRPr="00966A0A" w:rsidRDefault="00141302" w:rsidP="006F0475">
            <w:pPr>
              <w:pStyle w:val="TableText"/>
            </w:pPr>
            <w:r w:rsidRPr="00966A0A">
              <w:t>Technical Organization and Owner</w:t>
            </w:r>
          </w:p>
        </w:tc>
        <w:tc>
          <w:tcPr>
            <w:tcW w:w="2994" w:type="pct"/>
            <w:tcMar>
              <w:top w:w="0" w:type="dxa"/>
              <w:left w:w="108" w:type="dxa"/>
              <w:bottom w:w="0" w:type="dxa"/>
              <w:right w:w="108" w:type="dxa"/>
            </w:tcMar>
            <w:hideMark/>
          </w:tcPr>
          <w:p w14:paraId="47957529" w14:textId="77777777" w:rsidR="00141302" w:rsidRPr="00966A0A" w:rsidRDefault="00141302" w:rsidP="006F0475">
            <w:pPr>
              <w:pStyle w:val="TableText"/>
            </w:pPr>
            <w:r w:rsidRPr="00966A0A">
              <w:t>VAAFI</w:t>
            </w:r>
          </w:p>
        </w:tc>
      </w:tr>
      <w:tr w:rsidR="00141302" w:rsidRPr="00966A0A" w14:paraId="4AE9A401" w14:textId="77777777" w:rsidTr="00644EC4">
        <w:trPr>
          <w:cantSplit/>
          <w:jc w:val="center"/>
        </w:trPr>
        <w:tc>
          <w:tcPr>
            <w:tcW w:w="2006" w:type="pct"/>
            <w:tcMar>
              <w:top w:w="0" w:type="dxa"/>
              <w:left w:w="108" w:type="dxa"/>
              <w:bottom w:w="0" w:type="dxa"/>
              <w:right w:w="108" w:type="dxa"/>
            </w:tcMar>
            <w:hideMark/>
          </w:tcPr>
          <w:p w14:paraId="1A071AC4" w14:textId="77777777" w:rsidR="00141302" w:rsidRPr="00966A0A" w:rsidRDefault="00141302" w:rsidP="006F0475">
            <w:pPr>
              <w:pStyle w:val="TableText"/>
            </w:pPr>
            <w:r w:rsidRPr="00966A0A">
              <w:t>Development Organization and Owner</w:t>
            </w:r>
          </w:p>
        </w:tc>
        <w:tc>
          <w:tcPr>
            <w:tcW w:w="2994" w:type="pct"/>
            <w:tcMar>
              <w:top w:w="0" w:type="dxa"/>
              <w:left w:w="108" w:type="dxa"/>
              <w:bottom w:w="0" w:type="dxa"/>
              <w:right w:w="108" w:type="dxa"/>
            </w:tcMar>
            <w:hideMark/>
          </w:tcPr>
          <w:p w14:paraId="1D9A7E3D" w14:textId="47DBDE56" w:rsidR="00141302" w:rsidRPr="00966A0A" w:rsidRDefault="00845B1C" w:rsidP="006F0475">
            <w:pPr>
              <w:pStyle w:val="TableText"/>
            </w:pPr>
            <w:r>
              <w:t>By Light Professional IT Services</w:t>
            </w:r>
          </w:p>
        </w:tc>
      </w:tr>
      <w:tr w:rsidR="00141302" w:rsidRPr="00966A0A" w14:paraId="79944904" w14:textId="77777777" w:rsidTr="00644EC4">
        <w:trPr>
          <w:cantSplit/>
          <w:jc w:val="center"/>
        </w:trPr>
        <w:tc>
          <w:tcPr>
            <w:tcW w:w="2006" w:type="pct"/>
            <w:tcMar>
              <w:top w:w="0" w:type="dxa"/>
              <w:left w:w="108" w:type="dxa"/>
              <w:bottom w:w="0" w:type="dxa"/>
              <w:right w:w="108" w:type="dxa"/>
            </w:tcMar>
            <w:hideMark/>
          </w:tcPr>
          <w:p w14:paraId="00459CE6" w14:textId="77777777" w:rsidR="00141302" w:rsidRPr="00966A0A" w:rsidRDefault="00141302" w:rsidP="006F0475">
            <w:pPr>
              <w:pStyle w:val="TableText"/>
            </w:pPr>
            <w:r w:rsidRPr="00966A0A">
              <w:lastRenderedPageBreak/>
              <w:t>Support Organization and Owner</w:t>
            </w:r>
          </w:p>
        </w:tc>
        <w:tc>
          <w:tcPr>
            <w:tcW w:w="2994" w:type="pct"/>
            <w:tcMar>
              <w:top w:w="0" w:type="dxa"/>
              <w:left w:w="108" w:type="dxa"/>
              <w:bottom w:w="0" w:type="dxa"/>
              <w:right w:w="108" w:type="dxa"/>
            </w:tcMar>
            <w:hideMark/>
          </w:tcPr>
          <w:p w14:paraId="09A0D190" w14:textId="26C82540" w:rsidR="00141302" w:rsidRPr="00966A0A" w:rsidRDefault="00845B1C" w:rsidP="006F0475">
            <w:pPr>
              <w:pStyle w:val="TableText"/>
            </w:pPr>
            <w:r>
              <w:t>By Light Professional IT Services</w:t>
            </w:r>
          </w:p>
        </w:tc>
      </w:tr>
      <w:tr w:rsidR="00141302" w:rsidRPr="00966A0A" w14:paraId="1B55F3DB" w14:textId="77777777" w:rsidTr="00644EC4">
        <w:trPr>
          <w:cantSplit/>
          <w:jc w:val="center"/>
        </w:trPr>
        <w:tc>
          <w:tcPr>
            <w:tcW w:w="2006" w:type="pct"/>
            <w:tcMar>
              <w:top w:w="0" w:type="dxa"/>
              <w:left w:w="108" w:type="dxa"/>
              <w:bottom w:w="0" w:type="dxa"/>
              <w:right w:w="108" w:type="dxa"/>
            </w:tcMar>
            <w:hideMark/>
          </w:tcPr>
          <w:p w14:paraId="48C22683" w14:textId="77777777" w:rsidR="00141302" w:rsidRPr="00966A0A" w:rsidRDefault="00141302" w:rsidP="006F0475">
            <w:pPr>
              <w:pStyle w:val="TableText"/>
            </w:pPr>
            <w:r w:rsidRPr="00966A0A">
              <w:t>Target Consumer Organization(s) and Owner(s)</w:t>
            </w:r>
          </w:p>
        </w:tc>
        <w:tc>
          <w:tcPr>
            <w:tcW w:w="2994" w:type="pct"/>
            <w:tcMar>
              <w:top w:w="0" w:type="dxa"/>
              <w:left w:w="108" w:type="dxa"/>
              <w:bottom w:w="0" w:type="dxa"/>
              <w:right w:w="108" w:type="dxa"/>
            </w:tcMar>
            <w:hideMark/>
          </w:tcPr>
          <w:p w14:paraId="5B4C5B43" w14:textId="77777777" w:rsidR="00141302" w:rsidRPr="00966A0A" w:rsidRDefault="00141302" w:rsidP="006F0475">
            <w:pPr>
              <w:pStyle w:val="TableText"/>
            </w:pPr>
            <w:r w:rsidRPr="00966A0A">
              <w:t>Enterprise</w:t>
            </w:r>
          </w:p>
        </w:tc>
      </w:tr>
    </w:tbl>
    <w:p w14:paraId="4ADC4C57" w14:textId="70F67889" w:rsidR="00157903" w:rsidRPr="00966A0A" w:rsidRDefault="00157903" w:rsidP="00586408"/>
    <w:p w14:paraId="261C45C5" w14:textId="20C73D9E" w:rsidR="00157903" w:rsidRDefault="00157903" w:rsidP="00586408">
      <w:pPr>
        <w:pStyle w:val="Heading5"/>
      </w:pPr>
      <w:bookmarkStart w:id="11026" w:name="_Toc436838720"/>
      <w:bookmarkStart w:id="11027" w:name="_Toc381778452"/>
      <w:bookmarkStart w:id="11028" w:name="_Toc420996898"/>
      <w:bookmarkStart w:id="11029" w:name="_Toc454362854"/>
      <w:r w:rsidRPr="00966A0A">
        <w:t>Service Versions</w:t>
      </w:r>
      <w:bookmarkEnd w:id="11026"/>
      <w:bookmarkEnd w:id="11027"/>
      <w:bookmarkEnd w:id="11028"/>
      <w:bookmarkEnd w:id="11029"/>
    </w:p>
    <w:p w14:paraId="12DC7AC5" w14:textId="6EEFB147" w:rsidR="00851547" w:rsidRPr="00851547" w:rsidRDefault="00851547" w:rsidP="00851547">
      <w:pPr>
        <w:pStyle w:val="Caption"/>
      </w:pPr>
      <w:bookmarkStart w:id="11030" w:name="_Toc454363060"/>
      <w:r>
        <w:t xml:space="preserve">Table </w:t>
      </w:r>
      <w:r w:rsidR="00862264">
        <w:fldChar w:fldCharType="begin"/>
      </w:r>
      <w:r w:rsidR="00862264">
        <w:instrText xml:space="preserve"> SEQ Table \* ARABIC </w:instrText>
      </w:r>
      <w:r w:rsidR="00862264">
        <w:fldChar w:fldCharType="separate"/>
      </w:r>
      <w:r w:rsidR="00BF35C8">
        <w:rPr>
          <w:noProof/>
        </w:rPr>
        <w:t>53</w:t>
      </w:r>
      <w:r w:rsidR="00862264">
        <w:rPr>
          <w:noProof/>
        </w:rPr>
        <w:fldChar w:fldCharType="end"/>
      </w:r>
      <w:r>
        <w:t>: Service Versions</w:t>
      </w:r>
      <w:bookmarkEnd w:id="1103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ervice Versions"/>
        <w:tblDescription w:val="Service Versions, including version numbers, current status, and a brief description of the change implemented in the version."/>
      </w:tblPr>
      <w:tblGrid>
        <w:gridCol w:w="2304"/>
        <w:gridCol w:w="2464"/>
        <w:gridCol w:w="4592"/>
      </w:tblGrid>
      <w:tr w:rsidR="0066014B" w:rsidRPr="00966A0A" w14:paraId="0686E578" w14:textId="77777777" w:rsidTr="0066014B">
        <w:trPr>
          <w:cantSplit/>
          <w:jc w:val="center"/>
        </w:trPr>
        <w:tc>
          <w:tcPr>
            <w:tcW w:w="1231" w:type="pct"/>
            <w:shd w:val="clear" w:color="auto" w:fill="D9D9D9" w:themeFill="background1" w:themeFillShade="D9"/>
            <w:vAlign w:val="center"/>
          </w:tcPr>
          <w:p w14:paraId="25AD5BA7" w14:textId="77777777" w:rsidR="00157903" w:rsidRPr="00966A0A" w:rsidRDefault="00157903" w:rsidP="00586408">
            <w:pPr>
              <w:pStyle w:val="TableHeadingCentered"/>
            </w:pPr>
            <w:bookmarkStart w:id="11031" w:name="ColumnTitle_113"/>
            <w:r w:rsidRPr="00966A0A">
              <w:t>Version Numbers</w:t>
            </w:r>
          </w:p>
        </w:tc>
        <w:tc>
          <w:tcPr>
            <w:tcW w:w="1316" w:type="pct"/>
            <w:shd w:val="clear" w:color="auto" w:fill="D9D9D9" w:themeFill="background1" w:themeFillShade="D9"/>
            <w:vAlign w:val="center"/>
          </w:tcPr>
          <w:p w14:paraId="06A1DB48" w14:textId="6749CDB5" w:rsidR="00157903" w:rsidRPr="00966A0A" w:rsidRDefault="00157903" w:rsidP="00586408">
            <w:pPr>
              <w:pStyle w:val="TableHeadingCentered"/>
            </w:pPr>
            <w:r w:rsidRPr="00966A0A">
              <w:t>Current Status of Version</w:t>
            </w:r>
          </w:p>
        </w:tc>
        <w:tc>
          <w:tcPr>
            <w:tcW w:w="2453" w:type="pct"/>
            <w:shd w:val="clear" w:color="auto" w:fill="D9D9D9" w:themeFill="background1" w:themeFillShade="D9"/>
            <w:vAlign w:val="center"/>
          </w:tcPr>
          <w:p w14:paraId="0A6602D2" w14:textId="77777777" w:rsidR="00157903" w:rsidRPr="00966A0A" w:rsidRDefault="00157903" w:rsidP="00586408">
            <w:pPr>
              <w:pStyle w:val="TableHeadingCentered"/>
            </w:pPr>
            <w:r w:rsidRPr="00966A0A">
              <w:t>A Brief Description of the change implemented in that version</w:t>
            </w:r>
          </w:p>
        </w:tc>
      </w:tr>
      <w:tr w:rsidR="00C6791B" w:rsidRPr="00966A0A" w14:paraId="1AE4709C" w14:textId="77777777" w:rsidTr="00C6791B">
        <w:trPr>
          <w:cantSplit/>
          <w:jc w:val="center"/>
        </w:trPr>
        <w:tc>
          <w:tcPr>
            <w:tcW w:w="1231" w:type="pct"/>
          </w:tcPr>
          <w:p w14:paraId="001DE266" w14:textId="62B2DAEA" w:rsidR="00C6791B" w:rsidRPr="00966A0A" w:rsidRDefault="00C6791B" w:rsidP="006F0475">
            <w:pPr>
              <w:pStyle w:val="TableText"/>
            </w:pPr>
            <w:r w:rsidRPr="00586408">
              <w:t>Version 1</w:t>
            </w:r>
          </w:p>
        </w:tc>
        <w:tc>
          <w:tcPr>
            <w:tcW w:w="1316" w:type="pct"/>
          </w:tcPr>
          <w:p w14:paraId="15830034" w14:textId="4B9BB55E" w:rsidR="00C6791B" w:rsidRPr="00966A0A" w:rsidRDefault="00C6791B" w:rsidP="006F0475">
            <w:pPr>
              <w:pStyle w:val="TableText"/>
            </w:pPr>
            <w:proofErr w:type="gramStart"/>
            <w:r w:rsidRPr="00586408">
              <w:t>In Development.</w:t>
            </w:r>
            <w:proofErr w:type="gramEnd"/>
            <w:r w:rsidRPr="00586408">
              <w:t xml:space="preserve"> </w:t>
            </w:r>
          </w:p>
        </w:tc>
        <w:tc>
          <w:tcPr>
            <w:tcW w:w="2453" w:type="pct"/>
          </w:tcPr>
          <w:p w14:paraId="5DAB979E" w14:textId="2F89C419" w:rsidR="00C6791B" w:rsidRPr="00966A0A" w:rsidRDefault="00C6791B" w:rsidP="006F0475">
            <w:pPr>
              <w:pStyle w:val="TableText"/>
            </w:pPr>
            <w:r w:rsidRPr="00586408">
              <w:t xml:space="preserve">This feature added the ability to terminate the user session using API call. </w:t>
            </w:r>
          </w:p>
        </w:tc>
      </w:tr>
    </w:tbl>
    <w:p w14:paraId="5F8385B1" w14:textId="77777777" w:rsidR="005A5BA4" w:rsidRDefault="005A5BA4" w:rsidP="005A5BA4">
      <w:bookmarkStart w:id="11032" w:name="_Toc381778453"/>
      <w:bookmarkStart w:id="11033" w:name="_Toc420996899"/>
    </w:p>
    <w:p w14:paraId="19AF085C" w14:textId="77777777" w:rsidR="00E967D2" w:rsidRPr="00966A0A" w:rsidRDefault="00E967D2" w:rsidP="00586408">
      <w:pPr>
        <w:pStyle w:val="Heading5"/>
      </w:pPr>
      <w:bookmarkStart w:id="11034" w:name="_Toc454362855"/>
      <w:r w:rsidRPr="00966A0A">
        <w:t>Summary of Design and Platform Details</w:t>
      </w:r>
      <w:bookmarkEnd w:id="11031"/>
      <w:bookmarkEnd w:id="11032"/>
      <w:bookmarkEnd w:id="11033"/>
      <w:bookmarkEnd w:id="11034"/>
      <w:r w:rsidRPr="00966A0A">
        <w:t xml:space="preserve"> </w:t>
      </w:r>
    </w:p>
    <w:p w14:paraId="6AE07F92" w14:textId="77777777" w:rsidR="00E967D2" w:rsidRPr="00966A0A" w:rsidRDefault="00E967D2" w:rsidP="00586408">
      <w:pPr>
        <w:pStyle w:val="Heading6"/>
      </w:pPr>
      <w:bookmarkStart w:id="11035" w:name="_Toc381778454"/>
      <w:bookmarkStart w:id="11036" w:name="_Toc420996900"/>
      <w:bookmarkStart w:id="11037" w:name="_Toc454362856"/>
      <w:r w:rsidRPr="00966A0A">
        <w:t>SOA Pattern(s) Implemented</w:t>
      </w:r>
      <w:bookmarkEnd w:id="11035"/>
      <w:bookmarkEnd w:id="11036"/>
      <w:bookmarkEnd w:id="11037"/>
    </w:p>
    <w:p w14:paraId="418AEF30" w14:textId="78E3DE5A" w:rsidR="00E967D2" w:rsidRDefault="00E967D2" w:rsidP="006E5CF9">
      <w:pPr>
        <w:pStyle w:val="BodyText"/>
      </w:pPr>
      <w:r w:rsidRPr="00966A0A">
        <w:t>IAM STS WS is a WS-Security/WS-Trust Brokered Authentication architectural pattern</w:t>
      </w:r>
      <w:r w:rsidR="005A5BA4">
        <w:t>.</w:t>
      </w:r>
    </w:p>
    <w:p w14:paraId="15946498" w14:textId="77777777" w:rsidR="005A5BA4" w:rsidRPr="00966A0A" w:rsidRDefault="005A5BA4" w:rsidP="00586408"/>
    <w:p w14:paraId="0A06D4B0" w14:textId="2C26AA5A" w:rsidR="00E967D2" w:rsidRPr="00966A0A" w:rsidRDefault="00E967D2" w:rsidP="00586408">
      <w:pPr>
        <w:pStyle w:val="Heading6"/>
      </w:pPr>
      <w:bookmarkStart w:id="11038" w:name="_Toc381778455"/>
      <w:bookmarkStart w:id="11039" w:name="_Toc420996901"/>
      <w:bookmarkStart w:id="11040" w:name="_Toc454362857"/>
      <w:r w:rsidRPr="00966A0A">
        <w:t>COTS Platform vendor names and versions for hosting platform</w:t>
      </w:r>
      <w:bookmarkEnd w:id="11038"/>
      <w:bookmarkEnd w:id="11039"/>
      <w:bookmarkEnd w:id="11040"/>
    </w:p>
    <w:p w14:paraId="431A2C05" w14:textId="77777777" w:rsidR="00E967D2" w:rsidRPr="00966A0A" w:rsidRDefault="00E967D2" w:rsidP="006E5CF9">
      <w:pPr>
        <w:pStyle w:val="BodyText"/>
      </w:pPr>
      <w:r w:rsidRPr="00966A0A">
        <w:t>IBM XI52 XML Appliance Security</w:t>
      </w:r>
    </w:p>
    <w:p w14:paraId="5E178B9D" w14:textId="77777777" w:rsidR="00E967D2" w:rsidRDefault="00E967D2" w:rsidP="006E5CF9">
      <w:pPr>
        <w:pStyle w:val="BodyText"/>
      </w:pPr>
      <w:r w:rsidRPr="00966A0A">
        <w:t>CA SiteMinder 12.5</w:t>
      </w:r>
    </w:p>
    <w:p w14:paraId="58D6194E" w14:textId="77777777" w:rsidR="005A5BA4" w:rsidRPr="00966A0A" w:rsidRDefault="005A5BA4" w:rsidP="005A5BA4"/>
    <w:p w14:paraId="4853F108" w14:textId="20B0B079" w:rsidR="00E967D2" w:rsidRPr="00966A0A" w:rsidRDefault="00E967D2" w:rsidP="00586408">
      <w:pPr>
        <w:pStyle w:val="Heading4"/>
      </w:pPr>
      <w:bookmarkStart w:id="11041" w:name="_Toc381778456"/>
      <w:bookmarkStart w:id="11042" w:name="_Toc420996902"/>
      <w:bookmarkStart w:id="11043" w:name="_Toc454362858"/>
      <w:r w:rsidRPr="00966A0A">
        <w:t>Dependencies</w:t>
      </w:r>
      <w:bookmarkEnd w:id="11041"/>
      <w:bookmarkEnd w:id="11042"/>
      <w:bookmarkEnd w:id="11043"/>
    </w:p>
    <w:p w14:paraId="02DE9CCC" w14:textId="77777777" w:rsidR="00E967D2" w:rsidRDefault="00E967D2" w:rsidP="006E5CF9">
      <w:pPr>
        <w:pStyle w:val="BodyText"/>
      </w:pPr>
      <w:proofErr w:type="gramStart"/>
      <w:r w:rsidRPr="00966A0A">
        <w:t>SiteMinder session token, JSON to SOAP conversion in Data Power.</w:t>
      </w:r>
      <w:proofErr w:type="gramEnd"/>
    </w:p>
    <w:p w14:paraId="314FEA08" w14:textId="77777777" w:rsidR="005A5BA4" w:rsidRPr="00966A0A" w:rsidRDefault="005A5BA4" w:rsidP="005A5BA4"/>
    <w:p w14:paraId="3131E2C0" w14:textId="1D60B733" w:rsidR="00E967D2" w:rsidRDefault="00E967D2" w:rsidP="006E5CF9">
      <w:pPr>
        <w:pStyle w:val="BodyText"/>
      </w:pPr>
      <w:r w:rsidRPr="00966A0A">
        <w:t xml:space="preserve">The IAM STS WS depends on SiteMinder session </w:t>
      </w:r>
      <w:r w:rsidR="000F736B" w:rsidRPr="00966A0A">
        <w:t xml:space="preserve">tokens </w:t>
      </w:r>
      <w:r w:rsidRPr="00966A0A">
        <w:t xml:space="preserve">being passed in properly formatted </w:t>
      </w:r>
      <w:proofErr w:type="gramStart"/>
      <w:r w:rsidRPr="00966A0A">
        <w:t>JSON  messages</w:t>
      </w:r>
      <w:proofErr w:type="gramEnd"/>
      <w:r w:rsidRPr="00966A0A">
        <w:t>.</w:t>
      </w:r>
    </w:p>
    <w:p w14:paraId="61D1F771" w14:textId="77777777" w:rsidR="005A5BA4" w:rsidRPr="00966A0A" w:rsidRDefault="005A5BA4" w:rsidP="005A5BA4"/>
    <w:p w14:paraId="2CD7BF16" w14:textId="3A7B1542" w:rsidR="00E967D2" w:rsidRPr="00966A0A" w:rsidRDefault="00E967D2" w:rsidP="006E5CF9">
      <w:pPr>
        <w:pStyle w:val="BodyText"/>
      </w:pPr>
      <w:r w:rsidRPr="00966A0A">
        <w:t>The service then depends on native backend STS functionality from SiteMinder, to include support for STS protocol, and Site</w:t>
      </w:r>
      <w:r w:rsidR="000F736B" w:rsidRPr="00966A0A">
        <w:t>M</w:t>
      </w:r>
      <w:r w:rsidRPr="00966A0A">
        <w:t xml:space="preserve">inder being able to support session termination and to </w:t>
      </w:r>
      <w:proofErr w:type="gramStart"/>
      <w:r w:rsidRPr="00966A0A">
        <w:t>be returned</w:t>
      </w:r>
      <w:proofErr w:type="gramEnd"/>
      <w:r w:rsidRPr="00966A0A">
        <w:t xml:space="preserve"> in RSTR messaging.</w:t>
      </w:r>
    </w:p>
    <w:p w14:paraId="2F8C9EAA" w14:textId="30CFA6D4" w:rsidR="00157903" w:rsidRPr="00966A0A" w:rsidRDefault="00157903" w:rsidP="00586408">
      <w:pPr>
        <w:pStyle w:val="Heading4"/>
      </w:pPr>
      <w:bookmarkStart w:id="11044" w:name="_Toc433790206"/>
      <w:bookmarkStart w:id="11045" w:name="_Toc433810635"/>
      <w:bookmarkStart w:id="11046" w:name="_Toc433812337"/>
      <w:bookmarkStart w:id="11047" w:name="_Toc433814039"/>
      <w:bookmarkStart w:id="11048" w:name="_Toc435689806"/>
      <w:bookmarkStart w:id="11049" w:name="_Toc435691872"/>
      <w:bookmarkStart w:id="11050" w:name="_Toc435890348"/>
      <w:bookmarkStart w:id="11051" w:name="_Toc435892441"/>
      <w:bookmarkStart w:id="11052" w:name="_Toc436162358"/>
      <w:bookmarkStart w:id="11053" w:name="_Toc436166937"/>
      <w:bookmarkStart w:id="11054" w:name="_Toc436171516"/>
      <w:bookmarkStart w:id="11055" w:name="_Toc436176095"/>
      <w:bookmarkStart w:id="11056" w:name="_Toc437279189"/>
      <w:bookmarkStart w:id="11057" w:name="_Toc437289387"/>
      <w:bookmarkStart w:id="11058" w:name="_Toc433790207"/>
      <w:bookmarkStart w:id="11059" w:name="_Toc433810636"/>
      <w:bookmarkStart w:id="11060" w:name="_Toc433812338"/>
      <w:bookmarkStart w:id="11061" w:name="_Toc433814040"/>
      <w:bookmarkStart w:id="11062" w:name="_Toc435689807"/>
      <w:bookmarkStart w:id="11063" w:name="_Toc435691873"/>
      <w:bookmarkStart w:id="11064" w:name="_Toc435890349"/>
      <w:bookmarkStart w:id="11065" w:name="_Toc435892442"/>
      <w:bookmarkStart w:id="11066" w:name="_Toc436162359"/>
      <w:bookmarkStart w:id="11067" w:name="_Toc436166938"/>
      <w:bookmarkStart w:id="11068" w:name="_Toc436171517"/>
      <w:bookmarkStart w:id="11069" w:name="_Toc436176096"/>
      <w:bookmarkStart w:id="11070" w:name="_Toc437279190"/>
      <w:bookmarkStart w:id="11071" w:name="_Toc437289388"/>
      <w:bookmarkStart w:id="11072" w:name="_Toc433790208"/>
      <w:bookmarkStart w:id="11073" w:name="_Toc433810637"/>
      <w:bookmarkStart w:id="11074" w:name="_Toc433812339"/>
      <w:bookmarkStart w:id="11075" w:name="_Toc433814041"/>
      <w:bookmarkStart w:id="11076" w:name="_Toc435689808"/>
      <w:bookmarkStart w:id="11077" w:name="_Toc435691874"/>
      <w:bookmarkStart w:id="11078" w:name="_Toc435890350"/>
      <w:bookmarkStart w:id="11079" w:name="_Toc435892443"/>
      <w:bookmarkStart w:id="11080" w:name="_Toc436162360"/>
      <w:bookmarkStart w:id="11081" w:name="_Toc436166939"/>
      <w:bookmarkStart w:id="11082" w:name="_Toc436171518"/>
      <w:bookmarkStart w:id="11083" w:name="_Toc436176097"/>
      <w:bookmarkStart w:id="11084" w:name="_Toc437279191"/>
      <w:bookmarkStart w:id="11085" w:name="_Toc437289389"/>
      <w:bookmarkStart w:id="11086" w:name="_Toc436838728"/>
      <w:bookmarkStart w:id="11087" w:name="_Toc381778457"/>
      <w:bookmarkStart w:id="11088" w:name="_Toc420996903"/>
      <w:bookmarkStart w:id="11089" w:name="_Toc454362859"/>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r w:rsidRPr="00966A0A">
        <w:lastRenderedPageBreak/>
        <w:t>Service Design Details</w:t>
      </w:r>
      <w:bookmarkEnd w:id="11086"/>
      <w:bookmarkEnd w:id="11087"/>
      <w:bookmarkEnd w:id="11088"/>
      <w:bookmarkEnd w:id="11089"/>
    </w:p>
    <w:p w14:paraId="2EC96744" w14:textId="77777777" w:rsidR="00157903" w:rsidRPr="00966A0A" w:rsidRDefault="00157903" w:rsidP="00586408">
      <w:pPr>
        <w:pStyle w:val="Heading5"/>
      </w:pPr>
      <w:bookmarkStart w:id="11090" w:name="_Toc433790210"/>
      <w:bookmarkStart w:id="11091" w:name="_Toc433810639"/>
      <w:bookmarkStart w:id="11092" w:name="_Toc433812341"/>
      <w:bookmarkStart w:id="11093" w:name="_Toc433814043"/>
      <w:bookmarkStart w:id="11094" w:name="_Toc435689810"/>
      <w:bookmarkStart w:id="11095" w:name="_Toc435691876"/>
      <w:bookmarkStart w:id="11096" w:name="_Toc435890352"/>
      <w:bookmarkStart w:id="11097" w:name="_Toc435892445"/>
      <w:bookmarkStart w:id="11098" w:name="_Toc436162362"/>
      <w:bookmarkStart w:id="11099" w:name="_Toc436166941"/>
      <w:bookmarkStart w:id="11100" w:name="_Toc436171520"/>
      <w:bookmarkStart w:id="11101" w:name="_Toc436176099"/>
      <w:bookmarkStart w:id="11102" w:name="_Toc437279193"/>
      <w:bookmarkStart w:id="11103" w:name="_Toc437289391"/>
      <w:bookmarkStart w:id="11104" w:name="_Toc436838730"/>
      <w:bookmarkStart w:id="11105" w:name="_Toc381778458"/>
      <w:bookmarkStart w:id="11106" w:name="_Toc420996904"/>
      <w:bookmarkStart w:id="11107" w:name="_Toc454362860"/>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r w:rsidRPr="00966A0A">
        <w:t>Interface Technical Specs</w:t>
      </w:r>
      <w:bookmarkEnd w:id="11104"/>
      <w:bookmarkEnd w:id="11105"/>
      <w:bookmarkEnd w:id="11106"/>
      <w:bookmarkEnd w:id="11107"/>
    </w:p>
    <w:p w14:paraId="22E455C9" w14:textId="77777777" w:rsidR="00157903" w:rsidRPr="00966A0A" w:rsidRDefault="00157903" w:rsidP="00586408">
      <w:pPr>
        <w:pStyle w:val="Heading6"/>
      </w:pPr>
      <w:bookmarkStart w:id="11108" w:name="_Toc433790212"/>
      <w:bookmarkStart w:id="11109" w:name="_Toc433810641"/>
      <w:bookmarkStart w:id="11110" w:name="_Toc433812343"/>
      <w:bookmarkStart w:id="11111" w:name="_Toc433814045"/>
      <w:bookmarkStart w:id="11112" w:name="_Toc435689812"/>
      <w:bookmarkStart w:id="11113" w:name="_Toc435691878"/>
      <w:bookmarkStart w:id="11114" w:name="_Toc435890354"/>
      <w:bookmarkStart w:id="11115" w:name="_Toc435892447"/>
      <w:bookmarkStart w:id="11116" w:name="_Toc436162364"/>
      <w:bookmarkStart w:id="11117" w:name="_Toc436166943"/>
      <w:bookmarkStart w:id="11118" w:name="_Toc436171522"/>
      <w:bookmarkStart w:id="11119" w:name="_Toc436176101"/>
      <w:bookmarkStart w:id="11120" w:name="_Toc437279195"/>
      <w:bookmarkStart w:id="11121" w:name="_Toc437289393"/>
      <w:bookmarkStart w:id="11122" w:name="_Toc436838732"/>
      <w:bookmarkStart w:id="11123" w:name="_Toc381778459"/>
      <w:bookmarkStart w:id="11124" w:name="_Toc420996905"/>
      <w:bookmarkStart w:id="11125" w:name="_Toc454362861"/>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r w:rsidRPr="00966A0A">
        <w:t>Service Invocation Type</w:t>
      </w:r>
      <w:bookmarkEnd w:id="11122"/>
      <w:bookmarkEnd w:id="11123"/>
      <w:bookmarkEnd w:id="11124"/>
      <w:bookmarkEnd w:id="11125"/>
      <w:r w:rsidRPr="00966A0A">
        <w:t xml:space="preserve"> </w:t>
      </w:r>
    </w:p>
    <w:p w14:paraId="4F923ED0" w14:textId="5D38D785" w:rsidR="00E967D2" w:rsidRPr="00966A0A" w:rsidRDefault="00E967D2" w:rsidP="006E5CF9">
      <w:pPr>
        <w:pStyle w:val="BodyText"/>
      </w:pPr>
      <w:r w:rsidRPr="00966A0A">
        <w:t>HTTP or JSON</w:t>
      </w:r>
    </w:p>
    <w:p w14:paraId="27E026AF" w14:textId="28DF23F6" w:rsidR="00E967D2" w:rsidRDefault="00E967D2" w:rsidP="006E5CF9">
      <w:pPr>
        <w:pStyle w:val="BodyText"/>
      </w:pPr>
      <w:r w:rsidRPr="00966A0A">
        <w:t>SOAP over HTTP</w:t>
      </w:r>
    </w:p>
    <w:p w14:paraId="74844E44" w14:textId="77777777" w:rsidR="005A5BA4" w:rsidRPr="00966A0A" w:rsidRDefault="005A5BA4" w:rsidP="005A5BA4"/>
    <w:p w14:paraId="389F9846" w14:textId="6C83AFA9" w:rsidR="00157903" w:rsidRPr="00966A0A" w:rsidRDefault="00157903" w:rsidP="00586408">
      <w:pPr>
        <w:pStyle w:val="Heading6"/>
      </w:pPr>
      <w:bookmarkStart w:id="11126" w:name="_Toc433790214"/>
      <w:bookmarkStart w:id="11127" w:name="_Toc433810643"/>
      <w:bookmarkStart w:id="11128" w:name="_Toc433812345"/>
      <w:bookmarkStart w:id="11129" w:name="_Toc433814047"/>
      <w:bookmarkStart w:id="11130" w:name="_Toc435689814"/>
      <w:bookmarkStart w:id="11131" w:name="_Toc435691880"/>
      <w:bookmarkStart w:id="11132" w:name="_Toc435890356"/>
      <w:bookmarkStart w:id="11133" w:name="_Toc435892449"/>
      <w:bookmarkStart w:id="11134" w:name="_Toc436162366"/>
      <w:bookmarkStart w:id="11135" w:name="_Toc436166945"/>
      <w:bookmarkStart w:id="11136" w:name="_Toc436171524"/>
      <w:bookmarkStart w:id="11137" w:name="_Toc436176103"/>
      <w:bookmarkStart w:id="11138" w:name="_Toc437279197"/>
      <w:bookmarkStart w:id="11139" w:name="_Toc437289395"/>
      <w:bookmarkStart w:id="11140" w:name="_Toc436838734"/>
      <w:bookmarkStart w:id="11141" w:name="_Toc381778460"/>
      <w:bookmarkStart w:id="11142" w:name="_Toc420996906"/>
      <w:bookmarkStart w:id="11143" w:name="_Toc454362862"/>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r w:rsidRPr="00966A0A">
        <w:t>Service Interface Type</w:t>
      </w:r>
      <w:bookmarkEnd w:id="11140"/>
      <w:bookmarkEnd w:id="11141"/>
      <w:bookmarkEnd w:id="11142"/>
      <w:bookmarkEnd w:id="11143"/>
      <w:r w:rsidRPr="00966A0A">
        <w:t xml:space="preserve"> </w:t>
      </w:r>
    </w:p>
    <w:p w14:paraId="28D7BB23" w14:textId="4C53B13B" w:rsidR="00E967D2" w:rsidRDefault="00E967D2" w:rsidP="006E5CF9">
      <w:pPr>
        <w:pStyle w:val="BodyText"/>
      </w:pPr>
      <w:r w:rsidRPr="00966A0A">
        <w:t>JSON, SOAP</w:t>
      </w:r>
    </w:p>
    <w:p w14:paraId="2AA082A0" w14:textId="77777777" w:rsidR="005A5BA4" w:rsidRPr="00966A0A" w:rsidRDefault="005A5BA4" w:rsidP="005A5BA4"/>
    <w:p w14:paraId="196CA277" w14:textId="6F5B75BF" w:rsidR="00157903" w:rsidRPr="00966A0A" w:rsidRDefault="00157903" w:rsidP="00586408">
      <w:pPr>
        <w:pStyle w:val="Heading6"/>
      </w:pPr>
      <w:bookmarkStart w:id="11144" w:name="_Toc433790216"/>
      <w:bookmarkStart w:id="11145" w:name="_Toc433810645"/>
      <w:bookmarkStart w:id="11146" w:name="_Toc433812347"/>
      <w:bookmarkStart w:id="11147" w:name="_Toc433814049"/>
      <w:bookmarkStart w:id="11148" w:name="_Toc435689816"/>
      <w:bookmarkStart w:id="11149" w:name="_Toc435691882"/>
      <w:bookmarkStart w:id="11150" w:name="_Toc435890358"/>
      <w:bookmarkStart w:id="11151" w:name="_Toc435892451"/>
      <w:bookmarkStart w:id="11152" w:name="_Toc436162368"/>
      <w:bookmarkStart w:id="11153" w:name="_Toc436166947"/>
      <w:bookmarkStart w:id="11154" w:name="_Toc436171526"/>
      <w:bookmarkStart w:id="11155" w:name="_Toc436176105"/>
      <w:bookmarkStart w:id="11156" w:name="_Toc437279199"/>
      <w:bookmarkStart w:id="11157" w:name="_Toc437289397"/>
      <w:bookmarkStart w:id="11158" w:name="_Toc436838736"/>
      <w:bookmarkStart w:id="11159" w:name="_Toc381778461"/>
      <w:bookmarkStart w:id="11160" w:name="_Toc420996907"/>
      <w:bookmarkStart w:id="11161" w:name="_Toc45436286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r w:rsidRPr="00966A0A">
        <w:t>Service Name</w:t>
      </w:r>
      <w:bookmarkEnd w:id="11158"/>
      <w:bookmarkEnd w:id="11159"/>
      <w:bookmarkEnd w:id="11160"/>
      <w:bookmarkEnd w:id="11161"/>
    </w:p>
    <w:p w14:paraId="767DC151" w14:textId="1CC293CF" w:rsidR="00E967D2" w:rsidRDefault="00E967D2" w:rsidP="006E5CF9">
      <w:pPr>
        <w:pStyle w:val="BodyText"/>
      </w:pPr>
      <w:r w:rsidRPr="00966A0A">
        <w:t>IAM_STS_WS</w:t>
      </w:r>
    </w:p>
    <w:p w14:paraId="6ABFFB14" w14:textId="77777777" w:rsidR="005A5BA4" w:rsidRPr="00966A0A" w:rsidRDefault="005A5BA4" w:rsidP="005A5BA4"/>
    <w:p w14:paraId="08A1A568" w14:textId="68B1F136" w:rsidR="00157903" w:rsidRPr="00966A0A" w:rsidRDefault="00157903" w:rsidP="00586408">
      <w:pPr>
        <w:pStyle w:val="Heading6"/>
      </w:pPr>
      <w:bookmarkStart w:id="11162" w:name="_Toc433790218"/>
      <w:bookmarkStart w:id="11163" w:name="_Toc433810647"/>
      <w:bookmarkStart w:id="11164" w:name="_Toc433812349"/>
      <w:bookmarkStart w:id="11165" w:name="_Toc433814051"/>
      <w:bookmarkStart w:id="11166" w:name="_Toc435689818"/>
      <w:bookmarkStart w:id="11167" w:name="_Toc435691884"/>
      <w:bookmarkStart w:id="11168" w:name="_Toc435890360"/>
      <w:bookmarkStart w:id="11169" w:name="_Toc435892453"/>
      <w:bookmarkStart w:id="11170" w:name="_Toc436162370"/>
      <w:bookmarkStart w:id="11171" w:name="_Toc436166949"/>
      <w:bookmarkStart w:id="11172" w:name="_Toc436171528"/>
      <w:bookmarkStart w:id="11173" w:name="_Toc436176107"/>
      <w:bookmarkStart w:id="11174" w:name="_Toc437279201"/>
      <w:bookmarkStart w:id="11175" w:name="_Toc437289399"/>
      <w:bookmarkStart w:id="11176" w:name="_Toc436838738"/>
      <w:bookmarkStart w:id="11177" w:name="_Toc381778462"/>
      <w:bookmarkStart w:id="11178" w:name="_Toc420996908"/>
      <w:bookmarkStart w:id="11179" w:name="_Ref433621160"/>
      <w:bookmarkStart w:id="11180" w:name="_Toc454362864"/>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r w:rsidRPr="00966A0A">
        <w:t>Interface</w:t>
      </w:r>
      <w:bookmarkEnd w:id="11176"/>
      <w:bookmarkEnd w:id="11177"/>
      <w:bookmarkEnd w:id="11178"/>
      <w:bookmarkEnd w:id="11179"/>
      <w:bookmarkEnd w:id="11180"/>
    </w:p>
    <w:p w14:paraId="1D7D5A8F" w14:textId="77777777" w:rsidR="00E967D2" w:rsidRPr="00966A0A" w:rsidRDefault="00E967D2" w:rsidP="006E5CF9">
      <w:pPr>
        <w:pStyle w:val="BodyText"/>
      </w:pPr>
      <w:r w:rsidRPr="00966A0A">
        <w:t>WSDL: https://sqa.services.eauth.va.gov:9301/SSOi/VAAFI/LogOutServices</w:t>
      </w:r>
    </w:p>
    <w:p w14:paraId="59B0F15F" w14:textId="6954589D" w:rsidR="00E967D2" w:rsidRDefault="00E967D2" w:rsidP="006E5CF9">
      <w:pPr>
        <w:pStyle w:val="BodyText"/>
      </w:pPr>
      <w:r w:rsidRPr="00966A0A">
        <w:t xml:space="preserve">SiteMinder SPS URL used by Data Power: </w:t>
      </w:r>
      <w:hyperlink r:id="rId145" w:history="1">
        <w:r w:rsidR="00601352">
          <w:rPr>
            <w:rStyle w:val="Hyperlink"/>
          </w:rPr>
          <w:t>https:/xxxxxxxxxxxxxxxxxxxxxx/authazws/auth</w:t>
        </w:r>
      </w:hyperlink>
    </w:p>
    <w:p w14:paraId="62102EFE" w14:textId="77777777" w:rsidR="005A5BA4" w:rsidRPr="00966A0A" w:rsidRDefault="005A5BA4" w:rsidP="005A5BA4"/>
    <w:p w14:paraId="6244ACBF" w14:textId="3EE48D12" w:rsidR="00157903" w:rsidRPr="00966A0A" w:rsidRDefault="00157903" w:rsidP="00586408">
      <w:pPr>
        <w:pStyle w:val="Heading6"/>
      </w:pPr>
      <w:bookmarkStart w:id="11181" w:name="_Toc433790220"/>
      <w:bookmarkStart w:id="11182" w:name="_Toc433810649"/>
      <w:bookmarkStart w:id="11183" w:name="_Toc433812351"/>
      <w:bookmarkStart w:id="11184" w:name="_Toc433814053"/>
      <w:bookmarkStart w:id="11185" w:name="_Toc435689820"/>
      <w:bookmarkStart w:id="11186" w:name="_Toc435691886"/>
      <w:bookmarkStart w:id="11187" w:name="_Toc435890362"/>
      <w:bookmarkStart w:id="11188" w:name="_Toc435892455"/>
      <w:bookmarkStart w:id="11189" w:name="_Toc436162372"/>
      <w:bookmarkStart w:id="11190" w:name="_Toc436166951"/>
      <w:bookmarkStart w:id="11191" w:name="_Toc436171530"/>
      <w:bookmarkStart w:id="11192" w:name="_Toc436176109"/>
      <w:bookmarkStart w:id="11193" w:name="_Toc437279203"/>
      <w:bookmarkStart w:id="11194" w:name="_Toc437289401"/>
      <w:bookmarkStart w:id="11195" w:name="_Toc436838740"/>
      <w:bookmarkStart w:id="11196" w:name="_Toc381778463"/>
      <w:bookmarkStart w:id="11197" w:name="_Toc420996909"/>
      <w:bookmarkStart w:id="11198" w:name="_Toc454362865"/>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r w:rsidRPr="00966A0A">
        <w:t>End Points</w:t>
      </w:r>
      <w:bookmarkEnd w:id="11195"/>
      <w:bookmarkEnd w:id="11196"/>
      <w:bookmarkEnd w:id="11197"/>
      <w:bookmarkEnd w:id="11198"/>
    </w:p>
    <w:p w14:paraId="7FA40DF3" w14:textId="374638B8" w:rsidR="00157903" w:rsidRDefault="006543B0" w:rsidP="006E5CF9">
      <w:pPr>
        <w:pStyle w:val="BodyText"/>
      </w:pPr>
      <w:r w:rsidRPr="00966A0A">
        <w:t xml:space="preserve">Refer to </w:t>
      </w:r>
      <w:r w:rsidRPr="00966A0A">
        <w:fldChar w:fldCharType="begin"/>
      </w:r>
      <w:r w:rsidRPr="00966A0A">
        <w:instrText xml:space="preserve"> REF _Ref433621160 \r \h  \* MERGEFORMAT </w:instrText>
      </w:r>
      <w:r w:rsidRPr="00966A0A">
        <w:fldChar w:fldCharType="separate"/>
      </w:r>
      <w:r w:rsidR="00BF35C8">
        <w:t>6.5.3.4.1.4</w:t>
      </w:r>
      <w:r w:rsidRPr="00966A0A">
        <w:fldChar w:fldCharType="end"/>
      </w:r>
      <w:r w:rsidRPr="00966A0A">
        <w:t>.</w:t>
      </w:r>
    </w:p>
    <w:p w14:paraId="19260902" w14:textId="77777777" w:rsidR="005A5BA4" w:rsidRPr="00966A0A" w:rsidRDefault="005A5BA4" w:rsidP="005A5BA4"/>
    <w:p w14:paraId="53B81910" w14:textId="1DD0FFFA" w:rsidR="00157903" w:rsidRDefault="00157903" w:rsidP="00AA5CCC">
      <w:pPr>
        <w:pStyle w:val="Heading6"/>
      </w:pPr>
      <w:bookmarkStart w:id="11199" w:name="_Toc381778464"/>
      <w:bookmarkStart w:id="11200" w:name="_Toc420996910"/>
      <w:bookmarkStart w:id="11201" w:name="_Toc454362866"/>
      <w:r w:rsidRPr="00966A0A">
        <w:t>Operations or Methods</w:t>
      </w:r>
      <w:bookmarkEnd w:id="11199"/>
      <w:bookmarkEnd w:id="11200"/>
      <w:bookmarkEnd w:id="11201"/>
    </w:p>
    <w:p w14:paraId="0965F923" w14:textId="13F71B8B" w:rsidR="005A5BA4" w:rsidRPr="005A5BA4" w:rsidRDefault="005A5BA4" w:rsidP="00586408">
      <w:pPr>
        <w:pStyle w:val="Caption"/>
      </w:pPr>
      <w:bookmarkStart w:id="11202" w:name="_Toc454363061"/>
      <w:r>
        <w:t xml:space="preserve">Table </w:t>
      </w:r>
      <w:r w:rsidR="00862264">
        <w:fldChar w:fldCharType="begin"/>
      </w:r>
      <w:r w:rsidR="00862264">
        <w:instrText xml:space="preserve"> SEQ Table \* ARABIC </w:instrText>
      </w:r>
      <w:r w:rsidR="00862264">
        <w:fldChar w:fldCharType="separate"/>
      </w:r>
      <w:r w:rsidR="00BF35C8">
        <w:rPr>
          <w:noProof/>
        </w:rPr>
        <w:t>54</w:t>
      </w:r>
      <w:r w:rsidR="00862264">
        <w:rPr>
          <w:noProof/>
        </w:rPr>
        <w:fldChar w:fldCharType="end"/>
      </w:r>
      <w:r>
        <w:t>: Operations or Methods</w:t>
      </w:r>
      <w:bookmarkEnd w:id="11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Operations or Methods"/>
        <w:tblDescription w:val="Technical names of the operations, inputs and outputs are used. Inputs and outputs, including inputs, outputs, transactional qualitites, pre and post conditions, and exceptions."/>
      </w:tblPr>
      <w:tblGrid>
        <w:gridCol w:w="1278"/>
        <w:gridCol w:w="1350"/>
        <w:gridCol w:w="1800"/>
        <w:gridCol w:w="1954"/>
        <w:gridCol w:w="1532"/>
        <w:gridCol w:w="1662"/>
      </w:tblGrid>
      <w:tr w:rsidR="0066014B" w:rsidRPr="00966A0A" w14:paraId="5FB95813" w14:textId="77777777" w:rsidTr="0066014B">
        <w:trPr>
          <w:cantSplit/>
        </w:trPr>
        <w:tc>
          <w:tcPr>
            <w:tcW w:w="667" w:type="pct"/>
            <w:shd w:val="clear" w:color="auto" w:fill="D9D9D9" w:themeFill="background1" w:themeFillShade="D9"/>
            <w:vAlign w:val="center"/>
          </w:tcPr>
          <w:p w14:paraId="3492A490" w14:textId="77777777" w:rsidR="00845B1C" w:rsidRDefault="00157903" w:rsidP="005A5BA4">
            <w:pPr>
              <w:pStyle w:val="TableHeadingCentered"/>
            </w:pPr>
            <w:bookmarkStart w:id="11203" w:name="ColumnTitle_114"/>
            <w:r w:rsidRPr="00966A0A">
              <w:t xml:space="preserve">Operation </w:t>
            </w:r>
          </w:p>
          <w:p w14:paraId="6AA3B25D" w14:textId="78BFF81C" w:rsidR="00157903" w:rsidRPr="00966A0A" w:rsidRDefault="00157903" w:rsidP="00586408">
            <w:pPr>
              <w:pStyle w:val="TableHeadingCentered"/>
            </w:pPr>
            <w:r w:rsidRPr="00966A0A">
              <w:t>Name</w:t>
            </w:r>
          </w:p>
        </w:tc>
        <w:tc>
          <w:tcPr>
            <w:tcW w:w="705" w:type="pct"/>
            <w:shd w:val="clear" w:color="auto" w:fill="D9D9D9" w:themeFill="background1" w:themeFillShade="D9"/>
            <w:vAlign w:val="center"/>
          </w:tcPr>
          <w:p w14:paraId="24FE8858" w14:textId="77777777" w:rsidR="00157903" w:rsidRPr="00966A0A" w:rsidRDefault="00157903" w:rsidP="00586408">
            <w:pPr>
              <w:pStyle w:val="TableHeadingCentered"/>
            </w:pPr>
            <w:r w:rsidRPr="00966A0A">
              <w:t>Inputs</w:t>
            </w:r>
          </w:p>
        </w:tc>
        <w:tc>
          <w:tcPr>
            <w:tcW w:w="940" w:type="pct"/>
            <w:shd w:val="clear" w:color="auto" w:fill="D9D9D9" w:themeFill="background1" w:themeFillShade="D9"/>
            <w:vAlign w:val="center"/>
          </w:tcPr>
          <w:p w14:paraId="53C15F00" w14:textId="77777777" w:rsidR="00157903" w:rsidRPr="00966A0A" w:rsidRDefault="00157903" w:rsidP="00586408">
            <w:pPr>
              <w:pStyle w:val="TableHeadingCentered"/>
            </w:pPr>
            <w:r w:rsidRPr="00966A0A">
              <w:t>Outputs</w:t>
            </w:r>
          </w:p>
        </w:tc>
        <w:tc>
          <w:tcPr>
            <w:tcW w:w="1020" w:type="pct"/>
            <w:shd w:val="clear" w:color="auto" w:fill="D9D9D9" w:themeFill="background1" w:themeFillShade="D9"/>
            <w:vAlign w:val="center"/>
          </w:tcPr>
          <w:p w14:paraId="3C666455" w14:textId="77777777" w:rsidR="00157903" w:rsidRPr="00966A0A" w:rsidRDefault="00157903" w:rsidP="00586408">
            <w:pPr>
              <w:pStyle w:val="TableHeadingCentered"/>
            </w:pPr>
            <w:r w:rsidRPr="00966A0A">
              <w:t>Transactional Qualities if relevant (Updating</w:t>
            </w:r>
            <w:proofErr w:type="gramStart"/>
            <w:r w:rsidRPr="00966A0A">
              <w:t>?,</w:t>
            </w:r>
            <w:proofErr w:type="gramEnd"/>
            <w:r w:rsidRPr="00966A0A">
              <w:t xml:space="preserve"> Atomic?, Can participate in transaction?)</w:t>
            </w:r>
          </w:p>
        </w:tc>
        <w:tc>
          <w:tcPr>
            <w:tcW w:w="800" w:type="pct"/>
            <w:shd w:val="clear" w:color="auto" w:fill="D9D9D9" w:themeFill="background1" w:themeFillShade="D9"/>
            <w:vAlign w:val="center"/>
          </w:tcPr>
          <w:p w14:paraId="3F23E8D8" w14:textId="77777777" w:rsidR="00157903" w:rsidRPr="00966A0A" w:rsidRDefault="00157903" w:rsidP="00586408">
            <w:pPr>
              <w:pStyle w:val="TableHeadingCentered"/>
            </w:pPr>
            <w:r w:rsidRPr="00966A0A">
              <w:t>Pre and Post Conditions</w:t>
            </w:r>
          </w:p>
        </w:tc>
        <w:tc>
          <w:tcPr>
            <w:tcW w:w="868" w:type="pct"/>
            <w:shd w:val="clear" w:color="auto" w:fill="D9D9D9" w:themeFill="background1" w:themeFillShade="D9"/>
            <w:vAlign w:val="center"/>
          </w:tcPr>
          <w:p w14:paraId="5FA889BF" w14:textId="77777777" w:rsidR="00157903" w:rsidRPr="00966A0A" w:rsidRDefault="00157903" w:rsidP="00586408">
            <w:pPr>
              <w:pStyle w:val="TableHeadingCentered"/>
            </w:pPr>
            <w:r w:rsidRPr="00966A0A">
              <w:t>Exception (s)</w:t>
            </w:r>
          </w:p>
        </w:tc>
      </w:tr>
      <w:tr w:rsidR="00157903" w:rsidRPr="00966A0A" w14:paraId="70C288D6" w14:textId="77777777" w:rsidTr="00586408">
        <w:trPr>
          <w:cantSplit/>
        </w:trPr>
        <w:tc>
          <w:tcPr>
            <w:tcW w:w="667" w:type="pct"/>
          </w:tcPr>
          <w:p w14:paraId="6474BC1F" w14:textId="040B11D9" w:rsidR="00157903" w:rsidRPr="00966A0A" w:rsidRDefault="006543B0" w:rsidP="006F0475">
            <w:pPr>
              <w:pStyle w:val="TableText"/>
            </w:pPr>
            <w:r w:rsidRPr="00966A0A">
              <w:t>Logout</w:t>
            </w:r>
          </w:p>
        </w:tc>
        <w:tc>
          <w:tcPr>
            <w:tcW w:w="705" w:type="pct"/>
          </w:tcPr>
          <w:p w14:paraId="6D61EEB0" w14:textId="443289E6" w:rsidR="00157903" w:rsidRPr="00966A0A" w:rsidRDefault="006543B0" w:rsidP="006F0475">
            <w:pPr>
              <w:pStyle w:val="TableText"/>
            </w:pPr>
            <w:r w:rsidRPr="00966A0A">
              <w:t>Session token</w:t>
            </w:r>
          </w:p>
        </w:tc>
        <w:tc>
          <w:tcPr>
            <w:tcW w:w="940" w:type="pct"/>
          </w:tcPr>
          <w:p w14:paraId="610ED8B0" w14:textId="0097DC2D" w:rsidR="00157903" w:rsidRPr="00966A0A" w:rsidRDefault="006543B0" w:rsidP="006F0475">
            <w:pPr>
              <w:pStyle w:val="TableText"/>
            </w:pPr>
            <w:r w:rsidRPr="00966A0A">
              <w:t>Response message</w:t>
            </w:r>
          </w:p>
        </w:tc>
        <w:tc>
          <w:tcPr>
            <w:tcW w:w="1020" w:type="pct"/>
          </w:tcPr>
          <w:p w14:paraId="119BB06E" w14:textId="31505CF7" w:rsidR="00157903" w:rsidRPr="00966A0A" w:rsidRDefault="006543B0" w:rsidP="006F0475">
            <w:pPr>
              <w:pStyle w:val="TableText"/>
            </w:pPr>
            <w:r w:rsidRPr="00966A0A">
              <w:t>NF</w:t>
            </w:r>
          </w:p>
        </w:tc>
        <w:tc>
          <w:tcPr>
            <w:tcW w:w="800" w:type="pct"/>
          </w:tcPr>
          <w:p w14:paraId="1CCC334C" w14:textId="6BA01195" w:rsidR="00157903" w:rsidRPr="00966A0A" w:rsidRDefault="006543B0" w:rsidP="006F0475">
            <w:pPr>
              <w:pStyle w:val="TableText"/>
            </w:pPr>
            <w:r w:rsidRPr="00966A0A">
              <w:t>Session</w:t>
            </w:r>
          </w:p>
        </w:tc>
        <w:tc>
          <w:tcPr>
            <w:tcW w:w="868" w:type="pct"/>
          </w:tcPr>
          <w:p w14:paraId="60D89B16" w14:textId="570363FF" w:rsidR="00157903" w:rsidRPr="00966A0A" w:rsidRDefault="006543B0" w:rsidP="006F0475">
            <w:pPr>
              <w:pStyle w:val="TableText"/>
            </w:pPr>
            <w:r w:rsidRPr="00966A0A">
              <w:t>NF</w:t>
            </w:r>
          </w:p>
        </w:tc>
      </w:tr>
    </w:tbl>
    <w:p w14:paraId="23575145" w14:textId="77777777" w:rsidR="005A5BA4" w:rsidRDefault="005A5BA4" w:rsidP="005A5BA4">
      <w:bookmarkStart w:id="11204" w:name="_Toc381778465"/>
      <w:bookmarkStart w:id="11205" w:name="_Toc420996911"/>
    </w:p>
    <w:p w14:paraId="727296DE" w14:textId="78335129" w:rsidR="00157903" w:rsidRPr="00966A0A" w:rsidRDefault="00157903" w:rsidP="00586408">
      <w:pPr>
        <w:pStyle w:val="Heading6"/>
      </w:pPr>
      <w:bookmarkStart w:id="11206" w:name="_Toc454362867"/>
      <w:r w:rsidRPr="00966A0A">
        <w:t>Message Schemas</w:t>
      </w:r>
      <w:bookmarkEnd w:id="11203"/>
      <w:bookmarkEnd w:id="11204"/>
      <w:bookmarkEnd w:id="11205"/>
      <w:bookmarkEnd w:id="11206"/>
    </w:p>
    <w:p w14:paraId="0E552184" w14:textId="721A89AB" w:rsidR="00667889" w:rsidRPr="00966A0A" w:rsidRDefault="006543B0" w:rsidP="0000642F">
      <w:r w:rsidRPr="00966A0A">
        <w:t xml:space="preserve">WDSL: </w:t>
      </w:r>
      <w:r w:rsidR="005A5BA4">
        <w:t>h</w:t>
      </w:r>
      <w:r w:rsidR="00CE273A" w:rsidRPr="00966A0A">
        <w:t>ttps://&lt;environment&gt;.services.eauth.va.gov:9301/SSOi/LogOutServices?WSDL</w:t>
      </w:r>
    </w:p>
    <w:p w14:paraId="13E157F8" w14:textId="77777777" w:rsidR="00667889" w:rsidRPr="00966A0A" w:rsidRDefault="00667889" w:rsidP="00AA5CCC">
      <w:pPr>
        <w:pStyle w:val="Heading7"/>
      </w:pPr>
      <w:r w:rsidRPr="00966A0A">
        <w:lastRenderedPageBreak/>
        <w:t>Request Security Token (RST) Message</w:t>
      </w:r>
    </w:p>
    <w:p w14:paraId="46F88C0D" w14:textId="77777777" w:rsidR="00667889" w:rsidRPr="00966A0A" w:rsidRDefault="00667889" w:rsidP="00586408">
      <w:pPr>
        <w:pStyle w:val="Code"/>
      </w:pPr>
      <w:r w:rsidRPr="00966A0A">
        <w:t>&lt;S</w:t>
      </w:r>
      <w:proofErr w:type="gramStart"/>
      <w:r w:rsidRPr="00966A0A">
        <w:t>:Envelope</w:t>
      </w:r>
      <w:proofErr w:type="gramEnd"/>
      <w:r w:rsidRPr="00966A0A">
        <w:t xml:space="preserve"> xmlns:S="http://www.w3.org/2003/05/soap-envelope" </w:t>
      </w:r>
    </w:p>
    <w:p w14:paraId="4821A916" w14:textId="77777777" w:rsidR="00667889" w:rsidRPr="00966A0A" w:rsidRDefault="00667889" w:rsidP="00586408">
      <w:pPr>
        <w:pStyle w:val="Code"/>
      </w:pPr>
      <w:r w:rsidRPr="00966A0A">
        <w:t xml:space="preserve"> xmlns:env="http://schemas.xmlsoap.org/soap/envelope/"&gt;</w:t>
      </w:r>
    </w:p>
    <w:p w14:paraId="4E608D14" w14:textId="77777777" w:rsidR="00667889" w:rsidRPr="00966A0A" w:rsidRDefault="00667889" w:rsidP="00586408">
      <w:pPr>
        <w:pStyle w:val="Code"/>
      </w:pPr>
      <w:r w:rsidRPr="00966A0A">
        <w:t xml:space="preserve"> &lt;S</w:t>
      </w:r>
      <w:proofErr w:type="gramStart"/>
      <w:r w:rsidRPr="00966A0A">
        <w:t>:Header</w:t>
      </w:r>
      <w:proofErr w:type="gramEnd"/>
      <w:r w:rsidRPr="00966A0A">
        <w:t>&gt;</w:t>
      </w:r>
    </w:p>
    <w:p w14:paraId="69111B2B" w14:textId="77777777" w:rsidR="00667889" w:rsidRPr="00966A0A" w:rsidRDefault="00667889" w:rsidP="00586408">
      <w:pPr>
        <w:pStyle w:val="Code"/>
      </w:pPr>
      <w:r w:rsidRPr="00966A0A">
        <w:t xml:space="preserve"> &lt;/S</w:t>
      </w:r>
      <w:proofErr w:type="gramStart"/>
      <w:r w:rsidRPr="00966A0A">
        <w:t>:Header</w:t>
      </w:r>
      <w:proofErr w:type="gramEnd"/>
      <w:r w:rsidRPr="00966A0A">
        <w:t>&gt;</w:t>
      </w:r>
    </w:p>
    <w:p w14:paraId="504C37D5" w14:textId="77777777" w:rsidR="00667889" w:rsidRPr="00966A0A" w:rsidRDefault="00667889" w:rsidP="00586408">
      <w:pPr>
        <w:pStyle w:val="Code"/>
      </w:pPr>
      <w:r w:rsidRPr="00966A0A">
        <w:t xml:space="preserve"> &lt;S</w:t>
      </w:r>
      <w:proofErr w:type="gramStart"/>
      <w:r w:rsidRPr="00966A0A">
        <w:t>:Body</w:t>
      </w:r>
      <w:proofErr w:type="gramEnd"/>
      <w:r w:rsidRPr="00966A0A">
        <w:t>&gt;</w:t>
      </w:r>
    </w:p>
    <w:p w14:paraId="1706BFD9" w14:textId="77777777" w:rsidR="00667889" w:rsidRPr="00966A0A" w:rsidRDefault="00667889" w:rsidP="00586408">
      <w:pPr>
        <w:pStyle w:val="Code"/>
      </w:pPr>
      <w:r w:rsidRPr="00966A0A">
        <w:t xml:space="preserve">  &lt;RequestSecurityToken xmlns="http://docs.oasis-open.org/ws-sx/ws-trust/200512"</w:t>
      </w:r>
    </w:p>
    <w:p w14:paraId="78FA96A9" w14:textId="77777777" w:rsidR="00667889" w:rsidRPr="00966A0A" w:rsidRDefault="00667889" w:rsidP="00586408">
      <w:pPr>
        <w:pStyle w:val="Code"/>
      </w:pPr>
      <w:r w:rsidRPr="00966A0A">
        <w:t xml:space="preserve">  xmlns:wsa="http://www.w3.org/2005/08/addressing"</w:t>
      </w:r>
    </w:p>
    <w:p w14:paraId="4072BF64" w14:textId="77777777" w:rsidR="00667889" w:rsidRPr="00966A0A" w:rsidRDefault="00667889" w:rsidP="00586408">
      <w:pPr>
        <w:pStyle w:val="Code"/>
      </w:pPr>
      <w:r w:rsidRPr="00966A0A">
        <w:t xml:space="preserve">  xmlns:pol="http://schemas.xmlsoap.org/ws/2004/09/policy"&gt;</w:t>
      </w:r>
    </w:p>
    <w:p w14:paraId="0D252BAF" w14:textId="77777777" w:rsidR="00667889" w:rsidRPr="00966A0A" w:rsidRDefault="00667889" w:rsidP="00586408">
      <w:pPr>
        <w:pStyle w:val="Code"/>
      </w:pPr>
      <w:r w:rsidRPr="00966A0A">
        <w:t xml:space="preserve">   &lt;RequestType&gt;http://docs.oasis-open.org/ws-sx/ws-trust/200512/Issue&lt;/RequestType&gt;</w:t>
      </w:r>
    </w:p>
    <w:p w14:paraId="66098F92" w14:textId="77777777" w:rsidR="00667889" w:rsidRPr="00966A0A" w:rsidRDefault="00667889" w:rsidP="00586408">
      <w:pPr>
        <w:pStyle w:val="Code"/>
      </w:pPr>
      <w:r w:rsidRPr="00966A0A">
        <w:t xml:space="preserve">   &lt;</w:t>
      </w:r>
      <w:proofErr w:type="gramStart"/>
      <w:r w:rsidRPr="00966A0A">
        <w:t>pol:</w:t>
      </w:r>
      <w:proofErr w:type="gramEnd"/>
      <w:r w:rsidRPr="00966A0A">
        <w:t>AppliesTo&gt;</w:t>
      </w:r>
    </w:p>
    <w:p w14:paraId="17D5BA52" w14:textId="77777777" w:rsidR="00667889" w:rsidRPr="00966A0A" w:rsidRDefault="00667889" w:rsidP="00586408">
      <w:pPr>
        <w:pStyle w:val="Code"/>
      </w:pPr>
      <w:r w:rsidRPr="00966A0A">
        <w:t xml:space="preserve">    &lt;</w:t>
      </w:r>
      <w:proofErr w:type="gramStart"/>
      <w:r w:rsidRPr="00966A0A">
        <w:t>wsa:</w:t>
      </w:r>
      <w:proofErr w:type="gramEnd"/>
      <w:r w:rsidRPr="00966A0A">
        <w:t>EndpointReference&gt;</w:t>
      </w:r>
    </w:p>
    <w:p w14:paraId="7D598CF0" w14:textId="77777777" w:rsidR="00667889" w:rsidRPr="00966A0A" w:rsidRDefault="00667889" w:rsidP="00586408">
      <w:pPr>
        <w:pStyle w:val="Code"/>
      </w:pPr>
      <w:r w:rsidRPr="00966A0A">
        <w:t xml:space="preserve">     &lt;wsa</w:t>
      </w:r>
      <w:proofErr w:type="gramStart"/>
      <w:r w:rsidRPr="00966A0A">
        <w:t>:Address</w:t>
      </w:r>
      <w:proofErr w:type="gramEnd"/>
      <w:r w:rsidRPr="00966A0A">
        <w:t>&gt;http://DestinationHost/HelloService&lt;/wsa:Address&gt;</w:t>
      </w:r>
    </w:p>
    <w:p w14:paraId="6F80D962" w14:textId="77777777" w:rsidR="00667889" w:rsidRPr="00966A0A" w:rsidRDefault="00667889" w:rsidP="00586408">
      <w:pPr>
        <w:pStyle w:val="Code"/>
      </w:pPr>
      <w:r w:rsidRPr="00966A0A">
        <w:t xml:space="preserve">    &lt;/wsa</w:t>
      </w:r>
      <w:proofErr w:type="gramStart"/>
      <w:r w:rsidRPr="00966A0A">
        <w:t>:EndpointReference</w:t>
      </w:r>
      <w:proofErr w:type="gramEnd"/>
      <w:r w:rsidRPr="00966A0A">
        <w:t>&gt;</w:t>
      </w:r>
    </w:p>
    <w:p w14:paraId="3D206ABB" w14:textId="77777777" w:rsidR="00667889" w:rsidRPr="00966A0A" w:rsidRDefault="00667889" w:rsidP="00586408">
      <w:pPr>
        <w:pStyle w:val="Code"/>
      </w:pPr>
      <w:r w:rsidRPr="00966A0A">
        <w:t xml:space="preserve">   &lt;/pol</w:t>
      </w:r>
      <w:proofErr w:type="gramStart"/>
      <w:r w:rsidRPr="00966A0A">
        <w:t>:AppliesTo</w:t>
      </w:r>
      <w:proofErr w:type="gramEnd"/>
      <w:r w:rsidRPr="00966A0A">
        <w:t>&gt;</w:t>
      </w:r>
    </w:p>
    <w:p w14:paraId="1FAB5197" w14:textId="77777777" w:rsidR="00667889" w:rsidRPr="00966A0A" w:rsidRDefault="00667889" w:rsidP="00586408">
      <w:pPr>
        <w:pStyle w:val="Code"/>
      </w:pPr>
      <w:r w:rsidRPr="00966A0A">
        <w:t xml:space="preserve">   &lt;OnBehalfOf&gt;</w:t>
      </w:r>
    </w:p>
    <w:p w14:paraId="0A65D68A" w14:textId="77777777" w:rsidR="00667889" w:rsidRPr="00966A0A" w:rsidRDefault="00667889" w:rsidP="00586408">
      <w:pPr>
        <w:pStyle w:val="Code"/>
      </w:pPr>
      <w:r w:rsidRPr="00966A0A">
        <w:t xml:space="preserve">    &lt;wsse</w:t>
      </w:r>
      <w:proofErr w:type="gramStart"/>
      <w:r w:rsidRPr="00966A0A">
        <w:t>:BinarySecurityToken</w:t>
      </w:r>
      <w:proofErr w:type="gramEnd"/>
      <w:r w:rsidRPr="00966A0A">
        <w:t xml:space="preserve"> </w:t>
      </w:r>
    </w:p>
    <w:p w14:paraId="7FE426F3" w14:textId="77777777" w:rsidR="00667889" w:rsidRPr="00966A0A" w:rsidRDefault="00667889" w:rsidP="00586408">
      <w:pPr>
        <w:pStyle w:val="Code"/>
      </w:pPr>
      <w:r w:rsidRPr="00966A0A">
        <w:t xml:space="preserve">    xmlns:wsse="http://docs.oasis-open.org/wss/2004/01/oasis-200401-wss-wssecurity-secext-1.0.xsd"</w:t>
      </w:r>
    </w:p>
    <w:p w14:paraId="6EB728AB" w14:textId="0203AAF1" w:rsidR="00667889" w:rsidRPr="00966A0A" w:rsidRDefault="00667889" w:rsidP="00586408">
      <w:pPr>
        <w:pStyle w:val="Code"/>
      </w:pPr>
      <w:r w:rsidRPr="00966A0A">
        <w:t xml:space="preserve">    ValueType="http://</w:t>
      </w:r>
      <w:r w:rsidR="00601352">
        <w:t>xxxxxxxx</w:t>
      </w:r>
      <w:r w:rsidRPr="00966A0A">
        <w:t>/siteminder/std_token"</w:t>
      </w:r>
    </w:p>
    <w:p w14:paraId="03A013A6" w14:textId="77777777" w:rsidR="00667889" w:rsidRPr="00966A0A" w:rsidRDefault="00667889" w:rsidP="00586408">
      <w:pPr>
        <w:pStyle w:val="Code"/>
      </w:pPr>
      <w:r w:rsidRPr="00966A0A">
        <w:t xml:space="preserve">    EncodingType=”base64”&gt; </w:t>
      </w:r>
    </w:p>
    <w:p w14:paraId="2F1E6D98" w14:textId="77777777" w:rsidR="00667889" w:rsidRPr="00966A0A" w:rsidRDefault="00667889" w:rsidP="00586408">
      <w:pPr>
        <w:pStyle w:val="Code"/>
      </w:pPr>
      <w:r w:rsidRPr="00966A0A">
        <w:t xml:space="preserve">     ugly_token_here</w:t>
      </w:r>
      <w:proofErr w:type="gramStart"/>
      <w:r w:rsidRPr="00966A0A">
        <w:t>.....sdfOIDFKLSoidefsdflk</w:t>
      </w:r>
      <w:proofErr w:type="gramEnd"/>
      <w:r w:rsidRPr="00966A0A">
        <w:t xml:space="preserve"> </w:t>
      </w:r>
    </w:p>
    <w:p w14:paraId="3D5F3317" w14:textId="77777777" w:rsidR="00667889" w:rsidRPr="00966A0A" w:rsidRDefault="00667889" w:rsidP="00586408">
      <w:pPr>
        <w:pStyle w:val="Code"/>
      </w:pPr>
      <w:r w:rsidRPr="00966A0A">
        <w:t xml:space="preserve">   &lt;/OnBehalfOf&gt;</w:t>
      </w:r>
    </w:p>
    <w:p w14:paraId="0837CF27" w14:textId="77777777" w:rsidR="00667889" w:rsidRPr="00966A0A" w:rsidRDefault="00667889" w:rsidP="00586408">
      <w:pPr>
        <w:pStyle w:val="Code"/>
      </w:pPr>
      <w:r w:rsidRPr="00966A0A">
        <w:t xml:space="preserve">   &lt;TokenType&gt;http://docs.oasis-open.org/wss/oasis-wss-saml-token-profile-1.1#SAMLV2.0&gt;</w:t>
      </w:r>
    </w:p>
    <w:p w14:paraId="6012BDD1" w14:textId="77777777" w:rsidR="00667889" w:rsidRPr="00966A0A" w:rsidRDefault="00667889" w:rsidP="00586408">
      <w:pPr>
        <w:pStyle w:val="Code"/>
      </w:pPr>
      <w:r w:rsidRPr="00966A0A">
        <w:t xml:space="preserve">  &lt;/RequestSecurityToken&gt;</w:t>
      </w:r>
    </w:p>
    <w:p w14:paraId="4A08F309" w14:textId="77777777" w:rsidR="00667889" w:rsidRPr="00966A0A" w:rsidRDefault="00667889" w:rsidP="00586408">
      <w:pPr>
        <w:pStyle w:val="Code"/>
      </w:pPr>
      <w:r w:rsidRPr="00966A0A">
        <w:t xml:space="preserve"> &lt;/S</w:t>
      </w:r>
      <w:proofErr w:type="gramStart"/>
      <w:r w:rsidRPr="00966A0A">
        <w:t>:Body</w:t>
      </w:r>
      <w:proofErr w:type="gramEnd"/>
      <w:r w:rsidRPr="00966A0A">
        <w:t>&gt;</w:t>
      </w:r>
    </w:p>
    <w:p w14:paraId="546080A0" w14:textId="77777777" w:rsidR="00667889" w:rsidRDefault="00667889" w:rsidP="00586408">
      <w:pPr>
        <w:pStyle w:val="Code"/>
      </w:pPr>
      <w:r w:rsidRPr="00966A0A">
        <w:t>&lt;/S</w:t>
      </w:r>
      <w:proofErr w:type="gramStart"/>
      <w:r w:rsidRPr="00966A0A">
        <w:t>:Envelope</w:t>
      </w:r>
      <w:proofErr w:type="gramEnd"/>
      <w:r w:rsidRPr="00966A0A">
        <w:t>&gt;</w:t>
      </w:r>
    </w:p>
    <w:p w14:paraId="19D1F6FF" w14:textId="77777777" w:rsidR="005A5BA4" w:rsidRPr="00966A0A" w:rsidRDefault="005A5BA4" w:rsidP="005A5BA4"/>
    <w:p w14:paraId="15336A98" w14:textId="77777777" w:rsidR="00667889" w:rsidRPr="00966A0A" w:rsidRDefault="00667889" w:rsidP="00AA5CCC">
      <w:pPr>
        <w:pStyle w:val="Heading7"/>
      </w:pPr>
      <w:r w:rsidRPr="00966A0A">
        <w:t>Request Security Token Response (RSTR) Message</w:t>
      </w:r>
    </w:p>
    <w:p w14:paraId="708D1558" w14:textId="77777777" w:rsidR="00667889" w:rsidRPr="00966A0A" w:rsidRDefault="00667889" w:rsidP="00586408">
      <w:pPr>
        <w:pStyle w:val="Code"/>
      </w:pPr>
      <w:r w:rsidRPr="00966A0A">
        <w:t>&lt;s</w:t>
      </w:r>
      <w:proofErr w:type="gramStart"/>
      <w:r w:rsidRPr="00966A0A">
        <w:t>:Envelope</w:t>
      </w:r>
      <w:proofErr w:type="gramEnd"/>
      <w:r w:rsidRPr="00966A0A">
        <w:t xml:space="preserve"> xmlns:s=</w:t>
      </w:r>
      <w:hyperlink r:id="rId146" w:history="1">
        <w:r w:rsidRPr="00966A0A">
          <w:rPr>
            <w:rStyle w:val="Hyperlink"/>
          </w:rPr>
          <w:t>http://www.w3.org/2003/05/soap-envelope</w:t>
        </w:r>
      </w:hyperlink>
    </w:p>
    <w:p w14:paraId="6F78BFC9" w14:textId="77777777" w:rsidR="00667889" w:rsidRPr="00966A0A" w:rsidRDefault="00667889" w:rsidP="00586408">
      <w:pPr>
        <w:pStyle w:val="Code"/>
      </w:pPr>
      <w:r w:rsidRPr="00966A0A">
        <w:lastRenderedPageBreak/>
        <w:t>Xmlns:wss=“http://docs.oasis-open.org/wss/2004/01/oasis-200401-wss-wssecurity-secext-1.0.xsd”</w:t>
      </w:r>
    </w:p>
    <w:p w14:paraId="066274BD" w14:textId="77777777" w:rsidR="00667889" w:rsidRPr="00966A0A" w:rsidRDefault="00667889" w:rsidP="00586408">
      <w:pPr>
        <w:pStyle w:val="Code"/>
      </w:pPr>
      <w:r w:rsidRPr="00966A0A">
        <w:t>Xmlns</w:t>
      </w:r>
      <w:proofErr w:type="gramStart"/>
      <w:r w:rsidRPr="00966A0A">
        <w:t>:wsu</w:t>
      </w:r>
      <w:proofErr w:type="gramEnd"/>
      <w:r w:rsidRPr="00966A0A">
        <w:t>= "http://docs.oasis-open.org/wss/2004/01/oasis-200401-wss-wssecurity-utility-1.0.xsd"</w:t>
      </w:r>
    </w:p>
    <w:p w14:paraId="0A252DBC" w14:textId="77777777" w:rsidR="00667889" w:rsidRPr="00966A0A" w:rsidRDefault="00667889" w:rsidP="00586408">
      <w:pPr>
        <w:pStyle w:val="Code"/>
      </w:pPr>
      <w:r w:rsidRPr="00966A0A">
        <w:t>Xmlns</w:t>
      </w:r>
      <w:proofErr w:type="gramStart"/>
      <w:r w:rsidRPr="00966A0A">
        <w:t>:wst</w:t>
      </w:r>
      <w:proofErr w:type="gramEnd"/>
      <w:r w:rsidRPr="00966A0A">
        <w:t>= "http://schemas.xmlsoap.org/ws/2005/02/trust"</w:t>
      </w:r>
    </w:p>
    <w:p w14:paraId="4F584C2E" w14:textId="77777777" w:rsidR="00667889" w:rsidRPr="00966A0A" w:rsidRDefault="00667889" w:rsidP="00586408">
      <w:pPr>
        <w:pStyle w:val="Code"/>
      </w:pPr>
      <w:r w:rsidRPr="00966A0A">
        <w:t>Xmlns</w:t>
      </w:r>
      <w:proofErr w:type="gramStart"/>
      <w:r w:rsidRPr="00966A0A">
        <w:t>:ds</w:t>
      </w:r>
      <w:proofErr w:type="gramEnd"/>
      <w:r w:rsidRPr="00966A0A">
        <w:t>=</w:t>
      </w:r>
      <w:hyperlink r:id="rId147" w:history="1">
        <w:r w:rsidRPr="00966A0A">
          <w:rPr>
            <w:rStyle w:val="Hyperlink"/>
          </w:rPr>
          <w:t>http://www.w3.org/2000/09/xmldsig#</w:t>
        </w:r>
      </w:hyperlink>
      <w:r w:rsidRPr="00966A0A">
        <w:t>&gt;</w:t>
      </w:r>
    </w:p>
    <w:p w14:paraId="096F541C" w14:textId="77777777" w:rsidR="00667889" w:rsidRPr="00966A0A" w:rsidRDefault="00667889" w:rsidP="00586408">
      <w:pPr>
        <w:pStyle w:val="Code"/>
      </w:pPr>
      <w:r w:rsidRPr="00966A0A">
        <w:t xml:space="preserve">  &lt;</w:t>
      </w:r>
      <w:proofErr w:type="gramStart"/>
      <w:r w:rsidRPr="00966A0A">
        <w:t>s:</w:t>
      </w:r>
      <w:proofErr w:type="gramEnd"/>
      <w:r w:rsidRPr="00966A0A">
        <w:t>Body&gt;</w:t>
      </w:r>
    </w:p>
    <w:p w14:paraId="0EFA7005" w14:textId="77777777" w:rsidR="00667889" w:rsidRPr="00966A0A" w:rsidRDefault="00667889" w:rsidP="00586408">
      <w:pPr>
        <w:pStyle w:val="Code"/>
      </w:pPr>
      <w:r w:rsidRPr="00966A0A">
        <w:t xml:space="preserve">   &lt;</w:t>
      </w:r>
      <w:proofErr w:type="gramStart"/>
      <w:r w:rsidRPr="00966A0A">
        <w:t>wst:</w:t>
      </w:r>
      <w:proofErr w:type="gramEnd"/>
      <w:r w:rsidRPr="00966A0A">
        <w:t>RequestSecurityTokenResponse&gt;</w:t>
      </w:r>
    </w:p>
    <w:p w14:paraId="38A82BFC" w14:textId="77777777" w:rsidR="00667889" w:rsidRPr="00966A0A" w:rsidRDefault="00667889" w:rsidP="00586408">
      <w:pPr>
        <w:pStyle w:val="Code"/>
      </w:pPr>
      <w:r w:rsidRPr="00966A0A">
        <w:t xml:space="preserve">        ${SAML2.0 Token}</w:t>
      </w:r>
    </w:p>
    <w:p w14:paraId="26AC36EB" w14:textId="77777777" w:rsidR="00667889" w:rsidRPr="00966A0A" w:rsidRDefault="00667889" w:rsidP="00586408">
      <w:pPr>
        <w:pStyle w:val="Code"/>
      </w:pPr>
      <w:r w:rsidRPr="00966A0A">
        <w:t xml:space="preserve">   &lt;/wst</w:t>
      </w:r>
      <w:proofErr w:type="gramStart"/>
      <w:r w:rsidRPr="00966A0A">
        <w:t>:RequestSecurityTokenResponse</w:t>
      </w:r>
      <w:proofErr w:type="gramEnd"/>
      <w:r w:rsidRPr="00966A0A">
        <w:t>&gt;</w:t>
      </w:r>
    </w:p>
    <w:p w14:paraId="37C39D14" w14:textId="77777777" w:rsidR="00667889" w:rsidRPr="00966A0A" w:rsidRDefault="00667889" w:rsidP="00586408">
      <w:pPr>
        <w:pStyle w:val="Code"/>
      </w:pPr>
      <w:r w:rsidRPr="00966A0A">
        <w:t xml:space="preserve">  &lt;/s</w:t>
      </w:r>
      <w:proofErr w:type="gramStart"/>
      <w:r w:rsidRPr="00966A0A">
        <w:t>:Body</w:t>
      </w:r>
      <w:proofErr w:type="gramEnd"/>
      <w:r w:rsidRPr="00966A0A">
        <w:t>&gt;</w:t>
      </w:r>
    </w:p>
    <w:p w14:paraId="666DDB95" w14:textId="77777777" w:rsidR="00667889" w:rsidRDefault="00667889" w:rsidP="00586408">
      <w:pPr>
        <w:pStyle w:val="Code"/>
      </w:pPr>
      <w:r w:rsidRPr="00966A0A">
        <w:t>&lt;/s</w:t>
      </w:r>
      <w:proofErr w:type="gramStart"/>
      <w:r w:rsidRPr="00966A0A">
        <w:t>:Envelope</w:t>
      </w:r>
      <w:proofErr w:type="gramEnd"/>
      <w:r w:rsidRPr="00966A0A">
        <w:t>&gt;</w:t>
      </w:r>
    </w:p>
    <w:p w14:paraId="1BFC8592" w14:textId="77777777" w:rsidR="005A5BA4" w:rsidRPr="00966A0A" w:rsidRDefault="005A5BA4" w:rsidP="005A5BA4"/>
    <w:p w14:paraId="1F8DE2BC" w14:textId="77777777" w:rsidR="00667889" w:rsidRPr="00966A0A" w:rsidRDefault="00667889" w:rsidP="00AA5CCC">
      <w:pPr>
        <w:pStyle w:val="Heading7"/>
      </w:pPr>
      <w:r w:rsidRPr="00966A0A">
        <w:t>SAML2 Token</w:t>
      </w:r>
    </w:p>
    <w:p w14:paraId="21400696" w14:textId="77777777" w:rsidR="00667889" w:rsidRPr="00966A0A" w:rsidRDefault="00667889" w:rsidP="00586408">
      <w:pPr>
        <w:pStyle w:val="Code"/>
      </w:pPr>
      <w:r w:rsidRPr="00966A0A">
        <w:t>&lt;soapenv</w:t>
      </w:r>
      <w:proofErr w:type="gramStart"/>
      <w:r w:rsidRPr="00966A0A">
        <w:t>:Envelope</w:t>
      </w:r>
      <w:proofErr w:type="gramEnd"/>
      <w:r w:rsidRPr="00966A0A">
        <w:t xml:space="preserve"> xmlns:soapenv="http://schemas.xmlsoap.org/soap/envelope/" xmlns:xsd="http://www.w3.org/2001/XMLSchema" xmlns:xsi="http://www.w3.org/2001/XMLSchema-instance" xmlns:wsa="http://www.w3.org/2005/08/addressing"&gt;</w:t>
      </w:r>
    </w:p>
    <w:p w14:paraId="30497C7D" w14:textId="77777777" w:rsidR="00667889" w:rsidRPr="00966A0A" w:rsidRDefault="00667889" w:rsidP="00586408">
      <w:pPr>
        <w:pStyle w:val="Code"/>
      </w:pPr>
      <w:r w:rsidRPr="00966A0A">
        <w:t xml:space="preserve">   &lt;</w:t>
      </w:r>
      <w:proofErr w:type="gramStart"/>
      <w:r w:rsidRPr="00966A0A">
        <w:t>soapenv:</w:t>
      </w:r>
      <w:proofErr w:type="gramEnd"/>
      <w:r w:rsidRPr="00966A0A">
        <w:t>Header&gt;</w:t>
      </w:r>
    </w:p>
    <w:p w14:paraId="0E3992A4" w14:textId="77777777" w:rsidR="00667889" w:rsidRPr="00966A0A" w:rsidRDefault="00667889" w:rsidP="00586408">
      <w:pPr>
        <w:pStyle w:val="Code"/>
      </w:pPr>
      <w:r w:rsidRPr="00966A0A">
        <w:t xml:space="preserve">      &lt;ns1</w:t>
      </w:r>
      <w:proofErr w:type="gramStart"/>
      <w:r w:rsidRPr="00966A0A">
        <w:t>:Security</w:t>
      </w:r>
      <w:proofErr w:type="gramEnd"/>
      <w:r w:rsidRPr="00966A0A">
        <w:t xml:space="preserve"> soapenv:mustUnderstand="0" xmlns:ns1="http://docs.oasis-open.org/wss/2004/01/oasis-200401-wss-wssecurity-secext-1.0.xsd"&gt;</w:t>
      </w:r>
    </w:p>
    <w:p w14:paraId="51BB5F24" w14:textId="77777777" w:rsidR="00667889" w:rsidRPr="00966A0A" w:rsidRDefault="00667889" w:rsidP="00586408">
      <w:pPr>
        <w:pStyle w:val="Code"/>
      </w:pPr>
      <w:r w:rsidRPr="00966A0A">
        <w:t xml:space="preserve">         &lt;ns2</w:t>
      </w:r>
      <w:proofErr w:type="gramStart"/>
      <w:r w:rsidRPr="00966A0A">
        <w:t>:Timestamp</w:t>
      </w:r>
      <w:proofErr w:type="gramEnd"/>
      <w:r w:rsidRPr="00966A0A">
        <w:t xml:space="preserve"> xmlns:ns2="http://docs.oasis-open.org/wss/2004/01/oasis-200401-wss-wssecurity-utility-1.0.xsd"&gt;</w:t>
      </w:r>
    </w:p>
    <w:p w14:paraId="1C3DBF72" w14:textId="77777777" w:rsidR="00667889" w:rsidRPr="00966A0A" w:rsidRDefault="00667889" w:rsidP="00586408">
      <w:pPr>
        <w:pStyle w:val="Code"/>
      </w:pPr>
      <w:r w:rsidRPr="00966A0A">
        <w:t xml:space="preserve">            &lt;ns2</w:t>
      </w:r>
      <w:proofErr w:type="gramStart"/>
      <w:r w:rsidRPr="00966A0A">
        <w:t>:Created</w:t>
      </w:r>
      <w:proofErr w:type="gramEnd"/>
      <w:r w:rsidRPr="00966A0A">
        <w:t>&gt;2015-05-15T16:30:55Z&lt;/ns2:Created&gt;</w:t>
      </w:r>
    </w:p>
    <w:p w14:paraId="07E64A50" w14:textId="77777777" w:rsidR="00667889" w:rsidRPr="00966A0A" w:rsidRDefault="00667889" w:rsidP="00586408">
      <w:pPr>
        <w:pStyle w:val="Code"/>
      </w:pPr>
      <w:r w:rsidRPr="00966A0A">
        <w:t xml:space="preserve">         &lt;/ns2</w:t>
      </w:r>
      <w:proofErr w:type="gramStart"/>
      <w:r w:rsidRPr="00966A0A">
        <w:t>:Timestamp</w:t>
      </w:r>
      <w:proofErr w:type="gramEnd"/>
      <w:r w:rsidRPr="00966A0A">
        <w:t>&gt;</w:t>
      </w:r>
    </w:p>
    <w:p w14:paraId="28BDA6FF" w14:textId="77777777" w:rsidR="00667889" w:rsidRPr="00966A0A" w:rsidRDefault="00667889" w:rsidP="00586408">
      <w:pPr>
        <w:pStyle w:val="Code"/>
      </w:pPr>
      <w:r w:rsidRPr="00966A0A">
        <w:t xml:space="preserve">      &lt;/ns1</w:t>
      </w:r>
      <w:proofErr w:type="gramStart"/>
      <w:r w:rsidRPr="00966A0A">
        <w:t>:Security</w:t>
      </w:r>
      <w:proofErr w:type="gramEnd"/>
      <w:r w:rsidRPr="00966A0A">
        <w:t>&gt;</w:t>
      </w:r>
    </w:p>
    <w:p w14:paraId="0EBC4681" w14:textId="77777777" w:rsidR="00667889" w:rsidRPr="00966A0A" w:rsidRDefault="00667889" w:rsidP="00586408">
      <w:pPr>
        <w:pStyle w:val="Code"/>
      </w:pPr>
      <w:r w:rsidRPr="00966A0A">
        <w:t xml:space="preserve">   &lt;/soapenv</w:t>
      </w:r>
      <w:proofErr w:type="gramStart"/>
      <w:r w:rsidRPr="00966A0A">
        <w:t>:Header</w:t>
      </w:r>
      <w:proofErr w:type="gramEnd"/>
      <w:r w:rsidRPr="00966A0A">
        <w:t>&gt;</w:t>
      </w:r>
    </w:p>
    <w:p w14:paraId="67E96960" w14:textId="77777777" w:rsidR="00667889" w:rsidRPr="00966A0A" w:rsidRDefault="00667889" w:rsidP="00586408">
      <w:pPr>
        <w:pStyle w:val="Code"/>
      </w:pPr>
      <w:r w:rsidRPr="00966A0A">
        <w:t xml:space="preserve">   &lt;</w:t>
      </w:r>
      <w:proofErr w:type="gramStart"/>
      <w:r w:rsidRPr="00966A0A">
        <w:t>soapenv:</w:t>
      </w:r>
      <w:proofErr w:type="gramEnd"/>
      <w:r w:rsidRPr="00966A0A">
        <w:t>Body&gt;</w:t>
      </w:r>
    </w:p>
    <w:p w14:paraId="007C6FA8" w14:textId="77777777" w:rsidR="00667889" w:rsidRPr="00966A0A" w:rsidRDefault="00667889" w:rsidP="00586408">
      <w:pPr>
        <w:pStyle w:val="Code"/>
      </w:pPr>
      <w:r w:rsidRPr="00966A0A">
        <w:t xml:space="preserve">      &lt;wst</w:t>
      </w:r>
      <w:proofErr w:type="gramStart"/>
      <w:r w:rsidRPr="00966A0A">
        <w:t>:RequestSecurityTokenResponseCollection</w:t>
      </w:r>
      <w:proofErr w:type="gramEnd"/>
      <w:r w:rsidRPr="00966A0A">
        <w:t xml:space="preserve"> xmlns:wst="http://docs.oasis-open.org/ws-sx/ws-trust/200512"&gt;</w:t>
      </w:r>
    </w:p>
    <w:p w14:paraId="40D42319" w14:textId="77777777" w:rsidR="00667889" w:rsidRPr="00966A0A" w:rsidRDefault="00667889" w:rsidP="00586408">
      <w:pPr>
        <w:pStyle w:val="Code"/>
      </w:pPr>
      <w:r w:rsidRPr="00966A0A">
        <w:t xml:space="preserve">         &lt;wst</w:t>
      </w:r>
      <w:proofErr w:type="gramStart"/>
      <w:r w:rsidRPr="00966A0A">
        <w:t>:RequestSecurityTokenResponse</w:t>
      </w:r>
      <w:proofErr w:type="gramEnd"/>
      <w:r w:rsidRPr="00966A0A">
        <w:t xml:space="preserve"> wsu:Id="uuid586a100e-014d-1617-a82f-99e91153363d" xmlns:wsu="http://docs.oasis-open.org/wss/2004/01/oasis-200401-wss-wssecurity-utility-1.0.xsd"&gt;</w:t>
      </w:r>
    </w:p>
    <w:p w14:paraId="25535039" w14:textId="77777777" w:rsidR="00667889" w:rsidRPr="00966A0A" w:rsidRDefault="00667889" w:rsidP="00586408">
      <w:pPr>
        <w:pStyle w:val="Code"/>
      </w:pPr>
      <w:r w:rsidRPr="00966A0A">
        <w:t xml:space="preserve">            &lt;wsp</w:t>
      </w:r>
      <w:proofErr w:type="gramStart"/>
      <w:r w:rsidRPr="00966A0A">
        <w:t>:AppliesTo</w:t>
      </w:r>
      <w:proofErr w:type="gramEnd"/>
      <w:r w:rsidRPr="00966A0A">
        <w:t xml:space="preserve"> xmlns:wsp="http://schemas.xmlsoap.org/ws/2004/09/policy"&gt;</w:t>
      </w:r>
    </w:p>
    <w:p w14:paraId="08396D5B" w14:textId="77777777" w:rsidR="00667889" w:rsidRPr="00966A0A" w:rsidRDefault="00667889" w:rsidP="00586408">
      <w:pPr>
        <w:pStyle w:val="Code"/>
      </w:pPr>
      <w:r w:rsidRPr="00966A0A">
        <w:lastRenderedPageBreak/>
        <w:t xml:space="preserve">               &lt;</w:t>
      </w:r>
      <w:proofErr w:type="gramStart"/>
      <w:r w:rsidRPr="00966A0A">
        <w:t>wsa:</w:t>
      </w:r>
      <w:proofErr w:type="gramEnd"/>
      <w:r w:rsidRPr="00966A0A">
        <w:t>EndpointReference&gt;</w:t>
      </w:r>
    </w:p>
    <w:p w14:paraId="1E24FCF3" w14:textId="77777777" w:rsidR="00667889" w:rsidRPr="00966A0A" w:rsidRDefault="00667889" w:rsidP="00586408">
      <w:pPr>
        <w:pStyle w:val="Code"/>
      </w:pPr>
      <w:r w:rsidRPr="00966A0A">
        <w:t xml:space="preserve">                  &lt;wsa</w:t>
      </w:r>
      <w:proofErr w:type="gramStart"/>
      <w:r w:rsidRPr="00966A0A">
        <w:t>:Address</w:t>
      </w:r>
      <w:proofErr w:type="gramEnd"/>
      <w:r w:rsidRPr="00966A0A">
        <w:t>&gt;http://SSOi/AppliesTo/SAML2&lt;/wsa:Address&gt;</w:t>
      </w:r>
    </w:p>
    <w:p w14:paraId="0C08B54C" w14:textId="77777777" w:rsidR="00667889" w:rsidRPr="00966A0A" w:rsidRDefault="00667889" w:rsidP="00586408">
      <w:pPr>
        <w:pStyle w:val="Code"/>
      </w:pPr>
      <w:r w:rsidRPr="00966A0A">
        <w:t xml:space="preserve">               &lt;/wsa</w:t>
      </w:r>
      <w:proofErr w:type="gramStart"/>
      <w:r w:rsidRPr="00966A0A">
        <w:t>:EndpointReference</w:t>
      </w:r>
      <w:proofErr w:type="gramEnd"/>
      <w:r w:rsidRPr="00966A0A">
        <w:t>&gt;</w:t>
      </w:r>
    </w:p>
    <w:p w14:paraId="451FCEDE" w14:textId="77777777" w:rsidR="00667889" w:rsidRPr="00966A0A" w:rsidRDefault="00667889" w:rsidP="00586408">
      <w:pPr>
        <w:pStyle w:val="Code"/>
      </w:pPr>
      <w:r w:rsidRPr="00966A0A">
        <w:t xml:space="preserve">            &lt;/wsp</w:t>
      </w:r>
      <w:proofErr w:type="gramStart"/>
      <w:r w:rsidRPr="00966A0A">
        <w:t>:AppliesTo</w:t>
      </w:r>
      <w:proofErr w:type="gramEnd"/>
      <w:r w:rsidRPr="00966A0A">
        <w:t>&gt;</w:t>
      </w:r>
    </w:p>
    <w:p w14:paraId="70500592" w14:textId="77777777" w:rsidR="00667889" w:rsidRPr="00966A0A" w:rsidRDefault="00667889" w:rsidP="00586408">
      <w:pPr>
        <w:pStyle w:val="Code"/>
      </w:pPr>
      <w:r w:rsidRPr="00966A0A">
        <w:t xml:space="preserve">            &lt;</w:t>
      </w:r>
      <w:proofErr w:type="gramStart"/>
      <w:r w:rsidRPr="00966A0A">
        <w:t>wst:</w:t>
      </w:r>
      <w:proofErr w:type="gramEnd"/>
      <w:r w:rsidRPr="00966A0A">
        <w:t>Lifetime&gt;</w:t>
      </w:r>
    </w:p>
    <w:p w14:paraId="48F29398" w14:textId="77777777" w:rsidR="00667889" w:rsidRPr="00966A0A" w:rsidRDefault="00667889" w:rsidP="00586408">
      <w:pPr>
        <w:pStyle w:val="Code"/>
      </w:pPr>
      <w:r w:rsidRPr="00966A0A">
        <w:t xml:space="preserve">               &lt;wsu</w:t>
      </w:r>
      <w:proofErr w:type="gramStart"/>
      <w:r w:rsidRPr="00966A0A">
        <w:t>:Created</w:t>
      </w:r>
      <w:proofErr w:type="gramEnd"/>
      <w:r w:rsidRPr="00966A0A">
        <w:t>&gt;2015-05-15T16:30:55Z&lt;/wsu:Created&gt;</w:t>
      </w:r>
    </w:p>
    <w:p w14:paraId="1D151B3E" w14:textId="77777777" w:rsidR="00667889" w:rsidRPr="00966A0A" w:rsidRDefault="00667889" w:rsidP="00586408">
      <w:pPr>
        <w:pStyle w:val="Code"/>
      </w:pPr>
      <w:r w:rsidRPr="00966A0A">
        <w:t xml:space="preserve">               &lt;wsu</w:t>
      </w:r>
      <w:proofErr w:type="gramStart"/>
      <w:r w:rsidRPr="00966A0A">
        <w:t>:Expires</w:t>
      </w:r>
      <w:proofErr w:type="gramEnd"/>
      <w:r w:rsidRPr="00966A0A">
        <w:t>&gt;2015-05-15T16:31:55Z&lt;/wsu:Expires&gt;</w:t>
      </w:r>
    </w:p>
    <w:p w14:paraId="4DC2D803" w14:textId="77777777" w:rsidR="00667889" w:rsidRPr="00966A0A" w:rsidRDefault="00667889" w:rsidP="00586408">
      <w:pPr>
        <w:pStyle w:val="Code"/>
      </w:pPr>
      <w:r w:rsidRPr="00966A0A">
        <w:t xml:space="preserve">            &lt;/wst</w:t>
      </w:r>
      <w:proofErr w:type="gramStart"/>
      <w:r w:rsidRPr="00966A0A">
        <w:t>:Lifetime</w:t>
      </w:r>
      <w:proofErr w:type="gramEnd"/>
      <w:r w:rsidRPr="00966A0A">
        <w:t>&gt;</w:t>
      </w:r>
    </w:p>
    <w:p w14:paraId="46E5D7A9" w14:textId="77777777" w:rsidR="00667889" w:rsidRPr="00966A0A" w:rsidRDefault="00667889" w:rsidP="00586408">
      <w:pPr>
        <w:pStyle w:val="Code"/>
      </w:pPr>
      <w:r w:rsidRPr="00966A0A">
        <w:t xml:space="preserve">            &lt;</w:t>
      </w:r>
      <w:proofErr w:type="gramStart"/>
      <w:r w:rsidRPr="00966A0A">
        <w:t>wst:</w:t>
      </w:r>
      <w:proofErr w:type="gramEnd"/>
      <w:r w:rsidRPr="00966A0A">
        <w:t>RequestedSecurityToken&gt;</w:t>
      </w:r>
    </w:p>
    <w:p w14:paraId="7A8F4FCC" w14:textId="77777777" w:rsidR="00667889" w:rsidRPr="00966A0A" w:rsidRDefault="00667889" w:rsidP="00586408">
      <w:pPr>
        <w:pStyle w:val="Code"/>
      </w:pPr>
      <w:r w:rsidRPr="00966A0A">
        <w:t>&lt;ns2</w:t>
      </w:r>
      <w:proofErr w:type="gramStart"/>
      <w:r w:rsidRPr="00966A0A">
        <w:t>:Assertion</w:t>
      </w:r>
      <w:proofErr w:type="gramEnd"/>
      <w:r w:rsidRPr="00966A0A">
        <w:t xml:space="preserve"> xmlns:ns2="urn:oasis:names:tc:SAML:2.0:assertion"</w:t>
      </w:r>
    </w:p>
    <w:p w14:paraId="66F54A68" w14:textId="77777777" w:rsidR="00667889" w:rsidRPr="00966A0A" w:rsidRDefault="00667889" w:rsidP="00586408">
      <w:pPr>
        <w:pStyle w:val="Code"/>
      </w:pPr>
      <w:r w:rsidRPr="00966A0A">
        <w:t>ID="_d30f68b02c77eacc5adcdcd883d5607f298d"</w:t>
      </w:r>
    </w:p>
    <w:p w14:paraId="6B345703" w14:textId="77777777" w:rsidR="00667889" w:rsidRPr="00966A0A" w:rsidRDefault="00667889" w:rsidP="00586408">
      <w:pPr>
        <w:pStyle w:val="Code"/>
      </w:pPr>
      <w:r w:rsidRPr="00966A0A">
        <w:t>IssueInstant="2012-08-21T20:23:31Z" Version="2.0"&gt;</w:t>
      </w:r>
    </w:p>
    <w:p w14:paraId="51FB091F" w14:textId="77777777" w:rsidR="00667889" w:rsidRPr="00966A0A" w:rsidRDefault="00667889" w:rsidP="00586408">
      <w:pPr>
        <w:pStyle w:val="Code"/>
      </w:pPr>
      <w:r w:rsidRPr="00966A0A">
        <w:t>&lt;ns2</w:t>
      </w:r>
      <w:proofErr w:type="gramStart"/>
      <w:r w:rsidRPr="00966A0A">
        <w:t>:Issuer</w:t>
      </w:r>
      <w:proofErr w:type="gramEnd"/>
    </w:p>
    <w:p w14:paraId="2699CDFE" w14:textId="77777777" w:rsidR="00667889" w:rsidRPr="00966A0A" w:rsidRDefault="00667889" w:rsidP="00586408">
      <w:pPr>
        <w:pStyle w:val="Code"/>
      </w:pPr>
      <w:r w:rsidRPr="00966A0A">
        <w:t>Format="urn:oasis:names:tc:SAML:2.0:nameid-format:entity"&gt;idp.my.com&lt;/ns2:Is</w:t>
      </w:r>
    </w:p>
    <w:p w14:paraId="75805A0B" w14:textId="77777777" w:rsidR="00667889" w:rsidRPr="00966A0A" w:rsidRDefault="00667889" w:rsidP="00586408">
      <w:pPr>
        <w:pStyle w:val="Code"/>
      </w:pPr>
      <w:proofErr w:type="gramStart"/>
      <w:r w:rsidRPr="00966A0A">
        <w:t>suer</w:t>
      </w:r>
      <w:proofErr w:type="gramEnd"/>
      <w:r w:rsidRPr="00966A0A">
        <w:t>&gt;&lt;ds:Signature</w:t>
      </w:r>
    </w:p>
    <w:p w14:paraId="580B50DB" w14:textId="77777777" w:rsidR="00667889" w:rsidRPr="00966A0A" w:rsidRDefault="00667889" w:rsidP="00586408">
      <w:pPr>
        <w:pStyle w:val="Code"/>
      </w:pPr>
      <w:r w:rsidRPr="00966A0A">
        <w:t>xmlns:ds="http://www.w3.org/2000/09/xmldsig#"&gt;</w:t>
      </w:r>
    </w:p>
    <w:p w14:paraId="4529BAF3" w14:textId="77777777" w:rsidR="00667889" w:rsidRPr="00966A0A" w:rsidRDefault="00667889" w:rsidP="00586408">
      <w:pPr>
        <w:pStyle w:val="Code"/>
      </w:pPr>
      <w:r w:rsidRPr="00966A0A">
        <w:t>&lt;ds</w:t>
      </w:r>
      <w:proofErr w:type="gramStart"/>
      <w:r w:rsidRPr="00966A0A">
        <w:t>:SignedInfo</w:t>
      </w:r>
      <w:proofErr w:type="gramEnd"/>
      <w:r w:rsidRPr="00966A0A">
        <w:t xml:space="preserve"> xmlns:ds="http://www.w3.org/2000/09/xmldsig#"&gt;</w:t>
      </w:r>
    </w:p>
    <w:p w14:paraId="6CF5CA80" w14:textId="77777777" w:rsidR="00667889" w:rsidRPr="00966A0A" w:rsidRDefault="00667889" w:rsidP="00586408">
      <w:pPr>
        <w:pStyle w:val="Code"/>
      </w:pPr>
      <w:r w:rsidRPr="00966A0A">
        <w:t>&lt;ds</w:t>
      </w:r>
      <w:proofErr w:type="gramStart"/>
      <w:r w:rsidRPr="00966A0A">
        <w:t>:CanonicalizationMethod</w:t>
      </w:r>
      <w:proofErr w:type="gramEnd"/>
    </w:p>
    <w:p w14:paraId="2C66829E" w14:textId="77777777" w:rsidR="00667889" w:rsidRPr="00966A0A" w:rsidRDefault="00667889" w:rsidP="00586408">
      <w:pPr>
        <w:pStyle w:val="Code"/>
      </w:pPr>
      <w:r w:rsidRPr="00966A0A">
        <w:t>Algorithm="http://www.w3.org/2001/10/xml-exc-c14n#"</w:t>
      </w:r>
    </w:p>
    <w:p w14:paraId="73ADB373" w14:textId="77777777" w:rsidR="00667889" w:rsidRPr="00966A0A" w:rsidRDefault="00667889" w:rsidP="00586408">
      <w:pPr>
        <w:pStyle w:val="Code"/>
      </w:pPr>
      <w:r w:rsidRPr="00966A0A">
        <w:t>xmlns:ds="http://www.w3.org/2000/09/xmldsig#"/&gt;</w:t>
      </w:r>
    </w:p>
    <w:p w14:paraId="69CA2AA0" w14:textId="77777777" w:rsidR="00667889" w:rsidRPr="00966A0A" w:rsidRDefault="00667889" w:rsidP="00586408">
      <w:pPr>
        <w:pStyle w:val="Code"/>
      </w:pPr>
      <w:r w:rsidRPr="00966A0A">
        <w:t>&lt;ds</w:t>
      </w:r>
      <w:proofErr w:type="gramStart"/>
      <w:r w:rsidRPr="00966A0A">
        <w:t>:SignatureMethod</w:t>
      </w:r>
      <w:proofErr w:type="gramEnd"/>
      <w:r w:rsidRPr="00966A0A">
        <w:t xml:space="preserve"> Algorithm="http://www.w3.org/2000/09/xmldsig#rsa-sha1"</w:t>
      </w:r>
    </w:p>
    <w:p w14:paraId="0BD2330A" w14:textId="77777777" w:rsidR="00667889" w:rsidRPr="00966A0A" w:rsidRDefault="00667889" w:rsidP="00586408">
      <w:pPr>
        <w:pStyle w:val="Code"/>
      </w:pPr>
      <w:r w:rsidRPr="00966A0A">
        <w:t>xmlns:ds="http://www.w3.org/2000/09/xmldsig#"/&gt;</w:t>
      </w:r>
    </w:p>
    <w:p w14:paraId="19FCC43A" w14:textId="77777777" w:rsidR="00667889" w:rsidRPr="00966A0A" w:rsidRDefault="00667889" w:rsidP="00586408">
      <w:pPr>
        <w:pStyle w:val="Code"/>
      </w:pPr>
      <w:r w:rsidRPr="00966A0A">
        <w:t>&lt;ds</w:t>
      </w:r>
      <w:proofErr w:type="gramStart"/>
      <w:r w:rsidRPr="00966A0A">
        <w:t>:Reference</w:t>
      </w:r>
      <w:proofErr w:type="gramEnd"/>
      <w:r w:rsidRPr="00966A0A">
        <w:t xml:space="preserve"> URI="#_d30f68b02c77eacc5adcdcd883d5607f298d"</w:t>
      </w:r>
    </w:p>
    <w:p w14:paraId="1100A463" w14:textId="77777777" w:rsidR="00667889" w:rsidRPr="00966A0A" w:rsidRDefault="00667889" w:rsidP="00586408">
      <w:pPr>
        <w:pStyle w:val="Code"/>
      </w:pPr>
      <w:r w:rsidRPr="00966A0A">
        <w:t>xmlns:ds="http://www.w3.org/2000/09/xmldsig#"&gt;</w:t>
      </w:r>
    </w:p>
    <w:p w14:paraId="60AF3019" w14:textId="77777777" w:rsidR="00667889" w:rsidRPr="00966A0A" w:rsidRDefault="00667889" w:rsidP="00586408">
      <w:pPr>
        <w:pStyle w:val="Code"/>
      </w:pPr>
      <w:r w:rsidRPr="00966A0A">
        <w:t>&lt;ds</w:t>
      </w:r>
      <w:proofErr w:type="gramStart"/>
      <w:r w:rsidRPr="00966A0A">
        <w:t>:Transforms</w:t>
      </w:r>
      <w:proofErr w:type="gramEnd"/>
      <w:r w:rsidRPr="00966A0A">
        <w:t xml:space="preserve"> xmlns:ds="http://www.w3.org/2000/09/xmldsig#"&gt;</w:t>
      </w:r>
    </w:p>
    <w:p w14:paraId="3BD50985" w14:textId="77777777" w:rsidR="00667889" w:rsidRPr="00966A0A" w:rsidRDefault="00667889" w:rsidP="00586408">
      <w:pPr>
        <w:pStyle w:val="Code"/>
      </w:pPr>
      <w:r w:rsidRPr="00966A0A">
        <w:t>&lt;ds</w:t>
      </w:r>
      <w:proofErr w:type="gramStart"/>
      <w:r w:rsidRPr="00966A0A">
        <w:t>:Transform</w:t>
      </w:r>
      <w:proofErr w:type="gramEnd"/>
    </w:p>
    <w:p w14:paraId="76DB165E" w14:textId="77777777" w:rsidR="00667889" w:rsidRPr="00966A0A" w:rsidRDefault="00667889" w:rsidP="00586408">
      <w:pPr>
        <w:pStyle w:val="Code"/>
      </w:pPr>
      <w:r w:rsidRPr="00966A0A">
        <w:t>Algorithm="http://www.w3.org/2000/09/xmldsig#enveloped-signature"</w:t>
      </w:r>
    </w:p>
    <w:p w14:paraId="4DF6194C" w14:textId="77777777" w:rsidR="00667889" w:rsidRPr="00966A0A" w:rsidRDefault="00667889" w:rsidP="00586408">
      <w:pPr>
        <w:pStyle w:val="Code"/>
      </w:pPr>
      <w:r w:rsidRPr="00966A0A">
        <w:t>xmlns:ds="http://www.w3.org/2000/09/xmldsig#"/&gt;</w:t>
      </w:r>
    </w:p>
    <w:p w14:paraId="753549E7" w14:textId="77777777" w:rsidR="00667889" w:rsidRPr="00966A0A" w:rsidRDefault="00667889" w:rsidP="00586408">
      <w:pPr>
        <w:pStyle w:val="Code"/>
      </w:pPr>
      <w:r w:rsidRPr="00966A0A">
        <w:t>&lt;ds</w:t>
      </w:r>
      <w:proofErr w:type="gramStart"/>
      <w:r w:rsidRPr="00966A0A">
        <w:t>:Transform</w:t>
      </w:r>
      <w:proofErr w:type="gramEnd"/>
      <w:r w:rsidRPr="00966A0A">
        <w:t xml:space="preserve"> Algorithm="http://www.w3.org/2001/10/xml-exc-c14n#"</w:t>
      </w:r>
    </w:p>
    <w:p w14:paraId="18612632" w14:textId="77777777" w:rsidR="00667889" w:rsidRPr="00966A0A" w:rsidRDefault="00667889" w:rsidP="00586408">
      <w:pPr>
        <w:pStyle w:val="Code"/>
      </w:pPr>
      <w:r w:rsidRPr="00966A0A">
        <w:t>xmlns:ds="http://www.w3.org/2000/09/xmldsig#"/&gt;</w:t>
      </w:r>
    </w:p>
    <w:p w14:paraId="620308A1" w14:textId="77777777" w:rsidR="00667889" w:rsidRPr="00966A0A" w:rsidRDefault="00667889" w:rsidP="00586408">
      <w:pPr>
        <w:pStyle w:val="Code"/>
      </w:pPr>
      <w:r w:rsidRPr="00966A0A">
        <w:t>&lt;/ds</w:t>
      </w:r>
      <w:proofErr w:type="gramStart"/>
      <w:r w:rsidRPr="00966A0A">
        <w:t>:Transforms</w:t>
      </w:r>
      <w:proofErr w:type="gramEnd"/>
      <w:r w:rsidRPr="00966A0A">
        <w:t>&gt;</w:t>
      </w:r>
    </w:p>
    <w:p w14:paraId="296EF8BC" w14:textId="77777777" w:rsidR="00667889" w:rsidRPr="00966A0A" w:rsidRDefault="00667889" w:rsidP="00586408">
      <w:pPr>
        <w:pStyle w:val="Code"/>
      </w:pPr>
      <w:r w:rsidRPr="00966A0A">
        <w:lastRenderedPageBreak/>
        <w:t>&lt;ds</w:t>
      </w:r>
      <w:proofErr w:type="gramStart"/>
      <w:r w:rsidRPr="00966A0A">
        <w:t>:DigestMethod</w:t>
      </w:r>
      <w:proofErr w:type="gramEnd"/>
      <w:r w:rsidRPr="00966A0A">
        <w:t xml:space="preserve"> Algorithm="http://www.w3.org/2000/09/xmldsig#sha1"</w:t>
      </w:r>
    </w:p>
    <w:p w14:paraId="2148FB85" w14:textId="77777777" w:rsidR="00667889" w:rsidRPr="00966A0A" w:rsidRDefault="00667889" w:rsidP="00586408">
      <w:pPr>
        <w:pStyle w:val="Code"/>
      </w:pPr>
      <w:r w:rsidRPr="00966A0A">
        <w:t>xmlns:ds="http://www.w3.org/2000/09/xmldsig#"/&gt;</w:t>
      </w:r>
    </w:p>
    <w:p w14:paraId="07E5F224" w14:textId="77777777" w:rsidR="00667889" w:rsidRPr="00966A0A" w:rsidRDefault="00667889" w:rsidP="00586408">
      <w:pPr>
        <w:pStyle w:val="Code"/>
      </w:pPr>
      <w:r w:rsidRPr="00966A0A">
        <w:t>&lt;ds</w:t>
      </w:r>
      <w:proofErr w:type="gramStart"/>
      <w:r w:rsidRPr="00966A0A">
        <w:t>:DigestValue</w:t>
      </w:r>
      <w:proofErr w:type="gramEnd"/>
    </w:p>
    <w:p w14:paraId="1B86F3DF" w14:textId="77777777" w:rsidR="00667889" w:rsidRPr="00966A0A" w:rsidRDefault="00667889" w:rsidP="00586408">
      <w:pPr>
        <w:pStyle w:val="Code"/>
      </w:pPr>
      <w:r w:rsidRPr="00966A0A">
        <w:t>xmlns:ds="http://www.w3.org/2000/09/xmldsig#"&gt;vDK+6T2YqsnllankDfGleHi9VhU=&lt;/</w:t>
      </w:r>
    </w:p>
    <w:p w14:paraId="23466C9C" w14:textId="77777777" w:rsidR="00667889" w:rsidRPr="00966A0A" w:rsidRDefault="00667889" w:rsidP="00586408">
      <w:pPr>
        <w:pStyle w:val="Code"/>
      </w:pPr>
      <w:proofErr w:type="gramStart"/>
      <w:r w:rsidRPr="00966A0A">
        <w:t>ds:</w:t>
      </w:r>
      <w:proofErr w:type="gramEnd"/>
      <w:r w:rsidRPr="00966A0A">
        <w:t>DigestValue&gt;</w:t>
      </w:r>
    </w:p>
    <w:p w14:paraId="5FC151CB" w14:textId="77777777" w:rsidR="00667889" w:rsidRPr="00966A0A" w:rsidRDefault="00667889" w:rsidP="00586408">
      <w:pPr>
        <w:pStyle w:val="Code"/>
      </w:pPr>
      <w:r w:rsidRPr="00966A0A">
        <w:t>&lt;/ds</w:t>
      </w:r>
      <w:proofErr w:type="gramStart"/>
      <w:r w:rsidRPr="00966A0A">
        <w:t>:Reference</w:t>
      </w:r>
      <w:proofErr w:type="gramEnd"/>
      <w:r w:rsidRPr="00966A0A">
        <w:t>&gt;</w:t>
      </w:r>
    </w:p>
    <w:p w14:paraId="166BD0A2" w14:textId="77777777" w:rsidR="00667889" w:rsidRPr="00966A0A" w:rsidRDefault="00667889" w:rsidP="00586408">
      <w:pPr>
        <w:pStyle w:val="Code"/>
      </w:pPr>
      <w:r w:rsidRPr="00966A0A">
        <w:t>&lt;/ds</w:t>
      </w:r>
      <w:proofErr w:type="gramStart"/>
      <w:r w:rsidRPr="00966A0A">
        <w:t>:SignedInfo</w:t>
      </w:r>
      <w:proofErr w:type="gramEnd"/>
      <w:r w:rsidRPr="00966A0A">
        <w:t>&gt;</w:t>
      </w:r>
    </w:p>
    <w:p w14:paraId="412FA24E" w14:textId="77777777" w:rsidR="00667889" w:rsidRPr="00966A0A" w:rsidRDefault="00667889" w:rsidP="00586408">
      <w:pPr>
        <w:pStyle w:val="Code"/>
      </w:pPr>
      <w:r w:rsidRPr="00966A0A">
        <w:t>&lt;ds</w:t>
      </w:r>
      <w:proofErr w:type="gramStart"/>
      <w:r w:rsidRPr="00966A0A">
        <w:t>:SignatureValue</w:t>
      </w:r>
      <w:proofErr w:type="gramEnd"/>
      <w:r w:rsidRPr="00966A0A">
        <w:t xml:space="preserve"> xmlns:ds="http://www.w3.org/2000/09/xmldsig#"&gt;</w:t>
      </w:r>
    </w:p>
    <w:p w14:paraId="5B7260CD" w14:textId="77777777" w:rsidR="00667889" w:rsidRPr="00966A0A" w:rsidRDefault="00667889" w:rsidP="00586408">
      <w:pPr>
        <w:pStyle w:val="Code"/>
      </w:pPr>
      <w:r w:rsidRPr="00966A0A">
        <w:t>OVKWkIb/k2vLgo+fYQsTmO2D0LChdNYnjE/w7KpUetZ76QgqF/TWNZPr52ZM6P6UIRlSFBcZSMjv</w:t>
      </w:r>
    </w:p>
    <w:p w14:paraId="4DF889D7" w14:textId="77777777" w:rsidR="00667889" w:rsidRPr="00966A0A" w:rsidRDefault="00667889" w:rsidP="00586408">
      <w:pPr>
        <w:pStyle w:val="Code"/>
      </w:pPr>
      <w:r w:rsidRPr="00966A0A">
        <w:t>PQqgRiLPqCgkBqMqEKTIfcNtZQArSiUyzYEepipCp7wpyPRSzeD2Y4XOjTG3mwwbMp1AUq9JX4C6</w:t>
      </w:r>
    </w:p>
    <w:p w14:paraId="52CCD020" w14:textId="77777777" w:rsidR="00667889" w:rsidRPr="00966A0A" w:rsidRDefault="00667889" w:rsidP="00586408">
      <w:pPr>
        <w:pStyle w:val="Code"/>
      </w:pPr>
      <w:proofErr w:type="gramStart"/>
      <w:r w:rsidRPr="00966A0A">
        <w:t>v8Zp1Xb/9Gr233LmLXXU3D3OH6Wcsq7WN+</w:t>
      </w:r>
      <w:proofErr w:type="gramEnd"/>
      <w:r w:rsidRPr="00966A0A">
        <w:t>cY+eRhwT7dxX2wLP95MOCzC2HOPSSfBNbBgZ99dTQc</w:t>
      </w:r>
    </w:p>
    <w:p w14:paraId="16593F5C" w14:textId="77777777" w:rsidR="00667889" w:rsidRPr="00966A0A" w:rsidRDefault="00667889" w:rsidP="00586408">
      <w:pPr>
        <w:pStyle w:val="Code"/>
      </w:pPr>
      <w:r w:rsidRPr="00966A0A">
        <w:t>MMurRQQutN9h7E2SuDBJSEhgf/ZaP8Wa/s8VQI9ehjrPrXGjO7VHiKDfewPTcsVm+5R6PSGRP9EZ</w:t>
      </w:r>
    </w:p>
    <w:p w14:paraId="78E056D4" w14:textId="77777777" w:rsidR="00667889" w:rsidRPr="00966A0A" w:rsidRDefault="00667889" w:rsidP="00586408">
      <w:pPr>
        <w:pStyle w:val="Code"/>
      </w:pPr>
      <w:r w:rsidRPr="00966A0A">
        <w:t>Tf+jUCSGlaCiAVGdvTmhxb91kUDJjTysvXLQBQ==</w:t>
      </w:r>
    </w:p>
    <w:p w14:paraId="516FFBE0" w14:textId="77777777" w:rsidR="00667889" w:rsidRPr="00966A0A" w:rsidRDefault="00667889" w:rsidP="00586408">
      <w:pPr>
        <w:pStyle w:val="Code"/>
      </w:pPr>
      <w:r w:rsidRPr="00966A0A">
        <w:t>&lt;/ds</w:t>
      </w:r>
      <w:proofErr w:type="gramStart"/>
      <w:r w:rsidRPr="00966A0A">
        <w:t>:SignatureValue</w:t>
      </w:r>
      <w:proofErr w:type="gramEnd"/>
      <w:r w:rsidRPr="00966A0A">
        <w:t>&gt;</w:t>
      </w:r>
    </w:p>
    <w:p w14:paraId="501E99C4" w14:textId="77777777" w:rsidR="00667889" w:rsidRPr="00966A0A" w:rsidRDefault="00667889" w:rsidP="00586408">
      <w:pPr>
        <w:pStyle w:val="Code"/>
      </w:pPr>
      <w:r w:rsidRPr="00966A0A">
        <w:t>&lt;ds</w:t>
      </w:r>
      <w:proofErr w:type="gramStart"/>
      <w:r w:rsidRPr="00966A0A">
        <w:t>:KeyInfo</w:t>
      </w:r>
      <w:proofErr w:type="gramEnd"/>
      <w:r w:rsidRPr="00966A0A">
        <w:t xml:space="preserve"> xmlns:ds="http://www.w3.org/2000/09/xmldsig#"&gt;</w:t>
      </w:r>
    </w:p>
    <w:p w14:paraId="40FDC26E" w14:textId="77777777" w:rsidR="00667889" w:rsidRPr="00966A0A" w:rsidRDefault="00667889" w:rsidP="00586408">
      <w:pPr>
        <w:pStyle w:val="Code"/>
      </w:pPr>
      <w:r w:rsidRPr="00966A0A">
        <w:t>&lt;ds</w:t>
      </w:r>
      <w:proofErr w:type="gramStart"/>
      <w:r w:rsidRPr="00966A0A">
        <w:t>:X509Data</w:t>
      </w:r>
      <w:proofErr w:type="gramEnd"/>
      <w:r w:rsidRPr="00966A0A">
        <w:t xml:space="preserve"> xmlns:ds="http://www.w3.org/2000/09/xmldsig#"&gt;</w:t>
      </w:r>
    </w:p>
    <w:p w14:paraId="6218C1B6" w14:textId="77777777" w:rsidR="00667889" w:rsidRPr="00966A0A" w:rsidRDefault="00667889" w:rsidP="00586408">
      <w:pPr>
        <w:pStyle w:val="Code"/>
      </w:pPr>
      <w:r w:rsidRPr="00966A0A">
        <w:t>&lt;ds</w:t>
      </w:r>
      <w:proofErr w:type="gramStart"/>
      <w:r w:rsidRPr="00966A0A">
        <w:t>:X509Certificate</w:t>
      </w:r>
      <w:proofErr w:type="gramEnd"/>
      <w:r w:rsidRPr="00966A0A">
        <w:t xml:space="preserve"> xmlns:ds="http://www.w3.org/2000/09/xmldsig#"&gt;</w:t>
      </w:r>
    </w:p>
    <w:p w14:paraId="6ACC5575" w14:textId="77777777" w:rsidR="00667889" w:rsidRPr="00966A0A" w:rsidRDefault="00667889" w:rsidP="00586408">
      <w:pPr>
        <w:pStyle w:val="Code"/>
      </w:pPr>
      <w:r w:rsidRPr="00966A0A">
        <w:t>MIIEOTCCA---trimmed---bxWP8AcSES+/THwI</w:t>
      </w:r>
    </w:p>
    <w:p w14:paraId="3BF74A63" w14:textId="77777777" w:rsidR="00667889" w:rsidRPr="00966A0A" w:rsidRDefault="00667889" w:rsidP="00586408">
      <w:pPr>
        <w:pStyle w:val="Code"/>
      </w:pPr>
      <w:r w:rsidRPr="00966A0A">
        <w:t>6W8=</w:t>
      </w:r>
    </w:p>
    <w:p w14:paraId="18ED8C90" w14:textId="77777777" w:rsidR="00667889" w:rsidRPr="00966A0A" w:rsidRDefault="00667889" w:rsidP="00586408">
      <w:pPr>
        <w:pStyle w:val="Code"/>
      </w:pPr>
      <w:r w:rsidRPr="00966A0A">
        <w:t>&lt;/ds</w:t>
      </w:r>
      <w:proofErr w:type="gramStart"/>
      <w:r w:rsidRPr="00966A0A">
        <w:t>:X509Certificate</w:t>
      </w:r>
      <w:proofErr w:type="gramEnd"/>
      <w:r w:rsidRPr="00966A0A">
        <w:t>&gt;</w:t>
      </w:r>
    </w:p>
    <w:p w14:paraId="6C36268F" w14:textId="77777777" w:rsidR="00667889" w:rsidRPr="00966A0A" w:rsidRDefault="00667889" w:rsidP="00586408">
      <w:pPr>
        <w:pStyle w:val="Code"/>
      </w:pPr>
      <w:r w:rsidRPr="00966A0A">
        <w:t>&lt;/ds</w:t>
      </w:r>
      <w:proofErr w:type="gramStart"/>
      <w:r w:rsidRPr="00966A0A">
        <w:t>:X509Data</w:t>
      </w:r>
      <w:proofErr w:type="gramEnd"/>
      <w:r w:rsidRPr="00966A0A">
        <w:t>&gt;</w:t>
      </w:r>
    </w:p>
    <w:p w14:paraId="74722944" w14:textId="77777777" w:rsidR="00667889" w:rsidRPr="00966A0A" w:rsidRDefault="00667889" w:rsidP="00586408">
      <w:pPr>
        <w:pStyle w:val="Code"/>
      </w:pPr>
      <w:r w:rsidRPr="00966A0A">
        <w:t>&lt;/ds</w:t>
      </w:r>
      <w:proofErr w:type="gramStart"/>
      <w:r w:rsidRPr="00966A0A">
        <w:t>:KeyInfo</w:t>
      </w:r>
      <w:proofErr w:type="gramEnd"/>
      <w:r w:rsidRPr="00966A0A">
        <w:t>&gt;</w:t>
      </w:r>
    </w:p>
    <w:p w14:paraId="5AA61681" w14:textId="77777777" w:rsidR="00667889" w:rsidRPr="00966A0A" w:rsidRDefault="00667889" w:rsidP="00586408">
      <w:pPr>
        <w:pStyle w:val="Code"/>
      </w:pPr>
      <w:r w:rsidRPr="00966A0A">
        <w:t>&lt;/ds</w:t>
      </w:r>
      <w:proofErr w:type="gramStart"/>
      <w:r w:rsidRPr="00966A0A">
        <w:t>:Signature</w:t>
      </w:r>
      <w:proofErr w:type="gramEnd"/>
      <w:r w:rsidRPr="00966A0A">
        <w:t>&gt;</w:t>
      </w:r>
    </w:p>
    <w:p w14:paraId="30BA35FF" w14:textId="77777777" w:rsidR="00667889" w:rsidRPr="00966A0A" w:rsidRDefault="00667889" w:rsidP="00586408">
      <w:pPr>
        <w:pStyle w:val="Code"/>
      </w:pPr>
      <w:r w:rsidRPr="00966A0A">
        <w:t>&lt;ns2</w:t>
      </w:r>
      <w:proofErr w:type="gramStart"/>
      <w:r w:rsidRPr="00966A0A">
        <w:t>:Subject</w:t>
      </w:r>
      <w:proofErr w:type="gramEnd"/>
      <w:r w:rsidRPr="00966A0A">
        <w:t>&gt;</w:t>
      </w:r>
    </w:p>
    <w:p w14:paraId="72B63706" w14:textId="77777777" w:rsidR="00667889" w:rsidRPr="00966A0A" w:rsidRDefault="00667889" w:rsidP="00586408">
      <w:pPr>
        <w:pStyle w:val="Code"/>
      </w:pPr>
      <w:r w:rsidRPr="00966A0A">
        <w:t>&lt;ns2</w:t>
      </w:r>
      <w:proofErr w:type="gramStart"/>
      <w:r w:rsidRPr="00966A0A">
        <w:t>:NameID</w:t>
      </w:r>
      <w:proofErr w:type="gramEnd"/>
    </w:p>
    <w:p w14:paraId="5369D4A5" w14:textId="77777777" w:rsidR="00667889" w:rsidRPr="00966A0A" w:rsidRDefault="00667889" w:rsidP="00586408">
      <w:pPr>
        <w:pStyle w:val="Code"/>
      </w:pPr>
      <w:r w:rsidRPr="00966A0A">
        <w:t>Format="urn</w:t>
      </w:r>
      <w:proofErr w:type="gramStart"/>
      <w:r w:rsidRPr="00966A0A">
        <w:t>:oasis:names:tc:SAML:1.1:nameid</w:t>
      </w:r>
      <w:proofErr w:type="gramEnd"/>
      <w:r w:rsidRPr="00966A0A">
        <w:t>-format:unspecified"&gt;vhaisfbogus&lt;/ns2:</w:t>
      </w:r>
    </w:p>
    <w:p w14:paraId="1E0F9456" w14:textId="77777777" w:rsidR="00667889" w:rsidRPr="00966A0A" w:rsidRDefault="00667889" w:rsidP="00586408">
      <w:pPr>
        <w:pStyle w:val="Code"/>
      </w:pPr>
      <w:r w:rsidRPr="00966A0A">
        <w:t>NameID&gt;</w:t>
      </w:r>
    </w:p>
    <w:p w14:paraId="56BA6B47" w14:textId="77777777" w:rsidR="00667889" w:rsidRPr="00966A0A" w:rsidRDefault="00667889" w:rsidP="00586408">
      <w:pPr>
        <w:pStyle w:val="Code"/>
      </w:pPr>
      <w:r w:rsidRPr="00966A0A">
        <w:t>&lt;ns2</w:t>
      </w:r>
      <w:proofErr w:type="gramStart"/>
      <w:r w:rsidRPr="00966A0A">
        <w:t>:SubjectConfirmation</w:t>
      </w:r>
      <w:proofErr w:type="gramEnd"/>
    </w:p>
    <w:p w14:paraId="48B259EF" w14:textId="77777777" w:rsidR="00667889" w:rsidRPr="00966A0A" w:rsidRDefault="00667889" w:rsidP="00586408">
      <w:pPr>
        <w:pStyle w:val="Code"/>
      </w:pPr>
      <w:r w:rsidRPr="00966A0A">
        <w:t>Method="urn</w:t>
      </w:r>
      <w:proofErr w:type="gramStart"/>
      <w:r w:rsidRPr="00966A0A">
        <w:t>:oasis:names:tc:SAML:2.0:cm:bearer</w:t>
      </w:r>
      <w:proofErr w:type="gramEnd"/>
      <w:r w:rsidRPr="00966A0A">
        <w:t>"&gt;</w:t>
      </w:r>
    </w:p>
    <w:p w14:paraId="7D31092D" w14:textId="77777777" w:rsidR="00667889" w:rsidRPr="00966A0A" w:rsidRDefault="00667889" w:rsidP="00586408">
      <w:pPr>
        <w:pStyle w:val="Code"/>
      </w:pPr>
      <w:r w:rsidRPr="00966A0A">
        <w:t>&lt;ns2</w:t>
      </w:r>
      <w:proofErr w:type="gramStart"/>
      <w:r w:rsidRPr="00966A0A">
        <w:t>:SubjectConfirmationData</w:t>
      </w:r>
      <w:proofErr w:type="gramEnd"/>
    </w:p>
    <w:p w14:paraId="5D39FE01" w14:textId="77777777" w:rsidR="00667889" w:rsidRPr="00966A0A" w:rsidRDefault="00667889" w:rsidP="00586408">
      <w:pPr>
        <w:pStyle w:val="Code"/>
      </w:pPr>
      <w:r w:rsidRPr="00966A0A">
        <w:t>NotOnOrAfter="2012-08-21T20:25:31Z"</w:t>
      </w:r>
    </w:p>
    <w:p w14:paraId="14D2538B" w14:textId="77777777" w:rsidR="00667889" w:rsidRPr="00966A0A" w:rsidRDefault="00667889" w:rsidP="00586408">
      <w:pPr>
        <w:pStyle w:val="Code"/>
      </w:pPr>
      <w:r w:rsidRPr="00966A0A">
        <w:lastRenderedPageBreak/>
        <w:t>Recipient="https://sp.ca.com/affwebservices/public/saml2assertionconsumer"/&gt;</w:t>
      </w:r>
    </w:p>
    <w:p w14:paraId="63DBB38A" w14:textId="77777777" w:rsidR="00667889" w:rsidRPr="00966A0A" w:rsidRDefault="00667889" w:rsidP="00586408">
      <w:pPr>
        <w:pStyle w:val="Code"/>
      </w:pPr>
      <w:r w:rsidRPr="00966A0A">
        <w:t>&lt;/ns2</w:t>
      </w:r>
      <w:proofErr w:type="gramStart"/>
      <w:r w:rsidRPr="00966A0A">
        <w:t>:SubjectConfirmation</w:t>
      </w:r>
      <w:proofErr w:type="gramEnd"/>
      <w:r w:rsidRPr="00966A0A">
        <w:t>&gt;</w:t>
      </w:r>
    </w:p>
    <w:p w14:paraId="7E83B03D" w14:textId="77777777" w:rsidR="00667889" w:rsidRPr="00966A0A" w:rsidRDefault="00667889" w:rsidP="00586408">
      <w:pPr>
        <w:pStyle w:val="Code"/>
      </w:pPr>
      <w:r w:rsidRPr="00966A0A">
        <w:t>&lt;/ns2</w:t>
      </w:r>
      <w:proofErr w:type="gramStart"/>
      <w:r w:rsidRPr="00966A0A">
        <w:t>:Subject</w:t>
      </w:r>
      <w:proofErr w:type="gramEnd"/>
      <w:r w:rsidRPr="00966A0A">
        <w:t>&gt;</w:t>
      </w:r>
    </w:p>
    <w:p w14:paraId="1D0CFEB6" w14:textId="77777777" w:rsidR="00667889" w:rsidRPr="00966A0A" w:rsidRDefault="00667889" w:rsidP="00586408">
      <w:pPr>
        <w:pStyle w:val="Code"/>
      </w:pPr>
      <w:r w:rsidRPr="00966A0A">
        <w:t>&lt;ns2</w:t>
      </w:r>
      <w:proofErr w:type="gramStart"/>
      <w:r w:rsidRPr="00966A0A">
        <w:t>:Conditions</w:t>
      </w:r>
      <w:proofErr w:type="gramEnd"/>
      <w:r w:rsidRPr="00966A0A">
        <w:t xml:space="preserve"> NotBefore="2012-08-21T20:22:31Z"</w:t>
      </w:r>
    </w:p>
    <w:p w14:paraId="16944AFC" w14:textId="77777777" w:rsidR="00667889" w:rsidRPr="00966A0A" w:rsidRDefault="00667889" w:rsidP="00586408">
      <w:pPr>
        <w:pStyle w:val="Code"/>
      </w:pPr>
      <w:r w:rsidRPr="00966A0A">
        <w:t>NotOnOrAfter="2012-08-21T20:25:31Z"&gt;</w:t>
      </w:r>
    </w:p>
    <w:p w14:paraId="520D683B" w14:textId="77777777" w:rsidR="00667889" w:rsidRPr="00966A0A" w:rsidRDefault="00667889" w:rsidP="00586408">
      <w:pPr>
        <w:pStyle w:val="Code"/>
      </w:pPr>
      <w:r w:rsidRPr="00966A0A">
        <w:t>&lt;ns2</w:t>
      </w:r>
      <w:proofErr w:type="gramStart"/>
      <w:r w:rsidRPr="00966A0A">
        <w:t>:AudienceRestriction</w:t>
      </w:r>
      <w:proofErr w:type="gramEnd"/>
      <w:r w:rsidRPr="00966A0A">
        <w:t>&gt;</w:t>
      </w:r>
    </w:p>
    <w:p w14:paraId="67649299" w14:textId="77777777" w:rsidR="00667889" w:rsidRPr="00966A0A" w:rsidRDefault="00667889" w:rsidP="00586408">
      <w:pPr>
        <w:pStyle w:val="Code"/>
      </w:pPr>
      <w:r w:rsidRPr="00966A0A">
        <w:t>&lt;ns2:Audience&gt;sp.ca.com&lt;/ns2:Audience&gt;</w:t>
      </w:r>
    </w:p>
    <w:p w14:paraId="1858D864" w14:textId="77777777" w:rsidR="00667889" w:rsidRPr="00966A0A" w:rsidRDefault="00667889" w:rsidP="00586408">
      <w:pPr>
        <w:pStyle w:val="Code"/>
      </w:pPr>
      <w:r w:rsidRPr="00966A0A">
        <w:t>&lt;/ns2</w:t>
      </w:r>
      <w:proofErr w:type="gramStart"/>
      <w:r w:rsidRPr="00966A0A">
        <w:t>:AudienceRestriction</w:t>
      </w:r>
      <w:proofErr w:type="gramEnd"/>
      <w:r w:rsidRPr="00966A0A">
        <w:t>&gt;</w:t>
      </w:r>
    </w:p>
    <w:p w14:paraId="237241E2" w14:textId="77777777" w:rsidR="00667889" w:rsidRPr="00966A0A" w:rsidRDefault="00667889" w:rsidP="00586408">
      <w:pPr>
        <w:pStyle w:val="Code"/>
      </w:pPr>
      <w:r w:rsidRPr="00966A0A">
        <w:t>&lt;/ns2</w:t>
      </w:r>
      <w:proofErr w:type="gramStart"/>
      <w:r w:rsidRPr="00966A0A">
        <w:t>:Conditions</w:t>
      </w:r>
      <w:proofErr w:type="gramEnd"/>
      <w:r w:rsidRPr="00966A0A">
        <w:t>&gt;</w:t>
      </w:r>
    </w:p>
    <w:p w14:paraId="71562E80" w14:textId="77777777" w:rsidR="00667889" w:rsidRPr="00966A0A" w:rsidRDefault="00667889" w:rsidP="00586408">
      <w:pPr>
        <w:pStyle w:val="Code"/>
      </w:pPr>
      <w:r w:rsidRPr="00966A0A">
        <w:t>&lt;ns2</w:t>
      </w:r>
      <w:proofErr w:type="gramStart"/>
      <w:r w:rsidRPr="00966A0A">
        <w:t>:AuthnStatement</w:t>
      </w:r>
      <w:proofErr w:type="gramEnd"/>
      <w:r w:rsidRPr="00966A0A">
        <w:t xml:space="preserve"> AuthnInstant="2012-08-21T20:23:21Z"</w:t>
      </w:r>
    </w:p>
    <w:p w14:paraId="1242D592" w14:textId="77777777" w:rsidR="00667889" w:rsidRPr="00966A0A" w:rsidRDefault="00667889" w:rsidP="00586408">
      <w:pPr>
        <w:pStyle w:val="Code"/>
      </w:pPr>
      <w:r w:rsidRPr="00966A0A">
        <w:t>SessionIndex="LV0MQcJjyBZNKdKFJT1boqI31sI=jJRz3w=="</w:t>
      </w:r>
    </w:p>
    <w:p w14:paraId="2907F943" w14:textId="77777777" w:rsidR="00667889" w:rsidRPr="00966A0A" w:rsidRDefault="00667889" w:rsidP="00586408">
      <w:pPr>
        <w:pStyle w:val="Code"/>
      </w:pPr>
      <w:r w:rsidRPr="00966A0A">
        <w:t>SessionNotOnOrAfter="2012-08-21T20:25:31Z"&gt;</w:t>
      </w:r>
    </w:p>
    <w:p w14:paraId="31F25429" w14:textId="77777777" w:rsidR="00667889" w:rsidRPr="00966A0A" w:rsidRDefault="00667889" w:rsidP="00586408">
      <w:pPr>
        <w:pStyle w:val="Code"/>
      </w:pPr>
      <w:r w:rsidRPr="00966A0A">
        <w:t>&lt;ns2</w:t>
      </w:r>
      <w:proofErr w:type="gramStart"/>
      <w:r w:rsidRPr="00966A0A">
        <w:t>:AuthnContext</w:t>
      </w:r>
      <w:proofErr w:type="gramEnd"/>
      <w:r w:rsidRPr="00966A0A">
        <w:t>&gt;</w:t>
      </w:r>
    </w:p>
    <w:p w14:paraId="3893740C" w14:textId="77777777" w:rsidR="00667889" w:rsidRPr="00966A0A" w:rsidRDefault="00667889" w:rsidP="00586408">
      <w:pPr>
        <w:pStyle w:val="Code"/>
      </w:pPr>
      <w:r w:rsidRPr="00966A0A">
        <w:t>&lt;ns2:AuthnContextClassRef&gt;urn:oasis:names:tc:SAML:2.0:ac:classes:Password&lt;/n</w:t>
      </w:r>
    </w:p>
    <w:p w14:paraId="0BD7D152" w14:textId="77777777" w:rsidR="00667889" w:rsidRPr="00966A0A" w:rsidRDefault="00667889" w:rsidP="00586408">
      <w:pPr>
        <w:pStyle w:val="Code"/>
      </w:pPr>
      <w:r w:rsidRPr="00966A0A">
        <w:t>s2</w:t>
      </w:r>
      <w:proofErr w:type="gramStart"/>
      <w:r w:rsidRPr="00966A0A">
        <w:t>:AuthnContextClassRef</w:t>
      </w:r>
      <w:proofErr w:type="gramEnd"/>
      <w:r w:rsidRPr="00966A0A">
        <w:t>&gt;</w:t>
      </w:r>
    </w:p>
    <w:p w14:paraId="7185EBE9" w14:textId="77777777" w:rsidR="00667889" w:rsidRPr="00966A0A" w:rsidRDefault="00667889" w:rsidP="00586408">
      <w:pPr>
        <w:pStyle w:val="Code"/>
      </w:pPr>
      <w:r w:rsidRPr="00966A0A">
        <w:t>&lt;/ns2</w:t>
      </w:r>
      <w:proofErr w:type="gramStart"/>
      <w:r w:rsidRPr="00966A0A">
        <w:t>:AuthnContext</w:t>
      </w:r>
      <w:proofErr w:type="gramEnd"/>
      <w:r w:rsidRPr="00966A0A">
        <w:t>&gt;</w:t>
      </w:r>
    </w:p>
    <w:p w14:paraId="39B84188" w14:textId="77777777" w:rsidR="00667889" w:rsidRPr="00966A0A" w:rsidRDefault="00667889" w:rsidP="00586408">
      <w:pPr>
        <w:pStyle w:val="Code"/>
      </w:pPr>
      <w:r w:rsidRPr="00966A0A">
        <w:t>&lt;/ns2</w:t>
      </w:r>
      <w:proofErr w:type="gramStart"/>
      <w:r w:rsidRPr="00966A0A">
        <w:t>:AuthnStatement</w:t>
      </w:r>
      <w:proofErr w:type="gramEnd"/>
      <w:r w:rsidRPr="00966A0A">
        <w:t>&gt;</w:t>
      </w:r>
    </w:p>
    <w:p w14:paraId="6CB6C9DB" w14:textId="77777777" w:rsidR="00667889" w:rsidRPr="00966A0A" w:rsidRDefault="00667889" w:rsidP="00586408">
      <w:pPr>
        <w:pStyle w:val="Code"/>
      </w:pPr>
      <w:r w:rsidRPr="00966A0A">
        <w:t>&lt;ns2</w:t>
      </w:r>
      <w:proofErr w:type="gramStart"/>
      <w:r w:rsidRPr="00966A0A">
        <w:t>:AttributeStatement</w:t>
      </w:r>
      <w:proofErr w:type="gramEnd"/>
      <w:r w:rsidRPr="00966A0A">
        <w:t>&gt;</w:t>
      </w:r>
    </w:p>
    <w:p w14:paraId="3B6AD364" w14:textId="77777777" w:rsidR="00667889" w:rsidRPr="00966A0A" w:rsidRDefault="00667889" w:rsidP="00586408">
      <w:pPr>
        <w:pStyle w:val="Code"/>
      </w:pPr>
      <w:r w:rsidRPr="00966A0A">
        <w:t>&lt;ns2</w:t>
      </w:r>
      <w:proofErr w:type="gramStart"/>
      <w:r w:rsidRPr="00966A0A">
        <w:t>:Attribute</w:t>
      </w:r>
      <w:proofErr w:type="gramEnd"/>
      <w:r w:rsidRPr="00966A0A">
        <w:t xml:space="preserve"> Name="adEmail"</w:t>
      </w:r>
    </w:p>
    <w:p w14:paraId="0C3C6E7C" w14:textId="77777777" w:rsidR="00667889" w:rsidRPr="00966A0A" w:rsidRDefault="00667889" w:rsidP="00586408">
      <w:pPr>
        <w:pStyle w:val="Code"/>
      </w:pPr>
      <w:r w:rsidRPr="00966A0A">
        <w:t>NameFormat="urn</w:t>
      </w:r>
      <w:proofErr w:type="gramStart"/>
      <w:r w:rsidRPr="00966A0A">
        <w:t>:oasis:names:tc:SAML:2.0:attrname</w:t>
      </w:r>
      <w:proofErr w:type="gramEnd"/>
      <w:r w:rsidRPr="00966A0A">
        <w:t>-format:unspecified"&gt;</w:t>
      </w:r>
    </w:p>
    <w:p w14:paraId="056745A5" w14:textId="77777777" w:rsidR="00667889" w:rsidRPr="00966A0A" w:rsidRDefault="00667889" w:rsidP="00586408">
      <w:pPr>
        <w:pStyle w:val="Code"/>
      </w:pPr>
      <w:r w:rsidRPr="00966A0A">
        <w:t>&lt;ns2:AttributeValue&gt;bogus@va.gov&lt;/ns2:AttributeValue&gt;</w:t>
      </w:r>
    </w:p>
    <w:p w14:paraId="65E78010" w14:textId="77777777" w:rsidR="00667889" w:rsidRPr="00966A0A" w:rsidRDefault="00667889" w:rsidP="00586408">
      <w:pPr>
        <w:pStyle w:val="Code"/>
      </w:pPr>
      <w:r w:rsidRPr="00966A0A">
        <w:t>&lt;/ns2</w:t>
      </w:r>
      <w:proofErr w:type="gramStart"/>
      <w:r w:rsidRPr="00966A0A">
        <w:t>:Attribute</w:t>
      </w:r>
      <w:proofErr w:type="gramEnd"/>
      <w:r w:rsidRPr="00966A0A">
        <w:t>&gt;</w:t>
      </w:r>
    </w:p>
    <w:p w14:paraId="7D28DDB2" w14:textId="77777777" w:rsidR="00667889" w:rsidRPr="00966A0A" w:rsidRDefault="00667889" w:rsidP="00586408">
      <w:pPr>
        <w:pStyle w:val="Code"/>
      </w:pPr>
      <w:r w:rsidRPr="00966A0A">
        <w:t>&lt;ns2</w:t>
      </w:r>
      <w:proofErr w:type="gramStart"/>
      <w:r w:rsidRPr="00966A0A">
        <w:t>:Attribute</w:t>
      </w:r>
      <w:proofErr w:type="gramEnd"/>
      <w:r w:rsidRPr="00966A0A">
        <w:t xml:space="preserve"> Name="assurLevel"</w:t>
      </w:r>
    </w:p>
    <w:p w14:paraId="23CDE77B" w14:textId="77777777" w:rsidR="00667889" w:rsidRPr="00966A0A" w:rsidRDefault="00667889" w:rsidP="00586408">
      <w:pPr>
        <w:pStyle w:val="Code"/>
      </w:pPr>
      <w:r w:rsidRPr="00966A0A">
        <w:t>NameFormat="urn</w:t>
      </w:r>
      <w:proofErr w:type="gramStart"/>
      <w:r w:rsidRPr="00966A0A">
        <w:t>:oasis:names:tc:SAML:2.0:attrname</w:t>
      </w:r>
      <w:proofErr w:type="gramEnd"/>
      <w:r w:rsidRPr="00966A0A">
        <w:t>-format:unspecified"&gt;</w:t>
      </w:r>
    </w:p>
    <w:p w14:paraId="2D36303A" w14:textId="77777777" w:rsidR="00667889" w:rsidRPr="00966A0A" w:rsidRDefault="00667889" w:rsidP="00586408">
      <w:pPr>
        <w:pStyle w:val="Code"/>
      </w:pPr>
      <w:r w:rsidRPr="00966A0A">
        <w:t>&lt;ns2</w:t>
      </w:r>
      <w:proofErr w:type="gramStart"/>
      <w:r w:rsidRPr="00966A0A">
        <w:t>:AttributeValue</w:t>
      </w:r>
      <w:proofErr w:type="gramEnd"/>
      <w:r w:rsidRPr="00966A0A">
        <w:t>&gt;2&lt;/ns2:AttributeValue&gt;</w:t>
      </w:r>
    </w:p>
    <w:p w14:paraId="12E4F30C" w14:textId="77777777" w:rsidR="00667889" w:rsidRPr="00966A0A" w:rsidRDefault="00667889" w:rsidP="00586408">
      <w:pPr>
        <w:pStyle w:val="Code"/>
      </w:pPr>
      <w:r w:rsidRPr="00966A0A">
        <w:t>&lt;/ns2</w:t>
      </w:r>
      <w:proofErr w:type="gramStart"/>
      <w:r w:rsidRPr="00966A0A">
        <w:t>:Attribute</w:t>
      </w:r>
      <w:proofErr w:type="gramEnd"/>
      <w:r w:rsidRPr="00966A0A">
        <w:t>&gt;</w:t>
      </w:r>
    </w:p>
    <w:p w14:paraId="744CBBE5" w14:textId="77777777" w:rsidR="00667889" w:rsidRPr="00966A0A" w:rsidRDefault="00667889" w:rsidP="00586408">
      <w:pPr>
        <w:pStyle w:val="Code"/>
      </w:pPr>
      <w:r w:rsidRPr="00966A0A">
        <w:t>&lt;/ns2</w:t>
      </w:r>
      <w:proofErr w:type="gramStart"/>
      <w:r w:rsidRPr="00966A0A">
        <w:t>:AttributeStatement</w:t>
      </w:r>
      <w:proofErr w:type="gramEnd"/>
      <w:r w:rsidRPr="00966A0A">
        <w:t>&gt;</w:t>
      </w:r>
    </w:p>
    <w:p w14:paraId="3ED1244C" w14:textId="77777777" w:rsidR="00667889" w:rsidRPr="00966A0A" w:rsidRDefault="00667889" w:rsidP="00586408">
      <w:pPr>
        <w:pStyle w:val="Code"/>
      </w:pPr>
      <w:r w:rsidRPr="00966A0A">
        <w:t>&lt;/ns2</w:t>
      </w:r>
      <w:proofErr w:type="gramStart"/>
      <w:r w:rsidRPr="00966A0A">
        <w:t>:Assertion</w:t>
      </w:r>
      <w:proofErr w:type="gramEnd"/>
      <w:r w:rsidRPr="00966A0A">
        <w:t>&gt;</w:t>
      </w:r>
    </w:p>
    <w:p w14:paraId="786A44DB" w14:textId="77777777" w:rsidR="00667889" w:rsidRPr="00966A0A" w:rsidRDefault="00667889" w:rsidP="00586408">
      <w:pPr>
        <w:pStyle w:val="Code"/>
      </w:pPr>
      <w:r w:rsidRPr="00966A0A">
        <w:t xml:space="preserve">            &lt;/wst</w:t>
      </w:r>
      <w:proofErr w:type="gramStart"/>
      <w:r w:rsidRPr="00966A0A">
        <w:t>:RequestedSecurityToken</w:t>
      </w:r>
      <w:proofErr w:type="gramEnd"/>
      <w:r w:rsidRPr="00966A0A">
        <w:t>&gt;</w:t>
      </w:r>
    </w:p>
    <w:p w14:paraId="1FE0902E" w14:textId="77777777" w:rsidR="00667889" w:rsidRPr="00966A0A" w:rsidRDefault="00667889" w:rsidP="00586408">
      <w:pPr>
        <w:pStyle w:val="Code"/>
      </w:pPr>
      <w:r w:rsidRPr="00966A0A">
        <w:t xml:space="preserve">            &lt;wst</w:t>
      </w:r>
      <w:proofErr w:type="gramStart"/>
      <w:r w:rsidRPr="00966A0A">
        <w:t>:RequestedAttachedReference</w:t>
      </w:r>
      <w:proofErr w:type="gramEnd"/>
      <w:r w:rsidRPr="00966A0A">
        <w:t xml:space="preserve"> xmlns:wss="http://docs.oasis-open.org/wss/2004/01/oasis-200401-wss-wssecurity-secext-1.0.xsd"&gt;</w:t>
      </w:r>
    </w:p>
    <w:p w14:paraId="0507E9B0" w14:textId="77777777" w:rsidR="00667889" w:rsidRPr="00966A0A" w:rsidRDefault="00667889" w:rsidP="00586408">
      <w:pPr>
        <w:pStyle w:val="Code"/>
      </w:pPr>
      <w:r w:rsidRPr="00966A0A">
        <w:lastRenderedPageBreak/>
        <w:t xml:space="preserve">               &lt;wss</w:t>
      </w:r>
      <w:proofErr w:type="gramStart"/>
      <w:r w:rsidRPr="00966A0A">
        <w:t>:SecurityTokenReference</w:t>
      </w:r>
      <w:proofErr w:type="gramEnd"/>
      <w:r w:rsidRPr="00966A0A">
        <w:t xml:space="preserve"> wss11:TokenType="http://docs.oasis-open.org/wss/oasis-wss-saml-token-profile-1.1#SAMLV2.0" xmlns:wss11="http://docs.oasis-open.org/wss/oasis-wss-wssecurity-secext-1.1.xsd"&gt;</w:t>
      </w:r>
    </w:p>
    <w:p w14:paraId="1B9CC886" w14:textId="77777777" w:rsidR="00667889" w:rsidRPr="00966A0A" w:rsidRDefault="00667889" w:rsidP="00586408">
      <w:pPr>
        <w:pStyle w:val="Code"/>
      </w:pPr>
      <w:r w:rsidRPr="00966A0A">
        <w:t xml:space="preserve">                  &lt;wss:KeyIdentifier ValueType="http://docs.oasis-open.org/wss/oasis-wss-saml-token-profile-1.1#SAMLID" xmlns:saml="urn:oasis:names:tc:SAML:2.0:assertion"&gt;Assertion-uuid586a104f-014d-1bf1-8908-99e91153363d&lt;/wss:KeyIdentifier&gt;</w:t>
      </w:r>
    </w:p>
    <w:p w14:paraId="68C5905F" w14:textId="77777777" w:rsidR="00667889" w:rsidRPr="00966A0A" w:rsidRDefault="00667889" w:rsidP="00586408">
      <w:pPr>
        <w:pStyle w:val="Code"/>
      </w:pPr>
      <w:r w:rsidRPr="00966A0A">
        <w:t xml:space="preserve">               &lt;/wss</w:t>
      </w:r>
      <w:proofErr w:type="gramStart"/>
      <w:r w:rsidRPr="00966A0A">
        <w:t>:SecurityTokenReference</w:t>
      </w:r>
      <w:proofErr w:type="gramEnd"/>
      <w:r w:rsidRPr="00966A0A">
        <w:t>&gt;</w:t>
      </w:r>
    </w:p>
    <w:p w14:paraId="7E408897" w14:textId="77777777" w:rsidR="00667889" w:rsidRPr="00966A0A" w:rsidRDefault="00667889" w:rsidP="00586408">
      <w:pPr>
        <w:pStyle w:val="Code"/>
      </w:pPr>
      <w:r w:rsidRPr="00966A0A">
        <w:t xml:space="preserve">            &lt;/wst</w:t>
      </w:r>
      <w:proofErr w:type="gramStart"/>
      <w:r w:rsidRPr="00966A0A">
        <w:t>:RequestedAttachedReference</w:t>
      </w:r>
      <w:proofErr w:type="gramEnd"/>
      <w:r w:rsidRPr="00966A0A">
        <w:t>&gt;</w:t>
      </w:r>
    </w:p>
    <w:p w14:paraId="0CC50145" w14:textId="77777777" w:rsidR="00667889" w:rsidRPr="00966A0A" w:rsidRDefault="00667889" w:rsidP="00586408">
      <w:pPr>
        <w:pStyle w:val="Code"/>
      </w:pPr>
      <w:r w:rsidRPr="00966A0A">
        <w:t xml:space="preserve">            &lt;wst:RequestType&gt;http://schemas.xmlsoap.org/ws/2005/02/trust/Validate&lt;/wst:RequestType&gt;</w:t>
      </w:r>
    </w:p>
    <w:p w14:paraId="7CCE63A4" w14:textId="77777777" w:rsidR="00667889" w:rsidRPr="00966A0A" w:rsidRDefault="00667889" w:rsidP="00586408">
      <w:pPr>
        <w:pStyle w:val="Code"/>
      </w:pPr>
      <w:r w:rsidRPr="00966A0A">
        <w:t xml:space="preserve">            &lt;</w:t>
      </w:r>
      <w:proofErr w:type="gramStart"/>
      <w:r w:rsidRPr="00966A0A">
        <w:t>wst:</w:t>
      </w:r>
      <w:proofErr w:type="gramEnd"/>
      <w:r w:rsidRPr="00966A0A">
        <w:t>Status&gt;</w:t>
      </w:r>
    </w:p>
    <w:p w14:paraId="14D197E5" w14:textId="77777777" w:rsidR="00667889" w:rsidRPr="00966A0A" w:rsidRDefault="00667889" w:rsidP="00586408">
      <w:pPr>
        <w:pStyle w:val="Code"/>
      </w:pPr>
      <w:r w:rsidRPr="00966A0A">
        <w:t xml:space="preserve">               &lt;wst:Code&gt;http://docs.oasis-open.org/ws-sx/ws-trust/200512/status/valid&lt;/wst:Code&gt;</w:t>
      </w:r>
    </w:p>
    <w:p w14:paraId="47BCF5D9" w14:textId="77777777" w:rsidR="00667889" w:rsidRPr="00966A0A" w:rsidRDefault="00667889" w:rsidP="00586408">
      <w:pPr>
        <w:pStyle w:val="Code"/>
      </w:pPr>
      <w:r w:rsidRPr="00966A0A">
        <w:t xml:space="preserve">            &lt;/wst</w:t>
      </w:r>
      <w:proofErr w:type="gramStart"/>
      <w:r w:rsidRPr="00966A0A">
        <w:t>:Status</w:t>
      </w:r>
      <w:proofErr w:type="gramEnd"/>
      <w:r w:rsidRPr="00966A0A">
        <w:t>&gt;</w:t>
      </w:r>
    </w:p>
    <w:p w14:paraId="37304E83" w14:textId="77777777" w:rsidR="00667889" w:rsidRPr="00966A0A" w:rsidRDefault="00667889" w:rsidP="00586408">
      <w:pPr>
        <w:pStyle w:val="Code"/>
      </w:pPr>
      <w:r w:rsidRPr="00966A0A">
        <w:t xml:space="preserve">         &lt;/wst</w:t>
      </w:r>
      <w:proofErr w:type="gramStart"/>
      <w:r w:rsidRPr="00966A0A">
        <w:t>:RequestSecurityTokenResponse</w:t>
      </w:r>
      <w:proofErr w:type="gramEnd"/>
      <w:r w:rsidRPr="00966A0A">
        <w:t>&gt;</w:t>
      </w:r>
    </w:p>
    <w:p w14:paraId="5340D8C5" w14:textId="77777777" w:rsidR="00667889" w:rsidRPr="00966A0A" w:rsidRDefault="00667889" w:rsidP="00586408">
      <w:pPr>
        <w:pStyle w:val="Code"/>
      </w:pPr>
      <w:r w:rsidRPr="00966A0A">
        <w:t xml:space="preserve">      &lt;/wst</w:t>
      </w:r>
      <w:proofErr w:type="gramStart"/>
      <w:r w:rsidRPr="00966A0A">
        <w:t>:RequestSecurityTokenResponseCollection</w:t>
      </w:r>
      <w:proofErr w:type="gramEnd"/>
      <w:r w:rsidRPr="00966A0A">
        <w:t>&gt;</w:t>
      </w:r>
    </w:p>
    <w:p w14:paraId="79C8EDF5" w14:textId="77777777" w:rsidR="00667889" w:rsidRPr="00966A0A" w:rsidRDefault="00667889" w:rsidP="00586408">
      <w:pPr>
        <w:pStyle w:val="Code"/>
      </w:pPr>
      <w:r w:rsidRPr="00966A0A">
        <w:t xml:space="preserve">   &lt;/soapenv</w:t>
      </w:r>
      <w:proofErr w:type="gramStart"/>
      <w:r w:rsidRPr="00966A0A">
        <w:t>:Body</w:t>
      </w:r>
      <w:proofErr w:type="gramEnd"/>
      <w:r w:rsidRPr="00966A0A">
        <w:t>&gt;</w:t>
      </w:r>
    </w:p>
    <w:p w14:paraId="2C5DBB87" w14:textId="77777777" w:rsidR="00667889" w:rsidRDefault="00667889" w:rsidP="00586408">
      <w:pPr>
        <w:pStyle w:val="Code"/>
      </w:pPr>
      <w:r w:rsidRPr="00966A0A">
        <w:t>&lt;/soapenv</w:t>
      </w:r>
      <w:proofErr w:type="gramStart"/>
      <w:r w:rsidRPr="00966A0A">
        <w:t>:Envelope</w:t>
      </w:r>
      <w:proofErr w:type="gramEnd"/>
      <w:r w:rsidRPr="00966A0A">
        <w:t>&gt;</w:t>
      </w:r>
    </w:p>
    <w:p w14:paraId="437BF16A" w14:textId="77777777" w:rsidR="005A5BA4" w:rsidRPr="00966A0A" w:rsidRDefault="005A5BA4" w:rsidP="005A5BA4"/>
    <w:p w14:paraId="22EFF6B2" w14:textId="77777777" w:rsidR="00667889" w:rsidRPr="00966A0A" w:rsidRDefault="00667889" w:rsidP="00AA5CCC">
      <w:pPr>
        <w:pStyle w:val="Heading7"/>
      </w:pPr>
      <w:r w:rsidRPr="00966A0A">
        <w:t>JSON Token</w:t>
      </w:r>
    </w:p>
    <w:p w14:paraId="6AD7DD88" w14:textId="77777777" w:rsidR="00667889" w:rsidRPr="00966A0A" w:rsidRDefault="00667889" w:rsidP="006E5CF9">
      <w:pPr>
        <w:pStyle w:val="BodyText"/>
      </w:pPr>
      <w:r w:rsidRPr="00966A0A">
        <w:t xml:space="preserve">JSON Web Token (JWT) will be composed of a header, payload and signature sections. Note that during transit each of these sections will be base64 </w:t>
      </w:r>
      <w:proofErr w:type="gramStart"/>
      <w:r w:rsidRPr="00966A0A">
        <w:t>url</w:t>
      </w:r>
      <w:proofErr w:type="gramEnd"/>
      <w:r w:rsidRPr="00966A0A">
        <w:t xml:space="preserve"> encoded and appear as dot “.” separated string. The decoded information will be structurally similar to the following:</w:t>
      </w:r>
    </w:p>
    <w:p w14:paraId="765AA68F" w14:textId="77777777" w:rsidR="00667889" w:rsidRPr="00966A0A" w:rsidRDefault="00667889" w:rsidP="00586408">
      <w:pPr>
        <w:pStyle w:val="Code"/>
      </w:pPr>
      <w:r w:rsidRPr="00966A0A" w:rsidDel="00E950D7">
        <w:t xml:space="preserve"> </w:t>
      </w:r>
      <w:r w:rsidRPr="00966A0A">
        <w:t>{</w:t>
      </w:r>
    </w:p>
    <w:p w14:paraId="0EB4BB68" w14:textId="77777777" w:rsidR="00667889" w:rsidRPr="00966A0A" w:rsidRDefault="00667889" w:rsidP="00586408">
      <w:pPr>
        <w:pStyle w:val="Code"/>
      </w:pPr>
      <w:r w:rsidRPr="00966A0A">
        <w:t xml:space="preserve">   “</w:t>
      </w:r>
      <w:proofErr w:type="gramStart"/>
      <w:r w:rsidRPr="00966A0A">
        <w:t>typ</w:t>
      </w:r>
      <w:proofErr w:type="gramEnd"/>
      <w:r w:rsidRPr="00966A0A">
        <w:t>”: “JWT”</w:t>
      </w:r>
    </w:p>
    <w:p w14:paraId="46863735" w14:textId="77777777" w:rsidR="00667889" w:rsidRPr="00966A0A" w:rsidRDefault="00667889" w:rsidP="00586408">
      <w:pPr>
        <w:pStyle w:val="Code"/>
      </w:pPr>
      <w:r w:rsidRPr="00966A0A">
        <w:t xml:space="preserve">   “</w:t>
      </w:r>
      <w:proofErr w:type="gramStart"/>
      <w:r w:rsidRPr="00966A0A">
        <w:t>alg</w:t>
      </w:r>
      <w:proofErr w:type="gramEnd"/>
      <w:r w:rsidRPr="00966A0A">
        <w:t>”: “HS256”</w:t>
      </w:r>
    </w:p>
    <w:p w14:paraId="2600CF76" w14:textId="77777777" w:rsidR="00667889" w:rsidRPr="00966A0A" w:rsidRDefault="00667889" w:rsidP="00586408">
      <w:pPr>
        <w:pStyle w:val="Code"/>
      </w:pPr>
      <w:r w:rsidRPr="00966A0A">
        <w:t>}</w:t>
      </w:r>
    </w:p>
    <w:p w14:paraId="0823A83B" w14:textId="77777777" w:rsidR="00667889" w:rsidRPr="00966A0A" w:rsidRDefault="00667889" w:rsidP="00586408">
      <w:pPr>
        <w:pStyle w:val="Code"/>
      </w:pPr>
      <w:r w:rsidRPr="00966A0A">
        <w:t>{</w:t>
      </w:r>
    </w:p>
    <w:p w14:paraId="5AF9820D" w14:textId="77777777" w:rsidR="00667889" w:rsidRPr="00966A0A" w:rsidRDefault="00667889" w:rsidP="00586408">
      <w:pPr>
        <w:pStyle w:val="Code"/>
      </w:pPr>
      <w:r w:rsidRPr="00966A0A">
        <w:t xml:space="preserve">   “</w:t>
      </w:r>
      <w:proofErr w:type="gramStart"/>
      <w:r w:rsidRPr="00966A0A">
        <w:t>iss</w:t>
      </w:r>
      <w:proofErr w:type="gramEnd"/>
      <w:r w:rsidRPr="00966A0A">
        <w:t>”:  “acs.va.gov”</w:t>
      </w:r>
    </w:p>
    <w:p w14:paraId="30FF036A" w14:textId="77777777" w:rsidR="00667889" w:rsidRPr="00966A0A" w:rsidRDefault="00667889" w:rsidP="00586408">
      <w:pPr>
        <w:pStyle w:val="Code"/>
      </w:pPr>
      <w:r w:rsidRPr="00966A0A">
        <w:t xml:space="preserve">   “</w:t>
      </w:r>
      <w:proofErr w:type="gramStart"/>
      <w:r w:rsidRPr="00966A0A">
        <w:t>sub</w:t>
      </w:r>
      <w:proofErr w:type="gramEnd"/>
      <w:r w:rsidRPr="00966A0A">
        <w:t>”:  “&lt;subject&gt;”</w:t>
      </w:r>
    </w:p>
    <w:p w14:paraId="4232D96B" w14:textId="77777777" w:rsidR="00667889" w:rsidRPr="00966A0A" w:rsidRDefault="00667889" w:rsidP="00586408">
      <w:pPr>
        <w:pStyle w:val="Code"/>
      </w:pPr>
      <w:r w:rsidRPr="00966A0A">
        <w:t xml:space="preserve">   “</w:t>
      </w:r>
      <w:proofErr w:type="gramStart"/>
      <w:r w:rsidRPr="00966A0A">
        <w:t>aud</w:t>
      </w:r>
      <w:proofErr w:type="gramEnd"/>
      <w:r w:rsidRPr="00966A0A">
        <w:t>”:  “&lt;audience&gt;</w:t>
      </w:r>
    </w:p>
    <w:p w14:paraId="33CBA488" w14:textId="77777777" w:rsidR="00667889" w:rsidRPr="00966A0A" w:rsidRDefault="00667889" w:rsidP="00586408">
      <w:pPr>
        <w:pStyle w:val="Code"/>
      </w:pPr>
      <w:r w:rsidRPr="00966A0A">
        <w:t xml:space="preserve">   “</w:t>
      </w:r>
      <w:proofErr w:type="gramStart"/>
      <w:r w:rsidRPr="00966A0A">
        <w:t>exp</w:t>
      </w:r>
      <w:proofErr w:type="gramEnd"/>
      <w:r w:rsidRPr="00966A0A">
        <w:t>”:  “&lt;default 15 minute session&gt;”</w:t>
      </w:r>
    </w:p>
    <w:p w14:paraId="2673B3E6" w14:textId="77777777" w:rsidR="00667889" w:rsidRPr="00966A0A" w:rsidRDefault="00667889" w:rsidP="00586408">
      <w:pPr>
        <w:pStyle w:val="Code"/>
      </w:pPr>
      <w:r w:rsidRPr="00966A0A">
        <w:lastRenderedPageBreak/>
        <w:t xml:space="preserve">   “</w:t>
      </w:r>
      <w:proofErr w:type="gramStart"/>
      <w:r w:rsidRPr="00966A0A">
        <w:t>nbf</w:t>
      </w:r>
      <w:proofErr w:type="gramEnd"/>
      <w:r w:rsidRPr="00966A0A">
        <w:t>”:  “&lt;300 seconds prior to IssueInstant&gt;”</w:t>
      </w:r>
    </w:p>
    <w:p w14:paraId="3FC944C3" w14:textId="77777777" w:rsidR="00667889" w:rsidRPr="00966A0A" w:rsidRDefault="00667889" w:rsidP="00586408">
      <w:pPr>
        <w:pStyle w:val="Code"/>
      </w:pPr>
      <w:r w:rsidRPr="00966A0A">
        <w:t xml:space="preserve">   “</w:t>
      </w:r>
      <w:proofErr w:type="gramStart"/>
      <w:r w:rsidRPr="00966A0A">
        <w:t>iat</w:t>
      </w:r>
      <w:proofErr w:type="gramEnd"/>
      <w:r w:rsidRPr="00966A0A">
        <w:t>”:   “&lt;IssueInstant&gt;”</w:t>
      </w:r>
    </w:p>
    <w:p w14:paraId="275FCE40" w14:textId="77777777" w:rsidR="00667889" w:rsidRPr="00966A0A" w:rsidRDefault="00667889" w:rsidP="00586408">
      <w:pPr>
        <w:pStyle w:val="Code"/>
      </w:pPr>
      <w:r w:rsidRPr="00966A0A">
        <w:t xml:space="preserve">   “</w:t>
      </w:r>
      <w:proofErr w:type="gramStart"/>
      <w:r w:rsidRPr="00966A0A">
        <w:t>jti</w:t>
      </w:r>
      <w:proofErr w:type="gramEnd"/>
      <w:r w:rsidRPr="00966A0A">
        <w:t>”:   “&lt;SSOi Trait transactionId&gt;”</w:t>
      </w:r>
    </w:p>
    <w:p w14:paraId="217825D3" w14:textId="77777777" w:rsidR="00667889" w:rsidRPr="00966A0A" w:rsidRDefault="00667889" w:rsidP="00586408">
      <w:pPr>
        <w:pStyle w:val="Code"/>
      </w:pPr>
      <w:r w:rsidRPr="00966A0A">
        <w:t xml:space="preserve">   “</w:t>
      </w:r>
      <w:proofErr w:type="gramStart"/>
      <w:r w:rsidRPr="00966A0A">
        <w:t>assurLevel</w:t>
      </w:r>
      <w:proofErr w:type="gramEnd"/>
      <w:r w:rsidRPr="00966A0A">
        <w:t>”:  “&lt;Level of Assurance&gt;”</w:t>
      </w:r>
    </w:p>
    <w:p w14:paraId="194FC873" w14:textId="77777777" w:rsidR="00667889" w:rsidRPr="00966A0A" w:rsidRDefault="00667889" w:rsidP="00586408">
      <w:pPr>
        <w:pStyle w:val="Code"/>
      </w:pPr>
      <w:r w:rsidRPr="00966A0A">
        <w:t xml:space="preserve">   “</w:t>
      </w:r>
      <w:proofErr w:type="gramStart"/>
      <w:r w:rsidRPr="00966A0A">
        <w:t>adEmail</w:t>
      </w:r>
      <w:proofErr w:type="gramEnd"/>
      <w:r w:rsidRPr="00966A0A">
        <w:t>”:  “&lt;email&gt;”</w:t>
      </w:r>
    </w:p>
    <w:p w14:paraId="24C9B17B" w14:textId="77777777" w:rsidR="00667889" w:rsidRPr="00966A0A" w:rsidRDefault="00667889" w:rsidP="00586408">
      <w:pPr>
        <w:pStyle w:val="Code"/>
      </w:pPr>
      <w:r w:rsidRPr="00966A0A">
        <w:t xml:space="preserve">   “</w:t>
      </w:r>
      <w:proofErr w:type="gramStart"/>
      <w:r w:rsidRPr="00966A0A">
        <w:t>adDomain</w:t>
      </w:r>
      <w:proofErr w:type="gramEnd"/>
      <w:r w:rsidRPr="00966A0A">
        <w:t>”:  “&lt;SSOi Trait adDomain&gt;”</w:t>
      </w:r>
    </w:p>
    <w:p w14:paraId="68AA7D05" w14:textId="77777777" w:rsidR="00667889" w:rsidRPr="00966A0A" w:rsidRDefault="00667889" w:rsidP="00586408">
      <w:pPr>
        <w:pStyle w:val="Code"/>
      </w:pPr>
      <w:r w:rsidRPr="00966A0A">
        <w:t xml:space="preserve">   “</w:t>
      </w:r>
      <w:proofErr w:type="gramStart"/>
      <w:r w:rsidRPr="00966A0A">
        <w:t>adSamAccountName</w:t>
      </w:r>
      <w:proofErr w:type="gramEnd"/>
      <w:r w:rsidRPr="00966A0A">
        <w:t>”:  “&lt;SSOi Trait adSamAccountName&gt;”</w:t>
      </w:r>
    </w:p>
    <w:p w14:paraId="6F8B11A3" w14:textId="77777777" w:rsidR="00667889" w:rsidRPr="00966A0A" w:rsidRDefault="00667889" w:rsidP="00586408">
      <w:pPr>
        <w:pStyle w:val="Code"/>
      </w:pPr>
      <w:r w:rsidRPr="00966A0A">
        <w:t xml:space="preserve">   “</w:t>
      </w:r>
      <w:proofErr w:type="gramStart"/>
      <w:r w:rsidRPr="00966A0A">
        <w:t>adUpn</w:t>
      </w:r>
      <w:proofErr w:type="gramEnd"/>
      <w:r w:rsidRPr="00966A0A">
        <w:t>”:   “&lt;adUpn&gt;”</w:t>
      </w:r>
    </w:p>
    <w:p w14:paraId="45309ED7" w14:textId="77777777" w:rsidR="00667889" w:rsidRPr="00966A0A" w:rsidRDefault="00667889" w:rsidP="00586408">
      <w:pPr>
        <w:pStyle w:val="Code"/>
      </w:pPr>
      <w:r w:rsidRPr="00966A0A">
        <w:t xml:space="preserve">   “VAUID”:   “&lt;VAUID&gt;”</w:t>
      </w:r>
    </w:p>
    <w:p w14:paraId="754A650F" w14:textId="77777777" w:rsidR="00667889" w:rsidRPr="00966A0A" w:rsidRDefault="00667889" w:rsidP="00586408">
      <w:pPr>
        <w:pStyle w:val="Code"/>
      </w:pPr>
      <w:r w:rsidRPr="00966A0A">
        <w:t xml:space="preserve">   “</w:t>
      </w:r>
      <w:proofErr w:type="gramStart"/>
      <w:r w:rsidRPr="00966A0A">
        <w:t>firstName</w:t>
      </w:r>
      <w:proofErr w:type="gramEnd"/>
      <w:r w:rsidRPr="00966A0A">
        <w:t>”:  “&lt;firstName&gt;”</w:t>
      </w:r>
    </w:p>
    <w:p w14:paraId="4213F12D" w14:textId="77777777" w:rsidR="00667889" w:rsidRPr="00966A0A" w:rsidRDefault="00667889" w:rsidP="00586408">
      <w:pPr>
        <w:pStyle w:val="Code"/>
      </w:pPr>
      <w:r w:rsidRPr="00966A0A">
        <w:t xml:space="preserve">   “</w:t>
      </w:r>
      <w:proofErr w:type="gramStart"/>
      <w:r w:rsidRPr="00966A0A">
        <w:t>lastName</w:t>
      </w:r>
      <w:proofErr w:type="gramEnd"/>
      <w:r w:rsidRPr="00966A0A">
        <w:t>”:   “&lt;lastName&gt;”</w:t>
      </w:r>
    </w:p>
    <w:p w14:paraId="12182796" w14:textId="77777777" w:rsidR="00667889" w:rsidRPr="00966A0A" w:rsidRDefault="00667889" w:rsidP="00586408">
      <w:pPr>
        <w:pStyle w:val="Code"/>
      </w:pPr>
      <w:r w:rsidRPr="00966A0A">
        <w:t xml:space="preserve">   “</w:t>
      </w:r>
      <w:proofErr w:type="gramStart"/>
      <w:r w:rsidRPr="00966A0A">
        <w:t>secid</w:t>
      </w:r>
      <w:proofErr w:type="gramEnd"/>
      <w:r w:rsidRPr="00966A0A">
        <w:t>”:   “&lt;VASECID”&gt;</w:t>
      </w:r>
    </w:p>
    <w:p w14:paraId="43B36FF9" w14:textId="77777777" w:rsidR="00667889" w:rsidRPr="00966A0A" w:rsidRDefault="00667889" w:rsidP="00586408">
      <w:pPr>
        <w:pStyle w:val="Code"/>
      </w:pPr>
      <w:r w:rsidRPr="00966A0A">
        <w:t xml:space="preserve">   “</w:t>
      </w:r>
      <w:proofErr w:type="gramStart"/>
      <w:r w:rsidRPr="00966A0A">
        <w:t>vistaId</w:t>
      </w:r>
      <w:proofErr w:type="gramEnd"/>
      <w:r w:rsidRPr="00966A0A">
        <w:t>”:   “&lt;VistAID, VHA VistA user ID&gt;”</w:t>
      </w:r>
    </w:p>
    <w:p w14:paraId="55DB6C10" w14:textId="77777777" w:rsidR="00667889" w:rsidRPr="00966A0A" w:rsidRDefault="00667889" w:rsidP="00586408">
      <w:pPr>
        <w:pStyle w:val="Code"/>
      </w:pPr>
      <w:r w:rsidRPr="00966A0A">
        <w:t xml:space="preserve">   “</w:t>
      </w:r>
      <w:proofErr w:type="gramStart"/>
      <w:r w:rsidRPr="00966A0A">
        <w:t>role</w:t>
      </w:r>
      <w:proofErr w:type="gramEnd"/>
      <w:r w:rsidRPr="00966A0A">
        <w:t>”:  “&lt;role&gt;”</w:t>
      </w:r>
    </w:p>
    <w:p w14:paraId="5DCD7C06" w14:textId="77777777" w:rsidR="00667889" w:rsidRPr="00966A0A" w:rsidRDefault="00667889" w:rsidP="00586408">
      <w:pPr>
        <w:pStyle w:val="Code"/>
      </w:pPr>
      <w:r w:rsidRPr="00966A0A">
        <w:t xml:space="preserve">   “</w:t>
      </w:r>
      <w:proofErr w:type="gramStart"/>
      <w:r w:rsidRPr="00966A0A">
        <w:t>organization</w:t>
      </w:r>
      <w:proofErr w:type="gramEnd"/>
      <w:r w:rsidRPr="00966A0A">
        <w:t>”:  “&lt;Organization&gt;”</w:t>
      </w:r>
    </w:p>
    <w:p w14:paraId="2F1BE6B2" w14:textId="77777777" w:rsidR="00667889" w:rsidRPr="00966A0A" w:rsidRDefault="00667889" w:rsidP="00586408">
      <w:pPr>
        <w:pStyle w:val="Code"/>
      </w:pPr>
      <w:r w:rsidRPr="00966A0A">
        <w:t xml:space="preserve">   “</w:t>
      </w:r>
      <w:proofErr w:type="gramStart"/>
      <w:r w:rsidRPr="00966A0A">
        <w:t>organizationid</w:t>
      </w:r>
      <w:proofErr w:type="gramEnd"/>
      <w:r w:rsidRPr="00966A0A">
        <w:t>”:  “&lt;OrganizationId&gt;”</w:t>
      </w:r>
    </w:p>
    <w:p w14:paraId="5C6DFF72" w14:textId="77777777" w:rsidR="00667889" w:rsidRPr="00966A0A" w:rsidRDefault="00667889" w:rsidP="00586408">
      <w:pPr>
        <w:pStyle w:val="Code"/>
      </w:pPr>
      <w:r w:rsidRPr="00966A0A">
        <w:t xml:space="preserve">   “</w:t>
      </w:r>
      <w:proofErr w:type="gramStart"/>
      <w:r w:rsidRPr="00966A0A">
        <w:t>mviIcn</w:t>
      </w:r>
      <w:proofErr w:type="gramEnd"/>
      <w:r w:rsidRPr="00966A0A">
        <w:t>”:  “&lt;MVI’s ICN&gt;”</w:t>
      </w:r>
    </w:p>
    <w:p w14:paraId="02EDAEE1" w14:textId="77777777" w:rsidR="00667889" w:rsidRPr="00966A0A" w:rsidRDefault="00667889" w:rsidP="00586408">
      <w:pPr>
        <w:pStyle w:val="Code"/>
      </w:pPr>
      <w:r w:rsidRPr="00966A0A">
        <w:t xml:space="preserve">   “</w:t>
      </w:r>
      <w:proofErr w:type="gramStart"/>
      <w:r w:rsidRPr="00966A0A">
        <w:t>corpId</w:t>
      </w:r>
      <w:proofErr w:type="gramEnd"/>
      <w:r w:rsidRPr="00966A0A">
        <w:t>”:  “&lt;200CORP id, VBA Corporate user ID&gt;”</w:t>
      </w:r>
    </w:p>
    <w:p w14:paraId="735AA7E1" w14:textId="77777777" w:rsidR="00667889" w:rsidRPr="00966A0A" w:rsidRDefault="00667889" w:rsidP="00586408">
      <w:pPr>
        <w:pStyle w:val="Code"/>
      </w:pPr>
      <w:r w:rsidRPr="00966A0A">
        <w:t>}</w:t>
      </w:r>
    </w:p>
    <w:p w14:paraId="77E76124" w14:textId="77777777" w:rsidR="00667889" w:rsidRDefault="00667889" w:rsidP="00586408">
      <w:pPr>
        <w:pStyle w:val="Code"/>
      </w:pPr>
      <w:r w:rsidRPr="00966A0A">
        <w:t>&lt;Signature&gt;</w:t>
      </w:r>
    </w:p>
    <w:p w14:paraId="3352FCD5" w14:textId="77777777" w:rsidR="005A5BA4" w:rsidRPr="00966A0A" w:rsidRDefault="005A5BA4" w:rsidP="005A5BA4"/>
    <w:p w14:paraId="0286A355" w14:textId="77777777" w:rsidR="00667889" w:rsidRPr="00966A0A" w:rsidRDefault="00667889" w:rsidP="006E5CF9">
      <w:pPr>
        <w:pStyle w:val="BodyText"/>
      </w:pPr>
      <w:r w:rsidRPr="00966A0A">
        <w:t xml:space="preserve">An example JSON web token will appear as below during </w:t>
      </w:r>
      <w:proofErr w:type="gramStart"/>
      <w:r w:rsidRPr="00966A0A">
        <w:t>transit</w:t>
      </w:r>
      <w:proofErr w:type="gramEnd"/>
      <w:r w:rsidRPr="00966A0A">
        <w:t xml:space="preserve"> (the signature portion is </w:t>
      </w:r>
      <w:r w:rsidRPr="00966A0A">
        <w:rPr>
          <w:rStyle w:val="Strong"/>
          <w:color w:val="E36C0A" w:themeColor="accent6" w:themeShade="BF"/>
        </w:rPr>
        <w:t>highlighted</w:t>
      </w:r>
      <w:r w:rsidRPr="00966A0A">
        <w:t>):</w:t>
      </w:r>
    </w:p>
    <w:p w14:paraId="0234B419" w14:textId="77777777" w:rsidR="00667889" w:rsidRPr="00966A0A" w:rsidRDefault="00667889" w:rsidP="00586408">
      <w:pPr>
        <w:pStyle w:val="BodyText"/>
      </w:pPr>
      <w:r w:rsidRPr="00966A0A">
        <w:rPr>
          <w:noProof/>
        </w:rPr>
        <mc:AlternateContent>
          <mc:Choice Requires="wps">
            <w:drawing>
              <wp:inline distT="0" distB="0" distL="0" distR="0" wp14:anchorId="6C142523" wp14:editId="5BE19D8F">
                <wp:extent cx="293427" cy="914400"/>
                <wp:effectExtent l="0" t="0" r="13970" b="19050"/>
                <wp:docPr id="11" name="Text Box 11"/>
                <wp:cNvGraphicFramePr/>
                <a:graphic xmlns:a="http://schemas.openxmlformats.org/drawingml/2006/main">
                  <a:graphicData uri="http://schemas.microsoft.com/office/word/2010/wordprocessingShape">
                    <wps:wsp>
                      <wps:cNvSpPr txBox="1"/>
                      <wps:spPr>
                        <a:xfrm>
                          <a:off x="0" y="0"/>
                          <a:ext cx="293427" cy="914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F384A4" w14:textId="77777777" w:rsidR="006E5CF9" w:rsidRDefault="006E5CF9" w:rsidP="006E5CF9">
                            <w:pPr>
                              <w:pStyle w:val="BodyText"/>
                            </w:pPr>
                            <w:r w:rsidRPr="00D31748">
                              <w:t>eyJhbGciOiJIUzI1NiIsInR5cCI6IkpXVCJ9.eyJpc3MiOiJzY290Y2guaW8iLCJleHAiOjEzMDA4MTkzODAsIm5hbWUiOiJDaHJpcyBTZXZpbGxlamEiLCJhZG1pbiI6dHJ1ZX0.</w:t>
                            </w:r>
                            <w:r w:rsidRPr="00D31748">
                              <w:rPr>
                                <w:rStyle w:val="Strong"/>
                                <w:color w:val="E36C0A" w:themeColor="accent6" w:themeShade="BF"/>
                              </w:rPr>
                              <w:t>03f329983b86f7d9a9f5fef85305880101d5e302afafa20154d094b229f75773</w:t>
                            </w:r>
                          </w:p>
                          <w:p w14:paraId="0334708F" w14:textId="77777777" w:rsidR="006E5CF9" w:rsidRDefault="006E5CF9" w:rsidP="00667889"/>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11" o:spid="_x0000_s1026" type="#_x0000_t202" style="width:23.1pt;height:1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" fillcolor="white [3201]" strokeweight=".5pt">
                <v:textbox>
                  <w:txbxContent>
                    <w:p w14:paraId="72F384A4" w14:textId="77777777" w:rsidR="006E5CF9" w:rsidRDefault="006E5CF9" w:rsidP="006E5CF9">
                      <w:pPr>
                        <w:pStyle w:val="BodyText"/>
                      </w:pPr>
                      <w:r w:rsidRPr="00D31748">
                        <w:t>eyJhbGciOiJIUzI1NiIsInR5cCI6IkpXVCJ9.eyJpc3MiOiJzY290Y2guaW8iLCJleHAiOjEzMDA4MTkzODAsIm5hbWUiOiJDaHJpcyBTZXZpbGxlamEiLCJhZG1pbiI6dHJ1ZX0.</w:t>
                      </w:r>
                      <w:r w:rsidRPr="00D31748">
                        <w:rPr>
                          <w:rStyle w:val="Strong"/>
                          <w:color w:val="E36C0A" w:themeColor="accent6" w:themeShade="BF"/>
                        </w:rPr>
                        <w:t>03f329983b86f7d9a9f5fef85305880101d5e302afafa20154d094b229f75773</w:t>
                      </w:r>
                    </w:p>
                    <w:p w14:paraId="0334708F" w14:textId="77777777" w:rsidR="006E5CF9" w:rsidRDefault="006E5CF9" w:rsidP="00667889"/>
                  </w:txbxContent>
                </v:textbox>
                <w10:anchorlock/>
              </v:shape>
            </w:pict>
          </mc:Fallback>
        </mc:AlternateContent>
      </w:r>
    </w:p>
    <w:p w14:paraId="4F19412D" w14:textId="77777777" w:rsidR="005A5BA4" w:rsidRDefault="005A5BA4" w:rsidP="005A5BA4"/>
    <w:p w14:paraId="3AEDC9BF" w14:textId="77777777" w:rsidR="00667889" w:rsidRPr="00966A0A" w:rsidRDefault="00667889" w:rsidP="006E5CF9">
      <w:pPr>
        <w:pStyle w:val="BodyText"/>
      </w:pPr>
      <w:r w:rsidRPr="00966A0A">
        <w:t xml:space="preserve">The signature </w:t>
      </w:r>
      <w:proofErr w:type="gramStart"/>
      <w:r w:rsidRPr="00966A0A">
        <w:t>will be created</w:t>
      </w:r>
      <w:proofErr w:type="gramEnd"/>
      <w:r w:rsidRPr="00966A0A">
        <w:t xml:space="preserve"> with a code similar to the snippet below:</w:t>
      </w:r>
    </w:p>
    <w:p w14:paraId="4F618ABC" w14:textId="77777777" w:rsidR="00667889" w:rsidRPr="00966A0A" w:rsidRDefault="00667889" w:rsidP="006E5CF9">
      <w:pPr>
        <w:pStyle w:val="BodyText"/>
      </w:pPr>
      <w:r w:rsidRPr="00966A0A">
        <w:rPr>
          <w:noProof/>
        </w:rPr>
        <mc:AlternateContent>
          <mc:Choice Requires="wps">
            <w:drawing>
              <wp:inline distT="0" distB="0" distL="0" distR="0" wp14:anchorId="79665BE0" wp14:editId="66DF93EA">
                <wp:extent cx="9894627" cy="661916"/>
                <wp:effectExtent l="0" t="0" r="24765" b="24130"/>
                <wp:docPr id="45" name="Text Box 45"/>
                <wp:cNvGraphicFramePr/>
                <a:graphic xmlns:a="http://schemas.openxmlformats.org/drawingml/2006/main">
                  <a:graphicData uri="http://schemas.microsoft.com/office/word/2010/wordprocessingShape">
                    <wps:wsp>
                      <wps:cNvSpPr txBox="1"/>
                      <wps:spPr>
                        <a:xfrm>
                          <a:off x="0" y="0"/>
                          <a:ext cx="9894627" cy="66191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4876AC" w14:textId="77777777" w:rsidR="006E5CF9" w:rsidRDefault="006E5CF9" w:rsidP="006E5CF9">
                            <w:pPr>
                              <w:pStyle w:val="BodyText"/>
                            </w:pPr>
                            <w:proofErr w:type="gramStart"/>
                            <w:r>
                              <w:t>var</w:t>
                            </w:r>
                            <w:proofErr w:type="gramEnd"/>
                            <w:r>
                              <w:t xml:space="preserve"> encodedString = base64UrlEncode(header) + "." + </w:t>
                            </w:r>
                            <w:proofErr w:type="gramStart"/>
                            <w:r w:rsidRPr="00D31748">
                              <w:rPr>
                                <w:rStyle w:val="BodyTextChar"/>
                              </w:rPr>
                              <w:t>base64UrlEncode</w:t>
                            </w:r>
                            <w:r>
                              <w:t>(</w:t>
                            </w:r>
                            <w:proofErr w:type="gramEnd"/>
                            <w:r>
                              <w:t>payload);</w:t>
                            </w:r>
                          </w:p>
                          <w:p w14:paraId="29FD848B" w14:textId="77777777" w:rsidR="006E5CF9" w:rsidRDefault="006E5CF9" w:rsidP="006E5CF9">
                            <w:pPr>
                              <w:pStyle w:val="BodyText"/>
                            </w:pPr>
                            <w:proofErr w:type="gramStart"/>
                            <w:r>
                              <w:t>HMACSHA256(</w:t>
                            </w:r>
                            <w:proofErr w:type="gramEnd"/>
                            <w:r>
                              <w:t>encodedString, 'secret'</w:t>
                            </w:r>
                            <w:r w:rsidRPr="00D31748">
                              <w:rPr>
                                <w:rStyle w:val="BodyTextChar"/>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id="Text Box 45" o:spid="_x0000_s1027" type="#_x0000_t202" style="width:779.1pt;height:52.1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" fillcolor="white [3201]" strokeweight=".5pt">
                <v:textbox>
                  <w:txbxContent>
                    <w:p w14:paraId="4F4876AC" w14:textId="77777777" w:rsidR="006E5CF9" w:rsidRDefault="006E5CF9" w:rsidP="006E5CF9">
                      <w:pPr>
                        <w:pStyle w:val="BodyText"/>
                      </w:pPr>
                      <w:r>
                        <w:t xml:space="preserve">var encodedString = base64UrlEncode(header) + "." + </w:t>
                      </w:r>
                      <w:r w:rsidRPr="00D31748">
                        <w:rPr>
                          <w:rStyle w:val="BodyTextChar"/>
                        </w:rPr>
                        <w:t>base64UrlEncode</w:t>
                      </w:r>
                      <w:r>
                        <w:t>(payload);</w:t>
                      </w:r>
                    </w:p>
                    <w:p w14:paraId="29FD848B" w14:textId="77777777" w:rsidR="006E5CF9" w:rsidRDefault="006E5CF9" w:rsidP="006E5CF9">
                      <w:pPr>
                        <w:pStyle w:val="BodyText"/>
                      </w:pPr>
                      <w:r>
                        <w:t>HMACSHA256(encodedString, 'secret'</w:t>
                      </w:r>
                      <w:r w:rsidRPr="00D31748">
                        <w:rPr>
                          <w:rStyle w:val="BodyTextChar"/>
                        </w:rPr>
                        <w:t>);</w:t>
                      </w:r>
                    </w:p>
                  </w:txbxContent>
                </v:textbox>
                <w10:anchorlock/>
              </v:shape>
            </w:pict>
          </mc:Fallback>
        </mc:AlternateContent>
      </w:r>
    </w:p>
    <w:p w14:paraId="38E0D8B6" w14:textId="77777777" w:rsidR="00157903" w:rsidRPr="00966A0A" w:rsidRDefault="00157903" w:rsidP="00586408">
      <w:pPr>
        <w:pStyle w:val="Heading5"/>
      </w:pPr>
      <w:bookmarkStart w:id="11207" w:name="_Toc453766066"/>
      <w:bookmarkStart w:id="11208" w:name="_Toc453768286"/>
      <w:bookmarkStart w:id="11209" w:name="_Toc453867974"/>
      <w:bookmarkStart w:id="11210" w:name="_Toc453943278"/>
      <w:bookmarkStart w:id="11211" w:name="_Toc453946533"/>
      <w:bookmarkStart w:id="11212" w:name="_Toc453946835"/>
      <w:bookmarkStart w:id="11213" w:name="_Toc453947138"/>
      <w:bookmarkStart w:id="11214" w:name="_Toc454193993"/>
      <w:bookmarkStart w:id="11215" w:name="_Toc454362868"/>
      <w:bookmarkStart w:id="11216" w:name="_Toc454362869"/>
      <w:bookmarkEnd w:id="11207"/>
      <w:bookmarkEnd w:id="11208"/>
      <w:bookmarkEnd w:id="11209"/>
      <w:bookmarkEnd w:id="11210"/>
      <w:bookmarkEnd w:id="11211"/>
      <w:bookmarkEnd w:id="11212"/>
      <w:bookmarkEnd w:id="11213"/>
      <w:bookmarkEnd w:id="11214"/>
      <w:bookmarkEnd w:id="11215"/>
      <w:r w:rsidRPr="00966A0A">
        <w:lastRenderedPageBreak/>
        <w:t>Information Model</w:t>
      </w:r>
      <w:bookmarkEnd w:id="11216"/>
    </w:p>
    <w:p w14:paraId="232E75EF" w14:textId="7E1EC1D4" w:rsidR="006543B0" w:rsidRDefault="00887C98" w:rsidP="006E5CF9">
      <w:pPr>
        <w:pStyle w:val="BodyText"/>
      </w:pPr>
      <w:r w:rsidRPr="00966A0A">
        <w:t>N/A</w:t>
      </w:r>
    </w:p>
    <w:p w14:paraId="52B0EF3D" w14:textId="77777777" w:rsidR="005A5BA4" w:rsidRPr="00966A0A" w:rsidRDefault="005A5BA4" w:rsidP="005A5BA4"/>
    <w:p w14:paraId="3A2D2889" w14:textId="3B152732" w:rsidR="00157903" w:rsidRPr="00966A0A" w:rsidRDefault="00157903" w:rsidP="00586408">
      <w:pPr>
        <w:pStyle w:val="Heading6"/>
      </w:pPr>
      <w:bookmarkStart w:id="11217" w:name="_Toc454362870"/>
      <w:r w:rsidRPr="00966A0A">
        <w:t>Class Diagram and Description of Entities Involved</w:t>
      </w:r>
      <w:bookmarkEnd w:id="11217"/>
    </w:p>
    <w:p w14:paraId="697084D7" w14:textId="7CFEE776" w:rsidR="006543B0" w:rsidRDefault="00887C98" w:rsidP="006E5CF9">
      <w:pPr>
        <w:pStyle w:val="BodyText"/>
      </w:pPr>
      <w:r w:rsidRPr="00966A0A">
        <w:t>N/A</w:t>
      </w:r>
    </w:p>
    <w:p w14:paraId="68D6D019" w14:textId="77777777" w:rsidR="005A5BA4" w:rsidRPr="00966A0A" w:rsidRDefault="005A5BA4" w:rsidP="005A5BA4"/>
    <w:p w14:paraId="445F5199" w14:textId="4F4FFE95" w:rsidR="00157903" w:rsidRPr="00966A0A" w:rsidRDefault="00157903" w:rsidP="00586408">
      <w:pPr>
        <w:pStyle w:val="Heading6"/>
      </w:pPr>
      <w:bookmarkStart w:id="11218" w:name="_Toc454362871"/>
      <w:r w:rsidRPr="00966A0A">
        <w:t>Mappings from ELDM to Standards Based Schemas</w:t>
      </w:r>
      <w:bookmarkEnd w:id="11218"/>
    </w:p>
    <w:p w14:paraId="22C2FAEA" w14:textId="5A028709" w:rsidR="006543B0" w:rsidRDefault="00887C98" w:rsidP="006E5CF9">
      <w:pPr>
        <w:pStyle w:val="BodyText"/>
      </w:pPr>
      <w:r w:rsidRPr="00966A0A">
        <w:t>N/A</w:t>
      </w:r>
    </w:p>
    <w:p w14:paraId="13FA403A" w14:textId="77777777" w:rsidR="005A5BA4" w:rsidRPr="00966A0A" w:rsidRDefault="005A5BA4" w:rsidP="005A5BA4"/>
    <w:p w14:paraId="421EF25B" w14:textId="1F882358" w:rsidR="00157903" w:rsidRPr="00966A0A" w:rsidRDefault="00157903" w:rsidP="00586408">
      <w:pPr>
        <w:pStyle w:val="Heading5"/>
      </w:pPr>
      <w:bookmarkStart w:id="11219" w:name="_Toc454362872"/>
      <w:r w:rsidRPr="00966A0A">
        <w:t>Behavior Model (AKA Use Case Realization)</w:t>
      </w:r>
      <w:bookmarkEnd w:id="11219"/>
    </w:p>
    <w:p w14:paraId="718B384D" w14:textId="2E035723" w:rsidR="006543B0" w:rsidRDefault="00887C98" w:rsidP="006E5CF9">
      <w:pPr>
        <w:pStyle w:val="BodyText"/>
      </w:pPr>
      <w:r w:rsidRPr="00966A0A">
        <w:t>N/A</w:t>
      </w:r>
    </w:p>
    <w:p w14:paraId="7641D745" w14:textId="77777777" w:rsidR="005A5BA4" w:rsidRPr="00966A0A" w:rsidRDefault="005A5BA4" w:rsidP="005A5BA4"/>
    <w:p w14:paraId="34180C9F" w14:textId="0026E15E" w:rsidR="00157903" w:rsidRPr="00966A0A" w:rsidRDefault="00157903" w:rsidP="00586408">
      <w:pPr>
        <w:pStyle w:val="Heading6"/>
      </w:pPr>
      <w:bookmarkStart w:id="11220" w:name="_Toc454362873"/>
      <w:r w:rsidRPr="00966A0A">
        <w:t>Use Cases (Use Case Model)</w:t>
      </w:r>
      <w:bookmarkEnd w:id="11220"/>
    </w:p>
    <w:p w14:paraId="3FD1F49B" w14:textId="51329EA6" w:rsidR="006543B0" w:rsidRPr="00966A0A" w:rsidRDefault="00887C98" w:rsidP="006E5CF9">
      <w:pPr>
        <w:pStyle w:val="BodyText"/>
      </w:pPr>
      <w:r w:rsidRPr="00966A0A">
        <w:t>N/A</w:t>
      </w:r>
    </w:p>
    <w:p w14:paraId="05EA9EB9" w14:textId="59F0A07A" w:rsidR="00157903" w:rsidRPr="00966A0A" w:rsidRDefault="00157903" w:rsidP="00586408">
      <w:pPr>
        <w:pStyle w:val="Heading6"/>
      </w:pPr>
      <w:bookmarkStart w:id="11221" w:name="_Toc381778471"/>
      <w:bookmarkStart w:id="11222" w:name="_Toc420996917"/>
      <w:bookmarkStart w:id="11223" w:name="_Toc454362874"/>
      <w:r w:rsidRPr="00966A0A">
        <w:lastRenderedPageBreak/>
        <w:t>Interaction Diagrams</w:t>
      </w:r>
      <w:bookmarkEnd w:id="11221"/>
      <w:bookmarkEnd w:id="11222"/>
      <w:bookmarkEnd w:id="11223"/>
      <w:r w:rsidRPr="00966A0A">
        <w:t xml:space="preserve"> </w:t>
      </w:r>
    </w:p>
    <w:p w14:paraId="1AF1FB6B" w14:textId="1367F5E0" w:rsidR="00DB4606" w:rsidRPr="00966A0A" w:rsidRDefault="00BC2A20" w:rsidP="006E5CF9">
      <w:pPr>
        <w:pStyle w:val="Figure"/>
      </w:pPr>
      <w:r w:rsidRPr="00966A0A">
        <w:rPr>
          <w:noProof/>
        </w:rPr>
        <w:drawing>
          <wp:inline distT="0" distB="0" distL="0" distR="0" wp14:anchorId="084FEACB" wp14:editId="7B5A3300">
            <wp:extent cx="5937662" cy="6638307"/>
            <wp:effectExtent l="19050" t="19050" r="25400" b="10160"/>
            <wp:docPr id="36" name="Picture 36" descr="API logout activity diagram" title="API Logout Activit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API Logout Interaction Diagram_I6.gif"/>
                    <pic:cNvPicPr/>
                  </pic:nvPicPr>
                  <pic:blipFill rotWithShape="1">
                    <a:blip r:embed="rId148" cstate="print">
                      <a:extLst>
                        <a:ext uri="{28A0092B-C50C-407E-A947-70E740481C1C}">
                          <a14:useLocalDpi xmlns:a14="http://schemas.microsoft.com/office/drawing/2010/main" val="0"/>
                        </a:ext>
                      </a:extLst>
                    </a:blip>
                    <a:srcRect b="6131"/>
                    <a:stretch/>
                  </pic:blipFill>
                  <pic:spPr bwMode="auto">
                    <a:xfrm>
                      <a:off x="0" y="0"/>
                      <a:ext cx="5943600" cy="6644946"/>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156483D" w14:textId="07E3811A" w:rsidR="006543B0" w:rsidRDefault="00DB4606" w:rsidP="00661B4F">
      <w:pPr>
        <w:pStyle w:val="Caption"/>
        <w:rPr>
          <w:rFonts w:cs="Times New Roman"/>
        </w:rPr>
      </w:pPr>
      <w:bookmarkStart w:id="11224" w:name="_Toc45436299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83</w:t>
      </w:r>
      <w:r w:rsidR="00791CEA" w:rsidRPr="00966A0A">
        <w:rPr>
          <w:rFonts w:cs="Times New Roman"/>
          <w:noProof/>
        </w:rPr>
        <w:fldChar w:fldCharType="end"/>
      </w:r>
      <w:r w:rsidRPr="00966A0A">
        <w:rPr>
          <w:rFonts w:cs="Times New Roman"/>
        </w:rPr>
        <w:t xml:space="preserve">: API Logout </w:t>
      </w:r>
      <w:r w:rsidR="000D37E7" w:rsidRPr="00966A0A">
        <w:rPr>
          <w:rFonts w:cs="Times New Roman"/>
        </w:rPr>
        <w:t>Activity</w:t>
      </w:r>
      <w:r w:rsidRPr="00966A0A">
        <w:rPr>
          <w:rFonts w:cs="Times New Roman"/>
        </w:rPr>
        <w:t xml:space="preserve"> Diagram</w:t>
      </w:r>
      <w:bookmarkEnd w:id="11224"/>
    </w:p>
    <w:p w14:paraId="4E63743F" w14:textId="77777777" w:rsidR="005A5BA4" w:rsidRPr="005A5BA4" w:rsidRDefault="005A5BA4" w:rsidP="005A5BA4"/>
    <w:p w14:paraId="37558E43" w14:textId="77777777" w:rsidR="00157903" w:rsidRPr="00966A0A" w:rsidRDefault="00157903" w:rsidP="00586408">
      <w:pPr>
        <w:pStyle w:val="Heading4"/>
      </w:pPr>
      <w:bookmarkStart w:id="11225" w:name="_Toc381778472"/>
      <w:bookmarkStart w:id="11226" w:name="_Toc420996918"/>
      <w:bookmarkStart w:id="11227" w:name="_Toc454362875"/>
      <w:r w:rsidRPr="00966A0A">
        <w:t>Gap Analysis</w:t>
      </w:r>
      <w:bookmarkEnd w:id="11225"/>
      <w:bookmarkEnd w:id="11226"/>
      <w:bookmarkEnd w:id="11227"/>
    </w:p>
    <w:p w14:paraId="683F815F" w14:textId="206C4FAE" w:rsidR="00157903" w:rsidRPr="00966A0A" w:rsidRDefault="00887C98" w:rsidP="006E5CF9">
      <w:pPr>
        <w:pStyle w:val="BodyText"/>
      </w:pPr>
      <w:r w:rsidRPr="00966A0A">
        <w:t>N/A</w:t>
      </w:r>
    </w:p>
    <w:p w14:paraId="5C41B823" w14:textId="2AB51E88" w:rsidR="00157903" w:rsidRPr="00966A0A" w:rsidRDefault="00157903" w:rsidP="00586408">
      <w:pPr>
        <w:pStyle w:val="Heading5"/>
      </w:pPr>
      <w:bookmarkStart w:id="11228" w:name="ColumnTitle_115"/>
      <w:bookmarkStart w:id="11229" w:name="_Toc381778473"/>
      <w:bookmarkStart w:id="11230" w:name="_Toc420996919"/>
      <w:bookmarkStart w:id="11231" w:name="_Toc454362876"/>
      <w:r w:rsidRPr="00966A0A">
        <w:lastRenderedPageBreak/>
        <w:t>Variances from Enterprise Target Architecture</w:t>
      </w:r>
      <w:bookmarkEnd w:id="11228"/>
      <w:bookmarkEnd w:id="11229"/>
      <w:bookmarkEnd w:id="11230"/>
      <w:bookmarkEnd w:id="11231"/>
      <w:r w:rsidRPr="00966A0A">
        <w:t xml:space="preserve"> </w:t>
      </w:r>
    </w:p>
    <w:p w14:paraId="115C42EC" w14:textId="76398C91" w:rsidR="007444EC" w:rsidRDefault="00887C98" w:rsidP="006E5CF9">
      <w:pPr>
        <w:pStyle w:val="BodyText"/>
      </w:pPr>
      <w:bookmarkStart w:id="11232" w:name="_Toc381778474"/>
      <w:bookmarkStart w:id="11233" w:name="_Toc420996920"/>
      <w:r w:rsidRPr="00966A0A">
        <w:t>N/A</w:t>
      </w:r>
    </w:p>
    <w:p w14:paraId="586F6848" w14:textId="77777777" w:rsidR="005A5BA4" w:rsidRPr="00966A0A" w:rsidRDefault="005A5BA4" w:rsidP="005A5BA4"/>
    <w:p w14:paraId="5CECE6CD" w14:textId="6BC93057" w:rsidR="00157903" w:rsidRPr="00966A0A" w:rsidRDefault="007444EC" w:rsidP="00586408">
      <w:pPr>
        <w:pStyle w:val="Heading5"/>
      </w:pPr>
      <w:r w:rsidRPr="00966A0A">
        <w:t xml:space="preserve"> </w:t>
      </w:r>
      <w:bookmarkStart w:id="11234" w:name="_Toc454362877"/>
      <w:r w:rsidR="00157903" w:rsidRPr="00966A0A">
        <w:t>Variances from SLDs</w:t>
      </w:r>
      <w:bookmarkEnd w:id="11232"/>
      <w:bookmarkEnd w:id="11233"/>
      <w:bookmarkEnd w:id="11234"/>
    </w:p>
    <w:p w14:paraId="360A00D8" w14:textId="18D28606" w:rsidR="007444EC" w:rsidRDefault="00887C98" w:rsidP="006E5CF9">
      <w:pPr>
        <w:pStyle w:val="BodyText"/>
      </w:pPr>
      <w:bookmarkStart w:id="11235" w:name="_Toc381778475"/>
      <w:bookmarkStart w:id="11236" w:name="_Toc420996921"/>
      <w:r w:rsidRPr="00966A0A">
        <w:t>N/A</w:t>
      </w:r>
    </w:p>
    <w:p w14:paraId="4500725D" w14:textId="77777777" w:rsidR="005A5BA4" w:rsidRPr="00966A0A" w:rsidRDefault="005A5BA4" w:rsidP="005A5BA4"/>
    <w:p w14:paraId="6719D239" w14:textId="5A2BCE2B" w:rsidR="00157903" w:rsidRPr="00966A0A" w:rsidRDefault="007444EC" w:rsidP="00586408">
      <w:pPr>
        <w:pStyle w:val="Heading5"/>
      </w:pPr>
      <w:r w:rsidRPr="00966A0A">
        <w:t xml:space="preserve"> </w:t>
      </w:r>
      <w:bookmarkStart w:id="11237" w:name="_Toc454362878"/>
      <w:r w:rsidR="00157903" w:rsidRPr="00966A0A">
        <w:t>Variances from Standards and Policies</w:t>
      </w:r>
      <w:bookmarkEnd w:id="11235"/>
      <w:bookmarkEnd w:id="11236"/>
      <w:bookmarkEnd w:id="11237"/>
    </w:p>
    <w:p w14:paraId="3AF6B071" w14:textId="5F6C44A8" w:rsidR="007444EC" w:rsidRDefault="00887C98" w:rsidP="006E5CF9">
      <w:pPr>
        <w:pStyle w:val="BodyText"/>
      </w:pPr>
      <w:bookmarkStart w:id="11238" w:name="_Toc381778476"/>
      <w:bookmarkStart w:id="11239" w:name="_Toc420996922"/>
      <w:r w:rsidRPr="00966A0A">
        <w:t>N/A</w:t>
      </w:r>
    </w:p>
    <w:p w14:paraId="3D303C51" w14:textId="77777777" w:rsidR="005A5BA4" w:rsidRPr="00966A0A" w:rsidRDefault="005A5BA4" w:rsidP="005A5BA4"/>
    <w:p w14:paraId="552AE7B0" w14:textId="2EF8C48F" w:rsidR="00157903" w:rsidRPr="00966A0A" w:rsidRDefault="007444EC" w:rsidP="00586408">
      <w:pPr>
        <w:pStyle w:val="Heading5"/>
      </w:pPr>
      <w:r w:rsidRPr="00966A0A">
        <w:t xml:space="preserve"> </w:t>
      </w:r>
      <w:bookmarkStart w:id="11240" w:name="_Toc454362879"/>
      <w:r w:rsidR="00157903" w:rsidRPr="00966A0A">
        <w:t>Justification for Exceptions and Mitigation</w:t>
      </w:r>
      <w:bookmarkEnd w:id="11238"/>
      <w:bookmarkEnd w:id="11239"/>
      <w:bookmarkEnd w:id="11240"/>
    </w:p>
    <w:p w14:paraId="2C9B31C3" w14:textId="5792CEE0" w:rsidR="00157903" w:rsidRDefault="00887C98" w:rsidP="006E5CF9">
      <w:pPr>
        <w:pStyle w:val="BodyText"/>
      </w:pPr>
      <w:r w:rsidRPr="00966A0A">
        <w:t>N/A</w:t>
      </w:r>
    </w:p>
    <w:p w14:paraId="7E86C3CB" w14:textId="77777777" w:rsidR="005A5BA4" w:rsidRPr="00966A0A" w:rsidRDefault="005A5BA4" w:rsidP="005A5BA4"/>
    <w:p w14:paraId="77FA8319" w14:textId="26363DF3" w:rsidR="00536503" w:rsidRPr="00966A0A" w:rsidRDefault="00536503" w:rsidP="0013726A">
      <w:pPr>
        <w:pStyle w:val="Heading1"/>
        <w:rPr>
          <w:rFonts w:cs="Times New Roman"/>
        </w:rPr>
      </w:pPr>
      <w:bookmarkStart w:id="11241" w:name="_Toc454362880"/>
      <w:r w:rsidRPr="00966A0A">
        <w:rPr>
          <w:rFonts w:cs="Times New Roman"/>
        </w:rPr>
        <w:t>External System Interface Design</w:t>
      </w:r>
      <w:bookmarkEnd w:id="11241"/>
    </w:p>
    <w:p w14:paraId="499DC897" w14:textId="5D7009D7" w:rsidR="00B80DD6" w:rsidRDefault="00F50E4B" w:rsidP="006E5CF9">
      <w:pPr>
        <w:pStyle w:val="BodyText"/>
      </w:pPr>
      <w:r w:rsidRPr="00966A0A">
        <w:t xml:space="preserve">Refer to the </w:t>
      </w:r>
      <w:hyperlink r:id="rId149" w:history="1">
        <w:r w:rsidR="00646E2B" w:rsidRPr="00966A0A">
          <w:rPr>
            <w:rStyle w:val="Hyperlink"/>
          </w:rPr>
          <w:t>Master Interface Control Documents (ICDs)</w:t>
        </w:r>
      </w:hyperlink>
      <w:r w:rsidR="009D53F2" w:rsidRPr="00966A0A">
        <w:t xml:space="preserve"> and </w:t>
      </w:r>
      <w:hyperlink r:id="rId150" w:history="1">
        <w:r w:rsidR="009D53F2" w:rsidRPr="00966A0A">
          <w:rPr>
            <w:rStyle w:val="Hyperlink"/>
          </w:rPr>
          <w:t>integration ICDs</w:t>
        </w:r>
      </w:hyperlink>
      <w:r w:rsidRPr="00966A0A">
        <w:t xml:space="preserve">, which </w:t>
      </w:r>
      <w:r w:rsidR="009D53F2" w:rsidRPr="00966A0A">
        <w:t>are available on the VA SharePoint site.</w:t>
      </w:r>
      <w:bookmarkStart w:id="11242" w:name="_Toc419127152"/>
      <w:bookmarkEnd w:id="11242"/>
    </w:p>
    <w:p w14:paraId="131230D2" w14:textId="77777777" w:rsidR="005A5BA4" w:rsidRPr="00966A0A" w:rsidRDefault="005A5BA4" w:rsidP="00586408"/>
    <w:p w14:paraId="2A61A7D6" w14:textId="703AC881" w:rsidR="00B80DD6" w:rsidRPr="00966A0A" w:rsidRDefault="00B80DD6" w:rsidP="00AA5CCC">
      <w:pPr>
        <w:pStyle w:val="Heading2"/>
      </w:pPr>
      <w:bookmarkStart w:id="11243" w:name="_Toc419053633"/>
      <w:bookmarkStart w:id="11244" w:name="_Toc454362881"/>
      <w:r w:rsidRPr="00966A0A">
        <w:t>Interface Architecture</w:t>
      </w:r>
      <w:bookmarkEnd w:id="11243"/>
      <w:bookmarkEnd w:id="11244"/>
    </w:p>
    <w:p w14:paraId="3F1ECD54" w14:textId="407DAD2B" w:rsidR="00FC4C8D" w:rsidRPr="00966A0A" w:rsidRDefault="00FC4C8D" w:rsidP="006E5CF9">
      <w:pPr>
        <w:pStyle w:val="BodyText"/>
      </w:pPr>
      <w:r w:rsidRPr="00966A0A">
        <w:t>The SSOi Service does not have interfaces to the integrated applications. CA SiteMinder intercepts the request and utilizes the user</w:t>
      </w:r>
      <w:r w:rsidR="00E362CD" w:rsidRPr="00966A0A">
        <w:t>’</w:t>
      </w:r>
      <w:r w:rsidRPr="00966A0A">
        <w:t>s desktop session to provide seamless logon.</w:t>
      </w:r>
      <w:r w:rsidR="00E362CD" w:rsidRPr="00966A0A">
        <w:t xml:space="preserve"> </w:t>
      </w:r>
      <w:r w:rsidRPr="00966A0A">
        <w:t>The SSOi Service enables desktop authentication to VA applications such as ESR, Provisioning</w:t>
      </w:r>
      <w:r w:rsidR="00B76E63" w:rsidRPr="00966A0A">
        <w:t>,</w:t>
      </w:r>
      <w:r w:rsidRPr="00966A0A">
        <w:t xml:space="preserve"> and CSP/IP using VA AD as primary authentication directory. The communication flow for the interface </w:t>
      </w:r>
      <w:proofErr w:type="gramStart"/>
      <w:r w:rsidRPr="00966A0A">
        <w:t>is provided</w:t>
      </w:r>
      <w:proofErr w:type="gramEnd"/>
      <w:r w:rsidRPr="00966A0A">
        <w:t xml:space="preserve"> below:</w:t>
      </w:r>
    </w:p>
    <w:p w14:paraId="7D884CCC" w14:textId="30691EB1" w:rsidR="00807962" w:rsidRPr="00966A0A" w:rsidRDefault="00682763" w:rsidP="006E5CF9">
      <w:pPr>
        <w:pStyle w:val="Figure"/>
      </w:pPr>
      <w:r w:rsidRPr="00966A0A">
        <w:rPr>
          <w:noProof/>
        </w:rPr>
        <w:lastRenderedPageBreak/>
        <w:drawing>
          <wp:inline distT="0" distB="0" distL="0" distR="0" wp14:anchorId="277F5B9E" wp14:editId="7CE5CCB6">
            <wp:extent cx="5229225" cy="3714750"/>
            <wp:effectExtent l="0" t="0" r="9525" b="0"/>
            <wp:docPr id="879" name="Picture 879" descr="Interface Communication Flow for CA SiteMinder diagram" title="Interface Communication Flow for CA SiteM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SSOi Diagram - SiteMinder Interface Communication.gif"/>
                    <pic:cNvPicPr/>
                  </pic:nvPicPr>
                  <pic:blipFill>
                    <a:blip r:embed="rId151">
                      <a:extLst>
                        <a:ext uri="{28A0092B-C50C-407E-A947-70E740481C1C}">
                          <a14:useLocalDpi xmlns:a14="http://schemas.microsoft.com/office/drawing/2010/main" val="0"/>
                        </a:ext>
                      </a:extLst>
                    </a:blip>
                    <a:stretch>
                      <a:fillRect/>
                    </a:stretch>
                  </pic:blipFill>
                  <pic:spPr>
                    <a:xfrm>
                      <a:off x="0" y="0"/>
                      <a:ext cx="5229225" cy="3714750"/>
                    </a:xfrm>
                    <a:prstGeom prst="rect">
                      <a:avLst/>
                    </a:prstGeom>
                  </pic:spPr>
                </pic:pic>
              </a:graphicData>
            </a:graphic>
          </wp:inline>
        </w:drawing>
      </w:r>
    </w:p>
    <w:p w14:paraId="667BE478" w14:textId="0818297D" w:rsidR="00FC4C8D" w:rsidRDefault="00807962" w:rsidP="00661B4F">
      <w:pPr>
        <w:pStyle w:val="Caption"/>
        <w:rPr>
          <w:rFonts w:cs="Times New Roman"/>
        </w:rPr>
      </w:pPr>
      <w:bookmarkStart w:id="11245" w:name="_Toc419500471"/>
      <w:bookmarkStart w:id="11246" w:name="_Toc423186097"/>
      <w:bookmarkStart w:id="11247" w:name="_Toc45436299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84</w:t>
      </w:r>
      <w:r w:rsidR="00791CEA" w:rsidRPr="00966A0A">
        <w:rPr>
          <w:rFonts w:cs="Times New Roman"/>
          <w:noProof/>
        </w:rPr>
        <w:fldChar w:fldCharType="end"/>
      </w:r>
      <w:r w:rsidR="00C10A8F" w:rsidRPr="00966A0A">
        <w:rPr>
          <w:rFonts w:cs="Times New Roman"/>
        </w:rPr>
        <w:t>: Interface Communication Flow for CA SiteMinder</w:t>
      </w:r>
      <w:bookmarkEnd w:id="11245"/>
      <w:bookmarkEnd w:id="11246"/>
      <w:bookmarkEnd w:id="11247"/>
    </w:p>
    <w:p w14:paraId="16EB6DF0" w14:textId="77777777" w:rsidR="005A5BA4" w:rsidRPr="005A5BA4" w:rsidRDefault="005A5BA4" w:rsidP="00586408"/>
    <w:p w14:paraId="35EAF6C4" w14:textId="1209885C" w:rsidR="00B80DD6" w:rsidRPr="00966A0A" w:rsidRDefault="00B80DD6" w:rsidP="00AA5CCC">
      <w:pPr>
        <w:pStyle w:val="Heading2"/>
      </w:pPr>
      <w:bookmarkStart w:id="11248" w:name="_Toc418242137"/>
      <w:bookmarkStart w:id="11249" w:name="_Toc418283969"/>
      <w:bookmarkStart w:id="11250" w:name="_Toc418290281"/>
      <w:bookmarkStart w:id="11251" w:name="_Toc418663225"/>
      <w:bookmarkStart w:id="11252" w:name="_Toc418680482"/>
      <w:bookmarkStart w:id="11253" w:name="_Toc419053634"/>
      <w:bookmarkStart w:id="11254" w:name="_Toc419500368"/>
      <w:bookmarkStart w:id="11255" w:name="_Toc420492608"/>
      <w:bookmarkStart w:id="11256" w:name="_Toc420535363"/>
      <w:bookmarkStart w:id="11257" w:name="_Toc420537655"/>
      <w:bookmarkStart w:id="11258" w:name="_Toc419053635"/>
      <w:bookmarkStart w:id="11259" w:name="_Toc454362882"/>
      <w:bookmarkEnd w:id="11248"/>
      <w:bookmarkEnd w:id="11249"/>
      <w:bookmarkEnd w:id="11250"/>
      <w:bookmarkEnd w:id="11251"/>
      <w:bookmarkEnd w:id="11252"/>
      <w:bookmarkEnd w:id="11253"/>
      <w:bookmarkEnd w:id="11254"/>
      <w:bookmarkEnd w:id="11255"/>
      <w:bookmarkEnd w:id="11256"/>
      <w:bookmarkEnd w:id="11257"/>
      <w:r w:rsidRPr="00966A0A">
        <w:t>Interface Detailed Design</w:t>
      </w:r>
      <w:bookmarkEnd w:id="11258"/>
      <w:bookmarkEnd w:id="11259"/>
    </w:p>
    <w:p w14:paraId="2018B2E3" w14:textId="1A01B685" w:rsidR="00B80DD6" w:rsidRPr="00966A0A" w:rsidRDefault="00323076" w:rsidP="00AA5CCC">
      <w:pPr>
        <w:pStyle w:val="Heading3"/>
      </w:pPr>
      <w:bookmarkStart w:id="11260" w:name="_Toc419053636"/>
      <w:bookmarkStart w:id="11261" w:name="_Toc454362883"/>
      <w:r w:rsidRPr="00966A0A">
        <w:t xml:space="preserve">WebAgent </w:t>
      </w:r>
      <w:r w:rsidR="001562A3" w:rsidRPr="00966A0A">
        <w:t>Pattern</w:t>
      </w:r>
      <w:bookmarkEnd w:id="11260"/>
      <w:bookmarkEnd w:id="11261"/>
      <w:r w:rsidR="001562A3" w:rsidRPr="00966A0A">
        <w:t xml:space="preserve"> </w:t>
      </w:r>
    </w:p>
    <w:p w14:paraId="5F65D1CB" w14:textId="7B1A9170" w:rsidR="00323076" w:rsidRPr="00966A0A" w:rsidRDefault="00693CB6" w:rsidP="006E5CF9">
      <w:pPr>
        <w:pStyle w:val="BodyText"/>
        <w:rPr>
          <w:bCs/>
          <w:iCs/>
          <w:kern w:val="32"/>
          <w:szCs w:val="24"/>
        </w:rPr>
      </w:pPr>
      <w:r w:rsidRPr="00966A0A">
        <w:t xml:space="preserve">External applications can integrate with SSOi using the WebAgent pattern. In this model, a WebAgent </w:t>
      </w:r>
      <w:proofErr w:type="gramStart"/>
      <w:r w:rsidRPr="00966A0A">
        <w:t>is installed</w:t>
      </w:r>
      <w:proofErr w:type="gramEnd"/>
      <w:r w:rsidRPr="00966A0A">
        <w:t xml:space="preserve"> on the external application’s web server and interfaces with Policy Servers to perform authentication, authorization, and audit requests</w:t>
      </w:r>
      <w:r w:rsidR="00B76E63" w:rsidRPr="00966A0A">
        <w:rPr>
          <w:bCs/>
          <w:iCs/>
          <w:kern w:val="32"/>
          <w:szCs w:val="24"/>
        </w:rPr>
        <w:t>.</w:t>
      </w:r>
    </w:p>
    <w:p w14:paraId="53050D63" w14:textId="35A7F063" w:rsidR="00866589" w:rsidRPr="00966A0A" w:rsidRDefault="003836EB" w:rsidP="006E5CF9">
      <w:pPr>
        <w:pStyle w:val="Figure"/>
      </w:pPr>
      <w:r w:rsidRPr="00966A0A">
        <w:rPr>
          <w:noProof/>
        </w:rPr>
        <w:lastRenderedPageBreak/>
        <w:drawing>
          <wp:inline distT="0" distB="0" distL="0" distR="0" wp14:anchorId="4D232DB7" wp14:editId="007252D2">
            <wp:extent cx="5830114" cy="2676899"/>
            <wp:effectExtent l="19050" t="19050" r="18415" b="28575"/>
            <wp:docPr id="473" name="Picture 473" descr="WebAgent Integration Pattern" title="WebAgent Integration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5.PNG"/>
                    <pic:cNvPicPr/>
                  </pic:nvPicPr>
                  <pic:blipFill>
                    <a:blip r:embed="rId152">
                      <a:extLst>
                        <a:ext uri="{28A0092B-C50C-407E-A947-70E740481C1C}">
                          <a14:useLocalDpi xmlns:a14="http://schemas.microsoft.com/office/drawing/2010/main" val="0"/>
                        </a:ext>
                      </a:extLst>
                    </a:blip>
                    <a:stretch>
                      <a:fillRect/>
                    </a:stretch>
                  </pic:blipFill>
                  <pic:spPr>
                    <a:xfrm>
                      <a:off x="0" y="0"/>
                      <a:ext cx="5830114" cy="2676899"/>
                    </a:xfrm>
                    <a:prstGeom prst="rect">
                      <a:avLst/>
                    </a:prstGeom>
                    <a:ln w="6350">
                      <a:solidFill>
                        <a:schemeClr val="tx1"/>
                      </a:solidFill>
                    </a:ln>
                  </pic:spPr>
                </pic:pic>
              </a:graphicData>
            </a:graphic>
          </wp:inline>
        </w:drawing>
      </w:r>
    </w:p>
    <w:p w14:paraId="29137EBE" w14:textId="290762CC" w:rsidR="00323076" w:rsidRDefault="00C54B78" w:rsidP="00661B4F">
      <w:pPr>
        <w:pStyle w:val="Caption"/>
        <w:rPr>
          <w:rFonts w:cs="Times New Roman"/>
        </w:rPr>
      </w:pPr>
      <w:bookmarkStart w:id="11262" w:name="_Toc417087337"/>
      <w:bookmarkStart w:id="11263" w:name="_Toc419500472"/>
      <w:bookmarkStart w:id="11264" w:name="_Toc423186098"/>
      <w:bookmarkStart w:id="11265" w:name="_Toc454362997"/>
      <w:r w:rsidRPr="00966A0A">
        <w:rPr>
          <w:rFonts w:cs="Times New Roman"/>
        </w:rPr>
        <w:t xml:space="preserve">Figure </w:t>
      </w:r>
      <w:r w:rsidRPr="00966A0A">
        <w:rPr>
          <w:rFonts w:cs="Times New Roman"/>
        </w:rPr>
        <w:fldChar w:fldCharType="begin"/>
      </w:r>
      <w:r w:rsidRPr="00966A0A">
        <w:rPr>
          <w:rFonts w:cs="Times New Roman"/>
        </w:rPr>
        <w:instrText xml:space="preserve"> SEQ Figure \* ARABIC </w:instrText>
      </w:r>
      <w:r w:rsidRPr="00966A0A">
        <w:rPr>
          <w:rFonts w:cs="Times New Roman"/>
        </w:rPr>
        <w:fldChar w:fldCharType="separate"/>
      </w:r>
      <w:r w:rsidR="00BF35C8">
        <w:rPr>
          <w:rFonts w:cs="Times New Roman"/>
          <w:noProof/>
        </w:rPr>
        <w:t>85</w:t>
      </w:r>
      <w:r w:rsidRPr="00966A0A">
        <w:rPr>
          <w:rFonts w:cs="Times New Roman"/>
        </w:rPr>
        <w:fldChar w:fldCharType="end"/>
      </w:r>
      <w:r w:rsidRPr="00966A0A">
        <w:rPr>
          <w:rFonts w:cs="Times New Roman"/>
        </w:rPr>
        <w:t>: WebAgent Integration Pattern</w:t>
      </w:r>
      <w:bookmarkEnd w:id="11262"/>
      <w:bookmarkEnd w:id="11263"/>
      <w:bookmarkEnd w:id="11264"/>
      <w:bookmarkEnd w:id="11265"/>
    </w:p>
    <w:p w14:paraId="3CDFE2F5" w14:textId="77777777" w:rsidR="005A5BA4" w:rsidRPr="005A5BA4" w:rsidRDefault="005A5BA4" w:rsidP="00586408"/>
    <w:p w14:paraId="2C190F9B" w14:textId="3EA6332B" w:rsidR="00323076" w:rsidRPr="00966A0A" w:rsidRDefault="00126AA8" w:rsidP="009E3941">
      <w:pPr>
        <w:pStyle w:val="BodyTextNumbered1"/>
        <w:numPr>
          <w:ilvl w:val="0"/>
          <w:numId w:val="46"/>
        </w:numPr>
      </w:pPr>
      <w:r w:rsidRPr="00966A0A">
        <w:t xml:space="preserve">A user </w:t>
      </w:r>
      <w:r w:rsidR="00772291" w:rsidRPr="00966A0A">
        <w:t>acces</w:t>
      </w:r>
      <w:r w:rsidR="00B76E63" w:rsidRPr="00966A0A">
        <w:t>se</w:t>
      </w:r>
      <w:r w:rsidR="00772291" w:rsidRPr="00966A0A">
        <w:t xml:space="preserve">s the application </w:t>
      </w:r>
      <w:r w:rsidR="006B08E9" w:rsidRPr="00966A0A">
        <w:t>URL</w:t>
      </w:r>
      <w:r w:rsidR="00772291" w:rsidRPr="00966A0A">
        <w:t xml:space="preserve"> in browser</w:t>
      </w:r>
      <w:r w:rsidR="006B08E9" w:rsidRPr="00966A0A">
        <w:t>.</w:t>
      </w:r>
    </w:p>
    <w:p w14:paraId="59E934D7" w14:textId="3513B1ED" w:rsidR="00772291" w:rsidRPr="00966A0A" w:rsidRDefault="00772291" w:rsidP="00C54B78">
      <w:pPr>
        <w:pStyle w:val="BodyTextNumbered1"/>
      </w:pPr>
      <w:r w:rsidRPr="00966A0A">
        <w:t>Integrated application webagent contacts SSOi policy server to identify the resource is protected</w:t>
      </w:r>
      <w:r w:rsidR="006B08E9" w:rsidRPr="00966A0A">
        <w:t>.</w:t>
      </w:r>
    </w:p>
    <w:p w14:paraId="3D8DD451" w14:textId="01A4663F" w:rsidR="00772291" w:rsidRPr="00966A0A" w:rsidRDefault="00772291" w:rsidP="00C54B78">
      <w:pPr>
        <w:pStyle w:val="BodyTextNumbered1"/>
      </w:pPr>
      <w:r w:rsidRPr="00966A0A">
        <w:t xml:space="preserve">If the resource on </w:t>
      </w:r>
      <w:r w:rsidR="00126AA8" w:rsidRPr="00966A0A">
        <w:t xml:space="preserve">the </w:t>
      </w:r>
      <w:r w:rsidR="003A116C" w:rsidRPr="00966A0A">
        <w:t xml:space="preserve">integrated </w:t>
      </w:r>
      <w:r w:rsidRPr="00966A0A">
        <w:t xml:space="preserve">application webserver </w:t>
      </w:r>
      <w:proofErr w:type="gramStart"/>
      <w:r w:rsidRPr="00966A0A">
        <w:t>is protected</w:t>
      </w:r>
      <w:proofErr w:type="gramEnd"/>
      <w:r w:rsidRPr="00966A0A">
        <w:t xml:space="preserve">, then policy server </w:t>
      </w:r>
      <w:r w:rsidR="006B08E9" w:rsidRPr="00966A0A">
        <w:t>notifies</w:t>
      </w:r>
      <w:r w:rsidRPr="00966A0A">
        <w:t xml:space="preserve"> the application webserver to redirect the user to SSOi </w:t>
      </w:r>
      <w:r w:rsidR="00B76E63" w:rsidRPr="00966A0A">
        <w:t xml:space="preserve">the </w:t>
      </w:r>
      <w:r w:rsidRPr="00966A0A">
        <w:t>Central Login page for Authentication</w:t>
      </w:r>
      <w:r w:rsidR="00B76E63" w:rsidRPr="00966A0A">
        <w:t>.</w:t>
      </w:r>
    </w:p>
    <w:p w14:paraId="72277835" w14:textId="1EB39DCE" w:rsidR="00323076" w:rsidRPr="00966A0A" w:rsidRDefault="00772291" w:rsidP="00C54B78">
      <w:pPr>
        <w:pStyle w:val="BodyTextNumbered1"/>
      </w:pPr>
      <w:r w:rsidRPr="00966A0A">
        <w:t xml:space="preserve">SSOi Central </w:t>
      </w:r>
      <w:r w:rsidR="00323076" w:rsidRPr="00966A0A">
        <w:t>Logon Server prompts for credentials</w:t>
      </w:r>
      <w:r w:rsidR="00B76E63" w:rsidRPr="00966A0A">
        <w:t>.</w:t>
      </w:r>
    </w:p>
    <w:p w14:paraId="6F3B8E19" w14:textId="546DEB06" w:rsidR="00323076" w:rsidRPr="00966A0A" w:rsidRDefault="00323076" w:rsidP="00C54B78">
      <w:pPr>
        <w:pStyle w:val="BodyTextNumbered1"/>
      </w:pPr>
      <w:r w:rsidRPr="00966A0A">
        <w:t>The user enters the credentials</w:t>
      </w:r>
      <w:r w:rsidR="00B76E63" w:rsidRPr="00966A0A">
        <w:t>.</w:t>
      </w:r>
    </w:p>
    <w:p w14:paraId="5AC7573B" w14:textId="73B63E21" w:rsidR="00323076" w:rsidRPr="00966A0A" w:rsidRDefault="00772291" w:rsidP="00C54B78">
      <w:pPr>
        <w:pStyle w:val="BodyTextNumbered1"/>
      </w:pPr>
      <w:r w:rsidRPr="00966A0A">
        <w:t xml:space="preserve">SSOi Central </w:t>
      </w:r>
      <w:r w:rsidR="00323076" w:rsidRPr="00966A0A">
        <w:t>Logon Server passes the control to SiteMinder Policy server to authorize the user</w:t>
      </w:r>
      <w:r w:rsidR="00B76E63" w:rsidRPr="00966A0A">
        <w:t>.</w:t>
      </w:r>
    </w:p>
    <w:p w14:paraId="2C6A5FE8" w14:textId="79D1E2BE" w:rsidR="00323076" w:rsidRPr="00966A0A" w:rsidRDefault="00772291" w:rsidP="00C54B78">
      <w:pPr>
        <w:pStyle w:val="BodyTextNumbered1"/>
      </w:pPr>
      <w:r w:rsidRPr="00966A0A">
        <w:t>SS</w:t>
      </w:r>
      <w:r w:rsidR="006B08E9" w:rsidRPr="00966A0A">
        <w:t>O</w:t>
      </w:r>
      <w:r w:rsidRPr="00966A0A">
        <w:t xml:space="preserve">i </w:t>
      </w:r>
      <w:r w:rsidR="00323076" w:rsidRPr="00966A0A">
        <w:t xml:space="preserve">SiteMinder Policy Server authenticates and authorizes </w:t>
      </w:r>
      <w:r w:rsidR="00B76E63" w:rsidRPr="00966A0A">
        <w:t xml:space="preserve">the </w:t>
      </w:r>
      <w:r w:rsidR="00323076" w:rsidRPr="00966A0A">
        <w:t>user against Active Directory</w:t>
      </w:r>
      <w:r w:rsidR="00B76E63" w:rsidRPr="00966A0A">
        <w:t>.</w:t>
      </w:r>
    </w:p>
    <w:p w14:paraId="07EE0939" w14:textId="716E0261" w:rsidR="00323076" w:rsidRPr="00966A0A" w:rsidRDefault="00772291" w:rsidP="00C54B78">
      <w:pPr>
        <w:pStyle w:val="BodyTextNumbered1"/>
      </w:pPr>
      <w:r w:rsidRPr="00966A0A">
        <w:t xml:space="preserve">SSOi </w:t>
      </w:r>
      <w:r w:rsidR="00323076" w:rsidRPr="00966A0A">
        <w:t>SiteMinder Policy Server create</w:t>
      </w:r>
      <w:r w:rsidR="00B76E63" w:rsidRPr="00966A0A">
        <w:t>s a</w:t>
      </w:r>
      <w:r w:rsidR="00323076" w:rsidRPr="00966A0A">
        <w:t xml:space="preserve"> SiteMinder </w:t>
      </w:r>
      <w:r w:rsidR="00B76E63" w:rsidRPr="00966A0A">
        <w:t>token.</w:t>
      </w:r>
    </w:p>
    <w:p w14:paraId="51E47D30" w14:textId="245E40F8" w:rsidR="00323076" w:rsidRPr="00966A0A" w:rsidRDefault="00323076" w:rsidP="00C54B78">
      <w:pPr>
        <w:pStyle w:val="BodyTextNumbered1"/>
      </w:pPr>
      <w:r w:rsidRPr="00966A0A">
        <w:t xml:space="preserve">User </w:t>
      </w:r>
      <w:proofErr w:type="gramStart"/>
      <w:r w:rsidRPr="00966A0A">
        <w:t xml:space="preserve">is authenticated and authorized to access the resource by </w:t>
      </w:r>
      <w:r w:rsidR="00772291" w:rsidRPr="00966A0A">
        <w:t xml:space="preserve">SSOi </w:t>
      </w:r>
      <w:r w:rsidRPr="00966A0A">
        <w:t>SiteMinder Policy Server</w:t>
      </w:r>
      <w:proofErr w:type="gramEnd"/>
      <w:r w:rsidR="00B76E63" w:rsidRPr="00966A0A">
        <w:t>.</w:t>
      </w:r>
    </w:p>
    <w:p w14:paraId="45A37E18" w14:textId="1E2FD41F" w:rsidR="00323076" w:rsidRDefault="00323076" w:rsidP="00C54B78">
      <w:pPr>
        <w:pStyle w:val="BodyTextNumbered1"/>
      </w:pPr>
      <w:r w:rsidRPr="00966A0A">
        <w:t xml:space="preserve">The </w:t>
      </w:r>
      <w:r w:rsidR="00772291" w:rsidRPr="00966A0A">
        <w:t xml:space="preserve">SSOi Central </w:t>
      </w:r>
      <w:r w:rsidRPr="00966A0A">
        <w:t xml:space="preserve">Logon </w:t>
      </w:r>
      <w:r w:rsidR="004B64DE" w:rsidRPr="00966A0A">
        <w:t xml:space="preserve">Server </w:t>
      </w:r>
      <w:r w:rsidRPr="00966A0A">
        <w:t>redirects the user to</w:t>
      </w:r>
      <w:r w:rsidR="00B76E63" w:rsidRPr="00966A0A">
        <w:t xml:space="preserve"> the</w:t>
      </w:r>
      <w:r w:rsidRPr="00966A0A">
        <w:t xml:space="preserve"> </w:t>
      </w:r>
      <w:r w:rsidR="004B64DE" w:rsidRPr="00966A0A">
        <w:t xml:space="preserve">integrated </w:t>
      </w:r>
      <w:r w:rsidRPr="00966A0A">
        <w:t>application</w:t>
      </w:r>
      <w:r w:rsidR="00B76E63" w:rsidRPr="00966A0A">
        <w:t>.</w:t>
      </w:r>
    </w:p>
    <w:p w14:paraId="04FF51D3" w14:textId="77777777" w:rsidR="005A5BA4" w:rsidRPr="00966A0A" w:rsidRDefault="005A5BA4" w:rsidP="005A5BA4"/>
    <w:p w14:paraId="77FA8320" w14:textId="42EBBB57" w:rsidR="00536503" w:rsidRPr="00966A0A" w:rsidRDefault="00772291" w:rsidP="00AA5CCC">
      <w:pPr>
        <w:pStyle w:val="Heading3"/>
      </w:pPr>
      <w:bookmarkStart w:id="11266" w:name="_Toc417087234"/>
      <w:bookmarkStart w:id="11267" w:name="_Toc417315778"/>
      <w:bookmarkStart w:id="11268" w:name="_Toc417316877"/>
      <w:bookmarkStart w:id="11269" w:name="_Toc417317976"/>
      <w:bookmarkStart w:id="11270" w:name="_Toc418242141"/>
      <w:bookmarkStart w:id="11271" w:name="_Toc418283972"/>
      <w:bookmarkStart w:id="11272" w:name="_Toc418290284"/>
      <w:bookmarkStart w:id="11273" w:name="_Toc418663228"/>
      <w:bookmarkStart w:id="11274" w:name="_Toc418680485"/>
      <w:bookmarkStart w:id="11275" w:name="_Toc419053637"/>
      <w:bookmarkStart w:id="11276" w:name="_Toc419500371"/>
      <w:bookmarkStart w:id="11277" w:name="_Toc420492611"/>
      <w:bookmarkStart w:id="11278" w:name="_Toc420535366"/>
      <w:bookmarkStart w:id="11279" w:name="_Toc420537658"/>
      <w:bookmarkStart w:id="11280" w:name="_Toc417087235"/>
      <w:bookmarkStart w:id="11281" w:name="_Toc417315779"/>
      <w:bookmarkStart w:id="11282" w:name="_Toc417316878"/>
      <w:bookmarkStart w:id="11283" w:name="_Toc417317977"/>
      <w:bookmarkStart w:id="11284" w:name="_Toc418242142"/>
      <w:bookmarkStart w:id="11285" w:name="_Toc418283973"/>
      <w:bookmarkStart w:id="11286" w:name="_Toc418290285"/>
      <w:bookmarkStart w:id="11287" w:name="_Toc418663229"/>
      <w:bookmarkStart w:id="11288" w:name="_Toc418680486"/>
      <w:bookmarkStart w:id="11289" w:name="_Toc419053638"/>
      <w:bookmarkStart w:id="11290" w:name="_Toc419500372"/>
      <w:bookmarkStart w:id="11291" w:name="_Toc420492612"/>
      <w:bookmarkStart w:id="11292" w:name="_Toc420535367"/>
      <w:bookmarkStart w:id="11293" w:name="_Toc420537659"/>
      <w:bookmarkStart w:id="11294" w:name="_Toc419053639"/>
      <w:bookmarkStart w:id="11295" w:name="_Toc454362884"/>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r w:rsidRPr="00966A0A">
        <w:t>Federation Pattern</w:t>
      </w:r>
      <w:bookmarkEnd w:id="11294"/>
      <w:bookmarkEnd w:id="11295"/>
    </w:p>
    <w:p w14:paraId="728C7F0E" w14:textId="339854E4" w:rsidR="00772291" w:rsidRPr="00966A0A" w:rsidRDefault="00D20E41" w:rsidP="006E5CF9">
      <w:pPr>
        <w:pStyle w:val="BodyText"/>
      </w:pPr>
      <w:r w:rsidRPr="00586408">
        <w:t xml:space="preserve">External applications can integrate with SSOi using the Federation pattern. In this model, an Identity Provider creates a SAML assertion and posts it to a Service Provider. SSOi can act as both an Identity Provider and Service Provider, depending upon the integration application requirement.  SAML is an industry standard that defines an XML framework for exchanging authentication and authorization information.  SSOi supports passing the SAML assertion </w:t>
      </w:r>
      <w:r w:rsidRPr="00586408">
        <w:lastRenderedPageBreak/>
        <w:t xml:space="preserve">between partners using SAML 2.0 Post Profile HTTP binding.  Keys and certificates </w:t>
      </w:r>
      <w:proofErr w:type="gramStart"/>
      <w:r w:rsidRPr="00586408">
        <w:t>are used</w:t>
      </w:r>
      <w:proofErr w:type="gramEnd"/>
      <w:r w:rsidRPr="00586408">
        <w:t xml:space="preserve"> for signing/verification and encryption/decryption.</w:t>
      </w:r>
    </w:p>
    <w:p w14:paraId="157EA0E0" w14:textId="75FD7675" w:rsidR="00B52C26" w:rsidRPr="00966A0A" w:rsidRDefault="003836EB" w:rsidP="006E5CF9">
      <w:pPr>
        <w:pStyle w:val="Figure"/>
      </w:pPr>
      <w:r w:rsidRPr="00966A0A">
        <w:rPr>
          <w:noProof/>
        </w:rPr>
        <w:drawing>
          <wp:inline distT="0" distB="0" distL="0" distR="0" wp14:anchorId="06DA3B74" wp14:editId="2896699E">
            <wp:extent cx="5649113" cy="5182323"/>
            <wp:effectExtent l="19050" t="19050" r="27940" b="18415"/>
            <wp:docPr id="474" name="Picture 474" descr="SSOi as Identity Provider diagram" title="SSOi as Identity Provid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6.PNG"/>
                    <pic:cNvPicPr/>
                  </pic:nvPicPr>
                  <pic:blipFill>
                    <a:blip r:embed="rId153">
                      <a:extLst>
                        <a:ext uri="{28A0092B-C50C-407E-A947-70E740481C1C}">
                          <a14:useLocalDpi xmlns:a14="http://schemas.microsoft.com/office/drawing/2010/main" val="0"/>
                        </a:ext>
                      </a:extLst>
                    </a:blip>
                    <a:stretch>
                      <a:fillRect/>
                    </a:stretch>
                  </pic:blipFill>
                  <pic:spPr>
                    <a:xfrm>
                      <a:off x="0" y="0"/>
                      <a:ext cx="5649113" cy="5182323"/>
                    </a:xfrm>
                    <a:prstGeom prst="rect">
                      <a:avLst/>
                    </a:prstGeom>
                    <a:ln>
                      <a:solidFill>
                        <a:schemeClr val="tx1"/>
                      </a:solidFill>
                    </a:ln>
                  </pic:spPr>
                </pic:pic>
              </a:graphicData>
            </a:graphic>
          </wp:inline>
        </w:drawing>
      </w:r>
    </w:p>
    <w:p w14:paraId="35EE7928" w14:textId="607A1E75" w:rsidR="00B52C26" w:rsidRDefault="00C54B78" w:rsidP="00661B4F">
      <w:pPr>
        <w:pStyle w:val="Caption"/>
        <w:rPr>
          <w:rFonts w:cs="Times New Roman"/>
        </w:rPr>
      </w:pPr>
      <w:bookmarkStart w:id="11296" w:name="_Toc417087338"/>
      <w:bookmarkStart w:id="11297" w:name="_Toc419500473"/>
      <w:bookmarkStart w:id="11298" w:name="_Toc423186099"/>
      <w:bookmarkStart w:id="11299" w:name="_Toc454362998"/>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86</w:t>
      </w:r>
      <w:r w:rsidR="00791CEA" w:rsidRPr="00966A0A">
        <w:rPr>
          <w:rFonts w:cs="Times New Roman"/>
          <w:noProof/>
        </w:rPr>
        <w:fldChar w:fldCharType="end"/>
      </w:r>
      <w:r w:rsidRPr="00966A0A">
        <w:rPr>
          <w:rFonts w:cs="Times New Roman"/>
        </w:rPr>
        <w:t xml:space="preserve">: </w:t>
      </w:r>
      <w:r w:rsidR="00B52C26" w:rsidRPr="00966A0A">
        <w:rPr>
          <w:rFonts w:cs="Times New Roman"/>
        </w:rPr>
        <w:t>SSO</w:t>
      </w:r>
      <w:r w:rsidR="00D93481" w:rsidRPr="00966A0A">
        <w:rPr>
          <w:rFonts w:cs="Times New Roman"/>
        </w:rPr>
        <w:t>i</w:t>
      </w:r>
      <w:r w:rsidR="00B52C26" w:rsidRPr="00966A0A">
        <w:rPr>
          <w:rFonts w:cs="Times New Roman"/>
        </w:rPr>
        <w:t xml:space="preserve"> as Identity </w:t>
      </w:r>
      <w:r w:rsidR="00906E79" w:rsidRPr="00966A0A">
        <w:rPr>
          <w:rFonts w:cs="Times New Roman"/>
        </w:rPr>
        <w:t>Provider</w:t>
      </w:r>
      <w:bookmarkEnd w:id="11296"/>
      <w:bookmarkEnd w:id="11297"/>
      <w:bookmarkEnd w:id="11298"/>
      <w:bookmarkEnd w:id="11299"/>
      <w:r w:rsidR="00906E79" w:rsidRPr="00966A0A">
        <w:rPr>
          <w:rFonts w:cs="Times New Roman"/>
        </w:rPr>
        <w:t xml:space="preserve"> </w:t>
      </w:r>
    </w:p>
    <w:p w14:paraId="251E16E5" w14:textId="77777777" w:rsidR="00DD26F4" w:rsidRPr="00DD26F4" w:rsidRDefault="00DD26F4" w:rsidP="00586408"/>
    <w:p w14:paraId="6E582852" w14:textId="425A5092" w:rsidR="00B52C26" w:rsidRPr="00966A0A" w:rsidRDefault="00B52C26" w:rsidP="009E3941">
      <w:pPr>
        <w:pStyle w:val="BodyTextNumbered1"/>
        <w:numPr>
          <w:ilvl w:val="0"/>
          <w:numId w:val="47"/>
        </w:numPr>
      </w:pPr>
      <w:r w:rsidRPr="00966A0A">
        <w:t xml:space="preserve">An internal user accesses an application (IdP-protected URL) </w:t>
      </w:r>
      <w:r w:rsidR="00C54B78" w:rsidRPr="00966A0A">
        <w:t>that</w:t>
      </w:r>
      <w:r w:rsidRPr="00966A0A">
        <w:t xml:space="preserve"> is at </w:t>
      </w:r>
      <w:r w:rsidR="00267F34" w:rsidRPr="00966A0A">
        <w:t>Service Provider</w:t>
      </w:r>
      <w:r w:rsidRPr="00966A0A">
        <w:t xml:space="preserve"> without a SiteMinder session cookie.</w:t>
      </w:r>
    </w:p>
    <w:p w14:paraId="470FD30A" w14:textId="17B65939" w:rsidR="00B52C26" w:rsidRPr="00966A0A" w:rsidRDefault="00B52C26" w:rsidP="00C54B78">
      <w:pPr>
        <w:pStyle w:val="BodyTextNumbered1"/>
      </w:pPr>
      <w:r w:rsidRPr="00966A0A">
        <w:t xml:space="preserve">Web server redirects </w:t>
      </w:r>
      <w:r w:rsidR="00B76E63" w:rsidRPr="00966A0A">
        <w:t xml:space="preserve">the </w:t>
      </w:r>
      <w:proofErr w:type="gramStart"/>
      <w:r w:rsidRPr="00966A0A">
        <w:t>user to SSOi centralize</w:t>
      </w:r>
      <w:proofErr w:type="gramEnd"/>
      <w:r w:rsidRPr="00966A0A">
        <w:t xml:space="preserve"> logon page and prompt</w:t>
      </w:r>
      <w:r w:rsidR="00C54B78" w:rsidRPr="00966A0A">
        <w:t>s</w:t>
      </w:r>
      <w:r w:rsidRPr="00966A0A">
        <w:t xml:space="preserve"> for authentication credential</w:t>
      </w:r>
      <w:r w:rsidR="00C54B78" w:rsidRPr="00966A0A">
        <w:t>.</w:t>
      </w:r>
    </w:p>
    <w:p w14:paraId="45200D36" w14:textId="418E2109" w:rsidR="00B52C26" w:rsidRPr="00966A0A" w:rsidRDefault="00B52C26" w:rsidP="00C54B78">
      <w:pPr>
        <w:pStyle w:val="BodyTextNumbered1"/>
      </w:pPr>
      <w:r w:rsidRPr="00966A0A">
        <w:t>User enters the credentials</w:t>
      </w:r>
      <w:r w:rsidR="00C54B78" w:rsidRPr="00966A0A">
        <w:t>.</w:t>
      </w:r>
      <w:r w:rsidRPr="00966A0A">
        <w:t xml:space="preserve"> </w:t>
      </w:r>
    </w:p>
    <w:p w14:paraId="79A79DA4" w14:textId="03EF4A9F" w:rsidR="00B52C26" w:rsidRPr="00966A0A" w:rsidRDefault="00B52C26" w:rsidP="00C54B78">
      <w:pPr>
        <w:pStyle w:val="BodyTextNumbered1"/>
      </w:pPr>
      <w:r w:rsidRPr="00966A0A">
        <w:t xml:space="preserve">SSOi SiteMinder Policy server validates against </w:t>
      </w:r>
      <w:r w:rsidR="00267F34" w:rsidRPr="00966A0A">
        <w:t xml:space="preserve">user </w:t>
      </w:r>
      <w:r w:rsidRPr="00966A0A">
        <w:t>store.</w:t>
      </w:r>
    </w:p>
    <w:p w14:paraId="2E57924B" w14:textId="1E574234" w:rsidR="00B52C26" w:rsidRPr="00966A0A" w:rsidRDefault="00B52C26" w:rsidP="00C54B78">
      <w:pPr>
        <w:pStyle w:val="BodyTextNumbered1"/>
      </w:pPr>
      <w:r w:rsidRPr="00966A0A">
        <w:t>SS</w:t>
      </w:r>
      <w:r w:rsidR="006B08E9" w:rsidRPr="00966A0A">
        <w:t>O</w:t>
      </w:r>
      <w:r w:rsidRPr="00966A0A">
        <w:t>i SiteMinder Policy server authenticates and authorizes the user</w:t>
      </w:r>
      <w:r w:rsidR="00C54B78" w:rsidRPr="00966A0A">
        <w:t>.</w:t>
      </w:r>
    </w:p>
    <w:p w14:paraId="70940882" w14:textId="10B1BA3C" w:rsidR="00B52C26" w:rsidRPr="00966A0A" w:rsidRDefault="00B52C26" w:rsidP="00C54B78">
      <w:pPr>
        <w:pStyle w:val="BodyTextNumbered1"/>
      </w:pPr>
      <w:r w:rsidRPr="00966A0A">
        <w:t>SSOi SiteMinder Policy Server creates valid user token</w:t>
      </w:r>
      <w:r w:rsidR="00C54B78" w:rsidRPr="00966A0A">
        <w:t>.</w:t>
      </w:r>
    </w:p>
    <w:p w14:paraId="7A174514" w14:textId="0C2EDAC4" w:rsidR="00B52C26" w:rsidRPr="00966A0A" w:rsidRDefault="00B52C26" w:rsidP="00C54B78">
      <w:pPr>
        <w:pStyle w:val="BodyTextNumbered1"/>
      </w:pPr>
      <w:r w:rsidRPr="00966A0A">
        <w:t>SSOi SiteMinder Policy server redirects to SAML URL</w:t>
      </w:r>
      <w:r w:rsidR="00C54B78" w:rsidRPr="00966A0A">
        <w:t>.</w:t>
      </w:r>
    </w:p>
    <w:p w14:paraId="69C21902" w14:textId="40BECBE3" w:rsidR="00B52C26" w:rsidRPr="00966A0A" w:rsidRDefault="00B52C26" w:rsidP="00C54B78">
      <w:pPr>
        <w:pStyle w:val="BodyTextNumbered1"/>
      </w:pPr>
      <w:r w:rsidRPr="00966A0A">
        <w:t>SS</w:t>
      </w:r>
      <w:r w:rsidR="00C54B78" w:rsidRPr="00966A0A">
        <w:t>O</w:t>
      </w:r>
      <w:r w:rsidRPr="00966A0A">
        <w:t xml:space="preserve">i SiteMinder Policy server generates the SAML </w:t>
      </w:r>
      <w:r w:rsidR="00B76E63" w:rsidRPr="00966A0A">
        <w:t>assertion</w:t>
      </w:r>
      <w:r w:rsidR="00C54B78" w:rsidRPr="00966A0A">
        <w:t>.</w:t>
      </w:r>
    </w:p>
    <w:p w14:paraId="56464E99" w14:textId="72A0A4DE" w:rsidR="00B52C26" w:rsidRPr="00966A0A" w:rsidRDefault="00B52C26" w:rsidP="00C54B78">
      <w:pPr>
        <w:pStyle w:val="BodyTextNumbered1"/>
      </w:pPr>
      <w:r w:rsidRPr="00966A0A">
        <w:lastRenderedPageBreak/>
        <w:t>SSOi SiteMinder Policy Server adds the required attributes such as user Principal Name (UPN), email, firstname</w:t>
      </w:r>
      <w:r w:rsidR="00B76E63" w:rsidRPr="00966A0A">
        <w:t>,</w:t>
      </w:r>
      <w:r w:rsidRPr="00966A0A">
        <w:t xml:space="preserve"> and lastname</w:t>
      </w:r>
      <w:r w:rsidR="00C54B78" w:rsidRPr="00966A0A">
        <w:t>.</w:t>
      </w:r>
    </w:p>
    <w:p w14:paraId="62421A7F" w14:textId="75BB11D5" w:rsidR="00B52C26" w:rsidRPr="00966A0A" w:rsidRDefault="00B52C26" w:rsidP="00C54B78">
      <w:pPr>
        <w:pStyle w:val="BodyTextNumbered1"/>
      </w:pPr>
      <w:r w:rsidRPr="00966A0A">
        <w:t xml:space="preserve">SSOi </w:t>
      </w:r>
      <w:proofErr w:type="gramStart"/>
      <w:r w:rsidRPr="00966A0A">
        <w:t>IdP</w:t>
      </w:r>
      <w:proofErr w:type="gramEnd"/>
      <w:r w:rsidRPr="00966A0A">
        <w:t xml:space="preserve"> posts the SAML assertion to the Integrated Application Service Provider SAML Assertion Consumer service</w:t>
      </w:r>
      <w:r w:rsidR="00B02AD1" w:rsidRPr="00966A0A">
        <w:t>.</w:t>
      </w:r>
    </w:p>
    <w:p w14:paraId="7323F87A" w14:textId="4DA714EE" w:rsidR="00B52C26" w:rsidRPr="00966A0A" w:rsidRDefault="00B52C26" w:rsidP="00C54B78">
      <w:pPr>
        <w:pStyle w:val="BodyTextNumbered1"/>
      </w:pPr>
      <w:r w:rsidRPr="00966A0A">
        <w:t xml:space="preserve">Integrated application </w:t>
      </w:r>
      <w:r w:rsidR="00267F34" w:rsidRPr="00966A0A">
        <w:t xml:space="preserve">service consumes </w:t>
      </w:r>
      <w:r w:rsidRPr="00966A0A">
        <w:t>the SAML assertion generated by SSOi and grants the access to the user</w:t>
      </w:r>
      <w:r w:rsidR="00B02AD1" w:rsidRPr="00966A0A">
        <w:t>.</w:t>
      </w:r>
    </w:p>
    <w:p w14:paraId="460050A3" w14:textId="532E5521" w:rsidR="00B52C26" w:rsidRPr="00966A0A" w:rsidRDefault="00B52C26" w:rsidP="00C54B78">
      <w:pPr>
        <w:pStyle w:val="BodyTextNumbered1"/>
      </w:pPr>
      <w:r w:rsidRPr="00966A0A">
        <w:t xml:space="preserve">Integrated application </w:t>
      </w:r>
      <w:r w:rsidR="0032178F" w:rsidRPr="00966A0A">
        <w:t xml:space="preserve">Service Provider </w:t>
      </w:r>
      <w:r w:rsidRPr="00966A0A">
        <w:t>redirect</w:t>
      </w:r>
      <w:r w:rsidR="00267F34" w:rsidRPr="00966A0A">
        <w:t>s</w:t>
      </w:r>
      <w:r w:rsidRPr="00966A0A">
        <w:t xml:space="preserve"> to</w:t>
      </w:r>
      <w:r w:rsidR="00267F34" w:rsidRPr="00966A0A">
        <w:t xml:space="preserve"> the</w:t>
      </w:r>
      <w:r w:rsidRPr="00966A0A">
        <w:t xml:space="preserve"> </w:t>
      </w:r>
      <w:r w:rsidR="00267F34" w:rsidRPr="00966A0A">
        <w:t xml:space="preserve">integrated </w:t>
      </w:r>
      <w:r w:rsidRPr="00966A0A">
        <w:t>application</w:t>
      </w:r>
      <w:r w:rsidR="00B02AD1" w:rsidRPr="00966A0A">
        <w:t>.</w:t>
      </w:r>
      <w:r w:rsidRPr="00966A0A">
        <w:t xml:space="preserve"> </w:t>
      </w:r>
    </w:p>
    <w:p w14:paraId="152261D9" w14:textId="37EF81B5" w:rsidR="00B52C26" w:rsidRDefault="00B52C26" w:rsidP="00C54B78">
      <w:pPr>
        <w:pStyle w:val="BodyTextNumbered1"/>
      </w:pPr>
      <w:r w:rsidRPr="00966A0A">
        <w:t>Integrated application presented to the end user</w:t>
      </w:r>
      <w:r w:rsidR="00B02AD1" w:rsidRPr="00966A0A">
        <w:t>.</w:t>
      </w:r>
    </w:p>
    <w:p w14:paraId="2D5E899F" w14:textId="77777777" w:rsidR="005A5BA4" w:rsidRPr="00966A0A" w:rsidRDefault="005A5BA4" w:rsidP="005A5BA4"/>
    <w:p w14:paraId="091DCD20" w14:textId="77777777" w:rsidR="00B52C26" w:rsidRPr="00966A0A" w:rsidRDefault="00B52C26" w:rsidP="00AA5CCC">
      <w:pPr>
        <w:pStyle w:val="Heading4"/>
      </w:pPr>
      <w:bookmarkStart w:id="11300" w:name="_Toc419053640"/>
      <w:bookmarkStart w:id="11301" w:name="_Toc454362885"/>
      <w:r w:rsidRPr="00966A0A">
        <w:t>Identity Provider (</w:t>
      </w:r>
      <w:proofErr w:type="gramStart"/>
      <w:r w:rsidRPr="00966A0A">
        <w:t>IdP</w:t>
      </w:r>
      <w:proofErr w:type="gramEnd"/>
      <w:r w:rsidRPr="00966A0A">
        <w:t>) – With a Valid Session Cookie</w:t>
      </w:r>
      <w:bookmarkEnd w:id="11300"/>
      <w:bookmarkEnd w:id="11301"/>
    </w:p>
    <w:p w14:paraId="5752FC12" w14:textId="3E6A3D8A" w:rsidR="00B52C26" w:rsidRPr="00966A0A" w:rsidRDefault="00B52C26" w:rsidP="009E3941">
      <w:pPr>
        <w:pStyle w:val="BodyTextNumbered1"/>
        <w:numPr>
          <w:ilvl w:val="0"/>
          <w:numId w:val="48"/>
        </w:numPr>
      </w:pPr>
      <w:r w:rsidRPr="00966A0A">
        <w:t>An internal user accesses an application (IdP</w:t>
      </w:r>
      <w:r w:rsidR="0032178F" w:rsidRPr="00966A0A">
        <w:t>-</w:t>
      </w:r>
      <w:r w:rsidRPr="00966A0A">
        <w:t xml:space="preserve">protected URL) </w:t>
      </w:r>
      <w:r w:rsidR="0032178F" w:rsidRPr="00966A0A">
        <w:t>that</w:t>
      </w:r>
      <w:r w:rsidRPr="00966A0A">
        <w:t xml:space="preserve"> is at </w:t>
      </w:r>
      <w:r w:rsidR="0032178F" w:rsidRPr="00966A0A">
        <w:t>Service Provider</w:t>
      </w:r>
      <w:r w:rsidRPr="00966A0A">
        <w:t xml:space="preserve"> with a SiteMinder Session cookie.</w:t>
      </w:r>
    </w:p>
    <w:p w14:paraId="259D2844" w14:textId="36B61B3F" w:rsidR="00B52C26" w:rsidRPr="00966A0A" w:rsidRDefault="00B52C26" w:rsidP="00C54B78">
      <w:pPr>
        <w:pStyle w:val="BodyTextNumbered1"/>
      </w:pPr>
      <w:proofErr w:type="gramStart"/>
      <w:r w:rsidRPr="00966A0A">
        <w:t>The user is validated by SSOi SiteMinder Policy Server</w:t>
      </w:r>
      <w:proofErr w:type="gramEnd"/>
      <w:r w:rsidRPr="00966A0A">
        <w:t>.</w:t>
      </w:r>
    </w:p>
    <w:p w14:paraId="191E777F" w14:textId="4F7B8DE8" w:rsidR="00B52C26" w:rsidRPr="00966A0A" w:rsidRDefault="004917B4" w:rsidP="00C54B78">
      <w:pPr>
        <w:pStyle w:val="BodyTextNumbered1"/>
      </w:pPr>
      <w:r w:rsidRPr="00966A0A">
        <w:t xml:space="preserve">SSOi </w:t>
      </w:r>
      <w:r w:rsidR="00B52C26" w:rsidRPr="00966A0A">
        <w:t>SiteMinder Policy Server generates the SAML assertion by adding all the required attributes such as user Principal Name (UPN), email, firstname and lastname</w:t>
      </w:r>
      <w:r w:rsidR="00B02AD1" w:rsidRPr="00966A0A">
        <w:t>.</w:t>
      </w:r>
    </w:p>
    <w:p w14:paraId="40DAFEDB" w14:textId="39588397" w:rsidR="00B52C26" w:rsidRPr="00966A0A" w:rsidRDefault="004917B4" w:rsidP="00C54B78">
      <w:pPr>
        <w:pStyle w:val="BodyTextNumbered1"/>
      </w:pPr>
      <w:r w:rsidRPr="00966A0A">
        <w:t>SS</w:t>
      </w:r>
      <w:r w:rsidR="006B08E9" w:rsidRPr="00966A0A">
        <w:t>O</w:t>
      </w:r>
      <w:r w:rsidRPr="00966A0A">
        <w:t xml:space="preserve">i </w:t>
      </w:r>
      <w:r w:rsidR="00B52C26" w:rsidRPr="00966A0A">
        <w:t>IdP posts the SAML assertion to the Service Provider SAML Assertion Consumer service:</w:t>
      </w:r>
    </w:p>
    <w:p w14:paraId="731DECFB" w14:textId="0DBC8340" w:rsidR="004917B4" w:rsidRPr="00966A0A" w:rsidRDefault="004917B4" w:rsidP="00C54B78">
      <w:pPr>
        <w:pStyle w:val="BodyTextNumbered1"/>
      </w:pPr>
      <w:r w:rsidRPr="00966A0A">
        <w:t>Integrated application Service provide</w:t>
      </w:r>
      <w:r w:rsidR="006B08E9" w:rsidRPr="00966A0A">
        <w:t>s</w:t>
      </w:r>
      <w:r w:rsidR="00B02AD1" w:rsidRPr="00966A0A">
        <w:t>.</w:t>
      </w:r>
      <w:r w:rsidRPr="00966A0A">
        <w:t xml:space="preserve"> Consumes the SAML assertion generated by SSOi and grants the access to the user</w:t>
      </w:r>
      <w:r w:rsidR="00B02AD1" w:rsidRPr="00966A0A">
        <w:t>.</w:t>
      </w:r>
      <w:r w:rsidRPr="00966A0A">
        <w:t xml:space="preserve"> </w:t>
      </w:r>
    </w:p>
    <w:p w14:paraId="5E194EAB" w14:textId="61EE04D1" w:rsidR="004917B4" w:rsidRPr="00966A0A" w:rsidRDefault="004917B4" w:rsidP="00C54B78">
      <w:pPr>
        <w:pStyle w:val="BodyTextNumbered1"/>
      </w:pPr>
      <w:r w:rsidRPr="00966A0A">
        <w:t>Integrated application Service provider redirect</w:t>
      </w:r>
      <w:r w:rsidR="006B08E9" w:rsidRPr="00966A0A">
        <w:t>s</w:t>
      </w:r>
      <w:r w:rsidRPr="00966A0A">
        <w:t xml:space="preserve"> to </w:t>
      </w:r>
      <w:proofErr w:type="gramStart"/>
      <w:r w:rsidRPr="00966A0A">
        <w:t>Integrated</w:t>
      </w:r>
      <w:proofErr w:type="gramEnd"/>
      <w:r w:rsidRPr="00966A0A">
        <w:t xml:space="preserve"> application</w:t>
      </w:r>
      <w:r w:rsidR="00B02AD1" w:rsidRPr="00966A0A">
        <w:t>.</w:t>
      </w:r>
      <w:r w:rsidRPr="00966A0A">
        <w:t xml:space="preserve"> </w:t>
      </w:r>
    </w:p>
    <w:p w14:paraId="0BEBEF22" w14:textId="7C4D58EF" w:rsidR="004917B4" w:rsidRDefault="004917B4" w:rsidP="00C54B78">
      <w:pPr>
        <w:pStyle w:val="BodyTextNumbered1"/>
      </w:pPr>
      <w:r w:rsidRPr="00966A0A">
        <w:t>Integrated application presented to the end user</w:t>
      </w:r>
      <w:r w:rsidR="00B02AD1" w:rsidRPr="00966A0A">
        <w:t>.</w:t>
      </w:r>
    </w:p>
    <w:p w14:paraId="1E34468B" w14:textId="77777777" w:rsidR="005A5BA4" w:rsidRPr="00966A0A" w:rsidRDefault="005A5BA4" w:rsidP="005A5BA4"/>
    <w:p w14:paraId="2F5412ED" w14:textId="77777777" w:rsidR="00B52C26" w:rsidRPr="00966A0A" w:rsidRDefault="00B52C26" w:rsidP="00AA5CCC">
      <w:pPr>
        <w:pStyle w:val="Heading4"/>
      </w:pPr>
      <w:bookmarkStart w:id="11302" w:name="_Toc419053641"/>
      <w:bookmarkStart w:id="11303" w:name="_Toc454362886"/>
      <w:r w:rsidRPr="00966A0A">
        <w:t>Service Provider (SP)</w:t>
      </w:r>
      <w:bookmarkEnd w:id="11302"/>
      <w:bookmarkEnd w:id="11303"/>
      <w:r w:rsidRPr="00966A0A">
        <w:t xml:space="preserve"> </w:t>
      </w:r>
    </w:p>
    <w:p w14:paraId="4766D3B5" w14:textId="5F62E6BA" w:rsidR="00B52C26" w:rsidRPr="00966A0A" w:rsidRDefault="00B52C26" w:rsidP="009E3941">
      <w:pPr>
        <w:pStyle w:val="BodyTextNumbered1"/>
        <w:numPr>
          <w:ilvl w:val="0"/>
          <w:numId w:val="49"/>
        </w:numPr>
      </w:pPr>
      <w:r w:rsidRPr="00966A0A">
        <w:t xml:space="preserve">An internal user accesses an application that is protected by </w:t>
      </w:r>
      <w:r w:rsidR="006B08E9" w:rsidRPr="00966A0A">
        <w:t>an</w:t>
      </w:r>
      <w:r w:rsidRPr="00966A0A">
        <w:t xml:space="preserve"> </w:t>
      </w:r>
      <w:r w:rsidR="004B64DE" w:rsidRPr="00966A0A">
        <w:t xml:space="preserve">integrated </w:t>
      </w:r>
      <w:proofErr w:type="gramStart"/>
      <w:r w:rsidR="004917B4" w:rsidRPr="00966A0A">
        <w:t>Id</w:t>
      </w:r>
      <w:r w:rsidR="00B02AD1" w:rsidRPr="00966A0A">
        <w:t>P</w:t>
      </w:r>
      <w:proofErr w:type="gramEnd"/>
      <w:r w:rsidR="00B02AD1" w:rsidRPr="00966A0A">
        <w:t>.</w:t>
      </w:r>
    </w:p>
    <w:p w14:paraId="4ED496C7" w14:textId="0CC7AA88" w:rsidR="00B52C26" w:rsidRPr="00966A0A" w:rsidRDefault="00B52C26" w:rsidP="00C54B78">
      <w:pPr>
        <w:pStyle w:val="BodyTextNumbered1"/>
      </w:pPr>
      <w:r w:rsidRPr="00966A0A">
        <w:t>User enters the credentials and validate</w:t>
      </w:r>
      <w:r w:rsidR="004B64DE" w:rsidRPr="00966A0A">
        <w:t>s</w:t>
      </w:r>
      <w:r w:rsidRPr="00966A0A">
        <w:t xml:space="preserve"> with </w:t>
      </w:r>
      <w:proofErr w:type="gramStart"/>
      <w:r w:rsidRPr="00966A0A">
        <w:t>IdP</w:t>
      </w:r>
      <w:proofErr w:type="gramEnd"/>
      <w:r w:rsidR="00B02AD1" w:rsidRPr="00966A0A">
        <w:t>.</w:t>
      </w:r>
    </w:p>
    <w:p w14:paraId="4CA929D5" w14:textId="1EBAEA1A" w:rsidR="00B52C26" w:rsidRPr="00966A0A" w:rsidRDefault="00B52C26" w:rsidP="00C54B78">
      <w:pPr>
        <w:pStyle w:val="BodyTextNumbered1"/>
      </w:pPr>
      <w:r w:rsidRPr="00966A0A">
        <w:t xml:space="preserve">The SAML assertion is generated by adding the required attributes such as user Principal Name (UPN), email, firstname, and lastname by </w:t>
      </w:r>
      <w:proofErr w:type="gramStart"/>
      <w:r w:rsidRPr="00966A0A">
        <w:t>IdP</w:t>
      </w:r>
      <w:proofErr w:type="gramEnd"/>
      <w:r w:rsidR="00B02AD1" w:rsidRPr="00966A0A">
        <w:t>.</w:t>
      </w:r>
    </w:p>
    <w:p w14:paraId="10B6AC8B" w14:textId="23A2659F" w:rsidR="00B52C26" w:rsidRPr="00966A0A" w:rsidRDefault="004917B4" w:rsidP="00C54B78">
      <w:pPr>
        <w:pStyle w:val="BodyTextNumbered1"/>
      </w:pPr>
      <w:r w:rsidRPr="00966A0A">
        <w:t xml:space="preserve">Integrated application </w:t>
      </w:r>
      <w:proofErr w:type="gramStart"/>
      <w:r w:rsidR="00B52C26" w:rsidRPr="00966A0A">
        <w:t>IdP</w:t>
      </w:r>
      <w:proofErr w:type="gramEnd"/>
      <w:r w:rsidR="00B52C26" w:rsidRPr="00966A0A">
        <w:t xml:space="preserve"> posts the SAML assertion to the Service Provider </w:t>
      </w:r>
      <w:r w:rsidR="006B08E9" w:rsidRPr="00966A0A">
        <w:t>that</w:t>
      </w:r>
      <w:r w:rsidR="00B52C26" w:rsidRPr="00966A0A">
        <w:t xml:space="preserve"> is configured at SiteMinder</w:t>
      </w:r>
      <w:r w:rsidR="00B02AD1" w:rsidRPr="00966A0A">
        <w:t>.</w:t>
      </w:r>
      <w:r w:rsidR="00B52C26" w:rsidRPr="00966A0A">
        <w:t xml:space="preserve"> </w:t>
      </w:r>
    </w:p>
    <w:p w14:paraId="433A5D74" w14:textId="2765C2C8" w:rsidR="00B52C26" w:rsidRPr="00966A0A" w:rsidRDefault="004917B4" w:rsidP="00C54B78">
      <w:pPr>
        <w:pStyle w:val="BodyTextNumbered1"/>
      </w:pPr>
      <w:r w:rsidRPr="00966A0A">
        <w:t>SS</w:t>
      </w:r>
      <w:r w:rsidR="006B08E9" w:rsidRPr="00966A0A">
        <w:t>O</w:t>
      </w:r>
      <w:r w:rsidRPr="00966A0A">
        <w:t xml:space="preserve">i </w:t>
      </w:r>
      <w:r w:rsidR="0032178F" w:rsidRPr="00966A0A">
        <w:t>Service Provider</w:t>
      </w:r>
      <w:r w:rsidR="00B52C26" w:rsidRPr="00966A0A">
        <w:t xml:space="preserve"> consumes the SAML assertion </w:t>
      </w:r>
      <w:r w:rsidR="004B64DE" w:rsidRPr="00966A0A">
        <w:t xml:space="preserve">that </w:t>
      </w:r>
      <w:proofErr w:type="gramStart"/>
      <w:r w:rsidR="004B64DE" w:rsidRPr="00966A0A">
        <w:t>IdP</w:t>
      </w:r>
      <w:proofErr w:type="gramEnd"/>
      <w:r w:rsidR="004B64DE" w:rsidRPr="00966A0A">
        <w:t xml:space="preserve"> </w:t>
      </w:r>
      <w:r w:rsidR="00B52C26" w:rsidRPr="00966A0A">
        <w:t>generate</w:t>
      </w:r>
      <w:r w:rsidR="004B64DE" w:rsidRPr="00966A0A">
        <w:t>s</w:t>
      </w:r>
      <w:r w:rsidR="00B02AD1" w:rsidRPr="00966A0A">
        <w:t>.</w:t>
      </w:r>
    </w:p>
    <w:p w14:paraId="312004FB" w14:textId="2D7DA330" w:rsidR="00B52C26" w:rsidRPr="00966A0A" w:rsidRDefault="004917B4" w:rsidP="00C54B78">
      <w:pPr>
        <w:pStyle w:val="BodyTextNumbered1"/>
      </w:pPr>
      <w:r w:rsidRPr="00966A0A">
        <w:t xml:space="preserve">SSOi </w:t>
      </w:r>
      <w:r w:rsidR="00B52C26" w:rsidRPr="00966A0A">
        <w:t xml:space="preserve">Service </w:t>
      </w:r>
      <w:r w:rsidR="0032178F" w:rsidRPr="00966A0A">
        <w:t xml:space="preserve">Provider </w:t>
      </w:r>
      <w:r w:rsidR="00B52C26" w:rsidRPr="00966A0A">
        <w:t>validates the user attributes.</w:t>
      </w:r>
    </w:p>
    <w:p w14:paraId="346BE2DB" w14:textId="41B44261" w:rsidR="00B52C26" w:rsidRPr="00966A0A" w:rsidRDefault="004917B4" w:rsidP="00C54B78">
      <w:pPr>
        <w:pStyle w:val="BodyTextNumbered1"/>
      </w:pPr>
      <w:r w:rsidRPr="00966A0A">
        <w:t>SS</w:t>
      </w:r>
      <w:r w:rsidR="004F4A92" w:rsidRPr="00966A0A">
        <w:t>O</w:t>
      </w:r>
      <w:r w:rsidRPr="00966A0A">
        <w:t xml:space="preserve">i </w:t>
      </w:r>
      <w:r w:rsidR="00B52C26" w:rsidRPr="00966A0A">
        <w:t xml:space="preserve">Service </w:t>
      </w:r>
      <w:r w:rsidR="0032178F" w:rsidRPr="00966A0A">
        <w:t xml:space="preserve">Provider </w:t>
      </w:r>
      <w:r w:rsidR="00B52C26" w:rsidRPr="00966A0A">
        <w:t xml:space="preserve">creates SiteMinder </w:t>
      </w:r>
      <w:r w:rsidR="00E47ACC" w:rsidRPr="00966A0A">
        <w:t>token</w:t>
      </w:r>
      <w:r w:rsidR="00B02AD1" w:rsidRPr="00966A0A">
        <w:t>.</w:t>
      </w:r>
    </w:p>
    <w:p w14:paraId="29EAC4F3" w14:textId="08152D93" w:rsidR="00B52C26" w:rsidRPr="00966A0A" w:rsidRDefault="0032178F" w:rsidP="00C54B78">
      <w:pPr>
        <w:pStyle w:val="BodyTextNumbered1"/>
      </w:pPr>
      <w:r w:rsidRPr="00966A0A">
        <w:t xml:space="preserve">Service Provider consumes </w:t>
      </w:r>
      <w:r w:rsidR="004917B4" w:rsidRPr="00966A0A">
        <w:t>SS</w:t>
      </w:r>
      <w:r w:rsidR="004F4A92" w:rsidRPr="00966A0A">
        <w:t>O</w:t>
      </w:r>
      <w:r w:rsidR="004917B4" w:rsidRPr="00966A0A">
        <w:t xml:space="preserve">i </w:t>
      </w:r>
      <w:r w:rsidR="00B52C26" w:rsidRPr="00966A0A">
        <w:t xml:space="preserve">SAML </w:t>
      </w:r>
      <w:r w:rsidRPr="00966A0A">
        <w:t>assertion</w:t>
      </w:r>
      <w:r w:rsidR="00B02AD1" w:rsidRPr="00966A0A">
        <w:t>.</w:t>
      </w:r>
    </w:p>
    <w:p w14:paraId="4DF5EB7E" w14:textId="374FE560" w:rsidR="00B52C26" w:rsidRPr="00966A0A" w:rsidRDefault="0032178F" w:rsidP="00C54B78">
      <w:pPr>
        <w:pStyle w:val="BodyTextNumbered1"/>
      </w:pPr>
      <w:r w:rsidRPr="00966A0A">
        <w:t xml:space="preserve">SSOi Service Provider redirects the user to the </w:t>
      </w:r>
      <w:r w:rsidR="00B52C26" w:rsidRPr="00966A0A">
        <w:t xml:space="preserve">protected SSOi application with </w:t>
      </w:r>
      <w:r w:rsidRPr="00966A0A">
        <w:t xml:space="preserve">a </w:t>
      </w:r>
      <w:r w:rsidR="00B52C26" w:rsidRPr="00966A0A">
        <w:t>valid SiteMinder session</w:t>
      </w:r>
      <w:r w:rsidR="00B02AD1" w:rsidRPr="00966A0A">
        <w:t>.</w:t>
      </w:r>
    </w:p>
    <w:p w14:paraId="18AACDD3" w14:textId="0F1F5571" w:rsidR="00B52C26" w:rsidRPr="00966A0A" w:rsidRDefault="002C5282" w:rsidP="006E5CF9">
      <w:pPr>
        <w:pStyle w:val="Figure"/>
      </w:pPr>
      <w:r w:rsidRPr="00966A0A">
        <w:rPr>
          <w:noProof/>
        </w:rPr>
        <w:lastRenderedPageBreak/>
        <w:drawing>
          <wp:inline distT="0" distB="0" distL="0" distR="0" wp14:anchorId="46D7CF6E" wp14:editId="78D478EB">
            <wp:extent cx="5943600" cy="4867275"/>
            <wp:effectExtent l="19050" t="19050" r="19050" b="28575"/>
            <wp:docPr id="475" name="Picture 475" descr="SSOi as service provider&#10;" title="SSOi as Service Pro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7.PNG"/>
                    <pic:cNvPicPr/>
                  </pic:nvPicPr>
                  <pic:blipFill>
                    <a:blip r:embed="rId154">
                      <a:extLst>
                        <a:ext uri="{28A0092B-C50C-407E-A947-70E740481C1C}">
                          <a14:useLocalDpi xmlns:a14="http://schemas.microsoft.com/office/drawing/2010/main" val="0"/>
                        </a:ext>
                      </a:extLst>
                    </a:blip>
                    <a:stretch>
                      <a:fillRect/>
                    </a:stretch>
                  </pic:blipFill>
                  <pic:spPr>
                    <a:xfrm>
                      <a:off x="0" y="0"/>
                      <a:ext cx="5943600" cy="4867275"/>
                    </a:xfrm>
                    <a:prstGeom prst="rect">
                      <a:avLst/>
                    </a:prstGeom>
                    <a:ln>
                      <a:solidFill>
                        <a:schemeClr val="tx1"/>
                      </a:solidFill>
                    </a:ln>
                  </pic:spPr>
                </pic:pic>
              </a:graphicData>
            </a:graphic>
          </wp:inline>
        </w:drawing>
      </w:r>
    </w:p>
    <w:p w14:paraId="1BE883F4" w14:textId="0C3EC5D2" w:rsidR="00B02AD1" w:rsidRDefault="00B02AD1" w:rsidP="00661B4F">
      <w:pPr>
        <w:pStyle w:val="Caption"/>
        <w:rPr>
          <w:rFonts w:cs="Times New Roman"/>
        </w:rPr>
      </w:pPr>
      <w:bookmarkStart w:id="11304" w:name="_Toc417087339"/>
      <w:bookmarkStart w:id="11305" w:name="_Toc419500474"/>
      <w:bookmarkStart w:id="11306" w:name="_Toc423186100"/>
      <w:bookmarkStart w:id="11307" w:name="_Toc454362999"/>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87</w:t>
      </w:r>
      <w:r w:rsidR="00791CEA" w:rsidRPr="00966A0A">
        <w:rPr>
          <w:rFonts w:cs="Times New Roman"/>
          <w:noProof/>
        </w:rPr>
        <w:fldChar w:fldCharType="end"/>
      </w:r>
      <w:r w:rsidRPr="00966A0A">
        <w:rPr>
          <w:rFonts w:cs="Times New Roman"/>
        </w:rPr>
        <w:t>: SSOi as Service Provider</w:t>
      </w:r>
      <w:bookmarkEnd w:id="11304"/>
      <w:bookmarkEnd w:id="11305"/>
      <w:bookmarkEnd w:id="11306"/>
      <w:bookmarkEnd w:id="11307"/>
    </w:p>
    <w:p w14:paraId="0A2FCFA7" w14:textId="77777777" w:rsidR="005A5BA4" w:rsidRPr="005A5BA4" w:rsidRDefault="005A5BA4" w:rsidP="00586408"/>
    <w:p w14:paraId="46995C3C" w14:textId="1C5173BF" w:rsidR="002F5702" w:rsidRPr="00966A0A" w:rsidRDefault="002F5702" w:rsidP="0090618F">
      <w:pPr>
        <w:pStyle w:val="Heading4"/>
      </w:pPr>
      <w:bookmarkStart w:id="11308" w:name="_Toc454362887"/>
      <w:bookmarkStart w:id="11309" w:name="_Toc419053642"/>
      <w:r w:rsidRPr="00966A0A">
        <w:t>Proxy Pattern</w:t>
      </w:r>
      <w:bookmarkEnd w:id="11308"/>
    </w:p>
    <w:p w14:paraId="3A13953F" w14:textId="17834B10" w:rsidR="002F5702" w:rsidRPr="00966A0A" w:rsidRDefault="002F5702" w:rsidP="006E5CF9">
      <w:pPr>
        <w:pStyle w:val="BodyText"/>
      </w:pPr>
      <w:r w:rsidRPr="00966A0A">
        <w:t>CA SiteMinder SPS allows authenticated SSOi session users to pass to the application across a mutually authenticated TLS channel provided the session user passes the access control and authorization checks.</w:t>
      </w:r>
      <w:r w:rsidR="00906E79" w:rsidRPr="00966A0A">
        <w:t xml:space="preserve"> A web application can call the SSOi Authentication and Authorization web service interface to authenticate and validate the SSOi sessions via SOAP and REST messages.</w:t>
      </w:r>
    </w:p>
    <w:p w14:paraId="33C52574" w14:textId="01E5C966" w:rsidR="00E176A5" w:rsidRPr="00966A0A" w:rsidRDefault="00874487" w:rsidP="006E5CF9">
      <w:pPr>
        <w:pStyle w:val="Figure"/>
      </w:pPr>
      <w:r w:rsidRPr="00966A0A">
        <w:rPr>
          <w:noProof/>
        </w:rPr>
        <w:lastRenderedPageBreak/>
        <w:drawing>
          <wp:inline distT="0" distB="0" distL="0" distR="0" wp14:anchorId="676BFB4F" wp14:editId="2F5A07C5">
            <wp:extent cx="5943600" cy="3660775"/>
            <wp:effectExtent l="19050" t="19050" r="19050" b="15875"/>
            <wp:docPr id="30" name="Picture 30" descr="SSOi proxy pattern" title="SSOi Proxy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SOi Proxy Pattern.gif"/>
                    <pic:cNvPicPr/>
                  </pic:nvPicPr>
                  <pic:blipFill>
                    <a:blip r:embed="rId155">
                      <a:extLst>
                        <a:ext uri="{28A0092B-C50C-407E-A947-70E740481C1C}">
                          <a14:useLocalDpi xmlns:a14="http://schemas.microsoft.com/office/drawing/2010/main" val="0"/>
                        </a:ext>
                      </a:extLst>
                    </a:blip>
                    <a:stretch>
                      <a:fillRect/>
                    </a:stretch>
                  </pic:blipFill>
                  <pic:spPr>
                    <a:xfrm>
                      <a:off x="0" y="0"/>
                      <a:ext cx="5943600" cy="3660775"/>
                    </a:xfrm>
                    <a:prstGeom prst="rect">
                      <a:avLst/>
                    </a:prstGeom>
                    <a:ln>
                      <a:solidFill>
                        <a:schemeClr val="tx1"/>
                      </a:solidFill>
                    </a:ln>
                  </pic:spPr>
                </pic:pic>
              </a:graphicData>
            </a:graphic>
          </wp:inline>
        </w:drawing>
      </w:r>
    </w:p>
    <w:p w14:paraId="1F6CBF1C" w14:textId="43336F3F" w:rsidR="00906E79" w:rsidRDefault="00906E79" w:rsidP="00661B4F">
      <w:pPr>
        <w:pStyle w:val="Caption"/>
        <w:rPr>
          <w:rFonts w:cs="Times New Roman"/>
        </w:rPr>
      </w:pPr>
      <w:bookmarkStart w:id="11310" w:name="_Toc419500475"/>
      <w:bookmarkStart w:id="11311" w:name="_Toc423186101"/>
      <w:bookmarkStart w:id="11312" w:name="_Toc454363000"/>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88</w:t>
      </w:r>
      <w:r w:rsidR="00791CEA" w:rsidRPr="00966A0A">
        <w:rPr>
          <w:rFonts w:cs="Times New Roman"/>
          <w:noProof/>
        </w:rPr>
        <w:fldChar w:fldCharType="end"/>
      </w:r>
      <w:r w:rsidRPr="00966A0A">
        <w:rPr>
          <w:rFonts w:cs="Times New Roman"/>
        </w:rPr>
        <w:t>: SSOi Proxy Pattern</w:t>
      </w:r>
      <w:bookmarkEnd w:id="11309"/>
      <w:bookmarkEnd w:id="11310"/>
      <w:bookmarkEnd w:id="11311"/>
      <w:bookmarkEnd w:id="11312"/>
    </w:p>
    <w:p w14:paraId="2BE8D221" w14:textId="77777777" w:rsidR="005A5BA4" w:rsidRPr="005A5BA4" w:rsidRDefault="005A5BA4" w:rsidP="00586408"/>
    <w:p w14:paraId="7E432E94" w14:textId="11DCF923" w:rsidR="00777E99" w:rsidRPr="00966A0A" w:rsidRDefault="00777E99" w:rsidP="0090618F">
      <w:pPr>
        <w:pStyle w:val="Heading4"/>
      </w:pPr>
      <w:bookmarkStart w:id="11313" w:name="_Toc454362888"/>
      <w:r w:rsidRPr="00966A0A">
        <w:t>AD</w:t>
      </w:r>
      <w:bookmarkEnd w:id="11313"/>
    </w:p>
    <w:p w14:paraId="08E3450F" w14:textId="4750984E" w:rsidR="00777E99" w:rsidRDefault="00793DC0" w:rsidP="006E5CF9">
      <w:pPr>
        <w:pStyle w:val="BodyText"/>
      </w:pPr>
      <w:r w:rsidRPr="00966A0A">
        <w:t>SSOi authenticates users against Active Directory (AD) and communicates with AD using the LDAP protocol.</w:t>
      </w:r>
      <w:r w:rsidR="00402A40" w:rsidRPr="00966A0A">
        <w:t xml:space="preserve"> The AD topology contains a single forest with a single tree. The forest contains 33 domains. The LDAP GC is highly available (HA) and fully redundant. SSOi connects </w:t>
      </w:r>
      <w:proofErr w:type="gramStart"/>
      <w:r w:rsidR="00402A40" w:rsidRPr="00966A0A">
        <w:t>to AD via a nonsecure connection to the va.gov root on port 3268</w:t>
      </w:r>
      <w:proofErr w:type="gramEnd"/>
      <w:r w:rsidR="00402A40" w:rsidRPr="00966A0A">
        <w:t>.</w:t>
      </w:r>
    </w:p>
    <w:p w14:paraId="1DD2135B" w14:textId="77777777" w:rsidR="005A5BA4" w:rsidRPr="00966A0A" w:rsidRDefault="005A5BA4" w:rsidP="005A5BA4"/>
    <w:p w14:paraId="654E7F64" w14:textId="69FE4E2F" w:rsidR="00777E99" w:rsidRPr="00966A0A" w:rsidRDefault="00777E99" w:rsidP="0090618F">
      <w:pPr>
        <w:pStyle w:val="Heading4"/>
      </w:pPr>
      <w:bookmarkStart w:id="11314" w:name="_Toc454362889"/>
      <w:r w:rsidRPr="00966A0A">
        <w:t>VDS</w:t>
      </w:r>
      <w:bookmarkEnd w:id="11314"/>
    </w:p>
    <w:p w14:paraId="56897514" w14:textId="07EF8F60" w:rsidR="00777E99" w:rsidRDefault="00793DC0" w:rsidP="006E5CF9">
      <w:pPr>
        <w:pStyle w:val="BodyText"/>
      </w:pPr>
      <w:r w:rsidRPr="00966A0A">
        <w:t xml:space="preserve">SSOi utilizes VDS to join identity information from AD, Provisioning, and MVI data stores as a single principal with identity traits.  SSOi queries VDS using the LDAP protocol to obtain user information </w:t>
      </w:r>
      <w:proofErr w:type="gramStart"/>
      <w:r w:rsidRPr="00966A0A">
        <w:t>and also</w:t>
      </w:r>
      <w:proofErr w:type="gramEnd"/>
      <w:r w:rsidRPr="00966A0A">
        <w:t xml:space="preserve"> provide attribute authorization. </w:t>
      </w:r>
    </w:p>
    <w:p w14:paraId="1F3D5BF5" w14:textId="77777777" w:rsidR="005A5BA4" w:rsidRPr="00966A0A" w:rsidRDefault="005A5BA4" w:rsidP="005A5BA4"/>
    <w:p w14:paraId="01D54C4F" w14:textId="39D257F9" w:rsidR="00777E99" w:rsidRPr="00966A0A" w:rsidRDefault="008D4169" w:rsidP="0090618F">
      <w:pPr>
        <w:pStyle w:val="Heading4"/>
      </w:pPr>
      <w:bookmarkStart w:id="11315" w:name="_Toc454362890"/>
      <w:r w:rsidRPr="00966A0A">
        <w:t>CAR</w:t>
      </w:r>
      <w:bookmarkEnd w:id="11315"/>
    </w:p>
    <w:p w14:paraId="2A07FB21" w14:textId="0BB7A15F" w:rsidR="008D4169" w:rsidRPr="00966A0A" w:rsidRDefault="00793DC0" w:rsidP="006E5CF9">
      <w:pPr>
        <w:pStyle w:val="BodyText"/>
      </w:pPr>
      <w:r w:rsidRPr="00966A0A">
        <w:t>CAR is able to proactively monitor, mitigate, and recover from potential compliance infractions and incidents. The CAR Service deploys agents for SSOi Services that consume audit data from the CA SSO log files. The agents forward the events to the CAR Collector server. </w:t>
      </w:r>
    </w:p>
    <w:p w14:paraId="40212B1C" w14:textId="7EBC41E0" w:rsidR="00F6407B" w:rsidRPr="00966A0A" w:rsidRDefault="00F6407B" w:rsidP="0090618F">
      <w:pPr>
        <w:pStyle w:val="Heading4"/>
      </w:pPr>
      <w:bookmarkStart w:id="11316" w:name="_Toc454362891"/>
      <w:r w:rsidRPr="00966A0A">
        <w:lastRenderedPageBreak/>
        <w:t>Provisioning</w:t>
      </w:r>
      <w:bookmarkEnd w:id="11316"/>
    </w:p>
    <w:p w14:paraId="7F388836" w14:textId="3A5A7EAB" w:rsidR="00F6407B" w:rsidRDefault="00CF4E6E" w:rsidP="006E5CF9">
      <w:pPr>
        <w:pStyle w:val="BodyText"/>
      </w:pPr>
      <w:r w:rsidRPr="00966A0A">
        <w:t xml:space="preserve">SSOi uses the Provisioning user store as the authorization directory for IdentityMinder </w:t>
      </w:r>
      <w:proofErr w:type="gramStart"/>
      <w:r w:rsidRPr="00966A0A">
        <w:t>through</w:t>
      </w:r>
      <w:r w:rsidR="00451E99" w:rsidRPr="00966A0A">
        <w:t xml:space="preserve"> the use of</w:t>
      </w:r>
      <w:proofErr w:type="gramEnd"/>
      <w:r w:rsidR="00451E99" w:rsidRPr="00966A0A">
        <w:t xml:space="preserve"> SiteMinder’s legacy directory mapping feature.</w:t>
      </w:r>
    </w:p>
    <w:p w14:paraId="2964A99A" w14:textId="77777777" w:rsidR="005A5BA4" w:rsidRPr="00966A0A" w:rsidRDefault="005A5BA4" w:rsidP="005A5BA4"/>
    <w:p w14:paraId="77FA8352" w14:textId="4FD38916" w:rsidR="00536503" w:rsidRPr="00966A0A" w:rsidRDefault="00536503" w:rsidP="004319D3">
      <w:pPr>
        <w:pStyle w:val="Heading1"/>
        <w:rPr>
          <w:rFonts w:cs="Times New Roman"/>
        </w:rPr>
      </w:pPr>
      <w:bookmarkStart w:id="11317" w:name="_Toc454362892"/>
      <w:r w:rsidRPr="00966A0A">
        <w:rPr>
          <w:rFonts w:cs="Times New Roman"/>
        </w:rPr>
        <w:t>Human-Machine Interface</w:t>
      </w:r>
      <w:bookmarkEnd w:id="11317"/>
    </w:p>
    <w:p w14:paraId="0C54FF1A" w14:textId="77777777" w:rsidR="00F50E4B" w:rsidRPr="00966A0A" w:rsidRDefault="00F50E4B" w:rsidP="006E5CF9">
      <w:pPr>
        <w:pStyle w:val="BodyText"/>
      </w:pPr>
      <w:r w:rsidRPr="00966A0A">
        <w:t>For user interface information related to COTS administrator functions, refer to the product documentation available at the following websites:</w:t>
      </w:r>
    </w:p>
    <w:p w14:paraId="33CB4BCF" w14:textId="7B9A2557" w:rsidR="00F50E4B" w:rsidRPr="00966A0A" w:rsidRDefault="00F50E4B" w:rsidP="00F50E4B">
      <w:pPr>
        <w:pStyle w:val="BodyTextBullet1"/>
      </w:pPr>
      <w:r w:rsidRPr="00966A0A">
        <w:t xml:space="preserve">CA support site: </w:t>
      </w:r>
      <w:hyperlink r:id="rId156" w:history="1">
        <w:r w:rsidR="007A62CE" w:rsidRPr="00966A0A">
          <w:rPr>
            <w:rStyle w:val="Hyperlink"/>
          </w:rPr>
          <w:t>https://support.ca.com</w:t>
        </w:r>
      </w:hyperlink>
    </w:p>
    <w:p w14:paraId="192802FE" w14:textId="5CA292B2" w:rsidR="00F50E4B" w:rsidRPr="00845B1C" w:rsidRDefault="00F50E4B" w:rsidP="00F4300F">
      <w:pPr>
        <w:pStyle w:val="BodyTextBullet1"/>
      </w:pPr>
      <w:r w:rsidRPr="00845B1C">
        <w:t xml:space="preserve">Oracle support site: </w:t>
      </w:r>
      <w:hyperlink r:id="rId157" w:history="1">
        <w:r w:rsidRPr="00845B1C">
          <w:rPr>
            <w:rStyle w:val="Hyperlink"/>
          </w:rPr>
          <w:t>https://support.oracle.com</w:t>
        </w:r>
      </w:hyperlink>
    </w:p>
    <w:p w14:paraId="2F0785FE" w14:textId="22BB72BC" w:rsidR="00F50E4B" w:rsidRPr="00966A0A" w:rsidRDefault="00F50E4B" w:rsidP="00F50E4B">
      <w:pPr>
        <w:pStyle w:val="BodyTextBullet1"/>
      </w:pPr>
      <w:r w:rsidRPr="00966A0A">
        <w:t xml:space="preserve">IBM support site: </w:t>
      </w:r>
      <w:hyperlink r:id="rId158" w:history="1">
        <w:r w:rsidR="007A62CE" w:rsidRPr="00966A0A">
          <w:rPr>
            <w:rStyle w:val="Hyperlink"/>
          </w:rPr>
          <w:t>https://www.ibm.com/support</w:t>
        </w:r>
      </w:hyperlink>
    </w:p>
    <w:p w14:paraId="4EAC3232" w14:textId="6C5499C2" w:rsidR="00F50E4B" w:rsidRDefault="00F50E4B" w:rsidP="00F50E4B">
      <w:pPr>
        <w:pStyle w:val="BodyTextBullet1"/>
      </w:pPr>
      <w:r w:rsidRPr="00966A0A">
        <w:t xml:space="preserve">Radiant Logic site: </w:t>
      </w:r>
      <w:hyperlink r:id="rId159" w:history="1">
        <w:r w:rsidR="007A62CE" w:rsidRPr="00966A0A">
          <w:rPr>
            <w:rStyle w:val="Hyperlink"/>
          </w:rPr>
          <w:t>http://www.radiantlogic.com</w:t>
        </w:r>
      </w:hyperlink>
      <w:r w:rsidR="007A62CE" w:rsidRPr="00966A0A">
        <w:t xml:space="preserve"> </w:t>
      </w:r>
    </w:p>
    <w:p w14:paraId="51E31955" w14:textId="77777777" w:rsidR="005A5BA4" w:rsidRPr="00966A0A" w:rsidRDefault="005A5BA4" w:rsidP="005A5BA4"/>
    <w:p w14:paraId="51F4C5FD" w14:textId="4AC9A290" w:rsidR="00F50E4B" w:rsidRDefault="00F50E4B" w:rsidP="006E5CF9">
      <w:pPr>
        <w:pStyle w:val="BodyText"/>
      </w:pPr>
      <w:r w:rsidRPr="00966A0A">
        <w:t xml:space="preserve">Refer to </w:t>
      </w:r>
      <w:r w:rsidR="00E2379F" w:rsidRPr="00966A0A">
        <w:t>Section</w:t>
      </w:r>
      <w:r w:rsidRPr="00966A0A">
        <w:t xml:space="preserve"> </w:t>
      </w:r>
      <w:r w:rsidR="007A62CE" w:rsidRPr="00966A0A">
        <w:fldChar w:fldCharType="begin"/>
      </w:r>
      <w:r w:rsidR="007A62CE" w:rsidRPr="00966A0A">
        <w:instrText xml:space="preserve"> REF _Ref415156905 \r \h </w:instrText>
      </w:r>
      <w:r w:rsidR="00966A0A">
        <w:instrText xml:space="preserve"> \* MERGEFORMAT </w:instrText>
      </w:r>
      <w:r w:rsidR="007A62CE" w:rsidRPr="00966A0A">
        <w:fldChar w:fldCharType="separate"/>
      </w:r>
      <w:r w:rsidR="00BF35C8">
        <w:t>0</w:t>
      </w:r>
      <w:r w:rsidR="007A62CE" w:rsidRPr="00966A0A">
        <w:fldChar w:fldCharType="end"/>
      </w:r>
      <w:r w:rsidRPr="00966A0A">
        <w:t xml:space="preserve">, which provides the interfaces that </w:t>
      </w:r>
      <w:proofErr w:type="gramStart"/>
      <w:r w:rsidRPr="00966A0A">
        <w:t>AcS</w:t>
      </w:r>
      <w:proofErr w:type="gramEnd"/>
      <w:r w:rsidRPr="00966A0A">
        <w:t xml:space="preserve"> activities use as appropriate for the end users.</w:t>
      </w:r>
    </w:p>
    <w:p w14:paraId="104FBF6D" w14:textId="77777777" w:rsidR="005A5BA4" w:rsidRPr="00966A0A" w:rsidRDefault="005A5BA4" w:rsidP="006E5CF9">
      <w:pPr>
        <w:pStyle w:val="BodyText"/>
      </w:pPr>
    </w:p>
    <w:p w14:paraId="77FA8354" w14:textId="154EFA79" w:rsidR="00536503" w:rsidRPr="00966A0A" w:rsidRDefault="00536503" w:rsidP="00AA5CCC">
      <w:pPr>
        <w:pStyle w:val="Heading2"/>
      </w:pPr>
      <w:bookmarkStart w:id="11318" w:name="_Ref418284426"/>
      <w:bookmarkStart w:id="11319" w:name="_Toc419053643"/>
      <w:bookmarkStart w:id="11320" w:name="_Toc454362893"/>
      <w:r w:rsidRPr="00966A0A">
        <w:t>Interface Design Rules</w:t>
      </w:r>
      <w:bookmarkEnd w:id="11318"/>
      <w:bookmarkEnd w:id="11319"/>
      <w:bookmarkEnd w:id="11320"/>
    </w:p>
    <w:p w14:paraId="3D0A1D82" w14:textId="2B1760E5" w:rsidR="00F50E4B" w:rsidRPr="00966A0A" w:rsidRDefault="00F50E4B" w:rsidP="006E5CF9">
      <w:pPr>
        <w:pStyle w:val="BodyText"/>
      </w:pPr>
      <w:r w:rsidRPr="00966A0A">
        <w:t xml:space="preserve">The following design rules </w:t>
      </w:r>
      <w:r w:rsidR="004A4B62" w:rsidRPr="00966A0A">
        <w:t>apply</w:t>
      </w:r>
      <w:r w:rsidRPr="00966A0A">
        <w:t xml:space="preserve"> to the user interfaces for the SSOi activities:</w:t>
      </w:r>
    </w:p>
    <w:p w14:paraId="5FE187A2" w14:textId="63F84EE7" w:rsidR="004A4B62" w:rsidRPr="00966A0A" w:rsidRDefault="004A4B62" w:rsidP="004A4B62">
      <w:pPr>
        <w:pStyle w:val="BodyTextBullet1"/>
      </w:pPr>
      <w:r w:rsidRPr="00966A0A">
        <w:t>The user and administrator interfaces comply with VA’s branding specifications. Consistent sequences of actions should be required in similar situations</w:t>
      </w:r>
      <w:r w:rsidR="008D7E2F" w:rsidRPr="00966A0A">
        <w:t xml:space="preserve">. Identical </w:t>
      </w:r>
      <w:r w:rsidRPr="00966A0A">
        <w:t xml:space="preserve">terminology </w:t>
      </w:r>
      <w:proofErr w:type="gramStart"/>
      <w:r w:rsidRPr="00966A0A">
        <w:t>should be used</w:t>
      </w:r>
      <w:proofErr w:type="gramEnd"/>
      <w:r w:rsidRPr="00966A0A">
        <w:t xml:space="preserve"> in prompts, menus, and help screens</w:t>
      </w:r>
      <w:r w:rsidR="008D7E2F" w:rsidRPr="00966A0A">
        <w:t>,</w:t>
      </w:r>
      <w:r w:rsidRPr="00966A0A">
        <w:t xml:space="preserve"> and consistent color, layout, capitalization, fonts, and so on should be employed throughout.</w:t>
      </w:r>
    </w:p>
    <w:p w14:paraId="6A1D4025" w14:textId="4F19D42A" w:rsidR="004A4B62" w:rsidRPr="00966A0A" w:rsidRDefault="004A4B62" w:rsidP="004A4B62">
      <w:pPr>
        <w:pStyle w:val="BodyTextBullet1"/>
      </w:pPr>
      <w:r w:rsidRPr="00966A0A">
        <w:t>Exceptions, such as required confirmation of the delete command or no echoing of passwords, should be compr</w:t>
      </w:r>
      <w:r w:rsidR="00BB06F4">
        <w:t>ehensible and limited in number</w:t>
      </w:r>
    </w:p>
    <w:p w14:paraId="7F32CAAB" w14:textId="2CED26C7" w:rsidR="004A4B62" w:rsidRPr="00966A0A" w:rsidRDefault="004A4B62" w:rsidP="004A4B62">
      <w:pPr>
        <w:pStyle w:val="BodyTextBullet1"/>
      </w:pPr>
      <w:r w:rsidRPr="00966A0A">
        <w:t>The interface is easy to navigate with self-explanatory instructions</w:t>
      </w:r>
      <w:r w:rsidR="00A54121" w:rsidRPr="00966A0A">
        <w:t>/</w:t>
      </w:r>
      <w:r w:rsidR="00BB06F4">
        <w:t>fields</w:t>
      </w:r>
    </w:p>
    <w:p w14:paraId="5A95EC4B" w14:textId="347ACAAD" w:rsidR="004A4B62" w:rsidRPr="00966A0A" w:rsidRDefault="004A4B62" w:rsidP="004A4B62">
      <w:pPr>
        <w:pStyle w:val="BodyTextBullet1"/>
      </w:pPr>
      <w:r w:rsidRPr="00966A0A">
        <w:t xml:space="preserve">Recognize the needs of diverse users and design for plasticity, facilitating transformation of content. Novice to expert differences, age ranges, disabilities, and technological diversity each enrich the spectrum of requirements that guides design. Adding features for novices, such as explanations, and features for experts, such as shortcuts and faster </w:t>
      </w:r>
      <w:proofErr w:type="gramStart"/>
      <w:r w:rsidRPr="00966A0A">
        <w:t>pacing,</w:t>
      </w:r>
      <w:proofErr w:type="gramEnd"/>
      <w:r w:rsidRPr="00966A0A">
        <w:t xml:space="preserve"> can enrich the interface design and improve perceived system quality.</w:t>
      </w:r>
    </w:p>
    <w:p w14:paraId="4496E1EC" w14:textId="7B745F08" w:rsidR="004A4B62" w:rsidRPr="00966A0A" w:rsidRDefault="008D7E2F" w:rsidP="004A4B62">
      <w:pPr>
        <w:pStyle w:val="BodyTextBullet1"/>
      </w:pPr>
      <w:r w:rsidRPr="00966A0A">
        <w:t>The interface provides user-</w:t>
      </w:r>
      <w:r w:rsidR="004A4B62" w:rsidRPr="00966A0A">
        <w:t>friendly messages</w:t>
      </w:r>
      <w:r w:rsidR="00A54121" w:rsidRPr="00966A0A">
        <w:t>/</w:t>
      </w:r>
      <w:r w:rsidR="004A4B62" w:rsidRPr="00966A0A">
        <w:t xml:space="preserve">information on error. </w:t>
      </w:r>
      <w:r w:rsidRPr="00966A0A">
        <w:t xml:space="preserve">Every </w:t>
      </w:r>
      <w:r w:rsidR="004A4B62" w:rsidRPr="00966A0A">
        <w:t xml:space="preserve">user action should </w:t>
      </w:r>
      <w:r w:rsidRPr="00966A0A">
        <w:t>have</w:t>
      </w:r>
      <w:r w:rsidR="004A4B62" w:rsidRPr="00966A0A">
        <w:t xml:space="preserve"> system feedback. For frequent and minor actions, the response can be modest, whereas for infrequent and major actions, the response should be more substantial. Visual presentation of the objects of interest provides a convenient environment for showing changes explicitly.</w:t>
      </w:r>
    </w:p>
    <w:p w14:paraId="6B65EB0E" w14:textId="20F559C4" w:rsidR="004A4B62" w:rsidRPr="00966A0A" w:rsidRDefault="004A4B62" w:rsidP="004A4B62">
      <w:pPr>
        <w:pStyle w:val="BodyTextBullet1"/>
      </w:pPr>
      <w:r w:rsidRPr="00966A0A">
        <w:t>The interface supports web browsers using Internet Explorer 7 (IE7), for Windows XP, IE9 for Wind</w:t>
      </w:r>
      <w:r w:rsidR="00BB06F4">
        <w:t>ows7, and Mozilla Firefox3.6.23</w:t>
      </w:r>
    </w:p>
    <w:p w14:paraId="3FF76D80" w14:textId="7F8173E3" w:rsidR="004A4B62" w:rsidRPr="00966A0A" w:rsidRDefault="004A4B62" w:rsidP="004A4B62">
      <w:pPr>
        <w:pStyle w:val="BodyTextBullet1"/>
      </w:pPr>
      <w:r w:rsidRPr="00966A0A">
        <w:t>The interface is Section 508 compliant (for nonadministrator, end-user facing in</w:t>
      </w:r>
      <w:r w:rsidR="00BB06F4">
        <w:t>terfaces); the exception is CAR</w:t>
      </w:r>
    </w:p>
    <w:p w14:paraId="12309341" w14:textId="2447DACE" w:rsidR="004A4B62" w:rsidRPr="00966A0A" w:rsidRDefault="004A4B62" w:rsidP="004A4B62">
      <w:pPr>
        <w:pStyle w:val="BodyTextBullet1"/>
      </w:pPr>
      <w:r w:rsidRPr="00966A0A">
        <w:lastRenderedPageBreak/>
        <w:t>The web interface provides necessary validation checks such as blanks for mandatory fields, special characters, and invalid email i</w:t>
      </w:r>
      <w:r w:rsidR="00BB06F4">
        <w:t>d format before form submission</w:t>
      </w:r>
    </w:p>
    <w:p w14:paraId="7BCB9A20" w14:textId="2B31DCEE" w:rsidR="00746B1A" w:rsidRPr="00966A0A" w:rsidRDefault="00746B1A" w:rsidP="00746B1A">
      <w:pPr>
        <w:pStyle w:val="BodyTextBullet1"/>
      </w:pPr>
      <w:r w:rsidRPr="00966A0A">
        <w:t xml:space="preserve">The web interface supports a mobile compatability. This interface uses a responsive design to detect the size of the browser and adjust the display based on what </w:t>
      </w:r>
      <w:proofErr w:type="gramStart"/>
      <w:r w:rsidRPr="00966A0A">
        <w:t>is detected</w:t>
      </w:r>
      <w:proofErr w:type="gramEnd"/>
      <w:r w:rsidRPr="00966A0A">
        <w:t>.  Support for this interface is fully functional using VA approved browsers, IE 9+ for Desktop access (Windows 7) and Safari (on iOS) for mobile access.</w:t>
      </w:r>
    </w:p>
    <w:p w14:paraId="45ECDE42" w14:textId="6551E5B9" w:rsidR="004A4B62" w:rsidRPr="00966A0A" w:rsidRDefault="004A4B62" w:rsidP="004A4B62">
      <w:pPr>
        <w:pStyle w:val="BodyTextBullet1"/>
      </w:pPr>
      <w:r w:rsidRPr="00966A0A">
        <w:t>SSOi error codes</w:t>
      </w:r>
      <w:r w:rsidR="008D7E2F" w:rsidRPr="00966A0A">
        <w:t xml:space="preserve"> include:</w:t>
      </w:r>
    </w:p>
    <w:p w14:paraId="7DCEE6AE" w14:textId="2D2C33D7" w:rsidR="004A4B62" w:rsidRPr="00966A0A" w:rsidRDefault="004A4B62" w:rsidP="004A4B62">
      <w:pPr>
        <w:pStyle w:val="BodyTextBullet2"/>
      </w:pPr>
      <w:r w:rsidRPr="00966A0A">
        <w:t>Regular SiteMinder Integration /Proxy Based Integration</w:t>
      </w:r>
    </w:p>
    <w:p w14:paraId="37256DAB" w14:textId="2ACAA774" w:rsidR="004A4B62" w:rsidRPr="00966A0A" w:rsidRDefault="004A4B62" w:rsidP="006E5CF9">
      <w:pPr>
        <w:pStyle w:val="BodyTextBullet3"/>
      </w:pPr>
      <w:r w:rsidRPr="00966A0A">
        <w:t>OnAuthAttempt (User not found) – Redirect to failedlogin.aspx</w:t>
      </w:r>
    </w:p>
    <w:p w14:paraId="31ED0433" w14:textId="3B86E9E7" w:rsidR="004A4B62" w:rsidRPr="00966A0A" w:rsidRDefault="004A4B62" w:rsidP="006E5CF9">
      <w:pPr>
        <w:pStyle w:val="BodyTextBullet3"/>
      </w:pPr>
      <w:r w:rsidRPr="00966A0A">
        <w:t>OnAuthReject (User enters invalid credentials) – Redirect to failedlogin.aspx</w:t>
      </w:r>
    </w:p>
    <w:p w14:paraId="6CC6F284" w14:textId="41C817D0" w:rsidR="004A4B62" w:rsidRPr="00966A0A" w:rsidRDefault="004A4B62" w:rsidP="006E5CF9">
      <w:pPr>
        <w:pStyle w:val="BodyTextBullet3"/>
      </w:pPr>
      <w:r w:rsidRPr="00966A0A">
        <w:t>OnAccessReject (User not Authorized to access resource) – Redirect to failedlogin.aspx</w:t>
      </w:r>
    </w:p>
    <w:p w14:paraId="27529190" w14:textId="344658AF" w:rsidR="004A4B62" w:rsidRPr="00966A0A" w:rsidRDefault="004A4B62" w:rsidP="006E5CF9">
      <w:pPr>
        <w:pStyle w:val="BodyTextBullet3"/>
      </w:pPr>
      <w:r w:rsidRPr="00966A0A">
        <w:t>Server Error (500,401,403) – Graceful handling not implemented currently</w:t>
      </w:r>
    </w:p>
    <w:p w14:paraId="7ED0D945" w14:textId="4C0E50BA" w:rsidR="004A4B62" w:rsidRPr="00966A0A" w:rsidRDefault="004A4B62" w:rsidP="006E5CF9">
      <w:pPr>
        <w:pStyle w:val="BodyTextBullet3"/>
      </w:pPr>
      <w:r w:rsidRPr="00966A0A">
        <w:t>IdleTimeout – Forward to Login Page</w:t>
      </w:r>
    </w:p>
    <w:p w14:paraId="23B3038C" w14:textId="79F1184A" w:rsidR="004A4B62" w:rsidRPr="00966A0A" w:rsidRDefault="004A4B62" w:rsidP="004A4B62">
      <w:pPr>
        <w:pStyle w:val="BodyTextBullet2"/>
      </w:pPr>
      <w:r w:rsidRPr="00966A0A">
        <w:t>Federation: As Service Provider</w:t>
      </w:r>
    </w:p>
    <w:p w14:paraId="259BD572" w14:textId="313DC44C" w:rsidR="004A4B62" w:rsidRPr="00DD26F4" w:rsidRDefault="004A4B62" w:rsidP="006E5CF9">
      <w:pPr>
        <w:pStyle w:val="BodyTextBullet3"/>
      </w:pPr>
      <w:r w:rsidRPr="00DD26F4">
        <w:t>User Not Found – Redirect to failedlogin.aspx</w:t>
      </w:r>
    </w:p>
    <w:p w14:paraId="66584A1B" w14:textId="29A0635D" w:rsidR="004A4B62" w:rsidRPr="00DD26F4" w:rsidRDefault="004A4B62" w:rsidP="006E5CF9">
      <w:pPr>
        <w:pStyle w:val="BodyTextBullet3"/>
      </w:pPr>
      <w:r w:rsidRPr="00DD26F4">
        <w:t>Invalid SSO Message – Redirect to failedlogin.aspx</w:t>
      </w:r>
    </w:p>
    <w:p w14:paraId="641FE9E3" w14:textId="0910B2C4" w:rsidR="004A4B62" w:rsidRPr="00DD26F4" w:rsidRDefault="004A4B62" w:rsidP="006E5CF9">
      <w:pPr>
        <w:pStyle w:val="BodyTextBullet3"/>
      </w:pPr>
      <w:r w:rsidRPr="00DD26F4">
        <w:t>Unaccepted User Credential (SSO Message) – Redirect to failedlogin.aspx</w:t>
      </w:r>
    </w:p>
    <w:p w14:paraId="375CA1E0" w14:textId="60A6C3B8" w:rsidR="004A4B62" w:rsidRPr="00DD26F4" w:rsidRDefault="004A4B62" w:rsidP="006E5CF9">
      <w:pPr>
        <w:pStyle w:val="BodyTextBullet3"/>
      </w:pPr>
      <w:r w:rsidRPr="00DD26F4">
        <w:t>Server Error – Graceful handling not implemented currently</w:t>
      </w:r>
    </w:p>
    <w:p w14:paraId="77BAE43D" w14:textId="78AF64B9" w:rsidR="004A4B62" w:rsidRPr="00DD26F4" w:rsidRDefault="004A4B62" w:rsidP="006E5CF9">
      <w:pPr>
        <w:pStyle w:val="BodyTextBullet3"/>
      </w:pPr>
      <w:r w:rsidRPr="00DD26F4">
        <w:t>Invalid Request – Graceful handling not implemented currently</w:t>
      </w:r>
    </w:p>
    <w:p w14:paraId="57D2FE81" w14:textId="7BB80936" w:rsidR="004A4B62" w:rsidRPr="00DD26F4" w:rsidRDefault="004A4B62" w:rsidP="006E5CF9">
      <w:pPr>
        <w:pStyle w:val="BodyTextBullet3"/>
      </w:pPr>
      <w:r w:rsidRPr="00DD26F4">
        <w:t>Unauthorized Access – Redirect to failedlogin.aspx</w:t>
      </w:r>
    </w:p>
    <w:p w14:paraId="547A8EED" w14:textId="5E464E22" w:rsidR="004A4B62" w:rsidRPr="00966A0A" w:rsidRDefault="004A4B62" w:rsidP="004A4B62">
      <w:pPr>
        <w:pStyle w:val="BodyTextBullet2"/>
      </w:pPr>
      <w:r w:rsidRPr="00966A0A">
        <w:t>Federation: As Identity Provider</w:t>
      </w:r>
    </w:p>
    <w:p w14:paraId="7CCA01CC" w14:textId="4A304F62" w:rsidR="004A4B62" w:rsidRPr="00DD26F4" w:rsidRDefault="004A4B62" w:rsidP="006E5CF9">
      <w:pPr>
        <w:pStyle w:val="BodyTextBullet3"/>
      </w:pPr>
      <w:r w:rsidRPr="00DD26F4">
        <w:t>Server Error – Graceful handling not implemented currently</w:t>
      </w:r>
    </w:p>
    <w:p w14:paraId="6CB3D7EF" w14:textId="3A62450F" w:rsidR="004A4B62" w:rsidRPr="00DD26F4" w:rsidRDefault="004A4B62" w:rsidP="006E5CF9">
      <w:pPr>
        <w:pStyle w:val="BodyTextBullet3"/>
      </w:pPr>
      <w:r w:rsidRPr="00DD26F4">
        <w:t>Invalid Request – Redirect to login page</w:t>
      </w:r>
    </w:p>
    <w:p w14:paraId="67C6AE01" w14:textId="67001DD9" w:rsidR="004A4B62" w:rsidRDefault="004A4B62" w:rsidP="006E5CF9">
      <w:pPr>
        <w:pStyle w:val="BodyTextBullet3"/>
      </w:pPr>
      <w:r w:rsidRPr="00DD26F4">
        <w:t>Unauthorized Access – Redirect to failedlogin.aspx</w:t>
      </w:r>
    </w:p>
    <w:p w14:paraId="3154D1C9" w14:textId="77777777" w:rsidR="00BB06F4" w:rsidRPr="00DD26F4" w:rsidRDefault="00BB06F4" w:rsidP="00BB06F4"/>
    <w:p w14:paraId="77FA8356" w14:textId="6467A1CF" w:rsidR="00536503" w:rsidRPr="00966A0A" w:rsidRDefault="00536503" w:rsidP="00AA5CCC">
      <w:pPr>
        <w:pStyle w:val="Heading2"/>
      </w:pPr>
      <w:bookmarkStart w:id="11321" w:name="_Toc419053644"/>
      <w:bookmarkStart w:id="11322" w:name="_Toc454362894"/>
      <w:r w:rsidRPr="00966A0A">
        <w:t>Inputs</w:t>
      </w:r>
      <w:bookmarkEnd w:id="11321"/>
      <w:bookmarkEnd w:id="11322"/>
    </w:p>
    <w:p w14:paraId="789D63B3" w14:textId="22B822EC" w:rsidR="003F3D66" w:rsidRDefault="00887C98" w:rsidP="006E5CF9">
      <w:pPr>
        <w:pStyle w:val="BodyText"/>
      </w:pPr>
      <w:r w:rsidRPr="00966A0A">
        <w:t>N/A</w:t>
      </w:r>
    </w:p>
    <w:p w14:paraId="6ACD37E6" w14:textId="77777777" w:rsidR="00BB06F4" w:rsidRPr="00966A0A" w:rsidRDefault="00BB06F4" w:rsidP="00586408"/>
    <w:p w14:paraId="77FA835C" w14:textId="654432E6" w:rsidR="00536503" w:rsidRPr="00966A0A" w:rsidRDefault="00536503" w:rsidP="00AA5CCC">
      <w:pPr>
        <w:pStyle w:val="Heading2"/>
      </w:pPr>
      <w:bookmarkStart w:id="11323" w:name="_Toc419053645"/>
      <w:bookmarkStart w:id="11324" w:name="_Toc454362895"/>
      <w:r w:rsidRPr="00966A0A">
        <w:t>Outputs</w:t>
      </w:r>
      <w:bookmarkEnd w:id="11323"/>
      <w:bookmarkEnd w:id="11324"/>
    </w:p>
    <w:p w14:paraId="30EB1744" w14:textId="77777777" w:rsidR="003F3D66" w:rsidRPr="00966A0A" w:rsidRDefault="003F3D66" w:rsidP="006E5CF9">
      <w:pPr>
        <w:pStyle w:val="BodyText"/>
      </w:pPr>
      <w:r w:rsidRPr="00966A0A">
        <w:t xml:space="preserve">In addition to web-based output and the ability to save web pages using native browser options, </w:t>
      </w:r>
      <w:proofErr w:type="gramStart"/>
      <w:r w:rsidRPr="00966A0A">
        <w:t>the following report media are generated by SSOi</w:t>
      </w:r>
      <w:proofErr w:type="gramEnd"/>
      <w:r w:rsidRPr="00966A0A">
        <w:t>:</w:t>
      </w:r>
    </w:p>
    <w:p w14:paraId="45E86102" w14:textId="6CCC4897" w:rsidR="003F3D66" w:rsidRPr="00DD26F4" w:rsidRDefault="003F3D66" w:rsidP="00DD26F4">
      <w:pPr>
        <w:pStyle w:val="BodyTextBullet1"/>
      </w:pPr>
      <w:r w:rsidRPr="00DD26F4">
        <w:t>PDF</w:t>
      </w:r>
    </w:p>
    <w:p w14:paraId="7EDE6EFD" w14:textId="7409AB4F" w:rsidR="003F3D66" w:rsidRPr="00DD26F4" w:rsidRDefault="003F3D66" w:rsidP="00DD26F4">
      <w:pPr>
        <w:pStyle w:val="BodyTextBullet1"/>
      </w:pPr>
      <w:r w:rsidRPr="00DD26F4">
        <w:t>Comma Separated File (CSF)</w:t>
      </w:r>
    </w:p>
    <w:p w14:paraId="7607631A" w14:textId="31FDE99D" w:rsidR="003F3D66" w:rsidRPr="00DD26F4" w:rsidRDefault="003F3D66" w:rsidP="00DD26F4">
      <w:pPr>
        <w:pStyle w:val="BodyTextBullet1"/>
      </w:pPr>
      <w:r w:rsidRPr="00DD26F4">
        <w:t>Excel</w:t>
      </w:r>
    </w:p>
    <w:p w14:paraId="77FA8363" w14:textId="77777777" w:rsidR="00536503" w:rsidRPr="00966A0A" w:rsidRDefault="00536503" w:rsidP="00AA5CCC">
      <w:pPr>
        <w:pStyle w:val="Heading2"/>
      </w:pPr>
      <w:bookmarkStart w:id="11325" w:name="_Toc419053646"/>
      <w:bookmarkStart w:id="11326" w:name="_Toc454362896"/>
      <w:r w:rsidRPr="00966A0A">
        <w:lastRenderedPageBreak/>
        <w:t>Navigation Hierarchy</w:t>
      </w:r>
      <w:bookmarkEnd w:id="11325"/>
      <w:bookmarkEnd w:id="11326"/>
    </w:p>
    <w:p w14:paraId="58E5B880" w14:textId="036F033D" w:rsidR="00E533DD" w:rsidRPr="00966A0A" w:rsidRDefault="009D06E8" w:rsidP="006E5CF9">
      <w:pPr>
        <w:pStyle w:val="BodyText"/>
      </w:pPr>
      <w:bookmarkStart w:id="11327" w:name="_Toc417087244"/>
      <w:bookmarkStart w:id="11328" w:name="_Toc417315788"/>
      <w:bookmarkStart w:id="11329" w:name="_Toc417316887"/>
      <w:bookmarkStart w:id="11330" w:name="_Toc417317986"/>
      <w:bookmarkStart w:id="11331" w:name="_Toc418242151"/>
      <w:bookmarkEnd w:id="11327"/>
      <w:bookmarkEnd w:id="11328"/>
      <w:bookmarkEnd w:id="11329"/>
      <w:bookmarkEnd w:id="11330"/>
      <w:bookmarkEnd w:id="11331"/>
      <w:r w:rsidRPr="00966A0A">
        <w:t xml:space="preserve">Single Sign On internal (SSOi) is a web-based application with URLs that are accessible only within the VA network.  </w:t>
      </w:r>
      <w:proofErr w:type="gramStart"/>
      <w:r w:rsidRPr="00966A0A">
        <w:t xml:space="preserve">There is a single logon page (Central Login Page) that allows authentication via </w:t>
      </w:r>
      <w:r w:rsidR="004A29D7" w:rsidRPr="00966A0A">
        <w:t>three</w:t>
      </w:r>
      <w:r w:rsidRPr="00966A0A">
        <w:t xml:space="preserve"> methods: VA Network User ID and Password, PIV card, and Windows Authentication</w:t>
      </w:r>
      <w:bookmarkStart w:id="11332" w:name="_Toc419053647"/>
      <w:r w:rsidR="00291E74" w:rsidRPr="00966A0A">
        <w:t xml:space="preserve">SSOi </w:t>
      </w:r>
      <w:r w:rsidR="0098684F" w:rsidRPr="00966A0A">
        <w:t>icon</w:t>
      </w:r>
      <w:bookmarkEnd w:id="11332"/>
      <w:r w:rsidR="0098684F" w:rsidRPr="00966A0A">
        <w:t>.</w:t>
      </w:r>
      <w:proofErr w:type="gramEnd"/>
    </w:p>
    <w:p w14:paraId="13109AE2" w14:textId="77777777" w:rsidR="0098684F" w:rsidRPr="00966A0A" w:rsidRDefault="0098684F" w:rsidP="006E5CF9">
      <w:pPr>
        <w:pStyle w:val="Figure"/>
      </w:pPr>
      <w:r w:rsidRPr="00966A0A">
        <w:rPr>
          <w:noProof/>
        </w:rPr>
        <w:drawing>
          <wp:inline distT="0" distB="0" distL="0" distR="0" wp14:anchorId="0CF0E7A3" wp14:editId="76BD6485">
            <wp:extent cx="3727985" cy="2690455"/>
            <wp:effectExtent l="19050" t="19050" r="25400" b="15240"/>
            <wp:docPr id="34" name="Picture 34" descr="SSOi Home Page site map diagram" title="SSOi Home Page Sit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730414" cy="2692208"/>
                    </a:xfrm>
                    <a:prstGeom prst="rect">
                      <a:avLst/>
                    </a:prstGeom>
                    <a:noFill/>
                    <a:ln>
                      <a:solidFill>
                        <a:schemeClr val="tx1"/>
                      </a:solidFill>
                    </a:ln>
                  </pic:spPr>
                </pic:pic>
              </a:graphicData>
            </a:graphic>
          </wp:inline>
        </w:drawing>
      </w:r>
    </w:p>
    <w:p w14:paraId="7F129003" w14:textId="06EDBE0E" w:rsidR="0098684F" w:rsidRPr="00966A0A" w:rsidRDefault="0098684F" w:rsidP="0066014B">
      <w:pPr>
        <w:pStyle w:val="Caption"/>
        <w:rPr>
          <w:rFonts w:cs="Times New Roman"/>
        </w:rPr>
      </w:pPr>
      <w:bookmarkStart w:id="11333" w:name="_Toc419500476"/>
      <w:bookmarkStart w:id="11334" w:name="_Toc423186102"/>
      <w:bookmarkStart w:id="11335" w:name="_Toc454363001"/>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89</w:t>
      </w:r>
      <w:r w:rsidR="00791CEA" w:rsidRPr="00966A0A">
        <w:rPr>
          <w:rFonts w:cs="Times New Roman"/>
          <w:noProof/>
        </w:rPr>
        <w:fldChar w:fldCharType="end"/>
      </w:r>
      <w:r w:rsidRPr="00966A0A">
        <w:rPr>
          <w:rFonts w:cs="Times New Roman"/>
        </w:rPr>
        <w:t>: SSOi Home Page Site Map</w:t>
      </w:r>
      <w:bookmarkEnd w:id="11333"/>
      <w:bookmarkEnd w:id="11334"/>
      <w:bookmarkEnd w:id="11335"/>
    </w:p>
    <w:p w14:paraId="5944B435" w14:textId="77777777" w:rsidR="0098684F" w:rsidRPr="00966A0A" w:rsidRDefault="0098684F" w:rsidP="00AA5CCC">
      <w:pPr>
        <w:pStyle w:val="Heading3"/>
      </w:pPr>
      <w:bookmarkStart w:id="11336" w:name="_Toc454362897"/>
      <w:r w:rsidRPr="00966A0A">
        <w:lastRenderedPageBreak/>
        <w:t>Central Login Page</w:t>
      </w:r>
      <w:bookmarkEnd w:id="11336"/>
    </w:p>
    <w:p w14:paraId="7F4FC825" w14:textId="2C76323A" w:rsidR="000A316F" w:rsidRPr="00966A0A" w:rsidRDefault="00744F9A" w:rsidP="006E5CF9">
      <w:pPr>
        <w:pStyle w:val="Figure"/>
      </w:pPr>
      <w:r>
        <w:rPr>
          <w:noProof/>
        </w:rPr>
        <w:drawing>
          <wp:inline distT="0" distB="0" distL="0" distR="0" wp14:anchorId="64833F73" wp14:editId="0CEC4767">
            <wp:extent cx="4732051" cy="3987865"/>
            <wp:effectExtent l="0" t="0" r="0" b="0"/>
            <wp:docPr id="23" name="Picture 23" descr="Image captures Central Login Page." title="Central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4732051" cy="3987865"/>
                    </a:xfrm>
                    <a:prstGeom prst="rect">
                      <a:avLst/>
                    </a:prstGeom>
                  </pic:spPr>
                </pic:pic>
              </a:graphicData>
            </a:graphic>
          </wp:inline>
        </w:drawing>
      </w:r>
    </w:p>
    <w:p w14:paraId="32BE2D5A" w14:textId="21512CB1" w:rsidR="000A316F" w:rsidRDefault="000A316F" w:rsidP="00661B4F">
      <w:pPr>
        <w:pStyle w:val="Caption"/>
        <w:rPr>
          <w:rFonts w:cs="Times New Roman"/>
        </w:rPr>
      </w:pPr>
      <w:bookmarkStart w:id="11337" w:name="_Toc419500477"/>
      <w:bookmarkStart w:id="11338" w:name="_Toc423186103"/>
      <w:bookmarkStart w:id="11339" w:name="_Toc454363002"/>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90</w:t>
      </w:r>
      <w:r w:rsidR="00791CEA" w:rsidRPr="00966A0A">
        <w:rPr>
          <w:rFonts w:cs="Times New Roman"/>
          <w:noProof/>
        </w:rPr>
        <w:fldChar w:fldCharType="end"/>
      </w:r>
      <w:r w:rsidRPr="00966A0A">
        <w:rPr>
          <w:rFonts w:cs="Times New Roman"/>
        </w:rPr>
        <w:t>: Central Login Page</w:t>
      </w:r>
      <w:bookmarkEnd w:id="11337"/>
      <w:bookmarkEnd w:id="11338"/>
      <w:bookmarkEnd w:id="11339"/>
    </w:p>
    <w:p w14:paraId="6B44185E" w14:textId="77777777" w:rsidR="00BB06F4" w:rsidRPr="00BB06F4" w:rsidRDefault="00BB06F4" w:rsidP="00586408"/>
    <w:p w14:paraId="5F9F8FB3" w14:textId="3058D3F7" w:rsidR="000A316F" w:rsidRPr="00966A0A" w:rsidRDefault="000A316F" w:rsidP="00AA5CCC">
      <w:pPr>
        <w:pStyle w:val="Heading4"/>
      </w:pPr>
      <w:bookmarkStart w:id="11340" w:name="_Toc454362898"/>
      <w:r w:rsidRPr="00966A0A">
        <w:t>Contact Us Page</w:t>
      </w:r>
      <w:bookmarkEnd w:id="11340"/>
    </w:p>
    <w:p w14:paraId="5FFEEFB2" w14:textId="0758A0C5" w:rsidR="000A316F" w:rsidRPr="00966A0A" w:rsidRDefault="000A316F" w:rsidP="006E5CF9">
      <w:pPr>
        <w:pStyle w:val="BodyText"/>
      </w:pPr>
      <w:r w:rsidRPr="00966A0A">
        <w:t xml:space="preserve">This page </w:t>
      </w:r>
      <w:proofErr w:type="gramStart"/>
      <w:r w:rsidRPr="00966A0A">
        <w:t>is displayed</w:t>
      </w:r>
      <w:proofErr w:type="gramEnd"/>
      <w:r w:rsidRPr="00966A0A">
        <w:t xml:space="preserve"> when a user selects the Contact Us page link from any of the SSOi pages.</w:t>
      </w:r>
    </w:p>
    <w:p w14:paraId="4C1A8D7D" w14:textId="4D71A6F9" w:rsidR="000A316F" w:rsidRPr="00966A0A" w:rsidRDefault="00744F9A" w:rsidP="006E5CF9">
      <w:pPr>
        <w:pStyle w:val="Figure"/>
      </w:pPr>
      <w:r>
        <w:rPr>
          <w:noProof/>
        </w:rPr>
        <w:lastRenderedPageBreak/>
        <w:drawing>
          <wp:inline distT="0" distB="0" distL="0" distR="0" wp14:anchorId="0B027541" wp14:editId="2EDD3249">
            <wp:extent cx="5181600" cy="3044744"/>
            <wp:effectExtent l="19050" t="19050" r="19050" b="22860"/>
            <wp:docPr id="27" name="Picture 27" descr="Image captures the contact us page." title="Contact U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181600" cy="3044744"/>
                    </a:xfrm>
                    <a:prstGeom prst="rect">
                      <a:avLst/>
                    </a:prstGeom>
                    <a:ln w="6350">
                      <a:solidFill>
                        <a:schemeClr val="tx1"/>
                      </a:solidFill>
                    </a:ln>
                  </pic:spPr>
                </pic:pic>
              </a:graphicData>
            </a:graphic>
          </wp:inline>
        </w:drawing>
      </w:r>
    </w:p>
    <w:p w14:paraId="3699A786" w14:textId="4F3B6F87" w:rsidR="000A316F" w:rsidRDefault="000A316F" w:rsidP="00661B4F">
      <w:pPr>
        <w:pStyle w:val="Caption"/>
        <w:rPr>
          <w:rFonts w:cs="Times New Roman"/>
        </w:rPr>
      </w:pPr>
      <w:bookmarkStart w:id="11341" w:name="_Toc419500478"/>
      <w:bookmarkStart w:id="11342" w:name="_Toc423186104"/>
      <w:bookmarkStart w:id="11343" w:name="_Toc454363003"/>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91</w:t>
      </w:r>
      <w:r w:rsidR="00791CEA" w:rsidRPr="00966A0A">
        <w:rPr>
          <w:rFonts w:cs="Times New Roman"/>
          <w:noProof/>
        </w:rPr>
        <w:fldChar w:fldCharType="end"/>
      </w:r>
      <w:r w:rsidRPr="00966A0A">
        <w:rPr>
          <w:rFonts w:cs="Times New Roman"/>
        </w:rPr>
        <w:t>: Contact Us Page</w:t>
      </w:r>
      <w:bookmarkEnd w:id="11341"/>
      <w:bookmarkEnd w:id="11342"/>
      <w:bookmarkEnd w:id="11343"/>
    </w:p>
    <w:p w14:paraId="4B7E518C" w14:textId="77777777" w:rsidR="00BB06F4" w:rsidRPr="00BB06F4" w:rsidRDefault="00BB06F4" w:rsidP="00586408"/>
    <w:p w14:paraId="4C48228E" w14:textId="4B040CC9" w:rsidR="000A316F" w:rsidRPr="00966A0A" w:rsidRDefault="000A316F" w:rsidP="00AA5CCC">
      <w:pPr>
        <w:pStyle w:val="Heading4"/>
      </w:pPr>
      <w:bookmarkStart w:id="11344" w:name="_Toc454362899"/>
      <w:r w:rsidRPr="00966A0A">
        <w:t>Authenticated Landing Page</w:t>
      </w:r>
      <w:bookmarkEnd w:id="11344"/>
    </w:p>
    <w:p w14:paraId="3FBC89EF" w14:textId="6E9F3F83" w:rsidR="000A316F" w:rsidRPr="00966A0A" w:rsidRDefault="000A316F" w:rsidP="006E5CF9">
      <w:pPr>
        <w:pStyle w:val="BodyText"/>
      </w:pPr>
      <w:r w:rsidRPr="00966A0A">
        <w:t xml:space="preserve">This page </w:t>
      </w:r>
      <w:proofErr w:type="gramStart"/>
      <w:r w:rsidRPr="00966A0A">
        <w:t>is displayed</w:t>
      </w:r>
      <w:proofErr w:type="gramEnd"/>
      <w:r w:rsidRPr="00966A0A">
        <w:t xml:space="preserve"> when a user has entered appropriate credentials and was successfully authenticated and authorized to proceed to a selected partner application. This screen also allows</w:t>
      </w:r>
      <w:r w:rsidR="0087151F" w:rsidRPr="00966A0A">
        <w:t xml:space="preserve"> the user to log out of the partner application.</w:t>
      </w:r>
    </w:p>
    <w:p w14:paraId="74B37C4F" w14:textId="1C1F7860" w:rsidR="000A316F" w:rsidRPr="00966A0A" w:rsidRDefault="00744F9A" w:rsidP="006E5CF9">
      <w:pPr>
        <w:pStyle w:val="Figure"/>
      </w:pPr>
      <w:r>
        <w:rPr>
          <w:noProof/>
        </w:rPr>
        <w:drawing>
          <wp:inline distT="0" distB="0" distL="0" distR="0" wp14:anchorId="20AA33F0" wp14:editId="4373E01E">
            <wp:extent cx="4743450" cy="3291529"/>
            <wp:effectExtent l="19050" t="19050" r="19050" b="23495"/>
            <wp:docPr id="28" name="Picture 28" descr="Image captures authenticated landing page." title="Authenticated Landing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4743450" cy="3291529"/>
                    </a:xfrm>
                    <a:prstGeom prst="rect">
                      <a:avLst/>
                    </a:prstGeom>
                    <a:ln w="6350">
                      <a:solidFill>
                        <a:schemeClr val="tx1"/>
                      </a:solidFill>
                    </a:ln>
                  </pic:spPr>
                </pic:pic>
              </a:graphicData>
            </a:graphic>
          </wp:inline>
        </w:drawing>
      </w:r>
    </w:p>
    <w:p w14:paraId="3F046FE3" w14:textId="34DDB5E4" w:rsidR="000A316F" w:rsidRPr="00966A0A" w:rsidRDefault="000A316F" w:rsidP="00586408">
      <w:pPr>
        <w:pStyle w:val="Caption"/>
        <w:rPr>
          <w:rFonts w:cs="Times New Roman"/>
        </w:rPr>
      </w:pPr>
      <w:bookmarkStart w:id="11345" w:name="_Toc419500479"/>
      <w:bookmarkStart w:id="11346" w:name="_Toc423186105"/>
      <w:bookmarkStart w:id="11347" w:name="_Toc454363004"/>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92</w:t>
      </w:r>
      <w:r w:rsidR="00791CEA" w:rsidRPr="00966A0A">
        <w:rPr>
          <w:rFonts w:cs="Times New Roman"/>
          <w:noProof/>
        </w:rPr>
        <w:fldChar w:fldCharType="end"/>
      </w:r>
      <w:r w:rsidRPr="00966A0A">
        <w:rPr>
          <w:rFonts w:cs="Times New Roman"/>
        </w:rPr>
        <w:t>: Authenticated Landing Page</w:t>
      </w:r>
      <w:bookmarkEnd w:id="11345"/>
      <w:bookmarkEnd w:id="11346"/>
      <w:bookmarkEnd w:id="11347"/>
    </w:p>
    <w:p w14:paraId="05AB53D5" w14:textId="2D6C60DD" w:rsidR="000A316F" w:rsidRPr="00966A0A" w:rsidRDefault="000A316F" w:rsidP="00AA5CCC">
      <w:pPr>
        <w:pStyle w:val="Heading5"/>
      </w:pPr>
      <w:bookmarkStart w:id="11348" w:name="_Toc454362900"/>
      <w:r w:rsidRPr="00966A0A">
        <w:lastRenderedPageBreak/>
        <w:t>Logged Out Page</w:t>
      </w:r>
      <w:bookmarkEnd w:id="11348"/>
    </w:p>
    <w:p w14:paraId="756B5023" w14:textId="18BBC722" w:rsidR="000A316F" w:rsidRPr="00966A0A" w:rsidRDefault="000A316F" w:rsidP="006E5CF9">
      <w:pPr>
        <w:pStyle w:val="BodyText"/>
      </w:pPr>
      <w:r w:rsidRPr="00966A0A">
        <w:t xml:space="preserve">This page </w:t>
      </w:r>
      <w:proofErr w:type="gramStart"/>
      <w:r w:rsidRPr="00966A0A">
        <w:t>is displayed</w:t>
      </w:r>
      <w:proofErr w:type="gramEnd"/>
      <w:r w:rsidRPr="00966A0A">
        <w:t xml:space="preserve"> when the user has logged out of SSOi.</w:t>
      </w:r>
    </w:p>
    <w:p w14:paraId="29F06211" w14:textId="7E59AD26" w:rsidR="000A316F" w:rsidRPr="00966A0A" w:rsidRDefault="00744F9A" w:rsidP="006E5CF9">
      <w:pPr>
        <w:pStyle w:val="Figure"/>
      </w:pPr>
      <w:r>
        <w:rPr>
          <w:noProof/>
        </w:rPr>
        <w:drawing>
          <wp:inline distT="0" distB="0" distL="0" distR="0" wp14:anchorId="29C8AE62" wp14:editId="36719CD6">
            <wp:extent cx="5676900" cy="3275135"/>
            <wp:effectExtent l="19050" t="19050" r="19050" b="20955"/>
            <wp:docPr id="29" name="Picture 29" descr="Image captures the logged out page." title="Logged Ou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676900" cy="3275135"/>
                    </a:xfrm>
                    <a:prstGeom prst="rect">
                      <a:avLst/>
                    </a:prstGeom>
                    <a:ln w="6350">
                      <a:solidFill>
                        <a:schemeClr val="tx1"/>
                      </a:solidFill>
                    </a:ln>
                  </pic:spPr>
                </pic:pic>
              </a:graphicData>
            </a:graphic>
          </wp:inline>
        </w:drawing>
      </w:r>
    </w:p>
    <w:p w14:paraId="48871BDF" w14:textId="6BA99FB7" w:rsidR="000A316F" w:rsidRDefault="000A316F" w:rsidP="00661B4F">
      <w:pPr>
        <w:pStyle w:val="Caption"/>
        <w:rPr>
          <w:rFonts w:cs="Times New Roman"/>
        </w:rPr>
      </w:pPr>
      <w:bookmarkStart w:id="11349" w:name="_Toc419500480"/>
      <w:bookmarkStart w:id="11350" w:name="_Toc423186106"/>
      <w:bookmarkStart w:id="11351" w:name="_Toc454363005"/>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93</w:t>
      </w:r>
      <w:r w:rsidR="00791CEA" w:rsidRPr="00966A0A">
        <w:rPr>
          <w:rFonts w:cs="Times New Roman"/>
          <w:noProof/>
        </w:rPr>
        <w:fldChar w:fldCharType="end"/>
      </w:r>
      <w:r w:rsidRPr="00966A0A">
        <w:rPr>
          <w:rFonts w:cs="Times New Roman"/>
        </w:rPr>
        <w:t>: Logged Out Page</w:t>
      </w:r>
      <w:bookmarkEnd w:id="11349"/>
      <w:bookmarkEnd w:id="11350"/>
      <w:bookmarkEnd w:id="11351"/>
    </w:p>
    <w:p w14:paraId="3A1F88C5" w14:textId="77777777" w:rsidR="00BB06F4" w:rsidRPr="00BB06F4" w:rsidRDefault="00BB06F4" w:rsidP="00586408"/>
    <w:p w14:paraId="530E6E25" w14:textId="6401FE52" w:rsidR="00737421" w:rsidRPr="00966A0A" w:rsidRDefault="00737421" w:rsidP="00AA5CCC">
      <w:pPr>
        <w:pStyle w:val="Heading5"/>
      </w:pPr>
      <w:bookmarkStart w:id="11352" w:name="_Toc454362901"/>
      <w:r w:rsidRPr="00966A0A">
        <w:t>Session Timed Out Page</w:t>
      </w:r>
      <w:bookmarkEnd w:id="11352"/>
    </w:p>
    <w:p w14:paraId="02451295" w14:textId="32748A49" w:rsidR="000A316F" w:rsidRPr="00966A0A" w:rsidRDefault="00737421" w:rsidP="006E5CF9">
      <w:pPr>
        <w:pStyle w:val="BodyText"/>
      </w:pPr>
      <w:r w:rsidRPr="00966A0A">
        <w:t xml:space="preserve">This page </w:t>
      </w:r>
      <w:proofErr w:type="gramStart"/>
      <w:r w:rsidRPr="00966A0A">
        <w:t>is displayed</w:t>
      </w:r>
      <w:proofErr w:type="gramEnd"/>
      <w:r w:rsidRPr="00966A0A">
        <w:t xml:space="preserve"> when the user has been inactive for a period of time that exceeded the time out period.</w:t>
      </w:r>
    </w:p>
    <w:p w14:paraId="618DF18E" w14:textId="51548670" w:rsidR="00737421" w:rsidRPr="00966A0A" w:rsidRDefault="009F3F91" w:rsidP="006E5CF9">
      <w:pPr>
        <w:pStyle w:val="Figure"/>
      </w:pPr>
      <w:r>
        <w:rPr>
          <w:noProof/>
        </w:rPr>
        <w:lastRenderedPageBreak/>
        <w:drawing>
          <wp:inline distT="0" distB="0" distL="0" distR="0" wp14:anchorId="62103651" wp14:editId="18523636">
            <wp:extent cx="4848225" cy="2863353"/>
            <wp:effectExtent l="19050" t="19050" r="9525" b="13335"/>
            <wp:docPr id="5" name="Picture 5" descr="Image captures the session timeout page." title="Session TImeou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4849643" cy="2864191"/>
                    </a:xfrm>
                    <a:prstGeom prst="rect">
                      <a:avLst/>
                    </a:prstGeom>
                    <a:ln w="6350">
                      <a:solidFill>
                        <a:schemeClr val="tx1"/>
                      </a:solidFill>
                    </a:ln>
                  </pic:spPr>
                </pic:pic>
              </a:graphicData>
            </a:graphic>
          </wp:inline>
        </w:drawing>
      </w:r>
    </w:p>
    <w:p w14:paraId="1D78CE1F" w14:textId="0643897B" w:rsidR="00737421" w:rsidRDefault="00737421" w:rsidP="00661B4F">
      <w:pPr>
        <w:pStyle w:val="Caption"/>
        <w:rPr>
          <w:rFonts w:cs="Times New Roman"/>
        </w:rPr>
      </w:pPr>
      <w:bookmarkStart w:id="11353" w:name="_Toc419500481"/>
      <w:bookmarkStart w:id="11354" w:name="_Toc423186107"/>
      <w:bookmarkStart w:id="11355" w:name="_Toc454363006"/>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94</w:t>
      </w:r>
      <w:r w:rsidR="00791CEA" w:rsidRPr="00966A0A">
        <w:rPr>
          <w:rFonts w:cs="Times New Roman"/>
          <w:noProof/>
        </w:rPr>
        <w:fldChar w:fldCharType="end"/>
      </w:r>
      <w:r w:rsidRPr="00966A0A">
        <w:rPr>
          <w:rFonts w:cs="Times New Roman"/>
        </w:rPr>
        <w:t>: Session Timeout Page</w:t>
      </w:r>
      <w:bookmarkEnd w:id="11353"/>
      <w:bookmarkEnd w:id="11354"/>
      <w:bookmarkEnd w:id="11355"/>
      <w:r w:rsidRPr="00966A0A">
        <w:rPr>
          <w:rFonts w:cs="Times New Roman"/>
        </w:rPr>
        <w:t xml:space="preserve"> </w:t>
      </w:r>
    </w:p>
    <w:p w14:paraId="58348E23" w14:textId="77777777" w:rsidR="009F3F91" w:rsidRPr="009F3F91" w:rsidRDefault="009F3F91" w:rsidP="00586408"/>
    <w:p w14:paraId="6723411D" w14:textId="32555E0A" w:rsidR="00EC5D52" w:rsidRPr="00966A0A" w:rsidRDefault="00EC5D52" w:rsidP="0090618F">
      <w:pPr>
        <w:pStyle w:val="Heading4"/>
      </w:pPr>
      <w:bookmarkStart w:id="11356" w:name="_Toc435890398"/>
      <w:bookmarkStart w:id="11357" w:name="_Toc435892491"/>
      <w:bookmarkStart w:id="11358" w:name="_Toc436162409"/>
      <w:bookmarkStart w:id="11359" w:name="_Toc436166988"/>
      <w:bookmarkStart w:id="11360" w:name="_Toc436171567"/>
      <w:bookmarkStart w:id="11361" w:name="_Toc436176146"/>
      <w:bookmarkStart w:id="11362" w:name="_Toc436838777"/>
      <w:bookmarkStart w:id="11363" w:name="_Toc437279240"/>
      <w:bookmarkStart w:id="11364" w:name="_Toc437289438"/>
      <w:bookmarkStart w:id="11365" w:name="_Toc435890399"/>
      <w:bookmarkStart w:id="11366" w:name="_Toc435892492"/>
      <w:bookmarkStart w:id="11367" w:name="_Toc436162410"/>
      <w:bookmarkStart w:id="11368" w:name="_Toc436166989"/>
      <w:bookmarkStart w:id="11369" w:name="_Toc436171568"/>
      <w:bookmarkStart w:id="11370" w:name="_Toc436176147"/>
      <w:bookmarkStart w:id="11371" w:name="_Toc436838778"/>
      <w:bookmarkStart w:id="11372" w:name="_Toc437279241"/>
      <w:bookmarkStart w:id="11373" w:name="_Toc437289439"/>
      <w:bookmarkStart w:id="11374" w:name="_Toc435890400"/>
      <w:bookmarkStart w:id="11375" w:name="_Toc435892493"/>
      <w:bookmarkStart w:id="11376" w:name="_Toc436162411"/>
      <w:bookmarkStart w:id="11377" w:name="_Toc436166990"/>
      <w:bookmarkStart w:id="11378" w:name="_Toc436171569"/>
      <w:bookmarkStart w:id="11379" w:name="_Toc436176148"/>
      <w:bookmarkStart w:id="11380" w:name="_Toc436838779"/>
      <w:bookmarkStart w:id="11381" w:name="_Toc437279242"/>
      <w:bookmarkStart w:id="11382" w:name="_Toc437289440"/>
      <w:bookmarkStart w:id="11383" w:name="_Toc435890401"/>
      <w:bookmarkStart w:id="11384" w:name="_Toc435892494"/>
      <w:bookmarkStart w:id="11385" w:name="_Toc436162412"/>
      <w:bookmarkStart w:id="11386" w:name="_Toc436166991"/>
      <w:bookmarkStart w:id="11387" w:name="_Toc436171570"/>
      <w:bookmarkStart w:id="11388" w:name="_Toc436176149"/>
      <w:bookmarkStart w:id="11389" w:name="_Toc436838780"/>
      <w:bookmarkStart w:id="11390" w:name="_Toc437279243"/>
      <w:bookmarkStart w:id="11391" w:name="_Toc437289441"/>
      <w:bookmarkStart w:id="11392" w:name="_Toc435890402"/>
      <w:bookmarkStart w:id="11393" w:name="_Toc435892495"/>
      <w:bookmarkStart w:id="11394" w:name="_Toc436162413"/>
      <w:bookmarkStart w:id="11395" w:name="_Toc436166992"/>
      <w:bookmarkStart w:id="11396" w:name="_Toc436171571"/>
      <w:bookmarkStart w:id="11397" w:name="_Toc436176150"/>
      <w:bookmarkStart w:id="11398" w:name="_Toc436838781"/>
      <w:bookmarkStart w:id="11399" w:name="_Toc437279244"/>
      <w:bookmarkStart w:id="11400" w:name="_Toc437289442"/>
      <w:bookmarkStart w:id="11401" w:name="_Toc435890403"/>
      <w:bookmarkStart w:id="11402" w:name="_Toc435892496"/>
      <w:bookmarkStart w:id="11403" w:name="_Toc436162414"/>
      <w:bookmarkStart w:id="11404" w:name="_Toc436166993"/>
      <w:bookmarkStart w:id="11405" w:name="_Toc436171572"/>
      <w:bookmarkStart w:id="11406" w:name="_Toc436176151"/>
      <w:bookmarkStart w:id="11407" w:name="_Toc436838782"/>
      <w:bookmarkStart w:id="11408" w:name="_Toc437279245"/>
      <w:bookmarkStart w:id="11409" w:name="_Toc437289443"/>
      <w:bookmarkStart w:id="11410" w:name="_Toc435890404"/>
      <w:bookmarkStart w:id="11411" w:name="_Toc435892497"/>
      <w:bookmarkStart w:id="11412" w:name="_Toc436162415"/>
      <w:bookmarkStart w:id="11413" w:name="_Toc436166994"/>
      <w:bookmarkStart w:id="11414" w:name="_Toc436171573"/>
      <w:bookmarkStart w:id="11415" w:name="_Toc436176152"/>
      <w:bookmarkStart w:id="11416" w:name="_Toc436838783"/>
      <w:bookmarkStart w:id="11417" w:name="_Toc437279246"/>
      <w:bookmarkStart w:id="11418" w:name="_Toc437289444"/>
      <w:bookmarkStart w:id="11419" w:name="_Toc435890405"/>
      <w:bookmarkStart w:id="11420" w:name="_Toc435892498"/>
      <w:bookmarkStart w:id="11421" w:name="_Toc436162416"/>
      <w:bookmarkStart w:id="11422" w:name="_Toc436166995"/>
      <w:bookmarkStart w:id="11423" w:name="_Toc436171574"/>
      <w:bookmarkStart w:id="11424" w:name="_Toc436176153"/>
      <w:bookmarkStart w:id="11425" w:name="_Toc436838784"/>
      <w:bookmarkStart w:id="11426" w:name="_Toc437279247"/>
      <w:bookmarkStart w:id="11427" w:name="_Toc437289445"/>
      <w:bookmarkStart w:id="11428" w:name="_Toc419500392"/>
      <w:bookmarkStart w:id="11429" w:name="_Toc420492632"/>
      <w:bookmarkStart w:id="11430" w:name="_Toc420535387"/>
      <w:bookmarkStart w:id="11431" w:name="_Toc420537679"/>
      <w:bookmarkStart w:id="11432" w:name="_Toc419500393"/>
      <w:bookmarkStart w:id="11433" w:name="_Toc420492633"/>
      <w:bookmarkStart w:id="11434" w:name="_Toc420535388"/>
      <w:bookmarkStart w:id="11435" w:name="_Toc420537680"/>
      <w:bookmarkStart w:id="11436" w:name="_Toc419500394"/>
      <w:bookmarkStart w:id="11437" w:name="_Toc420492634"/>
      <w:bookmarkStart w:id="11438" w:name="_Toc420535389"/>
      <w:bookmarkStart w:id="11439" w:name="_Toc420537681"/>
      <w:bookmarkStart w:id="11440" w:name="_Toc419500395"/>
      <w:bookmarkStart w:id="11441" w:name="_Toc420492635"/>
      <w:bookmarkStart w:id="11442" w:name="_Toc420535390"/>
      <w:bookmarkStart w:id="11443" w:name="_Toc420537682"/>
      <w:bookmarkStart w:id="11444" w:name="_Toc419053649"/>
      <w:bookmarkStart w:id="11445" w:name="_Toc454362902"/>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r w:rsidRPr="00966A0A">
        <w:t>Maintenance Pages</w:t>
      </w:r>
      <w:bookmarkEnd w:id="11444"/>
      <w:bookmarkEnd w:id="11445"/>
    </w:p>
    <w:p w14:paraId="100583E5" w14:textId="515A6B6F" w:rsidR="00EC5D52" w:rsidRDefault="00EC5D52" w:rsidP="006E5CF9">
      <w:pPr>
        <w:pStyle w:val="BodyText"/>
      </w:pPr>
      <w:proofErr w:type="gramStart"/>
      <w:r w:rsidRPr="00966A0A">
        <w:t>During system maintenance or outages, customer/user facing Graphical User Interfaces (GUI) have to be updated to inform the specific SSOi audience of the state of the system, what the expected return to service timeframe is</w:t>
      </w:r>
      <w:r w:rsidR="004F4A92" w:rsidRPr="00966A0A">
        <w:t>,</w:t>
      </w:r>
      <w:r w:rsidRPr="00966A0A">
        <w:t xml:space="preserve"> and any additional references (e.g., help desk numbers, ANR information) that </w:t>
      </w:r>
      <w:r w:rsidR="004F4A92" w:rsidRPr="00966A0A">
        <w:t xml:space="preserve">system users </w:t>
      </w:r>
      <w:r w:rsidRPr="00966A0A">
        <w:t>may be need to allow them to either use an out-of-band process or be kept informed of any progress</w:t>
      </w:r>
      <w:r w:rsidR="004F4A92" w:rsidRPr="00966A0A">
        <w:t>,</w:t>
      </w:r>
      <w:r w:rsidRPr="00966A0A">
        <w:t xml:space="preserve"> as needed.</w:t>
      </w:r>
      <w:proofErr w:type="gramEnd"/>
    </w:p>
    <w:p w14:paraId="6B3A9442" w14:textId="77777777" w:rsidR="00BB06F4" w:rsidRPr="00966A0A" w:rsidRDefault="00BB06F4" w:rsidP="00BB06F4"/>
    <w:p w14:paraId="291DA92E" w14:textId="4156A136" w:rsidR="00C56437" w:rsidRPr="00966A0A" w:rsidRDefault="00EC5D52" w:rsidP="006E5CF9">
      <w:pPr>
        <w:pStyle w:val="BodyText"/>
      </w:pPr>
      <w:r w:rsidRPr="00966A0A">
        <w:t xml:space="preserve">The following figure reflects the general form of the Maintenance page to be displayed for any </w:t>
      </w:r>
      <w:proofErr w:type="gramStart"/>
      <w:r w:rsidRPr="00966A0A">
        <w:t>AcS</w:t>
      </w:r>
      <w:proofErr w:type="gramEnd"/>
      <w:r w:rsidRPr="00966A0A">
        <w:t xml:space="preserve"> component with customer/user facing GUI during a period of either scheduled or unscheduled maintenance.</w:t>
      </w:r>
    </w:p>
    <w:p w14:paraId="051287FA" w14:textId="11216981" w:rsidR="00C56437" w:rsidRPr="00966A0A" w:rsidRDefault="00BA10D5" w:rsidP="006E5CF9">
      <w:pPr>
        <w:pStyle w:val="Figure"/>
      </w:pPr>
      <w:r>
        <w:rPr>
          <w:noProof/>
        </w:rPr>
        <w:lastRenderedPageBreak/>
        <w:drawing>
          <wp:inline distT="0" distB="0" distL="0" distR="0" wp14:anchorId="1EC3CBC6" wp14:editId="7056B95D">
            <wp:extent cx="5943600" cy="4011930"/>
            <wp:effectExtent l="19050" t="19050" r="19050" b="26670"/>
            <wp:docPr id="941" name="Picture 941" descr="Image captuers the SSOi Maintenance Page." title="SSOi Maintenan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943600" cy="4011930"/>
                    </a:xfrm>
                    <a:prstGeom prst="rect">
                      <a:avLst/>
                    </a:prstGeom>
                    <a:ln w="6350">
                      <a:solidFill>
                        <a:schemeClr val="tx1"/>
                      </a:solidFill>
                    </a:ln>
                  </pic:spPr>
                </pic:pic>
              </a:graphicData>
            </a:graphic>
          </wp:inline>
        </w:drawing>
      </w:r>
    </w:p>
    <w:p w14:paraId="61529B52" w14:textId="16B18D5A" w:rsidR="004027BE" w:rsidRDefault="00C56437" w:rsidP="00661B4F">
      <w:pPr>
        <w:pStyle w:val="Caption"/>
        <w:rPr>
          <w:rFonts w:cs="Times New Roman"/>
        </w:rPr>
      </w:pPr>
      <w:bookmarkStart w:id="11446" w:name="_Toc417087348"/>
      <w:bookmarkStart w:id="11447" w:name="_Toc419500485"/>
      <w:bookmarkStart w:id="11448" w:name="_Toc423186111"/>
      <w:bookmarkStart w:id="11449" w:name="_Toc454363007"/>
      <w:r w:rsidRPr="00966A0A">
        <w:rPr>
          <w:rFonts w:cs="Times New Roman"/>
        </w:rPr>
        <w:t xml:space="preserve">Figure </w:t>
      </w:r>
      <w:r w:rsidR="00791CEA" w:rsidRPr="00966A0A">
        <w:rPr>
          <w:rFonts w:cs="Times New Roman"/>
        </w:rPr>
        <w:fldChar w:fldCharType="begin"/>
      </w:r>
      <w:r w:rsidR="00791CEA" w:rsidRPr="00966A0A">
        <w:rPr>
          <w:rFonts w:cs="Times New Roman"/>
        </w:rPr>
        <w:instrText xml:space="preserve"> SEQ Figure \* ARABIC </w:instrText>
      </w:r>
      <w:r w:rsidR="00791CEA" w:rsidRPr="00966A0A">
        <w:rPr>
          <w:rFonts w:cs="Times New Roman"/>
        </w:rPr>
        <w:fldChar w:fldCharType="separate"/>
      </w:r>
      <w:r w:rsidR="00BF35C8">
        <w:rPr>
          <w:rFonts w:cs="Times New Roman"/>
          <w:noProof/>
        </w:rPr>
        <w:t>95</w:t>
      </w:r>
      <w:r w:rsidR="00791CEA" w:rsidRPr="00966A0A">
        <w:rPr>
          <w:rFonts w:cs="Times New Roman"/>
          <w:noProof/>
        </w:rPr>
        <w:fldChar w:fldCharType="end"/>
      </w:r>
      <w:r w:rsidR="00DC36F8" w:rsidRPr="00966A0A">
        <w:rPr>
          <w:rFonts w:cs="Times New Roman"/>
        </w:rPr>
        <w:t>: SSOi Maintenance Page</w:t>
      </w:r>
      <w:bookmarkEnd w:id="11446"/>
      <w:bookmarkEnd w:id="11447"/>
      <w:bookmarkEnd w:id="11448"/>
      <w:bookmarkEnd w:id="11449"/>
    </w:p>
    <w:p w14:paraId="7242CAEE" w14:textId="77777777" w:rsidR="00BB06F4" w:rsidRPr="00BB06F4" w:rsidRDefault="00BB06F4" w:rsidP="00586408"/>
    <w:p w14:paraId="06376813" w14:textId="77777777" w:rsidR="00EC5D52" w:rsidRDefault="00EC5D52" w:rsidP="006E5CF9">
      <w:pPr>
        <w:pStyle w:val="BodyText"/>
      </w:pPr>
      <w:r w:rsidRPr="00966A0A">
        <w:rPr>
          <w:rStyle w:val="Strong"/>
        </w:rPr>
        <w:t>Note</w:t>
      </w:r>
      <w:r w:rsidRPr="00966A0A">
        <w:t xml:space="preserve">: Administrative GUIs for the AcS COTS products will not have a maintenance page, as they </w:t>
      </w:r>
      <w:proofErr w:type="gramStart"/>
      <w:r w:rsidRPr="00966A0A">
        <w:t>are not exposed</w:t>
      </w:r>
      <w:proofErr w:type="gramEnd"/>
      <w:r w:rsidRPr="00966A0A">
        <w:t xml:space="preserve"> to external audience and are necessary for the actual maintenance process.</w:t>
      </w:r>
    </w:p>
    <w:p w14:paraId="09B3B201" w14:textId="77777777" w:rsidR="00BB06F4" w:rsidRPr="00966A0A" w:rsidRDefault="00BB06F4" w:rsidP="00BB06F4"/>
    <w:p w14:paraId="16A067DD" w14:textId="733A8B35" w:rsidR="00EC5D52" w:rsidRDefault="00EC5D52" w:rsidP="006E5CF9">
      <w:pPr>
        <w:pStyle w:val="BodyText"/>
      </w:pPr>
      <w:r w:rsidRPr="00DD26F4">
        <w:t xml:space="preserve">In order to allow for a centralized control of maintenance page requirements, </w:t>
      </w:r>
      <w:proofErr w:type="gramStart"/>
      <w:r w:rsidRPr="00DD26F4">
        <w:t>maintenance page enforcement policies</w:t>
      </w:r>
      <w:proofErr w:type="gramEnd"/>
      <w:r w:rsidRPr="00DD26F4">
        <w:t xml:space="preserve"> in Site</w:t>
      </w:r>
      <w:r w:rsidR="003350B6" w:rsidRPr="00DD26F4">
        <w:t>M</w:t>
      </w:r>
      <w:r w:rsidRPr="00DD26F4">
        <w:t xml:space="preserve">inder Policy server shall control the redirects to the appropriate maintenance pages for IP, CSP, Provisioning, SSOi Central Login, and SailPoint. Individual policies per </w:t>
      </w:r>
      <w:proofErr w:type="gramStart"/>
      <w:r w:rsidRPr="00DD26F4">
        <w:t>AcS</w:t>
      </w:r>
      <w:proofErr w:type="gramEnd"/>
      <w:r w:rsidRPr="00DD26F4">
        <w:t xml:space="preserve"> component will ensure each component can be enforced separately or in a group. Policies </w:t>
      </w:r>
      <w:proofErr w:type="gramStart"/>
      <w:r w:rsidRPr="00DD26F4">
        <w:t>will be enabled and disabled as dictated by the deployment plans for each production deployment for the above listed components</w:t>
      </w:r>
      <w:proofErr w:type="gramEnd"/>
      <w:r w:rsidRPr="00DD26F4">
        <w:t>.</w:t>
      </w:r>
    </w:p>
    <w:p w14:paraId="036AF4A0" w14:textId="77777777" w:rsidR="00BB06F4" w:rsidRPr="00DD26F4" w:rsidRDefault="00BB06F4" w:rsidP="00BB06F4"/>
    <w:p w14:paraId="22BD3D4A" w14:textId="77777777" w:rsidR="00EC5D52" w:rsidRDefault="00EC5D52" w:rsidP="006E5CF9">
      <w:pPr>
        <w:pStyle w:val="BodyText"/>
      </w:pPr>
      <w:r w:rsidRPr="00966A0A">
        <w:t xml:space="preserve">CAR maintenance pages </w:t>
      </w:r>
      <w:proofErr w:type="gramStart"/>
      <w:r w:rsidRPr="00966A0A">
        <w:t>will be handled</w:t>
      </w:r>
      <w:proofErr w:type="gramEnd"/>
      <w:r w:rsidRPr="00966A0A">
        <w:t xml:space="preserve"> through rules on the Apache servers supporting each of the CAR UI components. Those rules </w:t>
      </w:r>
      <w:proofErr w:type="gramStart"/>
      <w:r w:rsidRPr="00966A0A">
        <w:t>will be enabled and disabled as dictated by the deployment plans for each production deployment of CAR.</w:t>
      </w:r>
      <w:proofErr w:type="gramEnd"/>
    </w:p>
    <w:p w14:paraId="584C7AB8" w14:textId="77777777" w:rsidR="00BB06F4" w:rsidRPr="00966A0A" w:rsidRDefault="00BB06F4" w:rsidP="00BB06F4"/>
    <w:p w14:paraId="50E4F59B" w14:textId="77777777" w:rsidR="00EC5D52" w:rsidRDefault="00EC5D52" w:rsidP="006E5CF9">
      <w:pPr>
        <w:pStyle w:val="BodyText"/>
      </w:pPr>
      <w:r w:rsidRPr="00966A0A">
        <w:t>Maintenance pages will have two principal locations, dictated by the various circumstances in which maintenance can occur.</w:t>
      </w:r>
    </w:p>
    <w:p w14:paraId="090CC25C" w14:textId="77777777" w:rsidR="00BB06F4" w:rsidRPr="00966A0A" w:rsidRDefault="00BB06F4" w:rsidP="00BB06F4"/>
    <w:p w14:paraId="7AAF1E36" w14:textId="23215B00" w:rsidR="00EC5D52" w:rsidRDefault="00EC5D52" w:rsidP="006E5CF9">
      <w:pPr>
        <w:pStyle w:val="BodyText"/>
      </w:pPr>
      <w:r w:rsidRPr="00966A0A">
        <w:lastRenderedPageBreak/>
        <w:t xml:space="preserve">Maintenance pages for all </w:t>
      </w:r>
      <w:proofErr w:type="gramStart"/>
      <w:r w:rsidRPr="00966A0A">
        <w:t>AcS</w:t>
      </w:r>
      <w:proofErr w:type="gramEnd"/>
      <w:r w:rsidRPr="00966A0A">
        <w:t xml:space="preserve"> system components, except CAR</w:t>
      </w:r>
      <w:r w:rsidR="008C2EAE" w:rsidRPr="00966A0A">
        <w:t>,</w:t>
      </w:r>
      <w:r w:rsidRPr="00966A0A">
        <w:t xml:space="preserve"> will be hosted on the </w:t>
      </w:r>
      <w:r w:rsidR="008C2EAE" w:rsidRPr="00966A0A">
        <w:t xml:space="preserve">Centralized Login Page </w:t>
      </w:r>
      <w:r w:rsidRPr="00966A0A">
        <w:t xml:space="preserve">servers as a primary location. </w:t>
      </w:r>
    </w:p>
    <w:p w14:paraId="783E06F3" w14:textId="77777777" w:rsidR="00BB06F4" w:rsidRPr="00966A0A" w:rsidRDefault="00BB06F4" w:rsidP="00BB06F4"/>
    <w:p w14:paraId="2B26F4D4" w14:textId="29DAB57B" w:rsidR="00EC5D52" w:rsidRDefault="004F4A92" w:rsidP="006E5CF9">
      <w:pPr>
        <w:pStyle w:val="BodyText"/>
      </w:pPr>
      <w:r w:rsidRPr="00966A0A">
        <w:t xml:space="preserve">Maintenance that </w:t>
      </w:r>
      <w:r w:rsidR="00EC5D52" w:rsidRPr="00966A0A">
        <w:t>requires downtime of all Site</w:t>
      </w:r>
      <w:r w:rsidR="003350B6" w:rsidRPr="00966A0A">
        <w:t>M</w:t>
      </w:r>
      <w:r w:rsidR="00EC5D52" w:rsidRPr="00966A0A">
        <w:t xml:space="preserve">inder Policy servers, all </w:t>
      </w:r>
      <w:r w:rsidR="008C2EAE" w:rsidRPr="00966A0A">
        <w:t xml:space="preserve">Centralized Login Page </w:t>
      </w:r>
      <w:r w:rsidR="00EC5D52" w:rsidRPr="00966A0A">
        <w:t>servers</w:t>
      </w:r>
      <w:r w:rsidRPr="00966A0A">
        <w:t>,</w:t>
      </w:r>
      <w:r w:rsidR="00EC5D52" w:rsidRPr="00966A0A">
        <w:t xml:space="preserve"> or any of the Policy server supporting user stores in effect disallow</w:t>
      </w:r>
      <w:r w:rsidRPr="00966A0A">
        <w:t>s</w:t>
      </w:r>
      <w:r w:rsidR="00EC5D52" w:rsidRPr="00966A0A">
        <w:t xml:space="preserve"> policy evaluation and enforcement for Maintenance Page policies</w:t>
      </w:r>
      <w:r w:rsidRPr="00966A0A">
        <w:t>. When this occurs</w:t>
      </w:r>
      <w:r w:rsidR="00EC5D52" w:rsidRPr="00966A0A">
        <w:t xml:space="preserve">, a secondary hosting location will be used on each of the forward facing web servers for each </w:t>
      </w:r>
      <w:proofErr w:type="gramStart"/>
      <w:r w:rsidR="00EC5D52" w:rsidRPr="00966A0A">
        <w:t>AcS</w:t>
      </w:r>
      <w:proofErr w:type="gramEnd"/>
      <w:r w:rsidR="00EC5D52" w:rsidRPr="00966A0A">
        <w:t xml:space="preserve"> component (CAR falls under this category </w:t>
      </w:r>
      <w:r w:rsidRPr="00966A0A">
        <w:t>because</w:t>
      </w:r>
      <w:r w:rsidR="00EC5D52" w:rsidRPr="00966A0A">
        <w:t xml:space="preserve"> it does not integrate with SSOi). </w:t>
      </w:r>
    </w:p>
    <w:p w14:paraId="7CE39EFA" w14:textId="77777777" w:rsidR="00BB06F4" w:rsidRPr="00966A0A" w:rsidRDefault="00BB06F4" w:rsidP="00BB06F4"/>
    <w:p w14:paraId="108B428F" w14:textId="2E4E2638" w:rsidR="00EC5D52" w:rsidRDefault="00EC5D52" w:rsidP="006E5CF9">
      <w:pPr>
        <w:pStyle w:val="BodyText"/>
      </w:pPr>
      <w:r w:rsidRPr="00966A0A">
        <w:t xml:space="preserve">Local WebServer rules </w:t>
      </w:r>
      <w:proofErr w:type="gramStart"/>
      <w:r w:rsidRPr="00966A0A">
        <w:t>will be configured</w:t>
      </w:r>
      <w:proofErr w:type="gramEnd"/>
      <w:r w:rsidRPr="00966A0A">
        <w:t xml:space="preserve"> to enforce the complete bypass of any requests for application resources and redirect to a web server available to host the maintenance pages, with the same business rules as the Site</w:t>
      </w:r>
      <w:r w:rsidR="003350B6" w:rsidRPr="00966A0A">
        <w:t>M</w:t>
      </w:r>
      <w:r w:rsidRPr="00966A0A">
        <w:t xml:space="preserve">inder Policies. These </w:t>
      </w:r>
      <w:proofErr w:type="gramStart"/>
      <w:r w:rsidRPr="00966A0A">
        <w:t>web server maintenance page rules</w:t>
      </w:r>
      <w:proofErr w:type="gramEnd"/>
      <w:r w:rsidRPr="00966A0A">
        <w:t xml:space="preserve"> will follow the same enforcement by the deployment plan for each production deployment.</w:t>
      </w:r>
    </w:p>
    <w:p w14:paraId="4356CBF0" w14:textId="77777777" w:rsidR="00BB06F4" w:rsidRPr="00966A0A" w:rsidRDefault="00BB06F4" w:rsidP="00BB06F4"/>
    <w:p w14:paraId="49851DBF" w14:textId="27E4EEF5" w:rsidR="00EC5D52" w:rsidRDefault="00EC5D52" w:rsidP="006E5CF9">
      <w:pPr>
        <w:pStyle w:val="BodyText"/>
      </w:pPr>
      <w:r w:rsidRPr="00966A0A">
        <w:t xml:space="preserve">Since the individual WebServer rule usage will require multiple server modifications, care needs to </w:t>
      </w:r>
      <w:proofErr w:type="gramStart"/>
      <w:r w:rsidRPr="00966A0A">
        <w:t>be exercised</w:t>
      </w:r>
      <w:proofErr w:type="gramEnd"/>
      <w:r w:rsidRPr="00966A0A">
        <w:t xml:space="preserve"> not to omit any of the applicable web servers and not enable rules on a component </w:t>
      </w:r>
      <w:r w:rsidR="004F4A92" w:rsidRPr="00966A0A">
        <w:t>that</w:t>
      </w:r>
      <w:r w:rsidRPr="00966A0A">
        <w:t xml:space="preserve"> should not be under maintenance.</w:t>
      </w:r>
    </w:p>
    <w:p w14:paraId="73DA9E69" w14:textId="77777777" w:rsidR="00BB06F4" w:rsidRPr="00966A0A" w:rsidRDefault="00BB06F4" w:rsidP="00BB06F4"/>
    <w:p w14:paraId="12D31243" w14:textId="0A3ECDAB" w:rsidR="00EC5D52" w:rsidRDefault="00EC5D52" w:rsidP="006E5CF9">
      <w:pPr>
        <w:pStyle w:val="BodyText"/>
      </w:pPr>
      <w:r w:rsidRPr="00966A0A">
        <w:t xml:space="preserve">Content of the </w:t>
      </w:r>
      <w:r w:rsidR="00B92FCE" w:rsidRPr="00966A0A">
        <w:t xml:space="preserve">maintenance </w:t>
      </w:r>
      <w:r w:rsidRPr="00966A0A">
        <w:t xml:space="preserve">pages </w:t>
      </w:r>
      <w:proofErr w:type="gramStart"/>
      <w:r w:rsidRPr="00966A0A">
        <w:t>will be updated</w:t>
      </w:r>
      <w:proofErr w:type="gramEnd"/>
      <w:r w:rsidRPr="00966A0A">
        <w:t xml:space="preserve"> before maintenance periods start in both primary and secondary hosting locations as well as during the maintenance to ensure consistency.</w:t>
      </w:r>
    </w:p>
    <w:p w14:paraId="5CF8AAAB" w14:textId="77777777" w:rsidR="00BB06F4" w:rsidRPr="00966A0A" w:rsidRDefault="00BB06F4" w:rsidP="00BB06F4"/>
    <w:p w14:paraId="46706111" w14:textId="79B7CB46" w:rsidR="00EC5D52" w:rsidRDefault="00EC5D52" w:rsidP="006E5CF9">
      <w:pPr>
        <w:pStyle w:val="BodyText"/>
      </w:pPr>
      <w:r w:rsidRPr="00966A0A">
        <w:t xml:space="preserve">For future implementations, a </w:t>
      </w:r>
      <w:r w:rsidR="00222832" w:rsidRPr="00966A0A">
        <w:t xml:space="preserve">content management system, such as </w:t>
      </w:r>
      <w:r w:rsidRPr="00966A0A">
        <w:t xml:space="preserve">TeamSite </w:t>
      </w:r>
      <w:r w:rsidR="00222832" w:rsidRPr="00966A0A">
        <w:t>a</w:t>
      </w:r>
      <w:r w:rsidRPr="00966A0A">
        <w:t xml:space="preserve"> similar </w:t>
      </w:r>
      <w:r w:rsidR="00222832" w:rsidRPr="00966A0A">
        <w:t xml:space="preserve">system, </w:t>
      </w:r>
      <w:proofErr w:type="gramStart"/>
      <w:r w:rsidRPr="00966A0A">
        <w:t>may be used</w:t>
      </w:r>
      <w:proofErr w:type="gramEnd"/>
      <w:r w:rsidRPr="00966A0A">
        <w:t xml:space="preserve"> to provide ease of roll</w:t>
      </w:r>
      <w:r w:rsidR="004F4A92" w:rsidRPr="00966A0A">
        <w:t xml:space="preserve">ing </w:t>
      </w:r>
      <w:r w:rsidRPr="00966A0A">
        <w:t>out maintenance pages.</w:t>
      </w:r>
    </w:p>
    <w:p w14:paraId="4AB83C42" w14:textId="77777777" w:rsidR="00BB06F4" w:rsidRPr="00966A0A" w:rsidRDefault="00BB06F4" w:rsidP="00BB06F4"/>
    <w:p w14:paraId="51E17A9D" w14:textId="6E54834B" w:rsidR="00EC5D52" w:rsidRPr="00966A0A" w:rsidRDefault="00EC5D52" w:rsidP="006E5CF9">
      <w:pPr>
        <w:pStyle w:val="BodyText"/>
      </w:pPr>
      <w:r w:rsidRPr="00966A0A">
        <w:t>As an alternative</w:t>
      </w:r>
      <w:r w:rsidR="004F4A92" w:rsidRPr="00966A0A">
        <w:t>,</w:t>
      </w:r>
      <w:r w:rsidRPr="00966A0A">
        <w:t xml:space="preserve"> </w:t>
      </w:r>
      <w:r w:rsidR="00B92FCE" w:rsidRPr="00966A0A">
        <w:t xml:space="preserve">maintenance </w:t>
      </w:r>
      <w:r w:rsidRPr="00966A0A">
        <w:t xml:space="preserve">pages can be hosted at </w:t>
      </w:r>
      <w:r w:rsidR="004F4A92" w:rsidRPr="00966A0A">
        <w:t xml:space="preserve">a </w:t>
      </w:r>
      <w:r w:rsidRPr="00966A0A">
        <w:t xml:space="preserve">LoadBalancer appliance, but this approach will make the control of the maintenance pages outside of the </w:t>
      </w:r>
      <w:proofErr w:type="gramStart"/>
      <w:r w:rsidRPr="00966A0A">
        <w:t>AcS</w:t>
      </w:r>
      <w:proofErr w:type="gramEnd"/>
      <w:r w:rsidRPr="00966A0A">
        <w:t xml:space="preserve"> control and require </w:t>
      </w:r>
      <w:r w:rsidR="001F3D68" w:rsidRPr="00966A0A">
        <w:t>Platform as a Solution (PaaS) Team</w:t>
      </w:r>
      <w:r w:rsidRPr="00966A0A">
        <w:t xml:space="preserve"> involvement at each maintenance period.</w:t>
      </w:r>
    </w:p>
    <w:p w14:paraId="05EB755C" w14:textId="34886281" w:rsidR="00E54CE3" w:rsidRPr="00966A0A" w:rsidRDefault="00E54CE3" w:rsidP="006E5CF9">
      <w:pPr>
        <w:pStyle w:val="BodyText"/>
        <w:sectPr w:rsidR="00E54CE3" w:rsidRPr="00966A0A" w:rsidSect="00E6081D">
          <w:footerReference w:type="default" r:id="rId167"/>
          <w:pgSz w:w="12240" w:h="15840" w:code="1"/>
          <w:pgMar w:top="1440" w:right="1440" w:bottom="1440" w:left="1440" w:header="720" w:footer="720" w:gutter="0"/>
          <w:cols w:space="720"/>
          <w:docGrid w:linePitch="360"/>
        </w:sectPr>
      </w:pPr>
    </w:p>
    <w:p w14:paraId="77FA8375" w14:textId="01FC4072" w:rsidR="00AD4E85" w:rsidRPr="0066014B" w:rsidRDefault="00CF5BE7" w:rsidP="00124C3F">
      <w:pPr>
        <w:pStyle w:val="Heading1"/>
      </w:pPr>
      <w:bookmarkStart w:id="11450" w:name="_Toc419053659"/>
      <w:bookmarkStart w:id="11451" w:name="_Toc454362903"/>
      <w:r w:rsidRPr="0066014B">
        <w:lastRenderedPageBreak/>
        <w:t>Attachment A – Approval Signatures</w:t>
      </w:r>
      <w:bookmarkEnd w:id="11450"/>
      <w:bookmarkEnd w:id="11451"/>
    </w:p>
    <w:p w14:paraId="77FA8376" w14:textId="77777777" w:rsidR="004C1873" w:rsidRDefault="004C1873" w:rsidP="006E5CF9">
      <w:pPr>
        <w:pStyle w:val="BodyText"/>
      </w:pPr>
      <w:r w:rsidRPr="00966A0A">
        <w:t xml:space="preserve">This section </w:t>
      </w:r>
      <w:proofErr w:type="gramStart"/>
      <w:r w:rsidRPr="00966A0A">
        <w:t>is used</w:t>
      </w:r>
      <w:proofErr w:type="gramEnd"/>
      <w:r w:rsidRPr="00966A0A">
        <w:t xml:space="preserve"> to document the approval of the System Design Document. The review </w:t>
      </w:r>
      <w:proofErr w:type="gramStart"/>
      <w:r w:rsidRPr="00966A0A">
        <w:t>should be conducted</w:t>
      </w:r>
      <w:proofErr w:type="gramEnd"/>
      <w:r w:rsidRPr="00966A0A">
        <w:t xml:space="preserve"> face to face where signatures can be obtained ‘live’ during the review. If unable to conduct a face-to-face meeting then it should be held via LiveMeeting and concurrence captured during the meeting. The Scribe should add /es/name by each position cited. Example provided below.</w:t>
      </w:r>
    </w:p>
    <w:p w14:paraId="1779CE91" w14:textId="77777777" w:rsidR="00C35217" w:rsidRPr="00966A0A" w:rsidRDefault="00C35217" w:rsidP="00C35217"/>
    <w:p w14:paraId="77FA8377" w14:textId="77777777" w:rsidR="004C1873" w:rsidRDefault="004C1873" w:rsidP="006E5CF9">
      <w:pPr>
        <w:pStyle w:val="BodyText"/>
      </w:pPr>
      <w:r w:rsidRPr="00966A0A">
        <w:t>The Chair of the governing Integrated Project Team (IPT), Business Sponsor, IT Program Manager, and Project Manager are required to sign.</w:t>
      </w:r>
    </w:p>
    <w:p w14:paraId="2026E897" w14:textId="77777777" w:rsidR="00C35217" w:rsidRDefault="00C35217" w:rsidP="006E5CF9">
      <w:pPr>
        <w:pStyle w:val="BodyText"/>
      </w:pPr>
    </w:p>
    <w:p w14:paraId="0FB599DD" w14:textId="77777777" w:rsidR="00C35217" w:rsidRPr="00FD647E" w:rsidRDefault="00C35217" w:rsidP="006E5CF9">
      <w:pPr>
        <w:pStyle w:val="BodyText"/>
      </w:pPr>
      <w:r w:rsidRPr="00FD647E">
        <w:t>______________</w:t>
      </w:r>
      <w:r>
        <w:t>_______________________________</w:t>
      </w:r>
      <w:r w:rsidRPr="00FD647E">
        <w:t>______________________</w:t>
      </w:r>
    </w:p>
    <w:p w14:paraId="44DC5ED2" w14:textId="77777777" w:rsidR="00C35217" w:rsidRPr="0066014B" w:rsidRDefault="00C35217" w:rsidP="00586408">
      <w:pPr>
        <w:pStyle w:val="BodyText"/>
      </w:pPr>
      <w:r w:rsidRPr="0066014B">
        <w:t>Signed:</w:t>
      </w:r>
      <w:r w:rsidRPr="0066014B">
        <w:tab/>
      </w:r>
      <w:r w:rsidRPr="00586408">
        <w:tab/>
      </w:r>
      <w:r>
        <w:tab/>
      </w:r>
      <w:r>
        <w:tab/>
      </w:r>
      <w:r>
        <w:tab/>
      </w:r>
      <w:r>
        <w:tab/>
      </w:r>
      <w:r>
        <w:tab/>
      </w:r>
      <w:r w:rsidRPr="004E5C95">
        <w:t>Date:</w:t>
      </w:r>
    </w:p>
    <w:p w14:paraId="552E6638" w14:textId="6321ABEE" w:rsidR="00C35217" w:rsidRPr="004E5C95" w:rsidRDefault="00601352" w:rsidP="006E5CF9">
      <w:pPr>
        <w:pStyle w:val="BodyText"/>
      </w:pPr>
      <w:proofErr w:type="gramStart"/>
      <w:r>
        <w:t>xxxxxxxxxxx</w:t>
      </w:r>
      <w:proofErr w:type="gramEnd"/>
    </w:p>
    <w:p w14:paraId="70145A91" w14:textId="77777777" w:rsidR="00C35217" w:rsidRPr="00132989" w:rsidRDefault="00C35217" w:rsidP="006E5CF9">
      <w:pPr>
        <w:pStyle w:val="BodyText"/>
      </w:pPr>
      <w:r w:rsidRPr="0066014B">
        <w:t>IAM Program Manager</w:t>
      </w:r>
      <w:r w:rsidRPr="0066014B">
        <w:tab/>
      </w:r>
    </w:p>
    <w:p w14:paraId="48E37BC9" w14:textId="77777777" w:rsidR="00C35217" w:rsidRPr="00132989" w:rsidRDefault="00C35217" w:rsidP="006E5CF9">
      <w:pPr>
        <w:pStyle w:val="BodyText"/>
      </w:pPr>
    </w:p>
    <w:p w14:paraId="5A109773" w14:textId="77777777" w:rsidR="00C35217" w:rsidRPr="00FD647E" w:rsidRDefault="00C35217" w:rsidP="006E5CF9">
      <w:pPr>
        <w:pStyle w:val="BodyText"/>
      </w:pPr>
      <w:r w:rsidRPr="00FD647E">
        <w:t>______________</w:t>
      </w:r>
      <w:r>
        <w:t>_______________________________</w:t>
      </w:r>
      <w:r w:rsidRPr="00FD647E">
        <w:t>______________________</w:t>
      </w:r>
    </w:p>
    <w:p w14:paraId="498EF0EA" w14:textId="77777777" w:rsidR="00C35217" w:rsidRDefault="00C35217" w:rsidP="006E5CF9">
      <w:pPr>
        <w:pStyle w:val="BodyText"/>
      </w:pPr>
      <w:r w:rsidRPr="004E5C95">
        <w:t>Signed:</w:t>
      </w:r>
      <w:r>
        <w:tab/>
      </w:r>
      <w:r>
        <w:tab/>
      </w:r>
      <w:r>
        <w:tab/>
      </w:r>
      <w:r>
        <w:tab/>
      </w:r>
      <w:r>
        <w:tab/>
      </w:r>
      <w:r>
        <w:tab/>
      </w:r>
      <w:r>
        <w:tab/>
      </w:r>
      <w:r w:rsidRPr="004E5C95">
        <w:t>Date:</w:t>
      </w:r>
    </w:p>
    <w:p w14:paraId="0BBD2E8E" w14:textId="75940BEB" w:rsidR="00C35217" w:rsidRDefault="00601352" w:rsidP="006E5CF9">
      <w:pPr>
        <w:pStyle w:val="BodyText"/>
      </w:pPr>
      <w:proofErr w:type="gramStart"/>
      <w:r>
        <w:t>xxxxxxxxxxxxx</w:t>
      </w:r>
      <w:proofErr w:type="gramEnd"/>
      <w:r w:rsidR="00C35217" w:rsidRPr="0066014B">
        <w:t xml:space="preserve">, </w:t>
      </w:r>
    </w:p>
    <w:p w14:paraId="73AFC67D" w14:textId="77777777" w:rsidR="00C35217" w:rsidRPr="00132989" w:rsidRDefault="00C35217" w:rsidP="006E5CF9">
      <w:pPr>
        <w:pStyle w:val="BodyText"/>
      </w:pPr>
      <w:r w:rsidRPr="0066014B">
        <w:t>AcS Program Manager</w:t>
      </w:r>
      <w:r w:rsidRPr="0066014B">
        <w:tab/>
      </w:r>
    </w:p>
    <w:p w14:paraId="7E19AF2A" w14:textId="77777777" w:rsidR="00C35217" w:rsidRDefault="00C35217" w:rsidP="006E5CF9">
      <w:pPr>
        <w:pStyle w:val="BodyText"/>
      </w:pPr>
    </w:p>
    <w:p w14:paraId="3A61CAE8" w14:textId="77777777" w:rsidR="00C35217" w:rsidRPr="00FD647E" w:rsidRDefault="00C35217" w:rsidP="006E5CF9">
      <w:pPr>
        <w:pStyle w:val="BodyText"/>
      </w:pPr>
      <w:r w:rsidRPr="00FD647E">
        <w:t>______________</w:t>
      </w:r>
      <w:r>
        <w:t>_______________________________</w:t>
      </w:r>
      <w:r w:rsidRPr="00FD647E">
        <w:t>______________________</w:t>
      </w:r>
    </w:p>
    <w:p w14:paraId="54B1E84B" w14:textId="77777777" w:rsidR="00C35217" w:rsidRDefault="00C35217" w:rsidP="006E5CF9">
      <w:pPr>
        <w:pStyle w:val="BodyText"/>
      </w:pPr>
      <w:r w:rsidRPr="004E5C95">
        <w:t>Signed:</w:t>
      </w:r>
      <w:r>
        <w:tab/>
      </w:r>
      <w:r>
        <w:tab/>
      </w:r>
      <w:r>
        <w:tab/>
      </w:r>
      <w:r>
        <w:tab/>
      </w:r>
      <w:r>
        <w:tab/>
      </w:r>
      <w:r>
        <w:tab/>
      </w:r>
      <w:r>
        <w:tab/>
      </w:r>
      <w:r w:rsidRPr="004E5C95">
        <w:t>Date:</w:t>
      </w:r>
    </w:p>
    <w:p w14:paraId="4829600F" w14:textId="72BCDEB8" w:rsidR="00C35217" w:rsidRPr="004E5C95" w:rsidRDefault="00601352" w:rsidP="006E5CF9">
      <w:pPr>
        <w:pStyle w:val="BodyText"/>
      </w:pPr>
      <w:proofErr w:type="gramStart"/>
      <w:r>
        <w:t>xxxxxxxxxxxxx</w:t>
      </w:r>
      <w:proofErr w:type="gramEnd"/>
      <w:r w:rsidR="00C35217" w:rsidRPr="0066014B">
        <w:t xml:space="preserve">, </w:t>
      </w:r>
    </w:p>
    <w:p w14:paraId="7656FEFB" w14:textId="7397FFC7" w:rsidR="00C35217" w:rsidRPr="0066014B" w:rsidRDefault="00C35217" w:rsidP="00586408">
      <w:pPr>
        <w:pStyle w:val="BodyText"/>
      </w:pPr>
      <w:r>
        <w:t xml:space="preserve">IAM </w:t>
      </w:r>
      <w:r w:rsidRPr="0066014B">
        <w:t>Integrated Project Team (IPT) Chair and Business Sponsor</w:t>
      </w:r>
      <w:r w:rsidRPr="0066014B">
        <w:tab/>
      </w:r>
    </w:p>
    <w:p w14:paraId="234759AB" w14:textId="77777777" w:rsidR="00C35217" w:rsidRPr="0066014B" w:rsidRDefault="00C35217" w:rsidP="00586408">
      <w:pPr>
        <w:pStyle w:val="BodyText"/>
      </w:pPr>
    </w:p>
    <w:p w14:paraId="0347B976" w14:textId="77777777" w:rsidR="00C35217" w:rsidRPr="00FD647E" w:rsidRDefault="00C35217" w:rsidP="006E5CF9">
      <w:pPr>
        <w:pStyle w:val="BodyText"/>
      </w:pPr>
      <w:r w:rsidRPr="00FD647E">
        <w:t>______________</w:t>
      </w:r>
      <w:r>
        <w:t>_______________________________</w:t>
      </w:r>
      <w:r w:rsidRPr="00FD647E">
        <w:t>______________________</w:t>
      </w:r>
    </w:p>
    <w:p w14:paraId="71A2A128" w14:textId="77777777" w:rsidR="00C35217" w:rsidRPr="0066014B" w:rsidRDefault="00C35217" w:rsidP="00586408">
      <w:pPr>
        <w:pStyle w:val="BodyText"/>
      </w:pPr>
      <w:r w:rsidRPr="0066014B">
        <w:t>Signed:</w:t>
      </w:r>
      <w:r w:rsidRPr="0066014B">
        <w:tab/>
      </w:r>
      <w:r w:rsidRPr="00586408">
        <w:tab/>
      </w:r>
      <w:r>
        <w:tab/>
      </w:r>
      <w:r>
        <w:tab/>
      </w:r>
      <w:r>
        <w:tab/>
      </w:r>
      <w:r>
        <w:tab/>
      </w:r>
      <w:r>
        <w:tab/>
      </w:r>
      <w:r w:rsidRPr="004E5C95">
        <w:t>Date:</w:t>
      </w:r>
    </w:p>
    <w:p w14:paraId="070D6BB4" w14:textId="270AB051" w:rsidR="00C35217" w:rsidRPr="004E5C95" w:rsidRDefault="00601352" w:rsidP="006E5CF9">
      <w:pPr>
        <w:pStyle w:val="BodyText"/>
      </w:pPr>
      <w:proofErr w:type="gramStart"/>
      <w:r>
        <w:t>xxxxxxxxxxxxx</w:t>
      </w:r>
      <w:proofErr w:type="gramEnd"/>
    </w:p>
    <w:p w14:paraId="28E99FA6" w14:textId="293C6011" w:rsidR="00C35217" w:rsidRPr="0066014B" w:rsidRDefault="00C35217" w:rsidP="00586408">
      <w:pPr>
        <w:pStyle w:val="BodyText"/>
      </w:pPr>
      <w:r w:rsidRPr="0066014B">
        <w:t>IAM BPMO Director</w:t>
      </w:r>
      <w:r w:rsidRPr="0066014B">
        <w:tab/>
      </w:r>
    </w:p>
    <w:p w14:paraId="4AB57750" w14:textId="77777777" w:rsidR="00C35217" w:rsidRPr="0066014B" w:rsidRDefault="00C35217" w:rsidP="00586408">
      <w:pPr>
        <w:pStyle w:val="BodyText"/>
      </w:pPr>
    </w:p>
    <w:p w14:paraId="2EAF1C78" w14:textId="4845DC58" w:rsidR="00C35217" w:rsidRPr="00FD647E" w:rsidRDefault="00C35217" w:rsidP="006E5CF9">
      <w:pPr>
        <w:pStyle w:val="BodyText"/>
      </w:pPr>
      <w:r w:rsidRPr="00FD647E">
        <w:t>______________</w:t>
      </w:r>
      <w:r>
        <w:t>_______________________________</w:t>
      </w:r>
      <w:r w:rsidRPr="00FD647E">
        <w:t>______________________</w:t>
      </w:r>
    </w:p>
    <w:p w14:paraId="0EE3EA5C" w14:textId="77777777" w:rsidR="00C35217" w:rsidRPr="0066014B" w:rsidRDefault="00C35217" w:rsidP="00586408">
      <w:pPr>
        <w:pStyle w:val="BodyText"/>
      </w:pPr>
      <w:r w:rsidRPr="0066014B">
        <w:t>Signed:</w:t>
      </w:r>
      <w:r w:rsidRPr="0066014B">
        <w:tab/>
      </w:r>
      <w:r w:rsidRPr="00586408">
        <w:tab/>
      </w:r>
      <w:r>
        <w:tab/>
      </w:r>
      <w:r>
        <w:tab/>
      </w:r>
      <w:r>
        <w:tab/>
      </w:r>
      <w:r>
        <w:tab/>
      </w:r>
      <w:r>
        <w:tab/>
      </w:r>
      <w:r w:rsidRPr="004E5C95">
        <w:t>Date:</w:t>
      </w:r>
    </w:p>
    <w:p w14:paraId="58A278D4" w14:textId="02834D19" w:rsidR="00C35217" w:rsidRDefault="00601352" w:rsidP="006E5CF9">
      <w:pPr>
        <w:pStyle w:val="BodyText"/>
      </w:pPr>
      <w:proofErr w:type="gramStart"/>
      <w:r>
        <w:t>xxxxxxxxxxxxx</w:t>
      </w:r>
      <w:proofErr w:type="gramEnd"/>
    </w:p>
    <w:p w14:paraId="6C0239B3" w14:textId="343A6472" w:rsidR="00C35217" w:rsidRPr="0066014B" w:rsidRDefault="00C35217" w:rsidP="00586408">
      <w:pPr>
        <w:pStyle w:val="BodyText"/>
      </w:pPr>
      <w:r w:rsidRPr="0066014B">
        <w:t>Chief Architect</w:t>
      </w:r>
      <w:r w:rsidRPr="0066014B">
        <w:tab/>
      </w:r>
      <w:r>
        <w:t xml:space="preserve"> </w:t>
      </w:r>
    </w:p>
    <w:p w14:paraId="58EA05AB" w14:textId="71103EAE" w:rsidR="00C35217" w:rsidRDefault="00C35217">
      <w:pPr>
        <w:spacing w:before="0" w:after="0"/>
        <w:rPr>
          <w:sz w:val="24"/>
          <w:szCs w:val="22"/>
        </w:rPr>
      </w:pPr>
      <w:r>
        <w:lastRenderedPageBreak/>
        <w:br w:type="page"/>
      </w:r>
    </w:p>
    <w:p w14:paraId="174192F9" w14:textId="77777777" w:rsidR="00C35217" w:rsidRPr="00132989" w:rsidRDefault="00C35217" w:rsidP="006E5CF9">
      <w:pPr>
        <w:pStyle w:val="BodyText"/>
      </w:pPr>
    </w:p>
    <w:p w14:paraId="24E84D96" w14:textId="77777777" w:rsidR="00C35217" w:rsidRPr="00FD647E" w:rsidRDefault="00C35217" w:rsidP="006E5CF9">
      <w:pPr>
        <w:pStyle w:val="BodyText"/>
      </w:pPr>
      <w:r w:rsidRPr="00FD647E">
        <w:t>______________</w:t>
      </w:r>
      <w:r>
        <w:t>_______________________________</w:t>
      </w:r>
      <w:r w:rsidRPr="00FD647E">
        <w:t>______________________</w:t>
      </w:r>
    </w:p>
    <w:p w14:paraId="7EF52C82" w14:textId="77777777" w:rsidR="00C35217" w:rsidRPr="0066014B" w:rsidRDefault="00C35217" w:rsidP="00586408">
      <w:pPr>
        <w:pStyle w:val="BodyText"/>
      </w:pPr>
      <w:r w:rsidRPr="0066014B">
        <w:t>Signed:</w:t>
      </w:r>
      <w:r w:rsidRPr="0066014B">
        <w:tab/>
      </w:r>
      <w:r w:rsidRPr="00586408">
        <w:tab/>
      </w:r>
      <w:r>
        <w:tab/>
      </w:r>
      <w:r>
        <w:tab/>
      </w:r>
      <w:r>
        <w:tab/>
      </w:r>
      <w:r>
        <w:tab/>
      </w:r>
      <w:r>
        <w:tab/>
      </w:r>
      <w:r w:rsidRPr="004E5C95">
        <w:t>Date:</w:t>
      </w:r>
    </w:p>
    <w:p w14:paraId="1EB98033" w14:textId="3B461227" w:rsidR="00C35217" w:rsidRDefault="00601352" w:rsidP="006E5CF9">
      <w:pPr>
        <w:pStyle w:val="BodyText"/>
      </w:pPr>
      <w:proofErr w:type="gramStart"/>
      <w:r>
        <w:t>xxxxxxxxxxxxx</w:t>
      </w:r>
      <w:proofErr w:type="gramEnd"/>
      <w:r w:rsidR="00C35217">
        <w:t xml:space="preserve">, </w:t>
      </w:r>
    </w:p>
    <w:p w14:paraId="62EF8DFD" w14:textId="77777777" w:rsidR="00124C3F" w:rsidRDefault="00C35217" w:rsidP="00586408">
      <w:pPr>
        <w:pStyle w:val="BodyText"/>
      </w:pPr>
      <w:r>
        <w:t>SEDR</w:t>
      </w:r>
    </w:p>
    <w:p w14:paraId="062515B9" w14:textId="1BAC4C20" w:rsidR="00124C3F" w:rsidRDefault="00124C3F">
      <w:pPr>
        <w:spacing w:before="0" w:after="0"/>
        <w:rPr>
          <w:sz w:val="24"/>
          <w:szCs w:val="22"/>
        </w:rPr>
      </w:pPr>
    </w:p>
    <w:p w14:paraId="77668B5E" w14:textId="1FA9EB76" w:rsidR="00C35217" w:rsidRPr="00966A0A" w:rsidRDefault="00C35217" w:rsidP="00586408">
      <w:pPr>
        <w:pStyle w:val="BodyText"/>
      </w:pPr>
    </w:p>
    <w:p w14:paraId="2B7008B5" w14:textId="77777777" w:rsidR="00124C3F" w:rsidRDefault="00124C3F">
      <w:pPr>
        <w:spacing w:before="0" w:after="0"/>
        <w:rPr>
          <w:rFonts w:cs="Arial"/>
          <w:b/>
          <w:bCs/>
          <w:iCs/>
          <w:kern w:val="32"/>
          <w:sz w:val="32"/>
          <w:szCs w:val="28"/>
        </w:rPr>
      </w:pPr>
      <w:bookmarkStart w:id="11452" w:name="_Toc419053660"/>
      <w:r>
        <w:br w:type="page"/>
      </w:r>
    </w:p>
    <w:p w14:paraId="375C2C0F" w14:textId="6DFD51E3" w:rsidR="00FB50DC" w:rsidRPr="00966A0A" w:rsidRDefault="00FB50DC" w:rsidP="00AA5CCC">
      <w:pPr>
        <w:pStyle w:val="Appendix11"/>
      </w:pPr>
      <w:bookmarkStart w:id="11453" w:name="_Toc453947174"/>
      <w:bookmarkStart w:id="11454" w:name="_Toc454194029"/>
      <w:bookmarkStart w:id="11455" w:name="_Toc454362904"/>
      <w:bookmarkStart w:id="11456" w:name="_Toc454362905"/>
      <w:bookmarkEnd w:id="11452"/>
      <w:bookmarkEnd w:id="11453"/>
      <w:bookmarkEnd w:id="11454"/>
      <w:bookmarkEnd w:id="11455"/>
      <w:r w:rsidRPr="00966A0A">
        <w:lastRenderedPageBreak/>
        <w:t>Identification</w:t>
      </w:r>
      <w:r w:rsidR="004A77C9" w:rsidRPr="00966A0A">
        <w:t xml:space="preserve"> of Technology and Standards</w:t>
      </w:r>
      <w:bookmarkEnd w:id="11456"/>
    </w:p>
    <w:p w14:paraId="6612FDE9" w14:textId="77777777" w:rsidR="00FB50DC" w:rsidRPr="00966A0A" w:rsidRDefault="00FB50DC" w:rsidP="006E5CF9">
      <w:pPr>
        <w:pStyle w:val="BodyText"/>
      </w:pPr>
      <w:r w:rsidRPr="00966A0A">
        <w:t xml:space="preserve">The information contained herein is based on the CA Technologies (CA) COTS products to provide the core capabilities for access control services to VA stakeholders. This document explains the manner in which these COTS solutions will be deployed to provide the foundation system and software to be used by the </w:t>
      </w:r>
      <w:proofErr w:type="gramStart"/>
      <w:r w:rsidRPr="00966A0A">
        <w:t>AcS</w:t>
      </w:r>
      <w:proofErr w:type="gramEnd"/>
      <w:r w:rsidRPr="00966A0A">
        <w:t xml:space="preserve"> 2.5.0. This document applies to the following systems and software:</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609"/>
        <w:gridCol w:w="3430"/>
        <w:gridCol w:w="1803"/>
        <w:gridCol w:w="1146"/>
        <w:gridCol w:w="1372"/>
      </w:tblGrid>
      <w:tr w:rsidR="0066014B" w:rsidRPr="00966A0A" w14:paraId="017FBF73" w14:textId="77777777" w:rsidTr="0066014B">
        <w:trPr>
          <w:cantSplit/>
          <w:tblHeader/>
          <w:jc w:val="center"/>
        </w:trPr>
        <w:tc>
          <w:tcPr>
            <w:tcW w:w="860" w:type="pct"/>
            <w:shd w:val="clear" w:color="auto" w:fill="D9D9D9" w:themeFill="background1" w:themeFillShade="D9"/>
            <w:vAlign w:val="center"/>
          </w:tcPr>
          <w:p w14:paraId="01A3B1E9" w14:textId="77777777" w:rsidR="00FB50DC" w:rsidRPr="00966A0A" w:rsidRDefault="00FB50DC" w:rsidP="00586408">
            <w:pPr>
              <w:pStyle w:val="TableHeadingCentered"/>
            </w:pPr>
            <w:r w:rsidRPr="00966A0A">
              <w:t>Name</w:t>
            </w:r>
          </w:p>
        </w:tc>
        <w:tc>
          <w:tcPr>
            <w:tcW w:w="1832" w:type="pct"/>
            <w:shd w:val="clear" w:color="auto" w:fill="D9D9D9" w:themeFill="background1" w:themeFillShade="D9"/>
            <w:vAlign w:val="center"/>
          </w:tcPr>
          <w:p w14:paraId="7FECD816" w14:textId="77777777" w:rsidR="00FB50DC" w:rsidRPr="00966A0A" w:rsidRDefault="00FB50DC" w:rsidP="00586408">
            <w:pPr>
              <w:pStyle w:val="TableHeadingCentered"/>
            </w:pPr>
            <w:r w:rsidRPr="00966A0A">
              <w:t>Description</w:t>
            </w:r>
          </w:p>
        </w:tc>
        <w:tc>
          <w:tcPr>
            <w:tcW w:w="963" w:type="pct"/>
            <w:shd w:val="clear" w:color="auto" w:fill="D9D9D9" w:themeFill="background1" w:themeFillShade="D9"/>
            <w:vAlign w:val="center"/>
          </w:tcPr>
          <w:p w14:paraId="3C2AB6C9" w14:textId="77777777" w:rsidR="00FB50DC" w:rsidRPr="00966A0A" w:rsidRDefault="00FB50DC" w:rsidP="00586408">
            <w:pPr>
              <w:pStyle w:val="TableHeadingCentered"/>
            </w:pPr>
            <w:r w:rsidRPr="00966A0A">
              <w:t>Abbreviation</w:t>
            </w:r>
          </w:p>
        </w:tc>
        <w:tc>
          <w:tcPr>
            <w:tcW w:w="612" w:type="pct"/>
            <w:shd w:val="clear" w:color="auto" w:fill="D9D9D9" w:themeFill="background1" w:themeFillShade="D9"/>
            <w:vAlign w:val="center"/>
          </w:tcPr>
          <w:p w14:paraId="4DB30686" w14:textId="77777777" w:rsidR="00FB50DC" w:rsidRPr="00966A0A" w:rsidRDefault="00FB50DC" w:rsidP="00586408">
            <w:pPr>
              <w:pStyle w:val="TableHeadingCentered"/>
            </w:pPr>
            <w:r w:rsidRPr="00966A0A">
              <w:t>Version</w:t>
            </w:r>
          </w:p>
        </w:tc>
        <w:tc>
          <w:tcPr>
            <w:tcW w:w="733" w:type="pct"/>
            <w:shd w:val="clear" w:color="auto" w:fill="D9D9D9" w:themeFill="background1" w:themeFillShade="D9"/>
            <w:vAlign w:val="center"/>
          </w:tcPr>
          <w:p w14:paraId="680E23C9" w14:textId="77777777" w:rsidR="00FB50DC" w:rsidRPr="00966A0A" w:rsidRDefault="00FB50DC" w:rsidP="00586408">
            <w:pPr>
              <w:pStyle w:val="TableHeadingCentered"/>
            </w:pPr>
            <w:r w:rsidRPr="00966A0A">
              <w:t>Release</w:t>
            </w:r>
          </w:p>
        </w:tc>
      </w:tr>
      <w:tr w:rsidR="00FB50DC" w:rsidRPr="00966A0A" w14:paraId="4174F709" w14:textId="77777777" w:rsidTr="006271BF">
        <w:trPr>
          <w:cantSplit/>
          <w:jc w:val="center"/>
        </w:trPr>
        <w:tc>
          <w:tcPr>
            <w:tcW w:w="860" w:type="pct"/>
            <w:shd w:val="clear" w:color="auto" w:fill="auto"/>
          </w:tcPr>
          <w:p w14:paraId="1CE041B2" w14:textId="77777777" w:rsidR="00FB50DC" w:rsidRPr="00966A0A" w:rsidRDefault="00FB50DC" w:rsidP="006F0475">
            <w:pPr>
              <w:pStyle w:val="TableText"/>
            </w:pPr>
            <w:r w:rsidRPr="00966A0A">
              <w:t>VA AcS 2.5.0</w:t>
            </w:r>
          </w:p>
        </w:tc>
        <w:tc>
          <w:tcPr>
            <w:tcW w:w="1832" w:type="pct"/>
            <w:shd w:val="clear" w:color="auto" w:fill="auto"/>
          </w:tcPr>
          <w:p w14:paraId="624515DE" w14:textId="77777777" w:rsidR="00FB50DC" w:rsidRPr="00966A0A" w:rsidRDefault="00FB50DC" w:rsidP="006F0475">
            <w:pPr>
              <w:pStyle w:val="TableText"/>
            </w:pPr>
            <w:r w:rsidRPr="00966A0A">
              <w:t>Core set of activities to definitively and consistently identify VA stakeholders and to establish supporting processes that provide the appropriate level of security required to protect and manage the identities, information, and interests of the VA stakeholders</w:t>
            </w:r>
          </w:p>
        </w:tc>
        <w:tc>
          <w:tcPr>
            <w:tcW w:w="963" w:type="pct"/>
            <w:shd w:val="clear" w:color="auto" w:fill="auto"/>
          </w:tcPr>
          <w:p w14:paraId="0F64C094" w14:textId="77777777" w:rsidR="00FB50DC" w:rsidRPr="00966A0A" w:rsidRDefault="00FB50DC" w:rsidP="006F0475">
            <w:pPr>
              <w:pStyle w:val="TableText"/>
            </w:pPr>
            <w:r w:rsidRPr="00966A0A">
              <w:t>AcS</w:t>
            </w:r>
          </w:p>
        </w:tc>
        <w:tc>
          <w:tcPr>
            <w:tcW w:w="612" w:type="pct"/>
            <w:shd w:val="clear" w:color="auto" w:fill="auto"/>
          </w:tcPr>
          <w:p w14:paraId="273C9E2C" w14:textId="77777777" w:rsidR="00FB50DC" w:rsidRPr="00966A0A" w:rsidRDefault="00FB50DC" w:rsidP="006F0475">
            <w:pPr>
              <w:pStyle w:val="TableText"/>
            </w:pPr>
            <w:r w:rsidRPr="00966A0A">
              <w:t>V 2.5.0</w:t>
            </w:r>
          </w:p>
        </w:tc>
        <w:tc>
          <w:tcPr>
            <w:tcW w:w="733" w:type="pct"/>
            <w:shd w:val="clear" w:color="auto" w:fill="auto"/>
          </w:tcPr>
          <w:p w14:paraId="5B8CBE7F" w14:textId="77777777" w:rsidR="00FB50DC" w:rsidRPr="00966A0A" w:rsidRDefault="00FB50DC" w:rsidP="006F0475">
            <w:pPr>
              <w:pStyle w:val="TableText"/>
            </w:pPr>
            <w:r w:rsidRPr="00966A0A">
              <w:t>Release 5 (Increment 5)</w:t>
            </w:r>
          </w:p>
        </w:tc>
      </w:tr>
      <w:tr w:rsidR="00FB50DC" w:rsidRPr="00966A0A" w14:paraId="6CE5AEB4" w14:textId="77777777" w:rsidTr="006271BF">
        <w:trPr>
          <w:cantSplit/>
          <w:jc w:val="center"/>
        </w:trPr>
        <w:tc>
          <w:tcPr>
            <w:tcW w:w="860" w:type="pct"/>
            <w:shd w:val="clear" w:color="auto" w:fill="auto"/>
          </w:tcPr>
          <w:p w14:paraId="3F35F97F" w14:textId="77777777" w:rsidR="00FB50DC" w:rsidRPr="00966A0A" w:rsidRDefault="00FB50DC" w:rsidP="006F0475">
            <w:pPr>
              <w:pStyle w:val="TableText"/>
            </w:pPr>
            <w:r w:rsidRPr="00966A0A">
              <w:t>Single Sign-On – Internal</w:t>
            </w:r>
          </w:p>
        </w:tc>
        <w:tc>
          <w:tcPr>
            <w:tcW w:w="1832" w:type="pct"/>
            <w:shd w:val="clear" w:color="auto" w:fill="auto"/>
          </w:tcPr>
          <w:p w14:paraId="14B16630" w14:textId="77777777" w:rsidR="00FB50DC" w:rsidRPr="00966A0A" w:rsidRDefault="00FB50DC" w:rsidP="006F0475">
            <w:pPr>
              <w:pStyle w:val="TableText"/>
            </w:pPr>
            <w:r w:rsidRPr="00966A0A">
              <w:t>Provides Single Sign-on functionality for internal users utilizing the Personal Identification Verification (PIV) card, Active Directory (AD), or Windows Authentication</w:t>
            </w:r>
          </w:p>
        </w:tc>
        <w:tc>
          <w:tcPr>
            <w:tcW w:w="963" w:type="pct"/>
            <w:shd w:val="clear" w:color="auto" w:fill="auto"/>
          </w:tcPr>
          <w:p w14:paraId="74AA0C3C" w14:textId="77777777" w:rsidR="00FB50DC" w:rsidRPr="00966A0A" w:rsidRDefault="00FB50DC" w:rsidP="006F0475">
            <w:pPr>
              <w:pStyle w:val="TableText"/>
            </w:pPr>
            <w:r w:rsidRPr="00966A0A">
              <w:t>SSOi</w:t>
            </w:r>
          </w:p>
        </w:tc>
        <w:tc>
          <w:tcPr>
            <w:tcW w:w="612" w:type="pct"/>
            <w:shd w:val="clear" w:color="auto" w:fill="auto"/>
          </w:tcPr>
          <w:p w14:paraId="3AA460F8" w14:textId="77777777" w:rsidR="00FB50DC" w:rsidRPr="00966A0A" w:rsidRDefault="00FB50DC" w:rsidP="006F0475">
            <w:pPr>
              <w:pStyle w:val="TableText"/>
            </w:pPr>
            <w:r w:rsidRPr="00966A0A">
              <w:t>N/A</w:t>
            </w:r>
          </w:p>
        </w:tc>
        <w:tc>
          <w:tcPr>
            <w:tcW w:w="733" w:type="pct"/>
            <w:shd w:val="clear" w:color="auto" w:fill="auto"/>
          </w:tcPr>
          <w:p w14:paraId="4F28D7A5" w14:textId="77777777" w:rsidR="00FB50DC" w:rsidRPr="00966A0A" w:rsidRDefault="00FB50DC" w:rsidP="006F0475">
            <w:pPr>
              <w:pStyle w:val="TableText"/>
            </w:pPr>
            <w:r w:rsidRPr="00966A0A">
              <w:t>N/A</w:t>
            </w:r>
          </w:p>
        </w:tc>
      </w:tr>
    </w:tbl>
    <w:p w14:paraId="462E423D" w14:textId="77777777" w:rsidR="00FB50DC" w:rsidRPr="00966A0A" w:rsidRDefault="00FB50DC" w:rsidP="00586408"/>
    <w:p w14:paraId="2FFC58F2" w14:textId="674D9A7B" w:rsidR="00FB50DC" w:rsidRPr="00966A0A" w:rsidRDefault="00FB50DC" w:rsidP="00AA5CCC">
      <w:pPr>
        <w:pStyle w:val="Appendix11"/>
      </w:pPr>
      <w:bookmarkStart w:id="11457" w:name="_Toc454362906"/>
      <w:r w:rsidRPr="00966A0A">
        <w:t>Constraining Policies, Directives and Procedures</w:t>
      </w:r>
      <w:bookmarkEnd w:id="11457"/>
    </w:p>
    <w:p w14:paraId="7EED051E" w14:textId="77777777" w:rsidR="00FB50DC" w:rsidRPr="00966A0A" w:rsidRDefault="00FB50DC" w:rsidP="006E5CF9">
      <w:pPr>
        <w:pStyle w:val="BodyText"/>
      </w:pPr>
      <w:r w:rsidRPr="00966A0A">
        <w:t xml:space="preserve">This design complies with the following policies, directives, and procedures (as applicable). The specific requirement and subrequirement numbers </w:t>
      </w:r>
      <w:proofErr w:type="gramStart"/>
      <w:r w:rsidRPr="00966A0A">
        <w:t>are highlighted</w:t>
      </w:r>
      <w:proofErr w:type="gramEnd"/>
      <w:r w:rsidRPr="00966A0A">
        <w:t xml:space="preserve"> in the individual service-specific SDDs (where appropriate).</w:t>
      </w:r>
    </w:p>
    <w:p w14:paraId="65EA3B7E" w14:textId="1D3BCBC3" w:rsidR="00FB50DC" w:rsidRPr="00966A0A" w:rsidRDefault="00FB50DC" w:rsidP="00661B4F">
      <w:pPr>
        <w:pStyle w:val="Caption"/>
        <w:rPr>
          <w:rFonts w:cs="Times New Roman"/>
        </w:rPr>
      </w:pPr>
      <w:bookmarkStart w:id="11458" w:name="_Toc449905435"/>
      <w:bookmarkStart w:id="11459" w:name="_Toc454363062"/>
      <w:r w:rsidRPr="00966A0A">
        <w:rPr>
          <w:rFonts w:cs="Times New Roman"/>
        </w:rPr>
        <w:t xml:space="preserve">Table </w:t>
      </w:r>
      <w:r w:rsidR="00791CEA" w:rsidRPr="00966A0A">
        <w:rPr>
          <w:rFonts w:cs="Times New Roman"/>
        </w:rPr>
        <w:fldChar w:fldCharType="begin"/>
      </w:r>
      <w:r w:rsidR="00791CEA" w:rsidRPr="00966A0A">
        <w:rPr>
          <w:rFonts w:cs="Times New Roman"/>
        </w:rPr>
        <w:instrText xml:space="preserve"> SEQ Table \* ARABIC </w:instrText>
      </w:r>
      <w:r w:rsidR="00791CEA" w:rsidRPr="00966A0A">
        <w:rPr>
          <w:rFonts w:cs="Times New Roman"/>
        </w:rPr>
        <w:fldChar w:fldCharType="separate"/>
      </w:r>
      <w:r w:rsidR="00BF35C8">
        <w:rPr>
          <w:rFonts w:cs="Times New Roman"/>
          <w:noProof/>
        </w:rPr>
        <w:t>55</w:t>
      </w:r>
      <w:r w:rsidR="00791CEA" w:rsidRPr="00966A0A">
        <w:rPr>
          <w:rFonts w:cs="Times New Roman"/>
          <w:noProof/>
        </w:rPr>
        <w:fldChar w:fldCharType="end"/>
      </w:r>
      <w:r w:rsidRPr="00966A0A">
        <w:rPr>
          <w:rFonts w:cs="Times New Roman"/>
        </w:rPr>
        <w:t>: Policies, Directives, and Procedures</w:t>
      </w:r>
      <w:bookmarkEnd w:id="11458"/>
      <w:bookmarkEnd w:id="1145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573"/>
        <w:gridCol w:w="1649"/>
        <w:gridCol w:w="1526"/>
        <w:gridCol w:w="5612"/>
      </w:tblGrid>
      <w:tr w:rsidR="0066014B" w:rsidRPr="00966A0A" w14:paraId="0FED55CF" w14:textId="77777777" w:rsidTr="0066014B">
        <w:trPr>
          <w:cantSplit/>
          <w:trHeight w:val="20"/>
          <w:tblHeader/>
          <w:jc w:val="center"/>
        </w:trPr>
        <w:tc>
          <w:tcPr>
            <w:tcW w:w="306" w:type="pct"/>
            <w:shd w:val="clear" w:color="auto" w:fill="D9D9D9" w:themeFill="background1" w:themeFillShade="D9"/>
            <w:vAlign w:val="center"/>
          </w:tcPr>
          <w:p w14:paraId="65F94AAE" w14:textId="77777777" w:rsidR="00FB50DC" w:rsidRPr="00966A0A" w:rsidRDefault="00FB50DC" w:rsidP="00586408">
            <w:pPr>
              <w:pStyle w:val="TableHeadingCentered"/>
            </w:pPr>
            <w:r w:rsidRPr="00966A0A">
              <w:t>#</w:t>
            </w:r>
          </w:p>
        </w:tc>
        <w:tc>
          <w:tcPr>
            <w:tcW w:w="881" w:type="pct"/>
            <w:shd w:val="clear" w:color="auto" w:fill="D9D9D9" w:themeFill="background1" w:themeFillShade="D9"/>
            <w:vAlign w:val="center"/>
          </w:tcPr>
          <w:p w14:paraId="27B2E35B" w14:textId="77777777" w:rsidR="00FB50DC" w:rsidRPr="00966A0A" w:rsidRDefault="00FB50DC" w:rsidP="00586408">
            <w:pPr>
              <w:pStyle w:val="TableHeadingCentered"/>
            </w:pPr>
            <w:r w:rsidRPr="00966A0A">
              <w:t>Issuing Agency</w:t>
            </w:r>
          </w:p>
        </w:tc>
        <w:tc>
          <w:tcPr>
            <w:tcW w:w="815" w:type="pct"/>
            <w:shd w:val="clear" w:color="auto" w:fill="D9D9D9" w:themeFill="background1" w:themeFillShade="D9"/>
            <w:vAlign w:val="center"/>
          </w:tcPr>
          <w:p w14:paraId="14C8F45A" w14:textId="77777777" w:rsidR="00FB50DC" w:rsidRPr="00966A0A" w:rsidRDefault="00FB50DC" w:rsidP="00586408">
            <w:pPr>
              <w:pStyle w:val="TableHeadingCentered"/>
            </w:pPr>
            <w:r w:rsidRPr="00966A0A">
              <w:t>Policy, Directive, or Procedure</w:t>
            </w:r>
          </w:p>
        </w:tc>
        <w:tc>
          <w:tcPr>
            <w:tcW w:w="2998" w:type="pct"/>
            <w:shd w:val="clear" w:color="auto" w:fill="D9D9D9" w:themeFill="background1" w:themeFillShade="D9"/>
            <w:vAlign w:val="center"/>
          </w:tcPr>
          <w:p w14:paraId="7C52CF72" w14:textId="77777777" w:rsidR="00FB50DC" w:rsidRPr="00966A0A" w:rsidRDefault="00FB50DC" w:rsidP="00586408">
            <w:pPr>
              <w:pStyle w:val="TableHeadingCentered"/>
            </w:pPr>
            <w:r w:rsidRPr="00966A0A">
              <w:t>Purpose</w:t>
            </w:r>
          </w:p>
        </w:tc>
      </w:tr>
      <w:tr w:rsidR="00FB50DC" w:rsidRPr="00966A0A" w14:paraId="0DBFDDC5" w14:textId="77777777" w:rsidTr="006271BF">
        <w:trPr>
          <w:cantSplit/>
          <w:trHeight w:val="20"/>
          <w:jc w:val="center"/>
        </w:trPr>
        <w:tc>
          <w:tcPr>
            <w:tcW w:w="306" w:type="pct"/>
            <w:shd w:val="clear" w:color="auto" w:fill="auto"/>
          </w:tcPr>
          <w:p w14:paraId="1F019063" w14:textId="77777777" w:rsidR="00FB50DC" w:rsidRPr="00966A0A" w:rsidRDefault="00FB50DC" w:rsidP="006F0475">
            <w:pPr>
              <w:pStyle w:val="TableText"/>
            </w:pPr>
            <w:r w:rsidRPr="00966A0A">
              <w:t>1</w:t>
            </w:r>
          </w:p>
        </w:tc>
        <w:tc>
          <w:tcPr>
            <w:tcW w:w="881" w:type="pct"/>
            <w:shd w:val="clear" w:color="auto" w:fill="auto"/>
          </w:tcPr>
          <w:p w14:paraId="1A0CE38F" w14:textId="77777777" w:rsidR="00FB50DC" w:rsidRPr="00966A0A" w:rsidRDefault="00FB50DC" w:rsidP="006F0475">
            <w:pPr>
              <w:pStyle w:val="TableText"/>
            </w:pPr>
            <w:r w:rsidRPr="00966A0A">
              <w:t>VA</w:t>
            </w:r>
          </w:p>
        </w:tc>
        <w:tc>
          <w:tcPr>
            <w:tcW w:w="815" w:type="pct"/>
          </w:tcPr>
          <w:p w14:paraId="7B82A443" w14:textId="77777777" w:rsidR="00FB50DC" w:rsidRPr="00966A0A" w:rsidRDefault="00FB50DC" w:rsidP="006F0475">
            <w:pPr>
              <w:pStyle w:val="TableText"/>
            </w:pPr>
            <w:r w:rsidRPr="00966A0A">
              <w:t>VA 6500 Handbook</w:t>
            </w:r>
          </w:p>
        </w:tc>
        <w:tc>
          <w:tcPr>
            <w:tcW w:w="2998" w:type="pct"/>
          </w:tcPr>
          <w:p w14:paraId="5DE48AD6" w14:textId="77777777" w:rsidR="00FB50DC" w:rsidRPr="00966A0A" w:rsidRDefault="00FB50DC" w:rsidP="006F0475">
            <w:pPr>
              <w:pStyle w:val="TableTextBullet"/>
            </w:pPr>
            <w:proofErr w:type="gramStart"/>
            <w:r w:rsidRPr="00966A0A">
              <w:t>Directive Information Security Program.</w:t>
            </w:r>
            <w:proofErr w:type="gramEnd"/>
          </w:p>
          <w:p w14:paraId="23AF0E2F" w14:textId="77777777" w:rsidR="00FB50DC" w:rsidRPr="00966A0A" w:rsidRDefault="00FB50DC" w:rsidP="006F0475">
            <w:pPr>
              <w:pStyle w:val="TableTextBullet"/>
            </w:pPr>
            <w:proofErr w:type="gramStart"/>
            <w:r w:rsidRPr="00966A0A">
              <w:t>Defining overall Security Framework for VA.</w:t>
            </w:r>
            <w:proofErr w:type="gramEnd"/>
            <w:r w:rsidRPr="00966A0A">
              <w:t xml:space="preserve"> </w:t>
            </w:r>
          </w:p>
        </w:tc>
      </w:tr>
      <w:tr w:rsidR="00FB50DC" w:rsidRPr="00966A0A" w14:paraId="4C7AAD03" w14:textId="77777777" w:rsidTr="006271BF">
        <w:trPr>
          <w:cantSplit/>
          <w:trHeight w:val="20"/>
          <w:jc w:val="center"/>
        </w:trPr>
        <w:tc>
          <w:tcPr>
            <w:tcW w:w="306" w:type="pct"/>
            <w:shd w:val="clear" w:color="auto" w:fill="auto"/>
          </w:tcPr>
          <w:p w14:paraId="14AB86FE" w14:textId="77777777" w:rsidR="00FB50DC" w:rsidRPr="00966A0A" w:rsidRDefault="00FB50DC" w:rsidP="006F0475">
            <w:pPr>
              <w:pStyle w:val="TableText"/>
            </w:pPr>
            <w:r w:rsidRPr="00966A0A">
              <w:t>2</w:t>
            </w:r>
          </w:p>
        </w:tc>
        <w:tc>
          <w:tcPr>
            <w:tcW w:w="881" w:type="pct"/>
            <w:shd w:val="clear" w:color="auto" w:fill="auto"/>
          </w:tcPr>
          <w:p w14:paraId="13666923" w14:textId="77777777" w:rsidR="00FB50DC" w:rsidRPr="00966A0A" w:rsidRDefault="00FB50DC" w:rsidP="006F0475">
            <w:pPr>
              <w:pStyle w:val="TableText"/>
            </w:pPr>
            <w:r w:rsidRPr="00966A0A">
              <w:t>VA</w:t>
            </w:r>
          </w:p>
        </w:tc>
        <w:tc>
          <w:tcPr>
            <w:tcW w:w="815" w:type="pct"/>
          </w:tcPr>
          <w:p w14:paraId="5ADC134B" w14:textId="77777777" w:rsidR="00FB50DC" w:rsidRPr="00966A0A" w:rsidRDefault="00FB50DC" w:rsidP="006F0475">
            <w:pPr>
              <w:pStyle w:val="TableText"/>
            </w:pPr>
            <w:r w:rsidRPr="00966A0A">
              <w:t>VA 6501 Directive</w:t>
            </w:r>
          </w:p>
        </w:tc>
        <w:tc>
          <w:tcPr>
            <w:tcW w:w="2998" w:type="pct"/>
          </w:tcPr>
          <w:p w14:paraId="47DD0B33" w14:textId="77777777" w:rsidR="00FB50DC" w:rsidRPr="00966A0A" w:rsidRDefault="00FB50DC" w:rsidP="006F0475">
            <w:pPr>
              <w:pStyle w:val="TableTextBullet"/>
            </w:pPr>
            <w:proofErr w:type="gramStart"/>
            <w:r w:rsidRPr="00966A0A">
              <w:t>VA Identity Verification In-Person Proofing (IPP) Process.</w:t>
            </w:r>
            <w:proofErr w:type="gramEnd"/>
          </w:p>
          <w:p w14:paraId="06036D09" w14:textId="77777777" w:rsidR="00FB50DC" w:rsidRPr="00966A0A" w:rsidRDefault="00FB50DC" w:rsidP="006F0475">
            <w:pPr>
              <w:pStyle w:val="TableTextBullet"/>
            </w:pPr>
            <w:proofErr w:type="gramStart"/>
            <w:r w:rsidRPr="00966A0A">
              <w:t>Defining overall Identity Proofing Methodology for VA IAM.</w:t>
            </w:r>
            <w:proofErr w:type="gramEnd"/>
          </w:p>
        </w:tc>
      </w:tr>
      <w:tr w:rsidR="00FB50DC" w:rsidRPr="00966A0A" w14:paraId="3D9036F5" w14:textId="77777777" w:rsidTr="006271BF">
        <w:trPr>
          <w:cantSplit/>
          <w:trHeight w:val="20"/>
          <w:jc w:val="center"/>
        </w:trPr>
        <w:tc>
          <w:tcPr>
            <w:tcW w:w="306" w:type="pct"/>
            <w:shd w:val="clear" w:color="auto" w:fill="auto"/>
          </w:tcPr>
          <w:p w14:paraId="194C3584" w14:textId="77777777" w:rsidR="00FB50DC" w:rsidRPr="00966A0A" w:rsidRDefault="00FB50DC" w:rsidP="006F0475">
            <w:pPr>
              <w:pStyle w:val="TableText"/>
            </w:pPr>
            <w:r w:rsidRPr="00966A0A">
              <w:t>3</w:t>
            </w:r>
          </w:p>
        </w:tc>
        <w:tc>
          <w:tcPr>
            <w:tcW w:w="881" w:type="pct"/>
            <w:shd w:val="clear" w:color="auto" w:fill="auto"/>
          </w:tcPr>
          <w:p w14:paraId="1BADD23C" w14:textId="77777777" w:rsidR="00FB50DC" w:rsidRPr="00966A0A" w:rsidRDefault="00FB50DC" w:rsidP="006F0475">
            <w:pPr>
              <w:pStyle w:val="TableText"/>
            </w:pPr>
            <w:r w:rsidRPr="00966A0A">
              <w:t>VA</w:t>
            </w:r>
          </w:p>
        </w:tc>
        <w:tc>
          <w:tcPr>
            <w:tcW w:w="815" w:type="pct"/>
          </w:tcPr>
          <w:p w14:paraId="766713FF" w14:textId="77777777" w:rsidR="00FB50DC" w:rsidRPr="00966A0A" w:rsidRDefault="00FB50DC" w:rsidP="006F0475">
            <w:pPr>
              <w:pStyle w:val="TableText"/>
            </w:pPr>
            <w:r w:rsidRPr="00966A0A">
              <w:t>VA 6300 Directive</w:t>
            </w:r>
          </w:p>
        </w:tc>
        <w:tc>
          <w:tcPr>
            <w:tcW w:w="2998" w:type="pct"/>
          </w:tcPr>
          <w:p w14:paraId="6B77136C" w14:textId="77777777" w:rsidR="00FB50DC" w:rsidRPr="00966A0A" w:rsidRDefault="00FB50DC" w:rsidP="006F0475">
            <w:pPr>
              <w:pStyle w:val="TableTextBullet"/>
            </w:pPr>
            <w:proofErr w:type="gramStart"/>
            <w:r w:rsidRPr="00966A0A">
              <w:t>Directive Records and Information Management.</w:t>
            </w:r>
            <w:proofErr w:type="gramEnd"/>
          </w:p>
          <w:p w14:paraId="523104C1" w14:textId="77777777" w:rsidR="00FB50DC" w:rsidRPr="00966A0A" w:rsidRDefault="00FB50DC" w:rsidP="006F0475">
            <w:pPr>
              <w:pStyle w:val="TableTextBullet"/>
            </w:pPr>
            <w:proofErr w:type="gramStart"/>
            <w:r w:rsidRPr="00966A0A">
              <w:t>Defines information management framework for VA Access Services.</w:t>
            </w:r>
            <w:proofErr w:type="gramEnd"/>
          </w:p>
        </w:tc>
      </w:tr>
      <w:tr w:rsidR="00FB50DC" w:rsidRPr="00966A0A" w14:paraId="2E84EB0C" w14:textId="77777777" w:rsidTr="006271BF">
        <w:trPr>
          <w:cantSplit/>
          <w:trHeight w:val="20"/>
          <w:jc w:val="center"/>
        </w:trPr>
        <w:tc>
          <w:tcPr>
            <w:tcW w:w="306" w:type="pct"/>
            <w:shd w:val="clear" w:color="auto" w:fill="auto"/>
          </w:tcPr>
          <w:p w14:paraId="60991C7C" w14:textId="77777777" w:rsidR="00FB50DC" w:rsidRPr="00966A0A" w:rsidRDefault="00FB50DC" w:rsidP="006F0475">
            <w:pPr>
              <w:pStyle w:val="TableText"/>
            </w:pPr>
            <w:r w:rsidRPr="00966A0A">
              <w:t>4</w:t>
            </w:r>
          </w:p>
        </w:tc>
        <w:tc>
          <w:tcPr>
            <w:tcW w:w="881" w:type="pct"/>
            <w:shd w:val="clear" w:color="auto" w:fill="auto"/>
          </w:tcPr>
          <w:p w14:paraId="6CE6A5D3" w14:textId="77777777" w:rsidR="00FB50DC" w:rsidRPr="00966A0A" w:rsidRDefault="00FB50DC" w:rsidP="006F0475">
            <w:pPr>
              <w:pStyle w:val="TableText"/>
            </w:pPr>
            <w:r w:rsidRPr="00966A0A">
              <w:t>NIST</w:t>
            </w:r>
          </w:p>
        </w:tc>
        <w:tc>
          <w:tcPr>
            <w:tcW w:w="815" w:type="pct"/>
          </w:tcPr>
          <w:p w14:paraId="67747541" w14:textId="77777777" w:rsidR="00FB50DC" w:rsidRPr="00966A0A" w:rsidRDefault="00FB50DC" w:rsidP="006F0475">
            <w:pPr>
              <w:pStyle w:val="TableText"/>
            </w:pPr>
            <w:r w:rsidRPr="00966A0A">
              <w:t>SP 800-53-4</w:t>
            </w:r>
          </w:p>
        </w:tc>
        <w:tc>
          <w:tcPr>
            <w:tcW w:w="2998" w:type="pct"/>
          </w:tcPr>
          <w:p w14:paraId="79C32423" w14:textId="77777777" w:rsidR="00FB50DC" w:rsidRPr="00966A0A" w:rsidRDefault="00FB50DC" w:rsidP="006F0475">
            <w:pPr>
              <w:pStyle w:val="TableTextBullet"/>
            </w:pPr>
            <w:r w:rsidRPr="00966A0A">
              <w:t>Special Publication – Recommended Security Controls for Federal Information Systems and Organizations.</w:t>
            </w:r>
          </w:p>
          <w:p w14:paraId="4E4E57A3" w14:textId="77777777" w:rsidR="00FB50DC" w:rsidRPr="00966A0A" w:rsidRDefault="00FB50DC" w:rsidP="006F0475">
            <w:pPr>
              <w:pStyle w:val="TableTextBullet"/>
            </w:pPr>
            <w:r w:rsidRPr="00966A0A">
              <w:t>Defines the required security controls for IT systems under the Federal Information Security Management Act (FISMA).</w:t>
            </w:r>
          </w:p>
        </w:tc>
      </w:tr>
      <w:tr w:rsidR="00FB50DC" w:rsidRPr="00966A0A" w14:paraId="20F21954" w14:textId="77777777" w:rsidTr="006271BF">
        <w:trPr>
          <w:cantSplit/>
          <w:trHeight w:val="20"/>
          <w:jc w:val="center"/>
        </w:trPr>
        <w:tc>
          <w:tcPr>
            <w:tcW w:w="306" w:type="pct"/>
            <w:shd w:val="clear" w:color="auto" w:fill="auto"/>
          </w:tcPr>
          <w:p w14:paraId="3C39F53D" w14:textId="77777777" w:rsidR="00FB50DC" w:rsidRPr="00966A0A" w:rsidRDefault="00FB50DC" w:rsidP="006F0475">
            <w:pPr>
              <w:pStyle w:val="TableText"/>
            </w:pPr>
            <w:r w:rsidRPr="00966A0A">
              <w:lastRenderedPageBreak/>
              <w:t>5</w:t>
            </w:r>
          </w:p>
        </w:tc>
        <w:tc>
          <w:tcPr>
            <w:tcW w:w="881" w:type="pct"/>
            <w:shd w:val="clear" w:color="auto" w:fill="auto"/>
          </w:tcPr>
          <w:p w14:paraId="168202C0" w14:textId="77777777" w:rsidR="00FB50DC" w:rsidRPr="00966A0A" w:rsidRDefault="00FB50DC" w:rsidP="006F0475">
            <w:pPr>
              <w:pStyle w:val="TableText"/>
            </w:pPr>
            <w:r w:rsidRPr="00966A0A">
              <w:t>NIST</w:t>
            </w:r>
          </w:p>
        </w:tc>
        <w:tc>
          <w:tcPr>
            <w:tcW w:w="815" w:type="pct"/>
          </w:tcPr>
          <w:p w14:paraId="14B02E35" w14:textId="77777777" w:rsidR="00FB50DC" w:rsidRPr="00966A0A" w:rsidRDefault="00FB50DC" w:rsidP="006F0475">
            <w:pPr>
              <w:pStyle w:val="TableText"/>
            </w:pPr>
            <w:r w:rsidRPr="00966A0A">
              <w:t>SP 800-63-2</w:t>
            </w:r>
          </w:p>
        </w:tc>
        <w:tc>
          <w:tcPr>
            <w:tcW w:w="2998" w:type="pct"/>
          </w:tcPr>
          <w:p w14:paraId="45E97268" w14:textId="77777777" w:rsidR="00FB50DC" w:rsidRPr="00966A0A" w:rsidRDefault="00FB50DC" w:rsidP="006F0475">
            <w:pPr>
              <w:pStyle w:val="TableTextBullet"/>
            </w:pPr>
            <w:proofErr w:type="gramStart"/>
            <w:r w:rsidRPr="00966A0A">
              <w:t>Special Publication – Electronic Authentication Guideline.</w:t>
            </w:r>
            <w:proofErr w:type="gramEnd"/>
          </w:p>
          <w:p w14:paraId="27D6E0BE" w14:textId="77777777" w:rsidR="00FB50DC" w:rsidRPr="00966A0A" w:rsidRDefault="00FB50DC" w:rsidP="006F0475">
            <w:pPr>
              <w:pStyle w:val="TableTextBullet"/>
            </w:pPr>
            <w:proofErr w:type="gramStart"/>
            <w:r w:rsidRPr="00966A0A">
              <w:t>Defines levels of assurance in user identities presented to IT systems over open networks.</w:t>
            </w:r>
            <w:proofErr w:type="gramEnd"/>
          </w:p>
          <w:p w14:paraId="79788E25" w14:textId="77777777" w:rsidR="00FB50DC" w:rsidRPr="00966A0A" w:rsidRDefault="00FB50DC" w:rsidP="006F0475">
            <w:pPr>
              <w:pStyle w:val="TableTextBullet"/>
            </w:pPr>
            <w:proofErr w:type="gramStart"/>
            <w:r w:rsidRPr="00966A0A">
              <w:t>Defines the data and procedural requirements for VA Access Services.</w:t>
            </w:r>
            <w:proofErr w:type="gramEnd"/>
          </w:p>
        </w:tc>
      </w:tr>
      <w:tr w:rsidR="00FB50DC" w:rsidRPr="00966A0A" w14:paraId="6E670EB9" w14:textId="77777777" w:rsidTr="006271BF">
        <w:trPr>
          <w:cantSplit/>
          <w:trHeight w:val="20"/>
          <w:jc w:val="center"/>
        </w:trPr>
        <w:tc>
          <w:tcPr>
            <w:tcW w:w="306" w:type="pct"/>
            <w:shd w:val="clear" w:color="auto" w:fill="auto"/>
          </w:tcPr>
          <w:p w14:paraId="02C276F9" w14:textId="77777777" w:rsidR="00FB50DC" w:rsidRPr="00966A0A" w:rsidRDefault="00FB50DC" w:rsidP="006F0475">
            <w:pPr>
              <w:pStyle w:val="TableText"/>
            </w:pPr>
            <w:r w:rsidRPr="00966A0A">
              <w:t>6</w:t>
            </w:r>
          </w:p>
        </w:tc>
        <w:tc>
          <w:tcPr>
            <w:tcW w:w="881" w:type="pct"/>
            <w:shd w:val="clear" w:color="auto" w:fill="auto"/>
          </w:tcPr>
          <w:p w14:paraId="795ADE8F" w14:textId="77777777" w:rsidR="00FB50DC" w:rsidRPr="00966A0A" w:rsidRDefault="00FB50DC" w:rsidP="006F0475">
            <w:pPr>
              <w:pStyle w:val="TableText"/>
            </w:pPr>
            <w:r w:rsidRPr="00966A0A">
              <w:t>NIST</w:t>
            </w:r>
          </w:p>
        </w:tc>
        <w:tc>
          <w:tcPr>
            <w:tcW w:w="815" w:type="pct"/>
          </w:tcPr>
          <w:p w14:paraId="2E190552" w14:textId="77777777" w:rsidR="00FB50DC" w:rsidRPr="00966A0A" w:rsidRDefault="00FB50DC" w:rsidP="006F0475">
            <w:pPr>
              <w:pStyle w:val="TableText"/>
            </w:pPr>
            <w:r w:rsidRPr="00966A0A">
              <w:t>FIPS-201-2</w:t>
            </w:r>
          </w:p>
        </w:tc>
        <w:tc>
          <w:tcPr>
            <w:tcW w:w="2998" w:type="pct"/>
          </w:tcPr>
          <w:p w14:paraId="10EDDE74" w14:textId="77777777" w:rsidR="00FB50DC" w:rsidRPr="00966A0A" w:rsidRDefault="00FB50DC" w:rsidP="006F0475">
            <w:pPr>
              <w:pStyle w:val="TableTextBullet"/>
            </w:pPr>
            <w:proofErr w:type="gramStart"/>
            <w:r w:rsidRPr="00966A0A">
              <w:t>Federal Information Processing Standards Publication – PIV of Federal Employees and Contractors.</w:t>
            </w:r>
            <w:proofErr w:type="gramEnd"/>
          </w:p>
          <w:p w14:paraId="107BBC72" w14:textId="77777777" w:rsidR="00FB50DC" w:rsidRPr="00966A0A" w:rsidRDefault="00FB50DC" w:rsidP="006F0475">
            <w:pPr>
              <w:pStyle w:val="TableTextBullet"/>
            </w:pPr>
            <w:proofErr w:type="gramStart"/>
            <w:r w:rsidRPr="00966A0A">
              <w:t>Provides Identity Proofing, credentialing and chain of trust requirements and processes.</w:t>
            </w:r>
            <w:proofErr w:type="gramEnd"/>
          </w:p>
          <w:p w14:paraId="75F90CA5" w14:textId="77777777" w:rsidR="00FB50DC" w:rsidRPr="00966A0A" w:rsidRDefault="00FB50DC" w:rsidP="006F0475">
            <w:pPr>
              <w:pStyle w:val="TableTextBullet"/>
            </w:pPr>
            <w:proofErr w:type="gramStart"/>
            <w:r w:rsidRPr="00966A0A">
              <w:t>Defines the method for secure administrative interaction and control.</w:t>
            </w:r>
            <w:proofErr w:type="gramEnd"/>
          </w:p>
        </w:tc>
      </w:tr>
      <w:tr w:rsidR="00FB50DC" w:rsidRPr="00966A0A" w14:paraId="5F26C65E" w14:textId="77777777" w:rsidTr="006271BF">
        <w:trPr>
          <w:cantSplit/>
          <w:trHeight w:val="20"/>
          <w:jc w:val="center"/>
        </w:trPr>
        <w:tc>
          <w:tcPr>
            <w:tcW w:w="306" w:type="pct"/>
            <w:shd w:val="clear" w:color="auto" w:fill="auto"/>
          </w:tcPr>
          <w:p w14:paraId="02ACC7EC" w14:textId="77777777" w:rsidR="00FB50DC" w:rsidRPr="00966A0A" w:rsidRDefault="00FB50DC" w:rsidP="006F0475">
            <w:pPr>
              <w:pStyle w:val="TableText"/>
            </w:pPr>
            <w:r w:rsidRPr="00966A0A">
              <w:t>7</w:t>
            </w:r>
          </w:p>
        </w:tc>
        <w:tc>
          <w:tcPr>
            <w:tcW w:w="881" w:type="pct"/>
            <w:shd w:val="clear" w:color="auto" w:fill="auto"/>
          </w:tcPr>
          <w:p w14:paraId="397E4DD3" w14:textId="77777777" w:rsidR="00FB50DC" w:rsidRPr="00966A0A" w:rsidRDefault="00FB50DC" w:rsidP="006F0475">
            <w:pPr>
              <w:pStyle w:val="TableText"/>
            </w:pPr>
            <w:r w:rsidRPr="00966A0A">
              <w:t>NIST</w:t>
            </w:r>
          </w:p>
        </w:tc>
        <w:tc>
          <w:tcPr>
            <w:tcW w:w="815" w:type="pct"/>
          </w:tcPr>
          <w:p w14:paraId="3D7C6E1F" w14:textId="77777777" w:rsidR="00FB50DC" w:rsidRPr="00966A0A" w:rsidRDefault="00FB50DC" w:rsidP="006F0475">
            <w:pPr>
              <w:pStyle w:val="TableText"/>
            </w:pPr>
            <w:r w:rsidRPr="00966A0A">
              <w:t>FIPS-140-2</w:t>
            </w:r>
          </w:p>
        </w:tc>
        <w:tc>
          <w:tcPr>
            <w:tcW w:w="2998" w:type="pct"/>
          </w:tcPr>
          <w:p w14:paraId="69997D44" w14:textId="77777777" w:rsidR="00FB50DC" w:rsidRPr="00966A0A" w:rsidRDefault="00FB50DC" w:rsidP="006F0475">
            <w:pPr>
              <w:pStyle w:val="TableTextBullet"/>
            </w:pPr>
            <w:proofErr w:type="gramStart"/>
            <w:r w:rsidRPr="00966A0A">
              <w:t>Federal Information Processing Standards Publication (FIPS) – Security Requirements for Cryptographic Modules.</w:t>
            </w:r>
            <w:proofErr w:type="gramEnd"/>
          </w:p>
          <w:p w14:paraId="40678A05" w14:textId="77777777" w:rsidR="00FB50DC" w:rsidRPr="00966A0A" w:rsidRDefault="00FB50DC" w:rsidP="006F0475">
            <w:pPr>
              <w:pStyle w:val="TableTextBullet"/>
            </w:pPr>
            <w:proofErr w:type="gramStart"/>
            <w:r w:rsidRPr="00966A0A">
              <w:t>Defines the cryptographic standards and requirements.</w:t>
            </w:r>
            <w:proofErr w:type="gramEnd"/>
          </w:p>
        </w:tc>
      </w:tr>
      <w:tr w:rsidR="00FB50DC" w:rsidRPr="00966A0A" w14:paraId="45C80231" w14:textId="77777777" w:rsidTr="006271BF">
        <w:trPr>
          <w:cantSplit/>
          <w:trHeight w:val="20"/>
          <w:jc w:val="center"/>
        </w:trPr>
        <w:tc>
          <w:tcPr>
            <w:tcW w:w="306" w:type="pct"/>
            <w:shd w:val="clear" w:color="auto" w:fill="auto"/>
          </w:tcPr>
          <w:p w14:paraId="6D94FB35" w14:textId="77777777" w:rsidR="00FB50DC" w:rsidRPr="00966A0A" w:rsidRDefault="00FB50DC" w:rsidP="006F0475">
            <w:pPr>
              <w:pStyle w:val="TableText"/>
            </w:pPr>
            <w:r w:rsidRPr="00966A0A">
              <w:t>8</w:t>
            </w:r>
          </w:p>
        </w:tc>
        <w:tc>
          <w:tcPr>
            <w:tcW w:w="881" w:type="pct"/>
            <w:shd w:val="clear" w:color="auto" w:fill="auto"/>
          </w:tcPr>
          <w:p w14:paraId="07761226" w14:textId="77777777" w:rsidR="00FB50DC" w:rsidRPr="00966A0A" w:rsidRDefault="00FB50DC" w:rsidP="006F0475">
            <w:pPr>
              <w:pStyle w:val="TableText"/>
            </w:pPr>
            <w:r w:rsidRPr="00966A0A">
              <w:t>NIST</w:t>
            </w:r>
          </w:p>
        </w:tc>
        <w:tc>
          <w:tcPr>
            <w:tcW w:w="815" w:type="pct"/>
          </w:tcPr>
          <w:p w14:paraId="57A2F2E0" w14:textId="77777777" w:rsidR="00FB50DC" w:rsidRPr="00966A0A" w:rsidRDefault="00FB50DC" w:rsidP="006F0475">
            <w:pPr>
              <w:pStyle w:val="TableText"/>
            </w:pPr>
            <w:r w:rsidRPr="00966A0A">
              <w:t>SP 800-122</w:t>
            </w:r>
          </w:p>
        </w:tc>
        <w:tc>
          <w:tcPr>
            <w:tcW w:w="2998" w:type="pct"/>
          </w:tcPr>
          <w:p w14:paraId="214C689F" w14:textId="77777777" w:rsidR="00FB50DC" w:rsidRPr="00966A0A" w:rsidRDefault="00FB50DC" w:rsidP="006F0475">
            <w:pPr>
              <w:pStyle w:val="TableTextBullet"/>
            </w:pPr>
            <w:r w:rsidRPr="00966A0A">
              <w:t>Guide to Protecting the Confidentiality of Personally Identifiable Information (PII).</w:t>
            </w:r>
          </w:p>
          <w:p w14:paraId="0B566F29" w14:textId="77777777" w:rsidR="00FB50DC" w:rsidRPr="00966A0A" w:rsidRDefault="00FB50DC" w:rsidP="006F0475">
            <w:pPr>
              <w:pStyle w:val="TableTextBullet"/>
            </w:pPr>
            <w:proofErr w:type="gramStart"/>
            <w:r w:rsidRPr="00966A0A">
              <w:t>Provides technical procedures for protecting PII in information systems.</w:t>
            </w:r>
            <w:proofErr w:type="gramEnd"/>
          </w:p>
          <w:p w14:paraId="0DF331BE" w14:textId="77777777" w:rsidR="00FB50DC" w:rsidRPr="00966A0A" w:rsidRDefault="00FB50DC" w:rsidP="006F0475">
            <w:pPr>
              <w:pStyle w:val="TableTextBullet"/>
            </w:pPr>
            <w:r w:rsidRPr="00966A0A">
              <w:t xml:space="preserve">Defines the </w:t>
            </w:r>
            <w:proofErr w:type="gramStart"/>
            <w:r w:rsidRPr="00966A0A">
              <w:t>information which</w:t>
            </w:r>
            <w:proofErr w:type="gramEnd"/>
            <w:r w:rsidRPr="00966A0A">
              <w:t xml:space="preserve"> can be used to distinguish or trace an individual's identity.</w:t>
            </w:r>
          </w:p>
        </w:tc>
      </w:tr>
      <w:tr w:rsidR="00FB50DC" w:rsidRPr="00966A0A" w14:paraId="0C763FBB" w14:textId="77777777" w:rsidTr="006271BF">
        <w:trPr>
          <w:cantSplit/>
          <w:trHeight w:val="20"/>
          <w:jc w:val="center"/>
        </w:trPr>
        <w:tc>
          <w:tcPr>
            <w:tcW w:w="306" w:type="pct"/>
            <w:shd w:val="clear" w:color="auto" w:fill="auto"/>
          </w:tcPr>
          <w:p w14:paraId="2508E62C" w14:textId="77777777" w:rsidR="00FB50DC" w:rsidRPr="00966A0A" w:rsidRDefault="00FB50DC" w:rsidP="006F0475">
            <w:pPr>
              <w:pStyle w:val="TableText"/>
            </w:pPr>
            <w:r w:rsidRPr="00966A0A">
              <w:t>9</w:t>
            </w:r>
          </w:p>
        </w:tc>
        <w:tc>
          <w:tcPr>
            <w:tcW w:w="881" w:type="pct"/>
            <w:shd w:val="clear" w:color="auto" w:fill="auto"/>
          </w:tcPr>
          <w:p w14:paraId="6172EDB0" w14:textId="77777777" w:rsidR="00FB50DC" w:rsidRPr="00966A0A" w:rsidRDefault="00FB50DC" w:rsidP="006F0475">
            <w:pPr>
              <w:pStyle w:val="TableText"/>
            </w:pPr>
            <w:r w:rsidRPr="00966A0A">
              <w:t>US Congress</w:t>
            </w:r>
          </w:p>
        </w:tc>
        <w:tc>
          <w:tcPr>
            <w:tcW w:w="815" w:type="pct"/>
          </w:tcPr>
          <w:p w14:paraId="111572A0" w14:textId="77777777" w:rsidR="00FB50DC" w:rsidRPr="00966A0A" w:rsidRDefault="00FB50DC" w:rsidP="006F0475">
            <w:pPr>
              <w:pStyle w:val="TableText"/>
            </w:pPr>
            <w:r w:rsidRPr="00966A0A">
              <w:t>Section 508 Amendment to the Rehabilitation Act of 1973</w:t>
            </w:r>
          </w:p>
        </w:tc>
        <w:tc>
          <w:tcPr>
            <w:tcW w:w="2998" w:type="pct"/>
          </w:tcPr>
          <w:p w14:paraId="7EDB16FF" w14:textId="77777777" w:rsidR="00FB50DC" w:rsidRPr="00966A0A" w:rsidRDefault="00FB50DC" w:rsidP="006F0475">
            <w:pPr>
              <w:pStyle w:val="TableTextBullet"/>
            </w:pPr>
            <w:r w:rsidRPr="00966A0A">
              <w:t>Section 508 Electronic and information technology requirements for Federal departments and agencies.</w:t>
            </w:r>
          </w:p>
          <w:p w14:paraId="360E41A7" w14:textId="77777777" w:rsidR="00FB50DC" w:rsidRPr="00966A0A" w:rsidRDefault="00FB50DC" w:rsidP="006F0475">
            <w:pPr>
              <w:pStyle w:val="TableTextBullet"/>
            </w:pPr>
            <w:proofErr w:type="gramStart"/>
            <w:r w:rsidRPr="00966A0A">
              <w:t>Accessibility, development, procurement maintenance, or use of electronic and information technology.</w:t>
            </w:r>
            <w:proofErr w:type="gramEnd"/>
          </w:p>
          <w:p w14:paraId="5BF977D0" w14:textId="77777777" w:rsidR="00FB50DC" w:rsidRPr="00966A0A" w:rsidRDefault="00FB50DC" w:rsidP="006F0475">
            <w:pPr>
              <w:pStyle w:val="TableTextBullet"/>
            </w:pPr>
            <w:proofErr w:type="gramStart"/>
            <w:r w:rsidRPr="00966A0A">
              <w:t>Defines the “Human-Machine Interface” accessibility requirements.</w:t>
            </w:r>
            <w:proofErr w:type="gramEnd"/>
          </w:p>
        </w:tc>
      </w:tr>
      <w:tr w:rsidR="00FB50DC" w:rsidRPr="00966A0A" w14:paraId="2D7B40EA" w14:textId="77777777" w:rsidTr="006271BF">
        <w:trPr>
          <w:cantSplit/>
          <w:trHeight w:val="20"/>
          <w:jc w:val="center"/>
        </w:trPr>
        <w:tc>
          <w:tcPr>
            <w:tcW w:w="306" w:type="pct"/>
            <w:shd w:val="clear" w:color="auto" w:fill="auto"/>
          </w:tcPr>
          <w:p w14:paraId="2F77A241" w14:textId="77777777" w:rsidR="00FB50DC" w:rsidRPr="00966A0A" w:rsidRDefault="00FB50DC" w:rsidP="006F0475">
            <w:pPr>
              <w:pStyle w:val="TableText"/>
            </w:pPr>
            <w:r w:rsidRPr="00966A0A">
              <w:t>10</w:t>
            </w:r>
          </w:p>
        </w:tc>
        <w:tc>
          <w:tcPr>
            <w:tcW w:w="881" w:type="pct"/>
            <w:shd w:val="clear" w:color="auto" w:fill="auto"/>
          </w:tcPr>
          <w:p w14:paraId="1B986FBB" w14:textId="77777777" w:rsidR="00FB50DC" w:rsidRPr="00966A0A" w:rsidRDefault="00FB50DC" w:rsidP="006F0475">
            <w:pPr>
              <w:pStyle w:val="TableText"/>
            </w:pPr>
            <w:r w:rsidRPr="00966A0A">
              <w:t>OMB</w:t>
            </w:r>
          </w:p>
        </w:tc>
        <w:tc>
          <w:tcPr>
            <w:tcW w:w="815" w:type="pct"/>
          </w:tcPr>
          <w:p w14:paraId="420323CA" w14:textId="77777777" w:rsidR="00FB50DC" w:rsidRPr="00966A0A" w:rsidRDefault="00FB50DC" w:rsidP="006F0475">
            <w:pPr>
              <w:pStyle w:val="TableText"/>
            </w:pPr>
            <w:r w:rsidRPr="00966A0A">
              <w:t>M-04-04</w:t>
            </w:r>
          </w:p>
        </w:tc>
        <w:tc>
          <w:tcPr>
            <w:tcW w:w="2998" w:type="pct"/>
          </w:tcPr>
          <w:p w14:paraId="0D80C178" w14:textId="77777777" w:rsidR="00FB50DC" w:rsidRPr="00966A0A" w:rsidRDefault="00FB50DC" w:rsidP="006F0475">
            <w:pPr>
              <w:pStyle w:val="TableTextBullet"/>
            </w:pPr>
            <w:proofErr w:type="gramStart"/>
            <w:r w:rsidRPr="00966A0A">
              <w:t>Memorandum to the Heads of All Department and Agencies – E-Authentication Guidance for Federal Agencies.</w:t>
            </w:r>
            <w:proofErr w:type="gramEnd"/>
          </w:p>
          <w:p w14:paraId="1F8ADE34" w14:textId="77777777" w:rsidR="00FB50DC" w:rsidRPr="00966A0A" w:rsidRDefault="00FB50DC" w:rsidP="006F0475">
            <w:pPr>
              <w:pStyle w:val="TableTextBullet"/>
            </w:pPr>
            <w:proofErr w:type="gramStart"/>
            <w:r w:rsidRPr="00966A0A">
              <w:t>Defines the E-Authentication requirement.</w:t>
            </w:r>
            <w:proofErr w:type="gramEnd"/>
          </w:p>
        </w:tc>
      </w:tr>
      <w:tr w:rsidR="00FB50DC" w:rsidRPr="00966A0A" w14:paraId="2BB690AE" w14:textId="77777777" w:rsidTr="006271BF">
        <w:trPr>
          <w:cantSplit/>
          <w:trHeight w:val="20"/>
          <w:jc w:val="center"/>
        </w:trPr>
        <w:tc>
          <w:tcPr>
            <w:tcW w:w="306" w:type="pct"/>
            <w:shd w:val="clear" w:color="auto" w:fill="auto"/>
          </w:tcPr>
          <w:p w14:paraId="6C762A8B" w14:textId="77777777" w:rsidR="00FB50DC" w:rsidRPr="00966A0A" w:rsidRDefault="00FB50DC" w:rsidP="006F0475">
            <w:pPr>
              <w:pStyle w:val="TableText"/>
            </w:pPr>
            <w:r w:rsidRPr="00966A0A">
              <w:t>11</w:t>
            </w:r>
          </w:p>
        </w:tc>
        <w:tc>
          <w:tcPr>
            <w:tcW w:w="881" w:type="pct"/>
            <w:shd w:val="clear" w:color="auto" w:fill="auto"/>
          </w:tcPr>
          <w:p w14:paraId="0C4B1906" w14:textId="77777777" w:rsidR="00FB50DC" w:rsidRPr="00966A0A" w:rsidRDefault="00FB50DC" w:rsidP="006F0475">
            <w:pPr>
              <w:pStyle w:val="TableText"/>
            </w:pPr>
            <w:r w:rsidRPr="00966A0A">
              <w:t>OMB</w:t>
            </w:r>
          </w:p>
        </w:tc>
        <w:tc>
          <w:tcPr>
            <w:tcW w:w="815" w:type="pct"/>
          </w:tcPr>
          <w:p w14:paraId="380BBED7" w14:textId="77777777" w:rsidR="00FB50DC" w:rsidRPr="00966A0A" w:rsidRDefault="00FB50DC" w:rsidP="006F0475">
            <w:pPr>
              <w:pStyle w:val="TableText"/>
            </w:pPr>
            <w:r w:rsidRPr="00966A0A">
              <w:t>M-11-11</w:t>
            </w:r>
          </w:p>
        </w:tc>
        <w:tc>
          <w:tcPr>
            <w:tcW w:w="2998" w:type="pct"/>
          </w:tcPr>
          <w:p w14:paraId="35A518C5" w14:textId="77777777" w:rsidR="00FB50DC" w:rsidRPr="00966A0A" w:rsidRDefault="00FB50DC" w:rsidP="006F0475">
            <w:pPr>
              <w:pStyle w:val="TableTextBullet"/>
            </w:pPr>
            <w:r w:rsidRPr="00966A0A">
              <w:t xml:space="preserve">Requirements for Accepting </w:t>
            </w:r>
            <w:proofErr w:type="gramStart"/>
            <w:r w:rsidRPr="00966A0A">
              <w:t>Externally-Issued</w:t>
            </w:r>
            <w:proofErr w:type="gramEnd"/>
            <w:r w:rsidRPr="00966A0A">
              <w:t xml:space="preserve"> Identity Credentials.</w:t>
            </w:r>
          </w:p>
          <w:p w14:paraId="19B40F2A" w14:textId="77777777" w:rsidR="00FB50DC" w:rsidRPr="00966A0A" w:rsidRDefault="00FB50DC" w:rsidP="006F0475">
            <w:pPr>
              <w:pStyle w:val="TableTextBullet"/>
            </w:pPr>
            <w:proofErr w:type="gramStart"/>
            <w:r w:rsidRPr="00966A0A">
              <w:t>FICAM architecture and procedures for federal agencies.</w:t>
            </w:r>
            <w:proofErr w:type="gramEnd"/>
          </w:p>
        </w:tc>
      </w:tr>
      <w:tr w:rsidR="00FB50DC" w:rsidRPr="00966A0A" w14:paraId="2432E366" w14:textId="77777777" w:rsidTr="006271BF">
        <w:trPr>
          <w:cantSplit/>
          <w:trHeight w:val="20"/>
          <w:jc w:val="center"/>
        </w:trPr>
        <w:tc>
          <w:tcPr>
            <w:tcW w:w="306" w:type="pct"/>
            <w:shd w:val="clear" w:color="auto" w:fill="auto"/>
          </w:tcPr>
          <w:p w14:paraId="15D9358F" w14:textId="77777777" w:rsidR="00FB50DC" w:rsidRPr="00966A0A" w:rsidRDefault="00FB50DC" w:rsidP="006F0475">
            <w:pPr>
              <w:pStyle w:val="TableText"/>
            </w:pPr>
            <w:r w:rsidRPr="00966A0A">
              <w:t>12</w:t>
            </w:r>
          </w:p>
        </w:tc>
        <w:tc>
          <w:tcPr>
            <w:tcW w:w="881" w:type="pct"/>
            <w:shd w:val="clear" w:color="auto" w:fill="auto"/>
          </w:tcPr>
          <w:p w14:paraId="48E87A54" w14:textId="304427F1" w:rsidR="00FB50DC" w:rsidRPr="00966A0A" w:rsidRDefault="00FB50DC" w:rsidP="006F0475">
            <w:pPr>
              <w:pStyle w:val="TableText"/>
            </w:pPr>
            <w:r w:rsidRPr="00966A0A">
              <w:t>GSA</w:t>
            </w:r>
          </w:p>
        </w:tc>
        <w:tc>
          <w:tcPr>
            <w:tcW w:w="815" w:type="pct"/>
          </w:tcPr>
          <w:p w14:paraId="19A9B804" w14:textId="318E0435" w:rsidR="00FB50DC" w:rsidRPr="00966A0A" w:rsidRDefault="00FB50DC" w:rsidP="006F0475">
            <w:pPr>
              <w:pStyle w:val="TableText"/>
            </w:pPr>
            <w:r w:rsidRPr="00966A0A">
              <w:t>FICAM</w:t>
            </w:r>
          </w:p>
        </w:tc>
        <w:tc>
          <w:tcPr>
            <w:tcW w:w="2998" w:type="pct"/>
          </w:tcPr>
          <w:p w14:paraId="1F054094" w14:textId="4B8AB14F" w:rsidR="00FB50DC" w:rsidRPr="00966A0A" w:rsidRDefault="00FB50DC" w:rsidP="006F0475">
            <w:pPr>
              <w:pStyle w:val="TableTextBullet"/>
            </w:pPr>
            <w:r w:rsidRPr="00966A0A">
              <w:t>Federal Identity, Credentialing and Access Management (FICAM) Roadmap and Implementation Guidance.</w:t>
            </w:r>
            <w:r w:rsidRPr="00966A0A" w:rsidDel="000E6A85">
              <w:t xml:space="preserve"> </w:t>
            </w:r>
          </w:p>
          <w:p w14:paraId="278B406A" w14:textId="77777777" w:rsidR="00FB50DC" w:rsidRPr="00966A0A" w:rsidRDefault="00FB50DC" w:rsidP="006F0475">
            <w:pPr>
              <w:pStyle w:val="TableTextBullet"/>
            </w:pPr>
            <w:r w:rsidRPr="00966A0A">
              <w:t>Provides the common segment architecture and implementation guidance for federal ICAM programs.</w:t>
            </w:r>
          </w:p>
        </w:tc>
      </w:tr>
      <w:tr w:rsidR="00FB50DC" w:rsidRPr="00966A0A" w14:paraId="425CC76D" w14:textId="77777777" w:rsidTr="006271BF">
        <w:trPr>
          <w:cantSplit/>
          <w:trHeight w:val="20"/>
          <w:jc w:val="center"/>
        </w:trPr>
        <w:tc>
          <w:tcPr>
            <w:tcW w:w="306" w:type="pct"/>
            <w:shd w:val="clear" w:color="auto" w:fill="auto"/>
          </w:tcPr>
          <w:p w14:paraId="4F4A7F12" w14:textId="77777777" w:rsidR="00FB50DC" w:rsidRPr="00966A0A" w:rsidRDefault="00FB50DC" w:rsidP="006F0475">
            <w:pPr>
              <w:pStyle w:val="TableText"/>
            </w:pPr>
            <w:r w:rsidRPr="00966A0A">
              <w:lastRenderedPageBreak/>
              <w:t>13</w:t>
            </w:r>
          </w:p>
        </w:tc>
        <w:tc>
          <w:tcPr>
            <w:tcW w:w="881" w:type="pct"/>
            <w:shd w:val="clear" w:color="auto" w:fill="auto"/>
          </w:tcPr>
          <w:p w14:paraId="77F9A629" w14:textId="77777777" w:rsidR="00FB50DC" w:rsidRPr="00966A0A" w:rsidRDefault="00FB50DC" w:rsidP="006F0475">
            <w:pPr>
              <w:pStyle w:val="TableText"/>
            </w:pPr>
            <w:r w:rsidRPr="00966A0A">
              <w:t>White House</w:t>
            </w:r>
          </w:p>
        </w:tc>
        <w:tc>
          <w:tcPr>
            <w:tcW w:w="815" w:type="pct"/>
          </w:tcPr>
          <w:p w14:paraId="3F685DD1" w14:textId="77777777" w:rsidR="00FB50DC" w:rsidRPr="00966A0A" w:rsidRDefault="00FB50DC" w:rsidP="006F0475">
            <w:pPr>
              <w:pStyle w:val="TableText"/>
            </w:pPr>
            <w:r w:rsidRPr="00966A0A">
              <w:t>NSTIC</w:t>
            </w:r>
          </w:p>
        </w:tc>
        <w:tc>
          <w:tcPr>
            <w:tcW w:w="2998" w:type="pct"/>
          </w:tcPr>
          <w:p w14:paraId="21E3FC8F" w14:textId="77777777" w:rsidR="00FB50DC" w:rsidRPr="00966A0A" w:rsidRDefault="00FB50DC" w:rsidP="006F0475">
            <w:pPr>
              <w:pStyle w:val="TableTextBullet"/>
            </w:pPr>
            <w:proofErr w:type="gramStart"/>
            <w:r w:rsidRPr="00966A0A">
              <w:t>National Strategy for Trusted Identities in Cyberspace (NSTIC) – Provides guidance for identity trust in cyberspace.</w:t>
            </w:r>
            <w:proofErr w:type="gramEnd"/>
          </w:p>
        </w:tc>
      </w:tr>
      <w:tr w:rsidR="00FB50DC" w:rsidRPr="00966A0A" w14:paraId="0C373F74" w14:textId="77777777" w:rsidTr="006271BF">
        <w:trPr>
          <w:cantSplit/>
          <w:trHeight w:val="20"/>
          <w:jc w:val="center"/>
        </w:trPr>
        <w:tc>
          <w:tcPr>
            <w:tcW w:w="306" w:type="pct"/>
            <w:shd w:val="clear" w:color="auto" w:fill="auto"/>
          </w:tcPr>
          <w:p w14:paraId="7C5B7364" w14:textId="77777777" w:rsidR="00FB50DC" w:rsidRPr="00966A0A" w:rsidRDefault="00FB50DC" w:rsidP="006F0475">
            <w:pPr>
              <w:pStyle w:val="TableText"/>
            </w:pPr>
            <w:r w:rsidRPr="00966A0A">
              <w:t>14</w:t>
            </w:r>
          </w:p>
        </w:tc>
        <w:tc>
          <w:tcPr>
            <w:tcW w:w="881" w:type="pct"/>
            <w:shd w:val="clear" w:color="auto" w:fill="auto"/>
          </w:tcPr>
          <w:p w14:paraId="5B66B884" w14:textId="77777777" w:rsidR="00FB50DC" w:rsidRPr="00966A0A" w:rsidRDefault="00FB50DC" w:rsidP="006F0475">
            <w:pPr>
              <w:pStyle w:val="TableText"/>
            </w:pPr>
            <w:r w:rsidRPr="00966A0A">
              <w:t>US Congress</w:t>
            </w:r>
          </w:p>
        </w:tc>
        <w:tc>
          <w:tcPr>
            <w:tcW w:w="815" w:type="pct"/>
          </w:tcPr>
          <w:p w14:paraId="0EC17D18" w14:textId="77777777" w:rsidR="00FB50DC" w:rsidRPr="00966A0A" w:rsidRDefault="00FB50DC" w:rsidP="006F0475">
            <w:pPr>
              <w:pStyle w:val="TableText"/>
            </w:pPr>
            <w:r w:rsidRPr="00966A0A">
              <w:t>FISMA</w:t>
            </w:r>
          </w:p>
        </w:tc>
        <w:tc>
          <w:tcPr>
            <w:tcW w:w="2998" w:type="pct"/>
          </w:tcPr>
          <w:p w14:paraId="2FE8ACBB" w14:textId="77777777" w:rsidR="00FB50DC" w:rsidRPr="00966A0A" w:rsidRDefault="00FB50DC" w:rsidP="006F0475">
            <w:pPr>
              <w:pStyle w:val="TableTextBullet"/>
            </w:pPr>
            <w:r w:rsidRPr="00966A0A">
              <w:t>FISMA of 2002, Public Law 107-347</w:t>
            </w:r>
          </w:p>
        </w:tc>
      </w:tr>
      <w:tr w:rsidR="00FB50DC" w:rsidRPr="00966A0A" w14:paraId="11062434" w14:textId="77777777" w:rsidTr="006271BF">
        <w:trPr>
          <w:cantSplit/>
          <w:trHeight w:val="20"/>
          <w:jc w:val="center"/>
        </w:trPr>
        <w:tc>
          <w:tcPr>
            <w:tcW w:w="306" w:type="pct"/>
            <w:shd w:val="clear" w:color="auto" w:fill="auto"/>
          </w:tcPr>
          <w:p w14:paraId="3E89FD7D" w14:textId="77777777" w:rsidR="00FB50DC" w:rsidRPr="00966A0A" w:rsidRDefault="00FB50DC" w:rsidP="006F0475">
            <w:pPr>
              <w:pStyle w:val="TableText"/>
            </w:pPr>
            <w:r w:rsidRPr="00966A0A">
              <w:t>15</w:t>
            </w:r>
          </w:p>
        </w:tc>
        <w:tc>
          <w:tcPr>
            <w:tcW w:w="881" w:type="pct"/>
            <w:shd w:val="clear" w:color="auto" w:fill="auto"/>
          </w:tcPr>
          <w:p w14:paraId="4ECE6EAA" w14:textId="77777777" w:rsidR="00FB50DC" w:rsidRPr="00966A0A" w:rsidRDefault="00FB50DC" w:rsidP="006F0475">
            <w:pPr>
              <w:pStyle w:val="TableText"/>
            </w:pPr>
            <w:r w:rsidRPr="00966A0A">
              <w:t>US Congress</w:t>
            </w:r>
          </w:p>
        </w:tc>
        <w:tc>
          <w:tcPr>
            <w:tcW w:w="815" w:type="pct"/>
          </w:tcPr>
          <w:p w14:paraId="607849D2" w14:textId="77777777" w:rsidR="00FB50DC" w:rsidRPr="00966A0A" w:rsidRDefault="00FB50DC" w:rsidP="006F0475">
            <w:pPr>
              <w:pStyle w:val="TableText"/>
            </w:pPr>
            <w:r w:rsidRPr="00966A0A">
              <w:t>E-Government Act of 2002</w:t>
            </w:r>
          </w:p>
        </w:tc>
        <w:tc>
          <w:tcPr>
            <w:tcW w:w="2998" w:type="pct"/>
          </w:tcPr>
          <w:p w14:paraId="01B4E3DF" w14:textId="77777777" w:rsidR="00FB50DC" w:rsidRPr="00966A0A" w:rsidRDefault="00FB50DC" w:rsidP="006F0475">
            <w:pPr>
              <w:pStyle w:val="TableTextBullet"/>
            </w:pPr>
            <w:proofErr w:type="gramStart"/>
            <w:r w:rsidRPr="00966A0A">
              <w:t>Federal Management and Promotion of Electronic Government Services.</w:t>
            </w:r>
            <w:proofErr w:type="gramEnd"/>
          </w:p>
          <w:p w14:paraId="139688AE" w14:textId="77777777" w:rsidR="00FB50DC" w:rsidRPr="00966A0A" w:rsidRDefault="00FB50DC" w:rsidP="006F0475">
            <w:pPr>
              <w:pStyle w:val="TableTextBullet"/>
            </w:pPr>
            <w:proofErr w:type="gramStart"/>
            <w:r w:rsidRPr="00966A0A">
              <w:t>Defines the requirements for electronic services.</w:t>
            </w:r>
            <w:proofErr w:type="gramEnd"/>
          </w:p>
        </w:tc>
      </w:tr>
      <w:tr w:rsidR="00FB50DC" w:rsidRPr="00966A0A" w14:paraId="6015BE16" w14:textId="77777777" w:rsidTr="006271BF">
        <w:trPr>
          <w:cantSplit/>
          <w:trHeight w:val="20"/>
          <w:jc w:val="center"/>
        </w:trPr>
        <w:tc>
          <w:tcPr>
            <w:tcW w:w="306" w:type="pct"/>
            <w:shd w:val="clear" w:color="auto" w:fill="auto"/>
          </w:tcPr>
          <w:p w14:paraId="33A790B8" w14:textId="77777777" w:rsidR="00FB50DC" w:rsidRPr="00966A0A" w:rsidRDefault="00FB50DC" w:rsidP="006F0475">
            <w:pPr>
              <w:pStyle w:val="TableText"/>
            </w:pPr>
            <w:r w:rsidRPr="00966A0A">
              <w:t>16</w:t>
            </w:r>
          </w:p>
        </w:tc>
        <w:tc>
          <w:tcPr>
            <w:tcW w:w="881" w:type="pct"/>
            <w:shd w:val="clear" w:color="auto" w:fill="auto"/>
          </w:tcPr>
          <w:p w14:paraId="3E67B4AA" w14:textId="77777777" w:rsidR="00FB50DC" w:rsidRPr="00966A0A" w:rsidRDefault="00FB50DC" w:rsidP="006F0475">
            <w:pPr>
              <w:pStyle w:val="TableText"/>
            </w:pPr>
            <w:r w:rsidRPr="00966A0A">
              <w:t>US Congress</w:t>
            </w:r>
          </w:p>
        </w:tc>
        <w:tc>
          <w:tcPr>
            <w:tcW w:w="815" w:type="pct"/>
          </w:tcPr>
          <w:p w14:paraId="2B8AC516" w14:textId="77777777" w:rsidR="00FB50DC" w:rsidRPr="00966A0A" w:rsidRDefault="00FB50DC" w:rsidP="006F0475">
            <w:pPr>
              <w:pStyle w:val="TableText"/>
            </w:pPr>
            <w:r w:rsidRPr="00966A0A">
              <w:t>The Privacy Act of 1974</w:t>
            </w:r>
          </w:p>
        </w:tc>
        <w:tc>
          <w:tcPr>
            <w:tcW w:w="2998" w:type="pct"/>
          </w:tcPr>
          <w:p w14:paraId="05B7A2FB" w14:textId="77777777" w:rsidR="00FB50DC" w:rsidRPr="00966A0A" w:rsidRDefault="00FB50DC" w:rsidP="006F0475">
            <w:pPr>
              <w:pStyle w:val="TableTextBullet"/>
            </w:pPr>
            <w:proofErr w:type="gramStart"/>
            <w:r w:rsidRPr="00966A0A">
              <w:t>§ 552a.</w:t>
            </w:r>
            <w:proofErr w:type="gramEnd"/>
            <w:r w:rsidRPr="00966A0A">
              <w:t xml:space="preserve"> Records maintained on individuals.</w:t>
            </w:r>
          </w:p>
          <w:p w14:paraId="70F41D52" w14:textId="77777777" w:rsidR="00FB50DC" w:rsidRPr="00966A0A" w:rsidRDefault="00FB50DC" w:rsidP="006F0475">
            <w:pPr>
              <w:pStyle w:val="TableTextBullet"/>
            </w:pPr>
            <w:proofErr w:type="gramStart"/>
            <w:r w:rsidRPr="00966A0A">
              <w:t>Defines VA Access Services Privacy assessment and control requirements.</w:t>
            </w:r>
            <w:proofErr w:type="gramEnd"/>
          </w:p>
        </w:tc>
      </w:tr>
      <w:tr w:rsidR="00FB50DC" w:rsidRPr="00966A0A" w14:paraId="57B3E741" w14:textId="77777777" w:rsidTr="006271BF">
        <w:trPr>
          <w:cantSplit/>
          <w:trHeight w:val="20"/>
          <w:jc w:val="center"/>
        </w:trPr>
        <w:tc>
          <w:tcPr>
            <w:tcW w:w="306" w:type="pct"/>
            <w:shd w:val="clear" w:color="auto" w:fill="auto"/>
          </w:tcPr>
          <w:p w14:paraId="3D2A3007" w14:textId="77777777" w:rsidR="00FB50DC" w:rsidRPr="00966A0A" w:rsidRDefault="00FB50DC" w:rsidP="006F0475">
            <w:pPr>
              <w:pStyle w:val="TableText"/>
            </w:pPr>
            <w:r w:rsidRPr="00966A0A">
              <w:t>17</w:t>
            </w:r>
          </w:p>
        </w:tc>
        <w:tc>
          <w:tcPr>
            <w:tcW w:w="881" w:type="pct"/>
            <w:shd w:val="clear" w:color="auto" w:fill="auto"/>
          </w:tcPr>
          <w:p w14:paraId="168154D0" w14:textId="77777777" w:rsidR="00FB50DC" w:rsidRPr="00966A0A" w:rsidRDefault="00FB50DC" w:rsidP="006F0475">
            <w:pPr>
              <w:pStyle w:val="TableText"/>
            </w:pPr>
            <w:r w:rsidRPr="00966A0A">
              <w:t>National Archives and Records Administration (NARA)</w:t>
            </w:r>
          </w:p>
        </w:tc>
        <w:tc>
          <w:tcPr>
            <w:tcW w:w="815" w:type="pct"/>
          </w:tcPr>
          <w:p w14:paraId="7A9F61FC" w14:textId="77777777" w:rsidR="00FB50DC" w:rsidRPr="00966A0A" w:rsidRDefault="00FB50DC" w:rsidP="006F0475">
            <w:pPr>
              <w:pStyle w:val="TableText"/>
            </w:pPr>
            <w:r w:rsidRPr="00966A0A">
              <w:t>Federal Records Act</w:t>
            </w:r>
          </w:p>
        </w:tc>
        <w:tc>
          <w:tcPr>
            <w:tcW w:w="2998" w:type="pct"/>
          </w:tcPr>
          <w:p w14:paraId="4F7F0A1D" w14:textId="77777777" w:rsidR="00FB50DC" w:rsidRPr="00966A0A" w:rsidRDefault="00FB50DC" w:rsidP="006F0475">
            <w:pPr>
              <w:pStyle w:val="TableTextBullet"/>
            </w:pPr>
            <w:proofErr w:type="gramStart"/>
            <w:r w:rsidRPr="00966A0A">
              <w:t>Establishes the framework for records management programs in Federal Agencies.</w:t>
            </w:r>
            <w:proofErr w:type="gramEnd"/>
          </w:p>
        </w:tc>
      </w:tr>
      <w:tr w:rsidR="00FB50DC" w:rsidRPr="00966A0A" w14:paraId="573DEC8B" w14:textId="77777777" w:rsidTr="006271BF">
        <w:trPr>
          <w:cantSplit/>
          <w:trHeight w:val="20"/>
          <w:jc w:val="center"/>
        </w:trPr>
        <w:tc>
          <w:tcPr>
            <w:tcW w:w="306" w:type="pct"/>
            <w:shd w:val="clear" w:color="auto" w:fill="auto"/>
          </w:tcPr>
          <w:p w14:paraId="2BBB97F5" w14:textId="77777777" w:rsidR="00FB50DC" w:rsidRPr="00966A0A" w:rsidRDefault="00FB50DC" w:rsidP="006F0475">
            <w:pPr>
              <w:pStyle w:val="TableText"/>
            </w:pPr>
            <w:r w:rsidRPr="00966A0A">
              <w:t>18</w:t>
            </w:r>
          </w:p>
        </w:tc>
        <w:tc>
          <w:tcPr>
            <w:tcW w:w="881" w:type="pct"/>
            <w:shd w:val="clear" w:color="auto" w:fill="auto"/>
          </w:tcPr>
          <w:p w14:paraId="56C168B2" w14:textId="77777777" w:rsidR="00FB50DC" w:rsidRPr="00966A0A" w:rsidRDefault="00FB50DC" w:rsidP="006F0475">
            <w:pPr>
              <w:pStyle w:val="TableText"/>
            </w:pPr>
            <w:r w:rsidRPr="00966A0A">
              <w:t>VA</w:t>
            </w:r>
          </w:p>
        </w:tc>
        <w:tc>
          <w:tcPr>
            <w:tcW w:w="815" w:type="pct"/>
          </w:tcPr>
          <w:p w14:paraId="54DA5492" w14:textId="77777777" w:rsidR="00FB50DC" w:rsidRPr="00966A0A" w:rsidRDefault="00FB50DC" w:rsidP="006F0475">
            <w:pPr>
              <w:pStyle w:val="TableText"/>
            </w:pPr>
            <w:r w:rsidRPr="00966A0A">
              <w:t>VA D 0735</w:t>
            </w:r>
          </w:p>
        </w:tc>
        <w:tc>
          <w:tcPr>
            <w:tcW w:w="2998" w:type="pct"/>
          </w:tcPr>
          <w:p w14:paraId="56EB520F" w14:textId="77777777" w:rsidR="00FB50DC" w:rsidRPr="00966A0A" w:rsidRDefault="00FB50DC" w:rsidP="006F0475">
            <w:pPr>
              <w:pStyle w:val="TableTextBullet"/>
            </w:pPr>
            <w:r w:rsidRPr="00966A0A">
              <w:t>Homeland Security Presidential Directive 12 (HSPD-12) Program</w:t>
            </w:r>
          </w:p>
          <w:p w14:paraId="1CB7EE4E" w14:textId="77777777" w:rsidR="00FB50DC" w:rsidRPr="00966A0A" w:rsidRDefault="00FB50DC" w:rsidP="006F0475">
            <w:pPr>
              <w:pStyle w:val="TableTextBullet"/>
            </w:pPr>
            <w:proofErr w:type="gramStart"/>
            <w:r w:rsidRPr="00966A0A">
              <w:t>Defines Department-wide policy, roles, and responsibilities for the creation and maintenance of systems and processes to implement VA’s HSPD-12 Program necessary to implement Homeland Security Presidential Directive 12 (HSPD-12) program.</w:t>
            </w:r>
            <w:proofErr w:type="gramEnd"/>
          </w:p>
        </w:tc>
      </w:tr>
      <w:tr w:rsidR="00FB50DC" w:rsidRPr="00966A0A" w14:paraId="0B171B12" w14:textId="77777777" w:rsidTr="006271BF">
        <w:trPr>
          <w:cantSplit/>
          <w:trHeight w:val="20"/>
          <w:jc w:val="center"/>
        </w:trPr>
        <w:tc>
          <w:tcPr>
            <w:tcW w:w="306" w:type="pct"/>
            <w:shd w:val="clear" w:color="auto" w:fill="auto"/>
          </w:tcPr>
          <w:p w14:paraId="7DA871E6" w14:textId="77777777" w:rsidR="00FB50DC" w:rsidRPr="00966A0A" w:rsidRDefault="00FB50DC" w:rsidP="006F0475">
            <w:pPr>
              <w:pStyle w:val="TableText"/>
            </w:pPr>
            <w:r w:rsidRPr="00966A0A">
              <w:t xml:space="preserve">19 </w:t>
            </w:r>
          </w:p>
        </w:tc>
        <w:tc>
          <w:tcPr>
            <w:tcW w:w="881" w:type="pct"/>
            <w:shd w:val="clear" w:color="auto" w:fill="auto"/>
          </w:tcPr>
          <w:p w14:paraId="422689DA" w14:textId="77777777" w:rsidR="00FB50DC" w:rsidRPr="00966A0A" w:rsidRDefault="00FB50DC" w:rsidP="006F0475">
            <w:pPr>
              <w:pStyle w:val="TableText"/>
            </w:pPr>
            <w:r w:rsidRPr="00966A0A">
              <w:t>OMB</w:t>
            </w:r>
          </w:p>
        </w:tc>
        <w:tc>
          <w:tcPr>
            <w:tcW w:w="815" w:type="pct"/>
          </w:tcPr>
          <w:p w14:paraId="5B834F6E" w14:textId="77777777" w:rsidR="00FB50DC" w:rsidRPr="00966A0A" w:rsidRDefault="00FB50DC" w:rsidP="006F0475">
            <w:pPr>
              <w:pStyle w:val="TableText"/>
            </w:pPr>
            <w:r w:rsidRPr="00966A0A">
              <w:t>M-05-24</w:t>
            </w:r>
          </w:p>
        </w:tc>
        <w:tc>
          <w:tcPr>
            <w:tcW w:w="2998" w:type="pct"/>
          </w:tcPr>
          <w:p w14:paraId="578B03A1" w14:textId="77777777" w:rsidR="00FB50DC" w:rsidRPr="00966A0A" w:rsidRDefault="00FB50DC" w:rsidP="006F0475">
            <w:pPr>
              <w:pStyle w:val="TableTextBullet"/>
            </w:pPr>
            <w:proofErr w:type="gramStart"/>
            <w:r w:rsidRPr="00966A0A">
              <w:t>Implementation of HSPD 12 – Policy for a Common Identification Standard for Federal Employees and Contractors.</w:t>
            </w:r>
            <w:proofErr w:type="gramEnd"/>
          </w:p>
        </w:tc>
      </w:tr>
    </w:tbl>
    <w:p w14:paraId="49B01460" w14:textId="77777777" w:rsidR="00C35217" w:rsidRDefault="00C35217" w:rsidP="00C35217">
      <w:bookmarkStart w:id="11460" w:name="_Toc433810692"/>
      <w:bookmarkStart w:id="11461" w:name="_Toc433812394"/>
      <w:bookmarkStart w:id="11462" w:name="_Toc433814096"/>
      <w:bookmarkStart w:id="11463" w:name="_Toc435689863"/>
      <w:bookmarkStart w:id="11464" w:name="_Toc435691929"/>
      <w:bookmarkStart w:id="11465" w:name="_Toc435890411"/>
      <w:bookmarkStart w:id="11466" w:name="_Toc435892504"/>
      <w:bookmarkStart w:id="11467" w:name="_Toc436162422"/>
      <w:bookmarkStart w:id="11468" w:name="_Toc436167001"/>
      <w:bookmarkStart w:id="11469" w:name="_Toc436171580"/>
      <w:bookmarkStart w:id="11470" w:name="_Toc436176159"/>
      <w:bookmarkStart w:id="11471" w:name="_Toc436838790"/>
      <w:bookmarkStart w:id="11472" w:name="_Toc437279253"/>
      <w:bookmarkStart w:id="11473" w:name="_Toc437289451"/>
      <w:bookmarkStart w:id="11474" w:name="_Toc419053661"/>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77FA838E" w14:textId="77777777" w:rsidR="004C1873" w:rsidRPr="00966A0A" w:rsidRDefault="004C1873" w:rsidP="00AA5CCC">
      <w:pPr>
        <w:pStyle w:val="Appendix11"/>
      </w:pPr>
      <w:bookmarkStart w:id="11475" w:name="_Toc454362907"/>
      <w:r w:rsidRPr="00966A0A">
        <w:t>RTM</w:t>
      </w:r>
      <w:bookmarkEnd w:id="11474"/>
      <w:bookmarkEnd w:id="11475"/>
    </w:p>
    <w:p w14:paraId="2D7FE1FE" w14:textId="23FCCD80" w:rsidR="00E66F44" w:rsidRDefault="00BE3D53" w:rsidP="006E5CF9">
      <w:pPr>
        <w:pStyle w:val="BodyText"/>
      </w:pPr>
      <w:r w:rsidRPr="00966A0A">
        <w:t xml:space="preserve">The RTM is available via </w:t>
      </w:r>
      <w:r w:rsidR="005B746C" w:rsidRPr="00966A0A">
        <w:t>Rational Requirements Composer</w:t>
      </w:r>
      <w:r w:rsidRPr="00966A0A">
        <w:t>.</w:t>
      </w:r>
    </w:p>
    <w:p w14:paraId="030A9061" w14:textId="77777777" w:rsidR="00C35217" w:rsidRPr="00966A0A" w:rsidRDefault="00C35217" w:rsidP="00C35217"/>
    <w:p w14:paraId="77FA8390" w14:textId="6D8A5DA9" w:rsidR="004C1873" w:rsidRPr="00966A0A" w:rsidRDefault="004C1873" w:rsidP="00AA5CCC">
      <w:pPr>
        <w:pStyle w:val="Appendix11"/>
      </w:pPr>
      <w:bookmarkStart w:id="11476" w:name="_Toc419053662"/>
      <w:bookmarkStart w:id="11477" w:name="_Toc454362908"/>
      <w:r w:rsidRPr="00966A0A">
        <w:t>Packaging and Installation</w:t>
      </w:r>
      <w:bookmarkEnd w:id="11476"/>
      <w:bookmarkEnd w:id="11477"/>
    </w:p>
    <w:p w14:paraId="0E6EB1F3" w14:textId="421B7930" w:rsidR="00E54CE3" w:rsidRPr="00966A0A" w:rsidRDefault="00E54CE3" w:rsidP="006E5CF9">
      <w:pPr>
        <w:pStyle w:val="BodyText"/>
      </w:pPr>
      <w:r w:rsidRPr="00966A0A">
        <w:t xml:space="preserve">The deployment package for Infrastructure will provide details for special considerations if any for each of the components. The CA SSO client </w:t>
      </w:r>
      <w:proofErr w:type="gramStart"/>
      <w:r w:rsidRPr="00966A0A">
        <w:t>is deployed</w:t>
      </w:r>
      <w:proofErr w:type="gramEnd"/>
      <w:r w:rsidRPr="00966A0A">
        <w:t xml:space="preserve"> as a package to the desktop by Enterprise System Engineering (ESE) team. Using the CA SSO client installation and configuration documentation and response files provided in the deployment package, the ESE package builds and automates the process of CA SSO client to users system</w:t>
      </w:r>
    </w:p>
    <w:p w14:paraId="77FA8392" w14:textId="126A8315" w:rsidR="004C1873" w:rsidRPr="00966A0A" w:rsidRDefault="004C1873" w:rsidP="00AA5CCC">
      <w:pPr>
        <w:pStyle w:val="Appendix11"/>
      </w:pPr>
      <w:bookmarkStart w:id="11478" w:name="_Toc419053663"/>
      <w:bookmarkStart w:id="11479" w:name="_Toc454362909"/>
      <w:r w:rsidRPr="00966A0A">
        <w:t>Design Metrics</w:t>
      </w:r>
      <w:bookmarkEnd w:id="11478"/>
      <w:bookmarkEnd w:id="11479"/>
    </w:p>
    <w:p w14:paraId="7CCD2076" w14:textId="2A932464" w:rsidR="00E54CE3" w:rsidRDefault="00FF334C" w:rsidP="006E5CF9">
      <w:pPr>
        <w:pStyle w:val="BodyText"/>
      </w:pPr>
      <w:r w:rsidRPr="00966A0A">
        <w:t>N/A</w:t>
      </w:r>
    </w:p>
    <w:p w14:paraId="47518320" w14:textId="77777777" w:rsidR="00C35217" w:rsidRPr="00966A0A" w:rsidRDefault="00C35217" w:rsidP="00C35217"/>
    <w:p w14:paraId="77FA8394" w14:textId="18CE0A6D" w:rsidR="004C1873" w:rsidRPr="00966A0A" w:rsidRDefault="004C1873" w:rsidP="00AA5CCC">
      <w:pPr>
        <w:pStyle w:val="Appendix11"/>
      </w:pPr>
      <w:bookmarkStart w:id="11480" w:name="_Toc419053664"/>
      <w:bookmarkStart w:id="11481" w:name="_Toc454362910"/>
      <w:r w:rsidRPr="00966A0A">
        <w:lastRenderedPageBreak/>
        <w:t>Acronym List and Glossary</w:t>
      </w:r>
      <w:bookmarkEnd w:id="11480"/>
      <w:bookmarkEnd w:id="11481"/>
      <w:r w:rsidRPr="00966A0A">
        <w:t xml:space="preserve"> </w:t>
      </w:r>
    </w:p>
    <w:p w14:paraId="1332B716" w14:textId="3D00AA91" w:rsidR="00831AB9" w:rsidRDefault="00831AB9" w:rsidP="00586408">
      <w:pPr>
        <w:pStyle w:val="BodyText"/>
      </w:pPr>
      <w:r w:rsidRPr="00966A0A">
        <w:t xml:space="preserve">The acronyms and terms used in this SDD </w:t>
      </w:r>
      <w:proofErr w:type="gramStart"/>
      <w:r w:rsidRPr="00966A0A">
        <w:t>are defined</w:t>
      </w:r>
      <w:proofErr w:type="gramEnd"/>
      <w:r w:rsidRPr="00966A0A">
        <w:t xml:space="preserve"> in the</w:t>
      </w:r>
      <w:hyperlink r:id="rId168" w:history="1">
        <w:r w:rsidRPr="00966A0A">
          <w:rPr>
            <w:rStyle w:val="Hyperlink"/>
          </w:rPr>
          <w:t xml:space="preserve"> Identity and Access Services Master Glossary</w:t>
        </w:r>
      </w:hyperlink>
      <w:bookmarkStart w:id="11482" w:name="_GoBack"/>
      <w:bookmarkEnd w:id="11482"/>
      <w:r w:rsidRPr="00966A0A">
        <w:t>.</w:t>
      </w:r>
    </w:p>
    <w:p w14:paraId="1D202AB6" w14:textId="77777777" w:rsidR="00C35217" w:rsidRPr="00966A0A" w:rsidRDefault="00C35217" w:rsidP="00C35217"/>
    <w:p w14:paraId="77FA83A3" w14:textId="3BD73E66" w:rsidR="004C1873" w:rsidRPr="00966A0A" w:rsidRDefault="004C1873" w:rsidP="00AA5CCC">
      <w:pPr>
        <w:pStyle w:val="Appendix11"/>
      </w:pPr>
      <w:bookmarkStart w:id="11483" w:name="_Toc419053665"/>
      <w:bookmarkStart w:id="11484" w:name="_Toc454362911"/>
      <w:r w:rsidRPr="00966A0A">
        <w:t>Required Technical Documents</w:t>
      </w:r>
      <w:bookmarkEnd w:id="11483"/>
      <w:bookmarkEnd w:id="11484"/>
    </w:p>
    <w:p w14:paraId="77FA83A4" w14:textId="0150B66F" w:rsidR="004C1873" w:rsidRDefault="00E54CE3" w:rsidP="006E5CF9">
      <w:pPr>
        <w:pStyle w:val="BodyText"/>
      </w:pPr>
      <w:r w:rsidRPr="00966A0A">
        <w:t>Refer to the CA vendor support/web site for detailed product documentation.</w:t>
      </w:r>
    </w:p>
    <w:p w14:paraId="7613488D" w14:textId="77777777" w:rsidR="00C35217" w:rsidRPr="00966A0A" w:rsidRDefault="00C35217" w:rsidP="00C35217"/>
    <w:p w14:paraId="3A7B511B" w14:textId="50A90D08" w:rsidR="0086724B" w:rsidRPr="00966A0A" w:rsidRDefault="0086724B" w:rsidP="00AA5CCC">
      <w:pPr>
        <w:pStyle w:val="Appendix11"/>
      </w:pPr>
      <w:bookmarkStart w:id="11485" w:name="_Toc454362912"/>
      <w:r w:rsidRPr="00966A0A">
        <w:t>Attach Documents</w:t>
      </w:r>
      <w:bookmarkEnd w:id="11485"/>
    </w:p>
    <w:p w14:paraId="77FA83AC" w14:textId="0AB8C5B1" w:rsidR="004C1873" w:rsidRPr="00966A0A" w:rsidRDefault="0086724B" w:rsidP="00586408">
      <w:pPr>
        <w:pStyle w:val="BodyText"/>
      </w:pPr>
      <w:r w:rsidRPr="00966A0A">
        <w:t xml:space="preserve">The AERB Design Compliance Decision Certificate </w:t>
      </w:r>
      <w:proofErr w:type="gramStart"/>
      <w:r w:rsidRPr="00966A0A">
        <w:t>is attached</w:t>
      </w:r>
      <w:proofErr w:type="gramEnd"/>
      <w:r w:rsidRPr="00966A0A">
        <w:t xml:space="preserve"> upon approval of the SDD.</w:t>
      </w:r>
      <w:bookmarkStart w:id="11486" w:name="ColumnTitle_Responses"/>
      <w:bookmarkStart w:id="11487" w:name="ColumnTitle_98"/>
      <w:bookmarkEnd w:id="11486"/>
      <w:bookmarkEnd w:id="11487"/>
    </w:p>
    <w:sectPr w:rsidR="004C1873" w:rsidRPr="00966A0A" w:rsidSect="00922D53">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00B4A05" w15:done="0"/>
  <w15:commentEx w15:paraId="55B2DBD0" w15:done="0"/>
  <w15:commentEx w15:paraId="00ACAA3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04C59C" w14:textId="77777777" w:rsidR="00862264" w:rsidRDefault="00862264">
      <w:r>
        <w:separator/>
      </w:r>
    </w:p>
    <w:p w14:paraId="3E1DCA63" w14:textId="77777777" w:rsidR="00862264" w:rsidRDefault="00862264"/>
    <w:p w14:paraId="17EA1434" w14:textId="77777777" w:rsidR="00862264" w:rsidRDefault="00862264"/>
  </w:endnote>
  <w:endnote w:type="continuationSeparator" w:id="0">
    <w:p w14:paraId="0340DA1F" w14:textId="77777777" w:rsidR="00862264" w:rsidRDefault="00862264">
      <w:r>
        <w:continuationSeparator/>
      </w:r>
    </w:p>
    <w:p w14:paraId="69FC8B1C" w14:textId="77777777" w:rsidR="00862264" w:rsidRDefault="00862264"/>
    <w:p w14:paraId="1871A5B1" w14:textId="77777777" w:rsidR="00862264" w:rsidRDefault="00862264"/>
  </w:endnote>
  <w:endnote w:type="continuationNotice" w:id="1">
    <w:p w14:paraId="7E36A299" w14:textId="77777777" w:rsidR="00862264" w:rsidRDefault="008622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Liberation Serif">
    <w:altName w:val="Times New Roman"/>
    <w:charset w:val="00"/>
    <w:family w:val="roman"/>
    <w:pitch w:val="variable"/>
    <w:sig w:usb0="E0000AFF" w:usb1="500078FF" w:usb2="00000021" w:usb3="00000000" w:csb0="000001B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6BF64" w14:textId="77777777" w:rsidR="00643CF2" w:rsidRDefault="00643CF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30C491" w14:textId="77777777" w:rsidR="00643CF2" w:rsidRDefault="00643CF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B40063" w14:textId="77777777" w:rsidR="00643CF2" w:rsidRDefault="00643CF2">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FA83FD" w14:textId="76A4542C" w:rsidR="006E5CF9" w:rsidRPr="00643CF2" w:rsidRDefault="006E5CF9" w:rsidP="00643CF2">
    <w:pPr>
      <w:pStyle w:val="Footer"/>
      <w:rPr>
        <w:rStyle w:val="PageNumbe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74177B" w14:textId="193E0F9A" w:rsidR="006E5CF9" w:rsidRPr="00643CF2" w:rsidRDefault="006E5CF9" w:rsidP="00643CF2">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70D031" w14:textId="7CE944E8" w:rsidR="006E5CF9" w:rsidRPr="00643CF2" w:rsidRDefault="006E5CF9" w:rsidP="00643CF2">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11ED53" w14:textId="1C0580CE" w:rsidR="006E5CF9" w:rsidRPr="00643CF2" w:rsidRDefault="006E5CF9" w:rsidP="00643CF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95D7C3" w14:textId="77777777" w:rsidR="00862264" w:rsidRDefault="00862264">
      <w:r>
        <w:separator/>
      </w:r>
    </w:p>
    <w:p w14:paraId="5E83213D" w14:textId="77777777" w:rsidR="00862264" w:rsidRDefault="00862264"/>
    <w:p w14:paraId="679F1359" w14:textId="77777777" w:rsidR="00862264" w:rsidRDefault="00862264"/>
  </w:footnote>
  <w:footnote w:type="continuationSeparator" w:id="0">
    <w:p w14:paraId="555B0E57" w14:textId="77777777" w:rsidR="00862264" w:rsidRDefault="00862264">
      <w:r>
        <w:continuationSeparator/>
      </w:r>
    </w:p>
    <w:p w14:paraId="2141F480" w14:textId="77777777" w:rsidR="00862264" w:rsidRDefault="00862264"/>
    <w:p w14:paraId="7A4DA49E" w14:textId="77777777" w:rsidR="00862264" w:rsidRDefault="00862264"/>
  </w:footnote>
  <w:footnote w:type="continuationNotice" w:id="1">
    <w:p w14:paraId="1EA17D85" w14:textId="77777777" w:rsidR="00862264" w:rsidRDefault="0086226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FA5B7D" w14:textId="77777777" w:rsidR="00643CF2" w:rsidRDefault="00643CF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3B244" w14:textId="77777777" w:rsidR="00643CF2" w:rsidRDefault="00643CF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03428D" w14:textId="77777777" w:rsidR="00643CF2" w:rsidRDefault="00643CF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90E407" w14:textId="77777777" w:rsidR="006E5CF9" w:rsidRDefault="006E5C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C17F0"/>
    <w:multiLevelType w:val="hybridMultilevel"/>
    <w:tmpl w:val="2BB8A74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2747A8"/>
    <w:multiLevelType w:val="multilevel"/>
    <w:tmpl w:val="908247E4"/>
    <w:styleLink w:val="Headings"/>
    <w:lvl w:ilvl="0">
      <w:start w:val="1"/>
      <w:numFmt w:val="decimal"/>
      <w:pStyle w:val="Heading1"/>
      <w:lvlText w:val="%1."/>
      <w:lvlJc w:val="left"/>
      <w:pPr>
        <w:tabs>
          <w:tab w:val="num" w:pos="720"/>
        </w:tabs>
        <w:ind w:left="720" w:hanging="720"/>
      </w:pPr>
      <w:rPr>
        <w:rFonts w:hint="default"/>
      </w:rPr>
    </w:lvl>
    <w:lvl w:ilvl="1">
      <w:start w:val="1"/>
      <w:numFmt w:val="decimal"/>
      <w:pStyle w:val="Heading2"/>
      <w:lvlText w:val="%1.%2."/>
      <w:lvlJc w:val="left"/>
      <w:pPr>
        <w:tabs>
          <w:tab w:val="num" w:pos="907"/>
        </w:tabs>
        <w:ind w:left="907" w:hanging="907"/>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2178"/>
        </w:tabs>
        <w:ind w:left="2178" w:hanging="2178"/>
      </w:pPr>
      <w:rPr>
        <w:rFonts w:hint="default"/>
      </w:rPr>
    </w:lvl>
    <w:lvl w:ilvl="4">
      <w:start w:val="1"/>
      <w:numFmt w:val="decimal"/>
      <w:pStyle w:val="Heading5"/>
      <w:lvlText w:val="%1.%2.%3.%4.%5."/>
      <w:lvlJc w:val="left"/>
      <w:pPr>
        <w:tabs>
          <w:tab w:val="num" w:pos="3762"/>
        </w:tabs>
        <w:ind w:left="3762" w:hanging="2232"/>
      </w:pPr>
      <w:rPr>
        <w:rFonts w:hint="default"/>
      </w:rPr>
    </w:lvl>
    <w:lvl w:ilvl="5">
      <w:start w:val="1"/>
      <w:numFmt w:val="decimal"/>
      <w:pStyle w:val="Heading6"/>
      <w:lvlText w:val="%1.%2.%3.%4.%5.%6."/>
      <w:lvlJc w:val="left"/>
      <w:pPr>
        <w:tabs>
          <w:tab w:val="num" w:pos="2736"/>
        </w:tabs>
        <w:ind w:left="2736" w:hanging="2736"/>
      </w:pPr>
      <w:rPr>
        <w:rFonts w:hint="default"/>
      </w:rPr>
    </w:lvl>
    <w:lvl w:ilvl="6">
      <w:start w:val="1"/>
      <w:numFmt w:val="decimal"/>
      <w:pStyle w:val="Heading7"/>
      <w:lvlText w:val="%1.%2.%3.%4.%5.%6.%7."/>
      <w:lvlJc w:val="left"/>
      <w:pPr>
        <w:tabs>
          <w:tab w:val="num" w:pos="3240"/>
        </w:tabs>
        <w:ind w:left="3240" w:hanging="324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2">
    <w:nsid w:val="0467160F"/>
    <w:multiLevelType w:val="multilevel"/>
    <w:tmpl w:val="954C086A"/>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8BC3D4D"/>
    <w:multiLevelType w:val="hybridMultilevel"/>
    <w:tmpl w:val="0798B3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A7E23CA"/>
    <w:multiLevelType w:val="hybridMultilevel"/>
    <w:tmpl w:val="5E541D34"/>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D57060"/>
    <w:multiLevelType w:val="hybridMultilevel"/>
    <w:tmpl w:val="67B06A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1F805DB"/>
    <w:multiLevelType w:val="hybridMultilevel"/>
    <w:tmpl w:val="C5364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4C4822"/>
    <w:multiLevelType w:val="hybridMultilevel"/>
    <w:tmpl w:val="2968F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6852B8"/>
    <w:multiLevelType w:val="hybridMultilevel"/>
    <w:tmpl w:val="D2F229A6"/>
    <w:lvl w:ilvl="0" w:tplc="149E4040">
      <w:start w:val="1"/>
      <w:numFmt w:val="bullet"/>
      <w:pStyle w:val="bullet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6BB4349"/>
    <w:multiLevelType w:val="hybridMultilevel"/>
    <w:tmpl w:val="1DE098C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6F84B44"/>
    <w:multiLevelType w:val="hybridMultilevel"/>
    <w:tmpl w:val="603A11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9865671"/>
    <w:multiLevelType w:val="hybridMultilevel"/>
    <w:tmpl w:val="C8B67E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044FC9"/>
    <w:multiLevelType w:val="hybridMultilevel"/>
    <w:tmpl w:val="1534C5B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AB3742F"/>
    <w:multiLevelType w:val="hybridMultilevel"/>
    <w:tmpl w:val="255695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6">
    <w:nsid w:val="1CE40A62"/>
    <w:multiLevelType w:val="hybridMultilevel"/>
    <w:tmpl w:val="FD7C3A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1E803EAB"/>
    <w:multiLevelType w:val="hybridMultilevel"/>
    <w:tmpl w:val="BD504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EFE1E79"/>
    <w:multiLevelType w:val="hybridMultilevel"/>
    <w:tmpl w:val="FE8E4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1A742E6"/>
    <w:multiLevelType w:val="hybridMultilevel"/>
    <w:tmpl w:val="5FF26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4300E9E"/>
    <w:multiLevelType w:val="hybridMultilevel"/>
    <w:tmpl w:val="E8D240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4743615"/>
    <w:multiLevelType w:val="hybridMultilevel"/>
    <w:tmpl w:val="ECFAEE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27192EF3"/>
    <w:multiLevelType w:val="hybridMultilevel"/>
    <w:tmpl w:val="DD0007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282D0C48"/>
    <w:multiLevelType w:val="hybridMultilevel"/>
    <w:tmpl w:val="C1209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25">
    <w:nsid w:val="2F21313D"/>
    <w:multiLevelType w:val="hybridMultilevel"/>
    <w:tmpl w:val="7062FB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FB90EBE"/>
    <w:multiLevelType w:val="hybridMultilevel"/>
    <w:tmpl w:val="74488F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303646B3"/>
    <w:multiLevelType w:val="hybridMultilevel"/>
    <w:tmpl w:val="0DF01E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31A66F35"/>
    <w:multiLevelType w:val="hybridMultilevel"/>
    <w:tmpl w:val="AC76999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31">
    <w:nsid w:val="35F5455C"/>
    <w:multiLevelType w:val="hybridMultilevel"/>
    <w:tmpl w:val="B10E132E"/>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2">
    <w:nsid w:val="368C6306"/>
    <w:multiLevelType w:val="hybridMultilevel"/>
    <w:tmpl w:val="3A120C16"/>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82659D0"/>
    <w:multiLevelType w:val="hybridMultilevel"/>
    <w:tmpl w:val="9CCE34B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3AAE54E9"/>
    <w:multiLevelType w:val="hybridMultilevel"/>
    <w:tmpl w:val="7D52185A"/>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B3C1D65"/>
    <w:multiLevelType w:val="hybridMultilevel"/>
    <w:tmpl w:val="A6E084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3F91517E"/>
    <w:multiLevelType w:val="hybridMultilevel"/>
    <w:tmpl w:val="8A2657FC"/>
    <w:lvl w:ilvl="0" w:tplc="166A2E4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37A60BA"/>
    <w:multiLevelType w:val="hybridMultilevel"/>
    <w:tmpl w:val="1F4C2410"/>
    <w:lvl w:ilvl="0" w:tplc="11507596">
      <w:start w:val="1"/>
      <w:numFmt w:val="none"/>
      <w:pStyle w:val="TableCaption"/>
      <w:lvlText w:val="NOTE:"/>
      <w:lvlJc w:val="left"/>
      <w:pPr>
        <w:tabs>
          <w:tab w:val="num" w:pos="1008"/>
        </w:tabs>
        <w:ind w:left="936" w:hanging="936"/>
      </w:pPr>
      <w:rPr>
        <w:rFonts w:ascii="Arial" w:hAnsi="Arial" w:cs="Times New Roman" w:hint="default"/>
        <w:b/>
        <w:i/>
        <w:sz w:val="22"/>
        <w:szCs w:val="22"/>
      </w:rPr>
    </w:lvl>
    <w:lvl w:ilvl="1" w:tplc="04090003">
      <w:start w:val="1"/>
      <w:numFmt w:val="bullet"/>
      <w:lvlText w:val=""/>
      <w:lvlJc w:val="left"/>
      <w:pPr>
        <w:tabs>
          <w:tab w:val="num" w:pos="1440"/>
        </w:tabs>
        <w:ind w:left="1440" w:hanging="360"/>
      </w:pPr>
      <w:rPr>
        <w:rFonts w:ascii="Symbol" w:hAnsi="Symbol" w:hint="default"/>
        <w:b/>
        <w:i/>
        <w:sz w:val="22"/>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38">
    <w:nsid w:val="4538322B"/>
    <w:multiLevelType w:val="hybridMultilevel"/>
    <w:tmpl w:val="8EEC91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460A1E2B"/>
    <w:multiLevelType w:val="hybridMultilevel"/>
    <w:tmpl w:val="32345D98"/>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6AA276A"/>
    <w:multiLevelType w:val="hybridMultilevel"/>
    <w:tmpl w:val="C2FCD2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494A6ED7"/>
    <w:multiLevelType w:val="hybridMultilevel"/>
    <w:tmpl w:val="023E7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3">
    <w:nsid w:val="4C3C5FE9"/>
    <w:multiLevelType w:val="hybridMultilevel"/>
    <w:tmpl w:val="4F6A23C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4E36415D"/>
    <w:multiLevelType w:val="hybridMultilevel"/>
    <w:tmpl w:val="9CFC1A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51962D00"/>
    <w:multiLevelType w:val="hybridMultilevel"/>
    <w:tmpl w:val="985C70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57E82082"/>
    <w:multiLevelType w:val="hybridMultilevel"/>
    <w:tmpl w:val="9CCE34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58417069"/>
    <w:multiLevelType w:val="multilevel"/>
    <w:tmpl w:val="954C086A"/>
    <w:styleLink w:val="NumberList1"/>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nsid w:val="5A525105"/>
    <w:multiLevelType w:val="hybridMultilevel"/>
    <w:tmpl w:val="EDDEEBA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AFF4532"/>
    <w:multiLevelType w:val="hybridMultilevel"/>
    <w:tmpl w:val="A0EE49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5C961E5B"/>
    <w:multiLevelType w:val="hybridMultilevel"/>
    <w:tmpl w:val="9A788946"/>
    <w:lvl w:ilvl="0" w:tplc="0409000F">
      <w:start w:val="1"/>
      <w:numFmt w:val="lowerLetter"/>
      <w:pStyle w:val="BodyNumbered3"/>
      <w:lvlText w:val="%1."/>
      <w:lvlJc w:val="left"/>
      <w:pPr>
        <w:ind w:left="540" w:hanging="360"/>
      </w:pPr>
    </w:lvl>
    <w:lvl w:ilvl="1" w:tplc="04090011">
      <w:start w:val="1"/>
      <w:numFmt w:val="decimal"/>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1">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52">
    <w:nsid w:val="62EC3418"/>
    <w:multiLevelType w:val="hybridMultilevel"/>
    <w:tmpl w:val="83A4CC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66342586"/>
    <w:multiLevelType w:val="hybridMultilevel"/>
    <w:tmpl w:val="1C925834"/>
    <w:lvl w:ilvl="0" w:tplc="48B6E086">
      <w:start w:val="1"/>
      <w:numFmt w:val="bullet"/>
      <w:pStyle w:val="BodyTextBullet2"/>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nsid w:val="674D4580"/>
    <w:multiLevelType w:val="hybridMultilevel"/>
    <w:tmpl w:val="25C20C40"/>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9B211B2"/>
    <w:multiLevelType w:val="hybridMultilevel"/>
    <w:tmpl w:val="0592F60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6">
    <w:nsid w:val="6A6E513D"/>
    <w:multiLevelType w:val="hybridMultilevel"/>
    <w:tmpl w:val="D2906BC2"/>
    <w:lvl w:ilvl="0" w:tplc="266EC656">
      <w:start w:val="1"/>
      <w:numFmt w:val="bullet"/>
      <w:lvlText w:val=""/>
      <w:lvlJc w:val="left"/>
      <w:pPr>
        <w:ind w:left="720" w:hanging="360"/>
      </w:pPr>
      <w:rPr>
        <w:rFonts w:ascii="Symbol" w:hAnsi="Symbol"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58">
    <w:nsid w:val="6F182A87"/>
    <w:multiLevelType w:val="hybridMultilevel"/>
    <w:tmpl w:val="2934FFFC"/>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9">
    <w:nsid w:val="708321EC"/>
    <w:multiLevelType w:val="hybridMultilevel"/>
    <w:tmpl w:val="F7F2A7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1D139FA"/>
    <w:multiLevelType w:val="hybridMultilevel"/>
    <w:tmpl w:val="F23EB8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72B54846"/>
    <w:multiLevelType w:val="hybridMultilevel"/>
    <w:tmpl w:val="C2FCD2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72D827BD"/>
    <w:multiLevelType w:val="hybridMultilevel"/>
    <w:tmpl w:val="F7065C5C"/>
    <w:lvl w:ilvl="0" w:tplc="88ACB936">
      <w:start w:val="1"/>
      <w:numFmt w:val="bullet"/>
      <w:pStyle w:val="BodyTextBullet3"/>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2F02F50"/>
    <w:multiLevelType w:val="hybridMultilevel"/>
    <w:tmpl w:val="985C70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65">
    <w:nsid w:val="74EC5168"/>
    <w:multiLevelType w:val="hybridMultilevel"/>
    <w:tmpl w:val="88AEE368"/>
    <w:lvl w:ilvl="0" w:tplc="7E72691A">
      <w:start w:val="1"/>
      <w:numFmt w:val="none"/>
      <w:pStyle w:val="Note"/>
      <w:lvlText w:val="NOTE: "/>
      <w:lvlJc w:val="left"/>
      <w:pPr>
        <w:tabs>
          <w:tab w:val="num" w:pos="720"/>
        </w:tabs>
        <w:ind w:left="792" w:hanging="792"/>
      </w:pPr>
      <w:rPr>
        <w:rFonts w:ascii="Arial" w:hAnsi="Arial"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75453460"/>
    <w:multiLevelType w:val="hybridMultilevel"/>
    <w:tmpl w:val="1DAE0B1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765B5324"/>
    <w:multiLevelType w:val="hybridMultilevel"/>
    <w:tmpl w:val="ADC2793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7AD05D2F"/>
    <w:multiLevelType w:val="hybridMultilevel"/>
    <w:tmpl w:val="378A04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7B523D7A"/>
    <w:multiLevelType w:val="hybridMultilevel"/>
    <w:tmpl w:val="55F865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7CD53B9F"/>
    <w:multiLevelType w:val="hybridMultilevel"/>
    <w:tmpl w:val="A578A09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E9C041E"/>
    <w:multiLevelType w:val="multilevel"/>
    <w:tmpl w:val="954C086A"/>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nsid w:val="7F3C7CDD"/>
    <w:multiLevelType w:val="hybridMultilevel"/>
    <w:tmpl w:val="930CBEDC"/>
    <w:lvl w:ilvl="0" w:tplc="B104785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7F9D06EE"/>
    <w:multiLevelType w:val="hybridMultilevel"/>
    <w:tmpl w:val="D598C6DC"/>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abstractNum w:abstractNumId="74">
    <w:nsid w:val="7FCE463E"/>
    <w:multiLevelType w:val="multilevel"/>
    <w:tmpl w:val="954C086A"/>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8"/>
  </w:num>
  <w:num w:numId="2">
    <w:abstractNumId w:val="57"/>
  </w:num>
  <w:num w:numId="3">
    <w:abstractNumId w:val="4"/>
  </w:num>
  <w:num w:numId="4">
    <w:abstractNumId w:val="64"/>
  </w:num>
  <w:num w:numId="5">
    <w:abstractNumId w:val="73"/>
  </w:num>
  <w:num w:numId="6">
    <w:abstractNumId w:val="24"/>
  </w:num>
  <w:num w:numId="7">
    <w:abstractNumId w:val="15"/>
  </w:num>
  <w:num w:numId="8">
    <w:abstractNumId w:val="30"/>
  </w:num>
  <w:num w:numId="9">
    <w:abstractNumId w:val="42"/>
  </w:num>
  <w:num w:numId="10">
    <w:abstractNumId w:val="28"/>
  </w:num>
  <w:num w:numId="11">
    <w:abstractNumId w:val="51"/>
  </w:num>
  <w:num w:numId="12">
    <w:abstractNumId w:val="5"/>
  </w:num>
  <w:num w:numId="13">
    <w:abstractNumId w:val="39"/>
  </w:num>
  <w:num w:numId="14">
    <w:abstractNumId w:val="54"/>
  </w:num>
  <w:num w:numId="15">
    <w:abstractNumId w:val="32"/>
  </w:num>
  <w:num w:numId="16">
    <w:abstractNumId w:val="56"/>
  </w:num>
  <w:num w:numId="17">
    <w:abstractNumId w:val="53"/>
  </w:num>
  <w:num w:numId="18">
    <w:abstractNumId w:val="48"/>
  </w:num>
  <w:num w:numId="19">
    <w:abstractNumId w:val="22"/>
  </w:num>
  <w:num w:numId="20">
    <w:abstractNumId w:val="13"/>
  </w:num>
  <w:num w:numId="21">
    <w:abstractNumId w:val="68"/>
  </w:num>
  <w:num w:numId="22">
    <w:abstractNumId w:val="49"/>
  </w:num>
  <w:num w:numId="23">
    <w:abstractNumId w:val="14"/>
  </w:num>
  <w:num w:numId="24">
    <w:abstractNumId w:val="44"/>
  </w:num>
  <w:num w:numId="25">
    <w:abstractNumId w:val="67"/>
  </w:num>
  <w:num w:numId="26">
    <w:abstractNumId w:val="38"/>
  </w:num>
  <w:num w:numId="27">
    <w:abstractNumId w:val="17"/>
  </w:num>
  <w:num w:numId="28">
    <w:abstractNumId w:val="16"/>
  </w:num>
  <w:num w:numId="29">
    <w:abstractNumId w:val="27"/>
  </w:num>
  <w:num w:numId="30">
    <w:abstractNumId w:val="55"/>
  </w:num>
  <w:num w:numId="31">
    <w:abstractNumId w:val="29"/>
  </w:num>
  <w:num w:numId="32">
    <w:abstractNumId w:val="60"/>
  </w:num>
  <w:num w:numId="33">
    <w:abstractNumId w:val="3"/>
  </w:num>
  <w:num w:numId="34">
    <w:abstractNumId w:val="66"/>
  </w:num>
  <w:num w:numId="35">
    <w:abstractNumId w:val="52"/>
  </w:num>
  <w:num w:numId="36">
    <w:abstractNumId w:val="6"/>
  </w:num>
  <w:num w:numId="37">
    <w:abstractNumId w:val="25"/>
  </w:num>
  <w:num w:numId="38">
    <w:abstractNumId w:val="62"/>
  </w:num>
  <w:num w:numId="39">
    <w:abstractNumId w:val="11"/>
  </w:num>
  <w:num w:numId="40">
    <w:abstractNumId w:val="43"/>
  </w:num>
  <w:num w:numId="41">
    <w:abstractNumId w:val="10"/>
  </w:num>
  <w:num w:numId="42">
    <w:abstractNumId w:val="40"/>
  </w:num>
  <w:num w:numId="43">
    <w:abstractNumId w:val="33"/>
  </w:num>
  <w:num w:numId="44">
    <w:abstractNumId w:val="63"/>
  </w:num>
  <w:num w:numId="45">
    <w:abstractNumId w:val="50"/>
  </w:num>
  <w:num w:numId="46">
    <w:abstractNumId w:val="58"/>
    <w:lvlOverride w:ilvl="0">
      <w:startOverride w:val="1"/>
    </w:lvlOverride>
  </w:num>
  <w:num w:numId="47">
    <w:abstractNumId w:val="58"/>
    <w:lvlOverride w:ilvl="0">
      <w:startOverride w:val="1"/>
    </w:lvlOverride>
  </w:num>
  <w:num w:numId="48">
    <w:abstractNumId w:val="58"/>
    <w:lvlOverride w:ilvl="0">
      <w:startOverride w:val="1"/>
    </w:lvlOverride>
  </w:num>
  <w:num w:numId="49">
    <w:abstractNumId w:val="58"/>
    <w:lvlOverride w:ilvl="0">
      <w:startOverride w:val="1"/>
    </w:lvlOverride>
  </w:num>
  <w:num w:numId="50">
    <w:abstractNumId w:val="36"/>
  </w:num>
  <w:num w:numId="51">
    <w:abstractNumId w:val="37"/>
  </w:num>
  <w:num w:numId="52">
    <w:abstractNumId w:val="65"/>
  </w:num>
  <w:num w:numId="53">
    <w:abstractNumId w:val="47"/>
  </w:num>
  <w:num w:numId="54">
    <w:abstractNumId w:val="9"/>
  </w:num>
  <w:num w:numId="55">
    <w:abstractNumId w:val="1"/>
    <w:lvlOverride w:ilvl="0">
      <w:lvl w:ilvl="0">
        <w:start w:val="1"/>
        <w:numFmt w:val="decimal"/>
        <w:pStyle w:val="Heading1"/>
        <w:lvlText w:val="%1."/>
        <w:lvlJc w:val="left"/>
        <w:pPr>
          <w:tabs>
            <w:tab w:val="num" w:pos="720"/>
          </w:tabs>
          <w:ind w:left="720" w:hanging="720"/>
        </w:pPr>
        <w:rPr>
          <w:rFonts w:hint="default"/>
        </w:rPr>
      </w:lvl>
    </w:lvlOverride>
    <w:lvlOverride w:ilvl="1">
      <w:lvl w:ilvl="1">
        <w:start w:val="1"/>
        <w:numFmt w:val="decimal"/>
        <w:pStyle w:val="Heading2"/>
        <w:lvlText w:val="%1.%2."/>
        <w:lvlJc w:val="left"/>
        <w:pPr>
          <w:tabs>
            <w:tab w:val="num" w:pos="907"/>
          </w:tabs>
          <w:ind w:left="907" w:hanging="907"/>
        </w:pPr>
        <w:rPr>
          <w:rFonts w:hint="default"/>
        </w:rPr>
      </w:lvl>
    </w:lvlOverride>
    <w:lvlOverride w:ilvl="2">
      <w:lvl w:ilvl="2">
        <w:start w:val="1"/>
        <w:numFmt w:val="decimal"/>
        <w:pStyle w:val="Heading3"/>
        <w:lvlText w:val="%1.%2.%3."/>
        <w:lvlJc w:val="left"/>
        <w:pPr>
          <w:tabs>
            <w:tab w:val="num" w:pos="1080"/>
          </w:tabs>
          <w:ind w:left="1080" w:hanging="1080"/>
        </w:pPr>
        <w:rPr>
          <w:rFonts w:hint="default"/>
        </w:rPr>
      </w:lvl>
    </w:lvlOverride>
    <w:lvlOverride w:ilvl="3">
      <w:lvl w:ilvl="3">
        <w:start w:val="1"/>
        <w:numFmt w:val="decimal"/>
        <w:pStyle w:val="Heading4"/>
        <w:lvlText w:val="%1.%2.%3.%4."/>
        <w:lvlJc w:val="left"/>
        <w:pPr>
          <w:tabs>
            <w:tab w:val="num" w:pos="2178"/>
          </w:tabs>
          <w:ind w:left="2178" w:hanging="2178"/>
        </w:pPr>
        <w:rPr>
          <w:rFonts w:hint="default"/>
        </w:rPr>
      </w:lvl>
    </w:lvlOverride>
    <w:lvlOverride w:ilvl="4">
      <w:lvl w:ilvl="4">
        <w:start w:val="1"/>
        <w:numFmt w:val="decimal"/>
        <w:pStyle w:val="Heading5"/>
        <w:lvlText w:val="%1.%2.%3.%4.%5."/>
        <w:lvlJc w:val="left"/>
        <w:pPr>
          <w:tabs>
            <w:tab w:val="num" w:pos="3762"/>
          </w:tabs>
          <w:ind w:left="3762" w:hanging="2232"/>
        </w:pPr>
        <w:rPr>
          <w:rFonts w:hint="default"/>
        </w:rPr>
      </w:lvl>
    </w:lvlOverride>
    <w:lvlOverride w:ilvl="5">
      <w:lvl w:ilvl="5">
        <w:start w:val="1"/>
        <w:numFmt w:val="decimal"/>
        <w:pStyle w:val="Heading6"/>
        <w:lvlText w:val="%1.%2.%3.%4.%5.%6."/>
        <w:lvlJc w:val="left"/>
        <w:pPr>
          <w:tabs>
            <w:tab w:val="num" w:pos="2736"/>
          </w:tabs>
          <w:ind w:left="2736" w:hanging="2736"/>
        </w:pPr>
        <w:rPr>
          <w:rFonts w:hint="default"/>
        </w:rPr>
      </w:lvl>
    </w:lvlOverride>
    <w:lvlOverride w:ilvl="6">
      <w:lvl w:ilvl="6">
        <w:start w:val="1"/>
        <w:numFmt w:val="decimal"/>
        <w:pStyle w:val="Heading7"/>
        <w:lvlText w:val="%1.%2.%3.%4.%5.%6.%7."/>
        <w:lvlJc w:val="left"/>
        <w:pPr>
          <w:tabs>
            <w:tab w:val="num" w:pos="3240"/>
          </w:tabs>
          <w:ind w:left="3240" w:hanging="324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56">
    <w:abstractNumId w:val="58"/>
    <w:lvlOverride w:ilvl="0">
      <w:startOverride w:val="1"/>
    </w:lvlOverride>
  </w:num>
  <w:num w:numId="57">
    <w:abstractNumId w:val="73"/>
  </w:num>
  <w:num w:numId="58">
    <w:abstractNumId w:val="58"/>
    <w:lvlOverride w:ilvl="0">
      <w:startOverride w:val="1"/>
    </w:lvlOverride>
  </w:num>
  <w:num w:numId="59">
    <w:abstractNumId w:val="1"/>
  </w:num>
  <w:num w:numId="60">
    <w:abstractNumId w:val="58"/>
    <w:lvlOverride w:ilvl="0">
      <w:startOverride w:val="1"/>
    </w:lvlOverride>
  </w:num>
  <w:num w:numId="61">
    <w:abstractNumId w:val="58"/>
    <w:lvlOverride w:ilvl="0">
      <w:startOverride w:val="1"/>
    </w:lvlOverride>
  </w:num>
  <w:num w:numId="62">
    <w:abstractNumId w:val="58"/>
    <w:lvlOverride w:ilvl="0">
      <w:startOverride w:val="1"/>
    </w:lvlOverride>
  </w:num>
  <w:num w:numId="63">
    <w:abstractNumId w:val="58"/>
    <w:lvlOverride w:ilvl="0">
      <w:startOverride w:val="1"/>
    </w:lvlOverride>
  </w:num>
  <w:num w:numId="64">
    <w:abstractNumId w:val="61"/>
  </w:num>
  <w:num w:numId="65">
    <w:abstractNumId w:val="58"/>
    <w:lvlOverride w:ilvl="0">
      <w:startOverride w:val="1"/>
    </w:lvlOverride>
  </w:num>
  <w:num w:numId="66">
    <w:abstractNumId w:val="46"/>
  </w:num>
  <w:num w:numId="67">
    <w:abstractNumId w:val="45"/>
  </w:num>
  <w:num w:numId="68">
    <w:abstractNumId w:val="20"/>
  </w:num>
  <w:num w:numId="69">
    <w:abstractNumId w:val="18"/>
  </w:num>
  <w:num w:numId="70">
    <w:abstractNumId w:val="12"/>
  </w:num>
  <w:num w:numId="71">
    <w:abstractNumId w:val="72"/>
  </w:num>
  <w:num w:numId="72">
    <w:abstractNumId w:val="34"/>
  </w:num>
  <w:num w:numId="73">
    <w:abstractNumId w:val="35"/>
  </w:num>
  <w:num w:numId="74">
    <w:abstractNumId w:val="0"/>
  </w:num>
  <w:num w:numId="75">
    <w:abstractNumId w:val="69"/>
  </w:num>
  <w:num w:numId="76">
    <w:abstractNumId w:val="26"/>
  </w:num>
  <w:num w:numId="77">
    <w:abstractNumId w:val="31"/>
  </w:num>
  <w:num w:numId="78">
    <w:abstractNumId w:val="70"/>
  </w:num>
  <w:num w:numId="7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1"/>
  </w:num>
  <w:num w:numId="81">
    <w:abstractNumId w:val="7"/>
  </w:num>
  <w:num w:numId="82">
    <w:abstractNumId w:val="19"/>
  </w:num>
  <w:num w:numId="83">
    <w:abstractNumId w:val="71"/>
  </w:num>
  <w:num w:numId="84">
    <w:abstractNumId w:val="2"/>
  </w:num>
  <w:num w:numId="85">
    <w:abstractNumId w:val="74"/>
  </w:num>
  <w:num w:numId="86">
    <w:abstractNumId w:val="59"/>
  </w:num>
  <w:num w:numId="87">
    <w:abstractNumId w:val="23"/>
  </w:num>
  <w:num w:numId="88">
    <w:abstractNumId w:val="8"/>
  </w:num>
  <w:num w:numId="89">
    <w:abstractNumId w:val="8"/>
  </w:num>
  <w:num w:numId="90">
    <w:abstractNumId w:val="2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hideGrammaticalErrors/>
  <w:activeWritingStyle w:appName="MSWord" w:lang="en-US" w:vendorID="64" w:dllVersion="131078" w:nlCheck="1" w:checkStyle="0"/>
  <w:activeWritingStyle w:appName="MSWord" w:lang="en-GB" w:vendorID="64" w:dllVersion="131078" w:nlCheck="1" w:checkStyle="0"/>
  <w:activeWritingStyle w:appName="MSWord" w:lang="es-CR" w:vendorID="64" w:dllVersion="131078" w:nlCheck="1" w:checkStyle="1"/>
  <w:proofState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8F7"/>
    <w:rsid w:val="00000238"/>
    <w:rsid w:val="00000925"/>
    <w:rsid w:val="0000180A"/>
    <w:rsid w:val="00003562"/>
    <w:rsid w:val="0000481B"/>
    <w:rsid w:val="000048D8"/>
    <w:rsid w:val="00004B0F"/>
    <w:rsid w:val="000056BD"/>
    <w:rsid w:val="00006307"/>
    <w:rsid w:val="000063A7"/>
    <w:rsid w:val="0000642F"/>
    <w:rsid w:val="0000675B"/>
    <w:rsid w:val="00006DB8"/>
    <w:rsid w:val="00007740"/>
    <w:rsid w:val="0000779C"/>
    <w:rsid w:val="00010140"/>
    <w:rsid w:val="000114B6"/>
    <w:rsid w:val="00011594"/>
    <w:rsid w:val="00011ED1"/>
    <w:rsid w:val="00011EE6"/>
    <w:rsid w:val="0001226E"/>
    <w:rsid w:val="00012C04"/>
    <w:rsid w:val="00012E05"/>
    <w:rsid w:val="00013358"/>
    <w:rsid w:val="00013E83"/>
    <w:rsid w:val="00013EE1"/>
    <w:rsid w:val="000154ED"/>
    <w:rsid w:val="00016C84"/>
    <w:rsid w:val="000171DA"/>
    <w:rsid w:val="00021026"/>
    <w:rsid w:val="00021635"/>
    <w:rsid w:val="000218F7"/>
    <w:rsid w:val="00021EAD"/>
    <w:rsid w:val="000235CC"/>
    <w:rsid w:val="00023825"/>
    <w:rsid w:val="00023A5C"/>
    <w:rsid w:val="00024AE2"/>
    <w:rsid w:val="00025235"/>
    <w:rsid w:val="00025DC9"/>
    <w:rsid w:val="000263BB"/>
    <w:rsid w:val="000265B9"/>
    <w:rsid w:val="00026CEF"/>
    <w:rsid w:val="00027154"/>
    <w:rsid w:val="00030064"/>
    <w:rsid w:val="00030C06"/>
    <w:rsid w:val="00030CCB"/>
    <w:rsid w:val="00030DF4"/>
    <w:rsid w:val="00031030"/>
    <w:rsid w:val="00031406"/>
    <w:rsid w:val="0003199B"/>
    <w:rsid w:val="00032481"/>
    <w:rsid w:val="0003293A"/>
    <w:rsid w:val="0003298B"/>
    <w:rsid w:val="00032AC7"/>
    <w:rsid w:val="00033607"/>
    <w:rsid w:val="000342C5"/>
    <w:rsid w:val="0003435A"/>
    <w:rsid w:val="000356E8"/>
    <w:rsid w:val="000357D2"/>
    <w:rsid w:val="00035D2F"/>
    <w:rsid w:val="00035FAB"/>
    <w:rsid w:val="00036E38"/>
    <w:rsid w:val="0003755E"/>
    <w:rsid w:val="00037868"/>
    <w:rsid w:val="00037C0E"/>
    <w:rsid w:val="00040C8D"/>
    <w:rsid w:val="00040DCD"/>
    <w:rsid w:val="00041CA0"/>
    <w:rsid w:val="0004280E"/>
    <w:rsid w:val="0004371C"/>
    <w:rsid w:val="0004388F"/>
    <w:rsid w:val="000460C8"/>
    <w:rsid w:val="0004636C"/>
    <w:rsid w:val="000512B6"/>
    <w:rsid w:val="00051BC7"/>
    <w:rsid w:val="00051CD5"/>
    <w:rsid w:val="00052117"/>
    <w:rsid w:val="0005224C"/>
    <w:rsid w:val="000542FD"/>
    <w:rsid w:val="00054469"/>
    <w:rsid w:val="00055A14"/>
    <w:rsid w:val="00056726"/>
    <w:rsid w:val="00057558"/>
    <w:rsid w:val="0006032F"/>
    <w:rsid w:val="000606DD"/>
    <w:rsid w:val="00062877"/>
    <w:rsid w:val="00062F54"/>
    <w:rsid w:val="00063AD2"/>
    <w:rsid w:val="00064FE8"/>
    <w:rsid w:val="00066379"/>
    <w:rsid w:val="0007158C"/>
    <w:rsid w:val="00071609"/>
    <w:rsid w:val="000722A0"/>
    <w:rsid w:val="00072611"/>
    <w:rsid w:val="00073236"/>
    <w:rsid w:val="00074129"/>
    <w:rsid w:val="000745B6"/>
    <w:rsid w:val="00074684"/>
    <w:rsid w:val="00075315"/>
    <w:rsid w:val="00075E72"/>
    <w:rsid w:val="00076451"/>
    <w:rsid w:val="000770D3"/>
    <w:rsid w:val="0007745D"/>
    <w:rsid w:val="0007778C"/>
    <w:rsid w:val="0008079B"/>
    <w:rsid w:val="00080959"/>
    <w:rsid w:val="00082487"/>
    <w:rsid w:val="00082C5B"/>
    <w:rsid w:val="00083EA1"/>
    <w:rsid w:val="000842E3"/>
    <w:rsid w:val="00084C53"/>
    <w:rsid w:val="00084CC2"/>
    <w:rsid w:val="00085329"/>
    <w:rsid w:val="00085BB4"/>
    <w:rsid w:val="000863DC"/>
    <w:rsid w:val="00086667"/>
    <w:rsid w:val="00086BDB"/>
    <w:rsid w:val="00086D68"/>
    <w:rsid w:val="00090E1C"/>
    <w:rsid w:val="0009184E"/>
    <w:rsid w:val="0009286F"/>
    <w:rsid w:val="00092CEC"/>
    <w:rsid w:val="00094CE5"/>
    <w:rsid w:val="00095818"/>
    <w:rsid w:val="00096159"/>
    <w:rsid w:val="00097418"/>
    <w:rsid w:val="00097816"/>
    <w:rsid w:val="000978BB"/>
    <w:rsid w:val="000A0A82"/>
    <w:rsid w:val="000A0D8F"/>
    <w:rsid w:val="000A1B37"/>
    <w:rsid w:val="000A316F"/>
    <w:rsid w:val="000A5111"/>
    <w:rsid w:val="000A5A85"/>
    <w:rsid w:val="000A66BA"/>
    <w:rsid w:val="000A6F71"/>
    <w:rsid w:val="000A71DC"/>
    <w:rsid w:val="000A791E"/>
    <w:rsid w:val="000B05A8"/>
    <w:rsid w:val="000B1B6D"/>
    <w:rsid w:val="000B1D01"/>
    <w:rsid w:val="000B1D3A"/>
    <w:rsid w:val="000B23F8"/>
    <w:rsid w:val="000B251E"/>
    <w:rsid w:val="000B4177"/>
    <w:rsid w:val="000B4F9E"/>
    <w:rsid w:val="000B5172"/>
    <w:rsid w:val="000B7768"/>
    <w:rsid w:val="000B776A"/>
    <w:rsid w:val="000B784A"/>
    <w:rsid w:val="000C0BAE"/>
    <w:rsid w:val="000C0C45"/>
    <w:rsid w:val="000C1D33"/>
    <w:rsid w:val="000C230B"/>
    <w:rsid w:val="000C4C4C"/>
    <w:rsid w:val="000C5383"/>
    <w:rsid w:val="000C650E"/>
    <w:rsid w:val="000D1A2C"/>
    <w:rsid w:val="000D1CC5"/>
    <w:rsid w:val="000D2A67"/>
    <w:rsid w:val="000D2D82"/>
    <w:rsid w:val="000D2F93"/>
    <w:rsid w:val="000D301D"/>
    <w:rsid w:val="000D37E7"/>
    <w:rsid w:val="000D4609"/>
    <w:rsid w:val="000D49C2"/>
    <w:rsid w:val="000D66CF"/>
    <w:rsid w:val="000D6D2D"/>
    <w:rsid w:val="000D749C"/>
    <w:rsid w:val="000D74A7"/>
    <w:rsid w:val="000D7854"/>
    <w:rsid w:val="000D79D8"/>
    <w:rsid w:val="000E125B"/>
    <w:rsid w:val="000E36DC"/>
    <w:rsid w:val="000E3862"/>
    <w:rsid w:val="000E3C8C"/>
    <w:rsid w:val="000E410C"/>
    <w:rsid w:val="000E437E"/>
    <w:rsid w:val="000E5B69"/>
    <w:rsid w:val="000E5F9D"/>
    <w:rsid w:val="000E608E"/>
    <w:rsid w:val="000E68E1"/>
    <w:rsid w:val="000E6D63"/>
    <w:rsid w:val="000E7200"/>
    <w:rsid w:val="000E723B"/>
    <w:rsid w:val="000E72C9"/>
    <w:rsid w:val="000E7A8F"/>
    <w:rsid w:val="000E7EDB"/>
    <w:rsid w:val="000F1492"/>
    <w:rsid w:val="000F16AD"/>
    <w:rsid w:val="000F16E3"/>
    <w:rsid w:val="000F1C78"/>
    <w:rsid w:val="000F3438"/>
    <w:rsid w:val="000F376E"/>
    <w:rsid w:val="000F51C4"/>
    <w:rsid w:val="000F6028"/>
    <w:rsid w:val="000F679B"/>
    <w:rsid w:val="000F706E"/>
    <w:rsid w:val="000F736B"/>
    <w:rsid w:val="001012B6"/>
    <w:rsid w:val="00101B1F"/>
    <w:rsid w:val="00102580"/>
    <w:rsid w:val="00102A8E"/>
    <w:rsid w:val="00102F62"/>
    <w:rsid w:val="0010320F"/>
    <w:rsid w:val="00104399"/>
    <w:rsid w:val="00105777"/>
    <w:rsid w:val="00105DE9"/>
    <w:rsid w:val="0010664C"/>
    <w:rsid w:val="00106AE6"/>
    <w:rsid w:val="00107971"/>
    <w:rsid w:val="00107DD0"/>
    <w:rsid w:val="001117C6"/>
    <w:rsid w:val="00111D67"/>
    <w:rsid w:val="001122DB"/>
    <w:rsid w:val="00113E9B"/>
    <w:rsid w:val="001150FA"/>
    <w:rsid w:val="0011540D"/>
    <w:rsid w:val="00115922"/>
    <w:rsid w:val="00115983"/>
    <w:rsid w:val="00115B0D"/>
    <w:rsid w:val="001165F3"/>
    <w:rsid w:val="001178D7"/>
    <w:rsid w:val="0012060D"/>
    <w:rsid w:val="00121592"/>
    <w:rsid w:val="001215F0"/>
    <w:rsid w:val="0012160B"/>
    <w:rsid w:val="00122CD7"/>
    <w:rsid w:val="00123071"/>
    <w:rsid w:val="001231D3"/>
    <w:rsid w:val="001239BA"/>
    <w:rsid w:val="00124C3F"/>
    <w:rsid w:val="0012502C"/>
    <w:rsid w:val="0012505D"/>
    <w:rsid w:val="00126AA8"/>
    <w:rsid w:val="00126FC4"/>
    <w:rsid w:val="001279FA"/>
    <w:rsid w:val="00130114"/>
    <w:rsid w:val="001302F3"/>
    <w:rsid w:val="00130DA3"/>
    <w:rsid w:val="00131912"/>
    <w:rsid w:val="0013339B"/>
    <w:rsid w:val="0013357B"/>
    <w:rsid w:val="00133E9A"/>
    <w:rsid w:val="00135F68"/>
    <w:rsid w:val="00136410"/>
    <w:rsid w:val="00136A8A"/>
    <w:rsid w:val="0013726A"/>
    <w:rsid w:val="001373C2"/>
    <w:rsid w:val="00140212"/>
    <w:rsid w:val="001405D3"/>
    <w:rsid w:val="0014069D"/>
    <w:rsid w:val="001409DB"/>
    <w:rsid w:val="00141302"/>
    <w:rsid w:val="00142A5C"/>
    <w:rsid w:val="00142C9C"/>
    <w:rsid w:val="00144419"/>
    <w:rsid w:val="001444F5"/>
    <w:rsid w:val="00144A04"/>
    <w:rsid w:val="0014580A"/>
    <w:rsid w:val="00146028"/>
    <w:rsid w:val="00146331"/>
    <w:rsid w:val="00151087"/>
    <w:rsid w:val="0015129B"/>
    <w:rsid w:val="00151E8E"/>
    <w:rsid w:val="001527A1"/>
    <w:rsid w:val="001533B1"/>
    <w:rsid w:val="001536DE"/>
    <w:rsid w:val="0015391C"/>
    <w:rsid w:val="00154F6B"/>
    <w:rsid w:val="0015553C"/>
    <w:rsid w:val="00155D84"/>
    <w:rsid w:val="001562A3"/>
    <w:rsid w:val="00156404"/>
    <w:rsid w:val="00156BEA"/>
    <w:rsid w:val="001574A4"/>
    <w:rsid w:val="00157903"/>
    <w:rsid w:val="00157A9E"/>
    <w:rsid w:val="00160824"/>
    <w:rsid w:val="001617A3"/>
    <w:rsid w:val="00161C99"/>
    <w:rsid w:val="00161ED8"/>
    <w:rsid w:val="001624C3"/>
    <w:rsid w:val="00162BD1"/>
    <w:rsid w:val="00163F85"/>
    <w:rsid w:val="001642D9"/>
    <w:rsid w:val="001645B5"/>
    <w:rsid w:val="0016573D"/>
    <w:rsid w:val="00165AB8"/>
    <w:rsid w:val="00165FAC"/>
    <w:rsid w:val="00166F66"/>
    <w:rsid w:val="0016771E"/>
    <w:rsid w:val="00167C30"/>
    <w:rsid w:val="00167D1B"/>
    <w:rsid w:val="00170E4B"/>
    <w:rsid w:val="00172D7F"/>
    <w:rsid w:val="00172E4E"/>
    <w:rsid w:val="00173608"/>
    <w:rsid w:val="00173B6D"/>
    <w:rsid w:val="0017433D"/>
    <w:rsid w:val="0017474E"/>
    <w:rsid w:val="00174C49"/>
    <w:rsid w:val="00175815"/>
    <w:rsid w:val="00175ACA"/>
    <w:rsid w:val="00175C2D"/>
    <w:rsid w:val="00175D5E"/>
    <w:rsid w:val="00176116"/>
    <w:rsid w:val="001770C6"/>
    <w:rsid w:val="00177606"/>
    <w:rsid w:val="00180235"/>
    <w:rsid w:val="00182A39"/>
    <w:rsid w:val="00183E5B"/>
    <w:rsid w:val="0018415A"/>
    <w:rsid w:val="00186009"/>
    <w:rsid w:val="00186013"/>
    <w:rsid w:val="00186E36"/>
    <w:rsid w:val="0019049A"/>
    <w:rsid w:val="00190BAE"/>
    <w:rsid w:val="00191FC6"/>
    <w:rsid w:val="00192293"/>
    <w:rsid w:val="00192435"/>
    <w:rsid w:val="001924C7"/>
    <w:rsid w:val="0019256D"/>
    <w:rsid w:val="00192637"/>
    <w:rsid w:val="00192C37"/>
    <w:rsid w:val="00193887"/>
    <w:rsid w:val="00195A48"/>
    <w:rsid w:val="00197A5A"/>
    <w:rsid w:val="00197CA0"/>
    <w:rsid w:val="001A008D"/>
    <w:rsid w:val="001A2113"/>
    <w:rsid w:val="001A2557"/>
    <w:rsid w:val="001A25F0"/>
    <w:rsid w:val="001A27E6"/>
    <w:rsid w:val="001A34C0"/>
    <w:rsid w:val="001A3C5C"/>
    <w:rsid w:val="001A43F6"/>
    <w:rsid w:val="001A5CD7"/>
    <w:rsid w:val="001A5FD7"/>
    <w:rsid w:val="001A75D9"/>
    <w:rsid w:val="001A7E9A"/>
    <w:rsid w:val="001B0EA2"/>
    <w:rsid w:val="001B20B8"/>
    <w:rsid w:val="001B21E6"/>
    <w:rsid w:val="001B4092"/>
    <w:rsid w:val="001B40E2"/>
    <w:rsid w:val="001B5238"/>
    <w:rsid w:val="001B6156"/>
    <w:rsid w:val="001C0F5C"/>
    <w:rsid w:val="001C24E8"/>
    <w:rsid w:val="001C2500"/>
    <w:rsid w:val="001C2B18"/>
    <w:rsid w:val="001C3920"/>
    <w:rsid w:val="001C5762"/>
    <w:rsid w:val="001C5950"/>
    <w:rsid w:val="001C6CD9"/>
    <w:rsid w:val="001C6D26"/>
    <w:rsid w:val="001C7559"/>
    <w:rsid w:val="001C761D"/>
    <w:rsid w:val="001D0129"/>
    <w:rsid w:val="001D1517"/>
    <w:rsid w:val="001D1551"/>
    <w:rsid w:val="001D1A2F"/>
    <w:rsid w:val="001D2DBC"/>
    <w:rsid w:val="001D3222"/>
    <w:rsid w:val="001D3CE2"/>
    <w:rsid w:val="001D3F52"/>
    <w:rsid w:val="001D492E"/>
    <w:rsid w:val="001D5A72"/>
    <w:rsid w:val="001D60F2"/>
    <w:rsid w:val="001D6650"/>
    <w:rsid w:val="001D7C7F"/>
    <w:rsid w:val="001D7DA0"/>
    <w:rsid w:val="001E055C"/>
    <w:rsid w:val="001E05E4"/>
    <w:rsid w:val="001E0C8C"/>
    <w:rsid w:val="001E1341"/>
    <w:rsid w:val="001E1914"/>
    <w:rsid w:val="001E3C79"/>
    <w:rsid w:val="001E4B39"/>
    <w:rsid w:val="001E66A0"/>
    <w:rsid w:val="001E7E8C"/>
    <w:rsid w:val="001F10F2"/>
    <w:rsid w:val="001F12C5"/>
    <w:rsid w:val="001F17BD"/>
    <w:rsid w:val="001F1BFE"/>
    <w:rsid w:val="001F1D39"/>
    <w:rsid w:val="001F27AF"/>
    <w:rsid w:val="001F3D68"/>
    <w:rsid w:val="001F46E2"/>
    <w:rsid w:val="001F4E35"/>
    <w:rsid w:val="001F5926"/>
    <w:rsid w:val="001F5F6C"/>
    <w:rsid w:val="001F7542"/>
    <w:rsid w:val="001F7AD9"/>
    <w:rsid w:val="002002F7"/>
    <w:rsid w:val="00200E1D"/>
    <w:rsid w:val="002017F0"/>
    <w:rsid w:val="00203189"/>
    <w:rsid w:val="00203416"/>
    <w:rsid w:val="00203744"/>
    <w:rsid w:val="002044FD"/>
    <w:rsid w:val="002047CD"/>
    <w:rsid w:val="00205B61"/>
    <w:rsid w:val="002063DC"/>
    <w:rsid w:val="002102F3"/>
    <w:rsid w:val="00211E0D"/>
    <w:rsid w:val="0021296F"/>
    <w:rsid w:val="00212A02"/>
    <w:rsid w:val="002148DC"/>
    <w:rsid w:val="00214984"/>
    <w:rsid w:val="00214FA7"/>
    <w:rsid w:val="00215E28"/>
    <w:rsid w:val="0021671D"/>
    <w:rsid w:val="00217034"/>
    <w:rsid w:val="002178A9"/>
    <w:rsid w:val="002217DD"/>
    <w:rsid w:val="00222365"/>
    <w:rsid w:val="00222832"/>
    <w:rsid w:val="002230ED"/>
    <w:rsid w:val="00223309"/>
    <w:rsid w:val="00224428"/>
    <w:rsid w:val="00224EB9"/>
    <w:rsid w:val="002258FF"/>
    <w:rsid w:val="00227063"/>
    <w:rsid w:val="002273CA"/>
    <w:rsid w:val="00227591"/>
    <w:rsid w:val="0022770F"/>
    <w:rsid w:val="00230C76"/>
    <w:rsid w:val="00230DCC"/>
    <w:rsid w:val="00231135"/>
    <w:rsid w:val="00231511"/>
    <w:rsid w:val="002317A5"/>
    <w:rsid w:val="00231ECD"/>
    <w:rsid w:val="00234111"/>
    <w:rsid w:val="00235EB9"/>
    <w:rsid w:val="00237DD6"/>
    <w:rsid w:val="00237E53"/>
    <w:rsid w:val="0024051B"/>
    <w:rsid w:val="0024140B"/>
    <w:rsid w:val="00242989"/>
    <w:rsid w:val="00242EA9"/>
    <w:rsid w:val="002434AE"/>
    <w:rsid w:val="0024402E"/>
    <w:rsid w:val="002448BA"/>
    <w:rsid w:val="00244D18"/>
    <w:rsid w:val="002450BD"/>
    <w:rsid w:val="002454AB"/>
    <w:rsid w:val="00245EC5"/>
    <w:rsid w:val="0024699E"/>
    <w:rsid w:val="00246A69"/>
    <w:rsid w:val="00246C83"/>
    <w:rsid w:val="00247490"/>
    <w:rsid w:val="002479DC"/>
    <w:rsid w:val="00247DC8"/>
    <w:rsid w:val="002506F5"/>
    <w:rsid w:val="00252BD5"/>
    <w:rsid w:val="00253654"/>
    <w:rsid w:val="00253E57"/>
    <w:rsid w:val="00254EF6"/>
    <w:rsid w:val="00256305"/>
    <w:rsid w:val="00256419"/>
    <w:rsid w:val="00256CE6"/>
    <w:rsid w:val="00256D58"/>
    <w:rsid w:val="00256F04"/>
    <w:rsid w:val="00256F11"/>
    <w:rsid w:val="00257A5F"/>
    <w:rsid w:val="00260773"/>
    <w:rsid w:val="00260B5C"/>
    <w:rsid w:val="00260C48"/>
    <w:rsid w:val="00260C72"/>
    <w:rsid w:val="00260DDD"/>
    <w:rsid w:val="0026190F"/>
    <w:rsid w:val="00262617"/>
    <w:rsid w:val="00262FF7"/>
    <w:rsid w:val="0026380D"/>
    <w:rsid w:val="00263D58"/>
    <w:rsid w:val="002640DD"/>
    <w:rsid w:val="002653F2"/>
    <w:rsid w:val="0026590F"/>
    <w:rsid w:val="00266D60"/>
    <w:rsid w:val="002678ED"/>
    <w:rsid w:val="00267F34"/>
    <w:rsid w:val="002708A0"/>
    <w:rsid w:val="0027099F"/>
    <w:rsid w:val="002717B8"/>
    <w:rsid w:val="00272C6B"/>
    <w:rsid w:val="00273302"/>
    <w:rsid w:val="002738DD"/>
    <w:rsid w:val="0027436C"/>
    <w:rsid w:val="0027452D"/>
    <w:rsid w:val="00274F4A"/>
    <w:rsid w:val="002750DA"/>
    <w:rsid w:val="00280063"/>
    <w:rsid w:val="00280247"/>
    <w:rsid w:val="0028087D"/>
    <w:rsid w:val="00280972"/>
    <w:rsid w:val="00280A53"/>
    <w:rsid w:val="00280D3A"/>
    <w:rsid w:val="0028196F"/>
    <w:rsid w:val="002819BC"/>
    <w:rsid w:val="00282527"/>
    <w:rsid w:val="00282C23"/>
    <w:rsid w:val="00282EDE"/>
    <w:rsid w:val="0028358C"/>
    <w:rsid w:val="00283600"/>
    <w:rsid w:val="002837E3"/>
    <w:rsid w:val="002839DE"/>
    <w:rsid w:val="002843F3"/>
    <w:rsid w:val="00285121"/>
    <w:rsid w:val="002865AC"/>
    <w:rsid w:val="00287F28"/>
    <w:rsid w:val="002904A4"/>
    <w:rsid w:val="00290D00"/>
    <w:rsid w:val="00290F73"/>
    <w:rsid w:val="00291E74"/>
    <w:rsid w:val="0029207B"/>
    <w:rsid w:val="002922EC"/>
    <w:rsid w:val="00292B10"/>
    <w:rsid w:val="00292D8E"/>
    <w:rsid w:val="00294A60"/>
    <w:rsid w:val="00294EF6"/>
    <w:rsid w:val="00294F66"/>
    <w:rsid w:val="00295054"/>
    <w:rsid w:val="002956ED"/>
    <w:rsid w:val="002957B1"/>
    <w:rsid w:val="002A02C0"/>
    <w:rsid w:val="002A0C8C"/>
    <w:rsid w:val="002A1A86"/>
    <w:rsid w:val="002A1D8A"/>
    <w:rsid w:val="002A2EE5"/>
    <w:rsid w:val="002A3A9C"/>
    <w:rsid w:val="002A3AC9"/>
    <w:rsid w:val="002A3EE1"/>
    <w:rsid w:val="002A406E"/>
    <w:rsid w:val="002A4907"/>
    <w:rsid w:val="002A50EE"/>
    <w:rsid w:val="002A5DE9"/>
    <w:rsid w:val="002A648D"/>
    <w:rsid w:val="002A7BB0"/>
    <w:rsid w:val="002B1158"/>
    <w:rsid w:val="002B1515"/>
    <w:rsid w:val="002B1AF1"/>
    <w:rsid w:val="002B2C10"/>
    <w:rsid w:val="002B3404"/>
    <w:rsid w:val="002B3C6C"/>
    <w:rsid w:val="002B5494"/>
    <w:rsid w:val="002B6EB4"/>
    <w:rsid w:val="002B71B1"/>
    <w:rsid w:val="002B7AF4"/>
    <w:rsid w:val="002B7CA5"/>
    <w:rsid w:val="002C0091"/>
    <w:rsid w:val="002C16FA"/>
    <w:rsid w:val="002C1B50"/>
    <w:rsid w:val="002C26B1"/>
    <w:rsid w:val="002C46B4"/>
    <w:rsid w:val="002C4BDB"/>
    <w:rsid w:val="002C4E1C"/>
    <w:rsid w:val="002C5282"/>
    <w:rsid w:val="002C6335"/>
    <w:rsid w:val="002D0C49"/>
    <w:rsid w:val="002D1461"/>
    <w:rsid w:val="002D1B52"/>
    <w:rsid w:val="002D1B88"/>
    <w:rsid w:val="002D3C6C"/>
    <w:rsid w:val="002D3E0F"/>
    <w:rsid w:val="002D4533"/>
    <w:rsid w:val="002D48AE"/>
    <w:rsid w:val="002D4AAA"/>
    <w:rsid w:val="002D4AE0"/>
    <w:rsid w:val="002D5204"/>
    <w:rsid w:val="002D735D"/>
    <w:rsid w:val="002D7776"/>
    <w:rsid w:val="002E00F1"/>
    <w:rsid w:val="002E02D2"/>
    <w:rsid w:val="002E1AA6"/>
    <w:rsid w:val="002E1D8C"/>
    <w:rsid w:val="002E2601"/>
    <w:rsid w:val="002E4739"/>
    <w:rsid w:val="002E4BB1"/>
    <w:rsid w:val="002E56F2"/>
    <w:rsid w:val="002E751D"/>
    <w:rsid w:val="002E770D"/>
    <w:rsid w:val="002E7E89"/>
    <w:rsid w:val="002F0076"/>
    <w:rsid w:val="002F0F3F"/>
    <w:rsid w:val="002F12B3"/>
    <w:rsid w:val="002F1655"/>
    <w:rsid w:val="002F195D"/>
    <w:rsid w:val="002F1A8B"/>
    <w:rsid w:val="002F1EDB"/>
    <w:rsid w:val="002F2592"/>
    <w:rsid w:val="002F4082"/>
    <w:rsid w:val="002F4CFF"/>
    <w:rsid w:val="002F5410"/>
    <w:rsid w:val="002F5702"/>
    <w:rsid w:val="002F60E5"/>
    <w:rsid w:val="002F6402"/>
    <w:rsid w:val="002F7044"/>
    <w:rsid w:val="002F75F9"/>
    <w:rsid w:val="00301492"/>
    <w:rsid w:val="00303453"/>
    <w:rsid w:val="00303648"/>
    <w:rsid w:val="00303850"/>
    <w:rsid w:val="00303B19"/>
    <w:rsid w:val="003053D1"/>
    <w:rsid w:val="00305E14"/>
    <w:rsid w:val="00305FEE"/>
    <w:rsid w:val="00306411"/>
    <w:rsid w:val="003069AC"/>
    <w:rsid w:val="0031017F"/>
    <w:rsid w:val="00311083"/>
    <w:rsid w:val="003110DB"/>
    <w:rsid w:val="00311590"/>
    <w:rsid w:val="00312852"/>
    <w:rsid w:val="003128BA"/>
    <w:rsid w:val="003132AA"/>
    <w:rsid w:val="003143A0"/>
    <w:rsid w:val="003149C3"/>
    <w:rsid w:val="00314B90"/>
    <w:rsid w:val="00314BC1"/>
    <w:rsid w:val="00315145"/>
    <w:rsid w:val="00317600"/>
    <w:rsid w:val="00321073"/>
    <w:rsid w:val="00321179"/>
    <w:rsid w:val="0032178F"/>
    <w:rsid w:val="003219B4"/>
    <w:rsid w:val="0032241E"/>
    <w:rsid w:val="003224BE"/>
    <w:rsid w:val="00323076"/>
    <w:rsid w:val="0032356A"/>
    <w:rsid w:val="00324984"/>
    <w:rsid w:val="003259E3"/>
    <w:rsid w:val="00325C30"/>
    <w:rsid w:val="00326966"/>
    <w:rsid w:val="003304BD"/>
    <w:rsid w:val="00332610"/>
    <w:rsid w:val="00332F30"/>
    <w:rsid w:val="003345D5"/>
    <w:rsid w:val="0033474A"/>
    <w:rsid w:val="003350B6"/>
    <w:rsid w:val="003357AA"/>
    <w:rsid w:val="003365DD"/>
    <w:rsid w:val="003368C2"/>
    <w:rsid w:val="003372AF"/>
    <w:rsid w:val="003373BD"/>
    <w:rsid w:val="00337765"/>
    <w:rsid w:val="00337A4B"/>
    <w:rsid w:val="00337F32"/>
    <w:rsid w:val="0034154E"/>
    <w:rsid w:val="003417C9"/>
    <w:rsid w:val="00341C14"/>
    <w:rsid w:val="00342959"/>
    <w:rsid w:val="00342E0C"/>
    <w:rsid w:val="0034309B"/>
    <w:rsid w:val="003431E7"/>
    <w:rsid w:val="003431EF"/>
    <w:rsid w:val="0034382E"/>
    <w:rsid w:val="00343FB2"/>
    <w:rsid w:val="00344E05"/>
    <w:rsid w:val="0034543F"/>
    <w:rsid w:val="00345BDC"/>
    <w:rsid w:val="00346959"/>
    <w:rsid w:val="00347D49"/>
    <w:rsid w:val="00350884"/>
    <w:rsid w:val="0035172F"/>
    <w:rsid w:val="0035249A"/>
    <w:rsid w:val="00353152"/>
    <w:rsid w:val="00353164"/>
    <w:rsid w:val="00354096"/>
    <w:rsid w:val="003558DA"/>
    <w:rsid w:val="00355F67"/>
    <w:rsid w:val="00356021"/>
    <w:rsid w:val="003563B2"/>
    <w:rsid w:val="003565ED"/>
    <w:rsid w:val="0035726C"/>
    <w:rsid w:val="00357B9E"/>
    <w:rsid w:val="003607BA"/>
    <w:rsid w:val="00360D40"/>
    <w:rsid w:val="00360DD8"/>
    <w:rsid w:val="00361E3C"/>
    <w:rsid w:val="003642D6"/>
    <w:rsid w:val="003644E1"/>
    <w:rsid w:val="003651C7"/>
    <w:rsid w:val="00366947"/>
    <w:rsid w:val="00366F86"/>
    <w:rsid w:val="00367688"/>
    <w:rsid w:val="00367838"/>
    <w:rsid w:val="0037049A"/>
    <w:rsid w:val="00370D5F"/>
    <w:rsid w:val="00371985"/>
    <w:rsid w:val="00372194"/>
    <w:rsid w:val="003723EF"/>
    <w:rsid w:val="00372700"/>
    <w:rsid w:val="00374C6A"/>
    <w:rsid w:val="00375281"/>
    <w:rsid w:val="00375461"/>
    <w:rsid w:val="003755BA"/>
    <w:rsid w:val="0037574E"/>
    <w:rsid w:val="00376699"/>
    <w:rsid w:val="00376DD4"/>
    <w:rsid w:val="0038001E"/>
    <w:rsid w:val="00380DC4"/>
    <w:rsid w:val="003825BF"/>
    <w:rsid w:val="003836EB"/>
    <w:rsid w:val="003839BE"/>
    <w:rsid w:val="00383CB7"/>
    <w:rsid w:val="00384724"/>
    <w:rsid w:val="00385B61"/>
    <w:rsid w:val="0038729A"/>
    <w:rsid w:val="003901A5"/>
    <w:rsid w:val="0039085D"/>
    <w:rsid w:val="00391CBE"/>
    <w:rsid w:val="00391EA6"/>
    <w:rsid w:val="00392077"/>
    <w:rsid w:val="003921A0"/>
    <w:rsid w:val="00392B05"/>
    <w:rsid w:val="00393701"/>
    <w:rsid w:val="003937E1"/>
    <w:rsid w:val="00393999"/>
    <w:rsid w:val="00393BF4"/>
    <w:rsid w:val="00393D11"/>
    <w:rsid w:val="00394E2D"/>
    <w:rsid w:val="003956ED"/>
    <w:rsid w:val="003968FA"/>
    <w:rsid w:val="00397665"/>
    <w:rsid w:val="00397C45"/>
    <w:rsid w:val="003A04D7"/>
    <w:rsid w:val="003A116C"/>
    <w:rsid w:val="003A18CB"/>
    <w:rsid w:val="003A208A"/>
    <w:rsid w:val="003A224B"/>
    <w:rsid w:val="003A2E71"/>
    <w:rsid w:val="003A3DED"/>
    <w:rsid w:val="003A424C"/>
    <w:rsid w:val="003A4E49"/>
    <w:rsid w:val="003A5091"/>
    <w:rsid w:val="003A5640"/>
    <w:rsid w:val="003A733E"/>
    <w:rsid w:val="003B0D30"/>
    <w:rsid w:val="003B1B98"/>
    <w:rsid w:val="003B2572"/>
    <w:rsid w:val="003B25E5"/>
    <w:rsid w:val="003B26E0"/>
    <w:rsid w:val="003B27D8"/>
    <w:rsid w:val="003B442A"/>
    <w:rsid w:val="003B579A"/>
    <w:rsid w:val="003B64B2"/>
    <w:rsid w:val="003B6BC0"/>
    <w:rsid w:val="003B6CB5"/>
    <w:rsid w:val="003C0378"/>
    <w:rsid w:val="003C05DC"/>
    <w:rsid w:val="003C1FD3"/>
    <w:rsid w:val="003C2662"/>
    <w:rsid w:val="003C339C"/>
    <w:rsid w:val="003C4590"/>
    <w:rsid w:val="003C5732"/>
    <w:rsid w:val="003C71D0"/>
    <w:rsid w:val="003C7B01"/>
    <w:rsid w:val="003D12AE"/>
    <w:rsid w:val="003D1C23"/>
    <w:rsid w:val="003D22DD"/>
    <w:rsid w:val="003D22E9"/>
    <w:rsid w:val="003D4A8B"/>
    <w:rsid w:val="003D4CFF"/>
    <w:rsid w:val="003D59EF"/>
    <w:rsid w:val="003D61C8"/>
    <w:rsid w:val="003D7478"/>
    <w:rsid w:val="003D75B8"/>
    <w:rsid w:val="003D7EA1"/>
    <w:rsid w:val="003E0A0A"/>
    <w:rsid w:val="003E1F9E"/>
    <w:rsid w:val="003E238C"/>
    <w:rsid w:val="003E2F40"/>
    <w:rsid w:val="003E322F"/>
    <w:rsid w:val="003E399B"/>
    <w:rsid w:val="003E47AE"/>
    <w:rsid w:val="003E4A30"/>
    <w:rsid w:val="003E55B8"/>
    <w:rsid w:val="003E6B1E"/>
    <w:rsid w:val="003E6F87"/>
    <w:rsid w:val="003F0092"/>
    <w:rsid w:val="003F057A"/>
    <w:rsid w:val="003F082A"/>
    <w:rsid w:val="003F1966"/>
    <w:rsid w:val="003F30DB"/>
    <w:rsid w:val="003F31FF"/>
    <w:rsid w:val="003F3BF1"/>
    <w:rsid w:val="003F3D66"/>
    <w:rsid w:val="003F4789"/>
    <w:rsid w:val="003F4BC4"/>
    <w:rsid w:val="003F5434"/>
    <w:rsid w:val="003F5E1E"/>
    <w:rsid w:val="003F62B1"/>
    <w:rsid w:val="003F700A"/>
    <w:rsid w:val="003F7285"/>
    <w:rsid w:val="003F7B36"/>
    <w:rsid w:val="00400BDF"/>
    <w:rsid w:val="00400BF4"/>
    <w:rsid w:val="00402087"/>
    <w:rsid w:val="0040231B"/>
    <w:rsid w:val="004027BE"/>
    <w:rsid w:val="004029E7"/>
    <w:rsid w:val="00402A40"/>
    <w:rsid w:val="00402E61"/>
    <w:rsid w:val="00402F41"/>
    <w:rsid w:val="0040352A"/>
    <w:rsid w:val="00404A69"/>
    <w:rsid w:val="00406A77"/>
    <w:rsid w:val="00407275"/>
    <w:rsid w:val="0040765B"/>
    <w:rsid w:val="00407A90"/>
    <w:rsid w:val="00407DF7"/>
    <w:rsid w:val="00411027"/>
    <w:rsid w:val="00411C2F"/>
    <w:rsid w:val="00411C70"/>
    <w:rsid w:val="00413545"/>
    <w:rsid w:val="004145D9"/>
    <w:rsid w:val="00414F69"/>
    <w:rsid w:val="00415694"/>
    <w:rsid w:val="00415D7A"/>
    <w:rsid w:val="00416ABC"/>
    <w:rsid w:val="004175E2"/>
    <w:rsid w:val="00417AB8"/>
    <w:rsid w:val="00417B9A"/>
    <w:rsid w:val="00421A6C"/>
    <w:rsid w:val="00421CAF"/>
    <w:rsid w:val="00421CE5"/>
    <w:rsid w:val="004221E1"/>
    <w:rsid w:val="004221EE"/>
    <w:rsid w:val="00422B7A"/>
    <w:rsid w:val="00422F13"/>
    <w:rsid w:val="00423003"/>
    <w:rsid w:val="00423471"/>
    <w:rsid w:val="00423A58"/>
    <w:rsid w:val="004241FF"/>
    <w:rsid w:val="00424D45"/>
    <w:rsid w:val="00425164"/>
    <w:rsid w:val="004263BB"/>
    <w:rsid w:val="00430AA3"/>
    <w:rsid w:val="00430D94"/>
    <w:rsid w:val="00431549"/>
    <w:rsid w:val="004319D3"/>
    <w:rsid w:val="00432922"/>
    <w:rsid w:val="00433816"/>
    <w:rsid w:val="004345CD"/>
    <w:rsid w:val="00435409"/>
    <w:rsid w:val="00435DF6"/>
    <w:rsid w:val="00436662"/>
    <w:rsid w:val="0043771A"/>
    <w:rsid w:val="00440A78"/>
    <w:rsid w:val="004419C6"/>
    <w:rsid w:val="00443609"/>
    <w:rsid w:val="00443C08"/>
    <w:rsid w:val="00444F25"/>
    <w:rsid w:val="004456F1"/>
    <w:rsid w:val="00445BA7"/>
    <w:rsid w:val="00445BF7"/>
    <w:rsid w:val="00447363"/>
    <w:rsid w:val="00451181"/>
    <w:rsid w:val="004514C7"/>
    <w:rsid w:val="00451E99"/>
    <w:rsid w:val="00451EFE"/>
    <w:rsid w:val="00452DB6"/>
    <w:rsid w:val="00453263"/>
    <w:rsid w:val="00454AF1"/>
    <w:rsid w:val="00455309"/>
    <w:rsid w:val="0045591B"/>
    <w:rsid w:val="004568B3"/>
    <w:rsid w:val="00456A79"/>
    <w:rsid w:val="00456CAA"/>
    <w:rsid w:val="00456E09"/>
    <w:rsid w:val="0045717C"/>
    <w:rsid w:val="00457390"/>
    <w:rsid w:val="00457D2C"/>
    <w:rsid w:val="00460924"/>
    <w:rsid w:val="00460C02"/>
    <w:rsid w:val="00463689"/>
    <w:rsid w:val="00465647"/>
    <w:rsid w:val="004657EA"/>
    <w:rsid w:val="0046629D"/>
    <w:rsid w:val="00466B26"/>
    <w:rsid w:val="00466D68"/>
    <w:rsid w:val="00466E7D"/>
    <w:rsid w:val="00467A05"/>
    <w:rsid w:val="00467F6F"/>
    <w:rsid w:val="004706AC"/>
    <w:rsid w:val="00471D22"/>
    <w:rsid w:val="00472055"/>
    <w:rsid w:val="00472F5C"/>
    <w:rsid w:val="00473D77"/>
    <w:rsid w:val="0047456A"/>
    <w:rsid w:val="00474830"/>
    <w:rsid w:val="00474BBC"/>
    <w:rsid w:val="00475F70"/>
    <w:rsid w:val="00476254"/>
    <w:rsid w:val="0047637F"/>
    <w:rsid w:val="0048016C"/>
    <w:rsid w:val="004801E6"/>
    <w:rsid w:val="00480558"/>
    <w:rsid w:val="00480B9D"/>
    <w:rsid w:val="00481340"/>
    <w:rsid w:val="00481EAB"/>
    <w:rsid w:val="00482328"/>
    <w:rsid w:val="0048294E"/>
    <w:rsid w:val="00483F1E"/>
    <w:rsid w:val="0048455F"/>
    <w:rsid w:val="0048499B"/>
    <w:rsid w:val="004849B1"/>
    <w:rsid w:val="00485B3E"/>
    <w:rsid w:val="00485BC0"/>
    <w:rsid w:val="004901DF"/>
    <w:rsid w:val="00490CC3"/>
    <w:rsid w:val="00490EE6"/>
    <w:rsid w:val="00490FED"/>
    <w:rsid w:val="004910C9"/>
    <w:rsid w:val="004917B4"/>
    <w:rsid w:val="00492729"/>
    <w:rsid w:val="004929C8"/>
    <w:rsid w:val="0049325A"/>
    <w:rsid w:val="00493726"/>
    <w:rsid w:val="00493CE2"/>
    <w:rsid w:val="00493D2D"/>
    <w:rsid w:val="0049455D"/>
    <w:rsid w:val="00495469"/>
    <w:rsid w:val="00495F53"/>
    <w:rsid w:val="00496E96"/>
    <w:rsid w:val="0049760E"/>
    <w:rsid w:val="004A063B"/>
    <w:rsid w:val="004A1134"/>
    <w:rsid w:val="004A2493"/>
    <w:rsid w:val="004A28E1"/>
    <w:rsid w:val="004A29D7"/>
    <w:rsid w:val="004A35E0"/>
    <w:rsid w:val="004A4469"/>
    <w:rsid w:val="004A474F"/>
    <w:rsid w:val="004A4B62"/>
    <w:rsid w:val="004A5556"/>
    <w:rsid w:val="004A5986"/>
    <w:rsid w:val="004A64D6"/>
    <w:rsid w:val="004A6DEF"/>
    <w:rsid w:val="004A77C9"/>
    <w:rsid w:val="004B2660"/>
    <w:rsid w:val="004B33AC"/>
    <w:rsid w:val="004B3F71"/>
    <w:rsid w:val="004B4588"/>
    <w:rsid w:val="004B4A88"/>
    <w:rsid w:val="004B5241"/>
    <w:rsid w:val="004B53C9"/>
    <w:rsid w:val="004B5D98"/>
    <w:rsid w:val="004B62A4"/>
    <w:rsid w:val="004B6375"/>
    <w:rsid w:val="004B64DE"/>
    <w:rsid w:val="004B64EC"/>
    <w:rsid w:val="004B65C1"/>
    <w:rsid w:val="004B6EB4"/>
    <w:rsid w:val="004C0A64"/>
    <w:rsid w:val="004C1663"/>
    <w:rsid w:val="004C1873"/>
    <w:rsid w:val="004C19ED"/>
    <w:rsid w:val="004C2F1B"/>
    <w:rsid w:val="004C38B6"/>
    <w:rsid w:val="004C3C14"/>
    <w:rsid w:val="004C4E07"/>
    <w:rsid w:val="004C6132"/>
    <w:rsid w:val="004C6529"/>
    <w:rsid w:val="004C78C5"/>
    <w:rsid w:val="004D0868"/>
    <w:rsid w:val="004D1345"/>
    <w:rsid w:val="004D1F3B"/>
    <w:rsid w:val="004D20DC"/>
    <w:rsid w:val="004D2814"/>
    <w:rsid w:val="004D3305"/>
    <w:rsid w:val="004D3AC8"/>
    <w:rsid w:val="004D3B28"/>
    <w:rsid w:val="004D3CB7"/>
    <w:rsid w:val="004D3FB6"/>
    <w:rsid w:val="004D429B"/>
    <w:rsid w:val="004D4306"/>
    <w:rsid w:val="004D5111"/>
    <w:rsid w:val="004D5B9B"/>
    <w:rsid w:val="004D5CD2"/>
    <w:rsid w:val="004D5D6F"/>
    <w:rsid w:val="004D6D47"/>
    <w:rsid w:val="004D7116"/>
    <w:rsid w:val="004D71E0"/>
    <w:rsid w:val="004D7B77"/>
    <w:rsid w:val="004D7FC7"/>
    <w:rsid w:val="004E00BE"/>
    <w:rsid w:val="004E09B1"/>
    <w:rsid w:val="004E20D2"/>
    <w:rsid w:val="004E5489"/>
    <w:rsid w:val="004E5D9F"/>
    <w:rsid w:val="004E632D"/>
    <w:rsid w:val="004E6F3E"/>
    <w:rsid w:val="004F0191"/>
    <w:rsid w:val="004F035C"/>
    <w:rsid w:val="004F0C37"/>
    <w:rsid w:val="004F0F59"/>
    <w:rsid w:val="004F0FB3"/>
    <w:rsid w:val="004F2CE0"/>
    <w:rsid w:val="004F3A80"/>
    <w:rsid w:val="004F3F54"/>
    <w:rsid w:val="004F40E9"/>
    <w:rsid w:val="004F4A92"/>
    <w:rsid w:val="004F525D"/>
    <w:rsid w:val="004F535A"/>
    <w:rsid w:val="0050074C"/>
    <w:rsid w:val="00502B95"/>
    <w:rsid w:val="00502E42"/>
    <w:rsid w:val="005043E6"/>
    <w:rsid w:val="005048DA"/>
    <w:rsid w:val="00504BC1"/>
    <w:rsid w:val="00506560"/>
    <w:rsid w:val="00506A22"/>
    <w:rsid w:val="00506AE9"/>
    <w:rsid w:val="00506F3C"/>
    <w:rsid w:val="0050777F"/>
    <w:rsid w:val="00507886"/>
    <w:rsid w:val="005100F6"/>
    <w:rsid w:val="00510914"/>
    <w:rsid w:val="005130A3"/>
    <w:rsid w:val="00513F0B"/>
    <w:rsid w:val="0051503B"/>
    <w:rsid w:val="005151A9"/>
    <w:rsid w:val="00515F2A"/>
    <w:rsid w:val="005173F2"/>
    <w:rsid w:val="00517B7C"/>
    <w:rsid w:val="00517F39"/>
    <w:rsid w:val="0052096A"/>
    <w:rsid w:val="00521980"/>
    <w:rsid w:val="00523898"/>
    <w:rsid w:val="00525FD7"/>
    <w:rsid w:val="005268AC"/>
    <w:rsid w:val="0052745C"/>
    <w:rsid w:val="00527B5C"/>
    <w:rsid w:val="00530D34"/>
    <w:rsid w:val="00531CD9"/>
    <w:rsid w:val="00532261"/>
    <w:rsid w:val="00532437"/>
    <w:rsid w:val="005327F9"/>
    <w:rsid w:val="00532B92"/>
    <w:rsid w:val="00532E72"/>
    <w:rsid w:val="00533557"/>
    <w:rsid w:val="005339F2"/>
    <w:rsid w:val="00533E12"/>
    <w:rsid w:val="005345B2"/>
    <w:rsid w:val="00534D83"/>
    <w:rsid w:val="00535E39"/>
    <w:rsid w:val="00536002"/>
    <w:rsid w:val="00536503"/>
    <w:rsid w:val="005366CF"/>
    <w:rsid w:val="00536A97"/>
    <w:rsid w:val="00536CC7"/>
    <w:rsid w:val="00536D87"/>
    <w:rsid w:val="00540099"/>
    <w:rsid w:val="00540BD2"/>
    <w:rsid w:val="0054121B"/>
    <w:rsid w:val="00542269"/>
    <w:rsid w:val="0054279C"/>
    <w:rsid w:val="0054342A"/>
    <w:rsid w:val="00543CBC"/>
    <w:rsid w:val="00543E06"/>
    <w:rsid w:val="00545101"/>
    <w:rsid w:val="00546171"/>
    <w:rsid w:val="00547196"/>
    <w:rsid w:val="005514F9"/>
    <w:rsid w:val="00552BE5"/>
    <w:rsid w:val="00552DE0"/>
    <w:rsid w:val="005530D3"/>
    <w:rsid w:val="005530E9"/>
    <w:rsid w:val="00553C5F"/>
    <w:rsid w:val="00554B8F"/>
    <w:rsid w:val="00555371"/>
    <w:rsid w:val="005567D7"/>
    <w:rsid w:val="00560721"/>
    <w:rsid w:val="00560A93"/>
    <w:rsid w:val="0056433F"/>
    <w:rsid w:val="005647C7"/>
    <w:rsid w:val="00564EBA"/>
    <w:rsid w:val="0056592F"/>
    <w:rsid w:val="00566C0A"/>
    <w:rsid w:val="00566D6A"/>
    <w:rsid w:val="005671C7"/>
    <w:rsid w:val="005712BE"/>
    <w:rsid w:val="00571A83"/>
    <w:rsid w:val="00571C73"/>
    <w:rsid w:val="0057212A"/>
    <w:rsid w:val="005727B7"/>
    <w:rsid w:val="0057332D"/>
    <w:rsid w:val="005743EF"/>
    <w:rsid w:val="00575CFA"/>
    <w:rsid w:val="00575E0C"/>
    <w:rsid w:val="00576377"/>
    <w:rsid w:val="005767E9"/>
    <w:rsid w:val="00577B5B"/>
    <w:rsid w:val="00581B62"/>
    <w:rsid w:val="00582028"/>
    <w:rsid w:val="00582947"/>
    <w:rsid w:val="00582EF4"/>
    <w:rsid w:val="0058422A"/>
    <w:rsid w:val="00584A76"/>
    <w:rsid w:val="00584F2F"/>
    <w:rsid w:val="00585881"/>
    <w:rsid w:val="00585E40"/>
    <w:rsid w:val="005862D6"/>
    <w:rsid w:val="00586408"/>
    <w:rsid w:val="0058649B"/>
    <w:rsid w:val="00586839"/>
    <w:rsid w:val="005868AC"/>
    <w:rsid w:val="0058693B"/>
    <w:rsid w:val="0058766C"/>
    <w:rsid w:val="00590A73"/>
    <w:rsid w:val="00590DFE"/>
    <w:rsid w:val="00590FF3"/>
    <w:rsid w:val="00592D97"/>
    <w:rsid w:val="005932C4"/>
    <w:rsid w:val="005938B3"/>
    <w:rsid w:val="00594383"/>
    <w:rsid w:val="005953DE"/>
    <w:rsid w:val="005957E8"/>
    <w:rsid w:val="00597A80"/>
    <w:rsid w:val="005A0CC1"/>
    <w:rsid w:val="005A1C16"/>
    <w:rsid w:val="005A21C4"/>
    <w:rsid w:val="005A25DC"/>
    <w:rsid w:val="005A3048"/>
    <w:rsid w:val="005A5213"/>
    <w:rsid w:val="005A56F4"/>
    <w:rsid w:val="005A5BA4"/>
    <w:rsid w:val="005A722B"/>
    <w:rsid w:val="005B193F"/>
    <w:rsid w:val="005B225E"/>
    <w:rsid w:val="005B26FF"/>
    <w:rsid w:val="005B2A80"/>
    <w:rsid w:val="005B3027"/>
    <w:rsid w:val="005B3925"/>
    <w:rsid w:val="005B3A52"/>
    <w:rsid w:val="005B4017"/>
    <w:rsid w:val="005B69E5"/>
    <w:rsid w:val="005B6D21"/>
    <w:rsid w:val="005B746C"/>
    <w:rsid w:val="005B7CDD"/>
    <w:rsid w:val="005B7D30"/>
    <w:rsid w:val="005C0801"/>
    <w:rsid w:val="005C0A7B"/>
    <w:rsid w:val="005C140B"/>
    <w:rsid w:val="005C22FE"/>
    <w:rsid w:val="005C3319"/>
    <w:rsid w:val="005C3EFA"/>
    <w:rsid w:val="005C47F1"/>
    <w:rsid w:val="005C62AC"/>
    <w:rsid w:val="005C6495"/>
    <w:rsid w:val="005C67C6"/>
    <w:rsid w:val="005C7653"/>
    <w:rsid w:val="005D043B"/>
    <w:rsid w:val="005D0782"/>
    <w:rsid w:val="005D13BE"/>
    <w:rsid w:val="005D18C5"/>
    <w:rsid w:val="005D1B8A"/>
    <w:rsid w:val="005D25DA"/>
    <w:rsid w:val="005D3B22"/>
    <w:rsid w:val="005D3F5C"/>
    <w:rsid w:val="005D47E4"/>
    <w:rsid w:val="005D5A5B"/>
    <w:rsid w:val="005D68E5"/>
    <w:rsid w:val="005D7EF6"/>
    <w:rsid w:val="005E021F"/>
    <w:rsid w:val="005E04FC"/>
    <w:rsid w:val="005E07B3"/>
    <w:rsid w:val="005E1184"/>
    <w:rsid w:val="005E1307"/>
    <w:rsid w:val="005E1D9C"/>
    <w:rsid w:val="005E2AF9"/>
    <w:rsid w:val="005E2CD9"/>
    <w:rsid w:val="005E3AD6"/>
    <w:rsid w:val="005E6905"/>
    <w:rsid w:val="005E74C6"/>
    <w:rsid w:val="005E7D7F"/>
    <w:rsid w:val="005F0F90"/>
    <w:rsid w:val="005F12A7"/>
    <w:rsid w:val="005F1A56"/>
    <w:rsid w:val="005F2153"/>
    <w:rsid w:val="005F2546"/>
    <w:rsid w:val="005F2A20"/>
    <w:rsid w:val="005F3499"/>
    <w:rsid w:val="005F3A6C"/>
    <w:rsid w:val="005F4CEC"/>
    <w:rsid w:val="005F66D3"/>
    <w:rsid w:val="005F757A"/>
    <w:rsid w:val="00600235"/>
    <w:rsid w:val="00600945"/>
    <w:rsid w:val="00601322"/>
    <w:rsid w:val="00601352"/>
    <w:rsid w:val="006014BB"/>
    <w:rsid w:val="006040AF"/>
    <w:rsid w:val="00604B60"/>
    <w:rsid w:val="0060532E"/>
    <w:rsid w:val="00605393"/>
    <w:rsid w:val="00605522"/>
    <w:rsid w:val="00606743"/>
    <w:rsid w:val="00607CDE"/>
    <w:rsid w:val="00607F05"/>
    <w:rsid w:val="00611105"/>
    <w:rsid w:val="00611D30"/>
    <w:rsid w:val="00611E5A"/>
    <w:rsid w:val="00611EEB"/>
    <w:rsid w:val="0061270E"/>
    <w:rsid w:val="00612B7B"/>
    <w:rsid w:val="006145EE"/>
    <w:rsid w:val="006149E8"/>
    <w:rsid w:val="00614A5E"/>
    <w:rsid w:val="00614D5D"/>
    <w:rsid w:val="00614ED5"/>
    <w:rsid w:val="00615D57"/>
    <w:rsid w:val="00616D25"/>
    <w:rsid w:val="00617964"/>
    <w:rsid w:val="00620BFA"/>
    <w:rsid w:val="006217EF"/>
    <w:rsid w:val="006244C7"/>
    <w:rsid w:val="006257CF"/>
    <w:rsid w:val="00625C5C"/>
    <w:rsid w:val="006271BF"/>
    <w:rsid w:val="00627561"/>
    <w:rsid w:val="00627E47"/>
    <w:rsid w:val="006308F7"/>
    <w:rsid w:val="00630CA4"/>
    <w:rsid w:val="00631018"/>
    <w:rsid w:val="00631712"/>
    <w:rsid w:val="006318CF"/>
    <w:rsid w:val="00631D2B"/>
    <w:rsid w:val="0063361B"/>
    <w:rsid w:val="00633EB1"/>
    <w:rsid w:val="00635418"/>
    <w:rsid w:val="00640A0E"/>
    <w:rsid w:val="00641225"/>
    <w:rsid w:val="00641253"/>
    <w:rsid w:val="00641708"/>
    <w:rsid w:val="00642211"/>
    <w:rsid w:val="00642800"/>
    <w:rsid w:val="00642849"/>
    <w:rsid w:val="006428DE"/>
    <w:rsid w:val="00643B23"/>
    <w:rsid w:val="00643CF2"/>
    <w:rsid w:val="006442E9"/>
    <w:rsid w:val="006443D0"/>
    <w:rsid w:val="00644403"/>
    <w:rsid w:val="00644EC4"/>
    <w:rsid w:val="006462FB"/>
    <w:rsid w:val="00646E2B"/>
    <w:rsid w:val="0064769E"/>
    <w:rsid w:val="00647B03"/>
    <w:rsid w:val="00647F57"/>
    <w:rsid w:val="006509E7"/>
    <w:rsid w:val="00652327"/>
    <w:rsid w:val="006523AA"/>
    <w:rsid w:val="0065250C"/>
    <w:rsid w:val="006543B0"/>
    <w:rsid w:val="0065443F"/>
    <w:rsid w:val="006550E5"/>
    <w:rsid w:val="00655174"/>
    <w:rsid w:val="00655252"/>
    <w:rsid w:val="0066014B"/>
    <w:rsid w:val="0066015C"/>
    <w:rsid w:val="0066022A"/>
    <w:rsid w:val="006603CA"/>
    <w:rsid w:val="006607BA"/>
    <w:rsid w:val="00660B5F"/>
    <w:rsid w:val="00661B4F"/>
    <w:rsid w:val="00663B92"/>
    <w:rsid w:val="00664740"/>
    <w:rsid w:val="00665344"/>
    <w:rsid w:val="00665BF6"/>
    <w:rsid w:val="00665DDC"/>
    <w:rsid w:val="006670D2"/>
    <w:rsid w:val="00667889"/>
    <w:rsid w:val="00667E47"/>
    <w:rsid w:val="00670B6C"/>
    <w:rsid w:val="00670C08"/>
    <w:rsid w:val="00671B10"/>
    <w:rsid w:val="00671C6D"/>
    <w:rsid w:val="00673409"/>
    <w:rsid w:val="00673552"/>
    <w:rsid w:val="006738B9"/>
    <w:rsid w:val="00673E59"/>
    <w:rsid w:val="006757F5"/>
    <w:rsid w:val="0067696D"/>
    <w:rsid w:val="00676C7B"/>
    <w:rsid w:val="00676EBB"/>
    <w:rsid w:val="006772DA"/>
    <w:rsid w:val="00677451"/>
    <w:rsid w:val="00677562"/>
    <w:rsid w:val="00677B23"/>
    <w:rsid w:val="00680463"/>
    <w:rsid w:val="00680563"/>
    <w:rsid w:val="006808AD"/>
    <w:rsid w:val="00681965"/>
    <w:rsid w:val="00681E4C"/>
    <w:rsid w:val="00682763"/>
    <w:rsid w:val="00682B0B"/>
    <w:rsid w:val="00682F9B"/>
    <w:rsid w:val="00683540"/>
    <w:rsid w:val="0068357A"/>
    <w:rsid w:val="00684291"/>
    <w:rsid w:val="00684CBA"/>
    <w:rsid w:val="00684CC9"/>
    <w:rsid w:val="006851BD"/>
    <w:rsid w:val="006857B8"/>
    <w:rsid w:val="00685BC7"/>
    <w:rsid w:val="00686225"/>
    <w:rsid w:val="00686AE3"/>
    <w:rsid w:val="00687778"/>
    <w:rsid w:val="006901B5"/>
    <w:rsid w:val="006904E7"/>
    <w:rsid w:val="00690DB1"/>
    <w:rsid w:val="006910D5"/>
    <w:rsid w:val="00691431"/>
    <w:rsid w:val="00692510"/>
    <w:rsid w:val="00693CB6"/>
    <w:rsid w:val="00693FE8"/>
    <w:rsid w:val="0069421E"/>
    <w:rsid w:val="00694836"/>
    <w:rsid w:val="00694E04"/>
    <w:rsid w:val="00694E80"/>
    <w:rsid w:val="006953A4"/>
    <w:rsid w:val="006953C8"/>
    <w:rsid w:val="00695C5C"/>
    <w:rsid w:val="00696B9A"/>
    <w:rsid w:val="0069723A"/>
    <w:rsid w:val="0069723C"/>
    <w:rsid w:val="006A0F23"/>
    <w:rsid w:val="006A0FC5"/>
    <w:rsid w:val="006A1006"/>
    <w:rsid w:val="006A1BA4"/>
    <w:rsid w:val="006A20A1"/>
    <w:rsid w:val="006A246B"/>
    <w:rsid w:val="006A444F"/>
    <w:rsid w:val="006A47BD"/>
    <w:rsid w:val="006A6224"/>
    <w:rsid w:val="006A6DFD"/>
    <w:rsid w:val="006A718E"/>
    <w:rsid w:val="006A7603"/>
    <w:rsid w:val="006B027F"/>
    <w:rsid w:val="006B0446"/>
    <w:rsid w:val="006B08DF"/>
    <w:rsid w:val="006B08E9"/>
    <w:rsid w:val="006B09A7"/>
    <w:rsid w:val="006B0A7B"/>
    <w:rsid w:val="006B0E97"/>
    <w:rsid w:val="006B14B8"/>
    <w:rsid w:val="006B151E"/>
    <w:rsid w:val="006B2CFB"/>
    <w:rsid w:val="006B33EB"/>
    <w:rsid w:val="006B3443"/>
    <w:rsid w:val="006B37A6"/>
    <w:rsid w:val="006B4C80"/>
    <w:rsid w:val="006B4CA9"/>
    <w:rsid w:val="006B7BA2"/>
    <w:rsid w:val="006C269D"/>
    <w:rsid w:val="006C2BBC"/>
    <w:rsid w:val="006C2CC5"/>
    <w:rsid w:val="006C5EA3"/>
    <w:rsid w:val="006C5EAD"/>
    <w:rsid w:val="006C67DD"/>
    <w:rsid w:val="006C6F4A"/>
    <w:rsid w:val="006C74F4"/>
    <w:rsid w:val="006C7ACD"/>
    <w:rsid w:val="006C7B32"/>
    <w:rsid w:val="006C7FF0"/>
    <w:rsid w:val="006D003C"/>
    <w:rsid w:val="006D01AF"/>
    <w:rsid w:val="006D09FC"/>
    <w:rsid w:val="006D4142"/>
    <w:rsid w:val="006D4961"/>
    <w:rsid w:val="006D657E"/>
    <w:rsid w:val="006D68DA"/>
    <w:rsid w:val="006D6BF0"/>
    <w:rsid w:val="006E148A"/>
    <w:rsid w:val="006E272B"/>
    <w:rsid w:val="006E32E0"/>
    <w:rsid w:val="006E3BF5"/>
    <w:rsid w:val="006E4B9D"/>
    <w:rsid w:val="006E52CA"/>
    <w:rsid w:val="006E5523"/>
    <w:rsid w:val="006E5CF9"/>
    <w:rsid w:val="006E5F42"/>
    <w:rsid w:val="006E5F5F"/>
    <w:rsid w:val="006E605D"/>
    <w:rsid w:val="006E733A"/>
    <w:rsid w:val="006E7429"/>
    <w:rsid w:val="006E76F3"/>
    <w:rsid w:val="006F0475"/>
    <w:rsid w:val="006F0D0F"/>
    <w:rsid w:val="006F145A"/>
    <w:rsid w:val="006F3878"/>
    <w:rsid w:val="006F3DD2"/>
    <w:rsid w:val="006F4287"/>
    <w:rsid w:val="006F4344"/>
    <w:rsid w:val="006F4C56"/>
    <w:rsid w:val="006F5A1D"/>
    <w:rsid w:val="006F6D65"/>
    <w:rsid w:val="006F7D1C"/>
    <w:rsid w:val="006F7EBA"/>
    <w:rsid w:val="00700878"/>
    <w:rsid w:val="00701265"/>
    <w:rsid w:val="00701B8E"/>
    <w:rsid w:val="00702453"/>
    <w:rsid w:val="0070293E"/>
    <w:rsid w:val="0070493B"/>
    <w:rsid w:val="00706467"/>
    <w:rsid w:val="007074C7"/>
    <w:rsid w:val="0070756E"/>
    <w:rsid w:val="00711CEC"/>
    <w:rsid w:val="0071201F"/>
    <w:rsid w:val="007137FB"/>
    <w:rsid w:val="00714730"/>
    <w:rsid w:val="0071483C"/>
    <w:rsid w:val="00715F75"/>
    <w:rsid w:val="007171DC"/>
    <w:rsid w:val="00717AC5"/>
    <w:rsid w:val="00717ADB"/>
    <w:rsid w:val="007205FE"/>
    <w:rsid w:val="007209A7"/>
    <w:rsid w:val="00720A19"/>
    <w:rsid w:val="00720D17"/>
    <w:rsid w:val="00720F91"/>
    <w:rsid w:val="00721035"/>
    <w:rsid w:val="007212D1"/>
    <w:rsid w:val="00722015"/>
    <w:rsid w:val="00722EF3"/>
    <w:rsid w:val="007238FF"/>
    <w:rsid w:val="00723D64"/>
    <w:rsid w:val="0072405D"/>
    <w:rsid w:val="00724BCE"/>
    <w:rsid w:val="0072569B"/>
    <w:rsid w:val="007259F5"/>
    <w:rsid w:val="00725C30"/>
    <w:rsid w:val="00727B18"/>
    <w:rsid w:val="0073024D"/>
    <w:rsid w:val="0073078F"/>
    <w:rsid w:val="007316E5"/>
    <w:rsid w:val="00731FF8"/>
    <w:rsid w:val="00732790"/>
    <w:rsid w:val="007333B7"/>
    <w:rsid w:val="007348FD"/>
    <w:rsid w:val="00734EAF"/>
    <w:rsid w:val="00735420"/>
    <w:rsid w:val="00735A2C"/>
    <w:rsid w:val="00735AA7"/>
    <w:rsid w:val="00735F7E"/>
    <w:rsid w:val="00736B0D"/>
    <w:rsid w:val="00736C74"/>
    <w:rsid w:val="00737421"/>
    <w:rsid w:val="00740159"/>
    <w:rsid w:val="007413A2"/>
    <w:rsid w:val="00742799"/>
    <w:rsid w:val="00742D0A"/>
    <w:rsid w:val="00742D4B"/>
    <w:rsid w:val="00742D98"/>
    <w:rsid w:val="00744348"/>
    <w:rsid w:val="007444EC"/>
    <w:rsid w:val="00744C46"/>
    <w:rsid w:val="00744F0F"/>
    <w:rsid w:val="00744F9A"/>
    <w:rsid w:val="00746B1A"/>
    <w:rsid w:val="00747B69"/>
    <w:rsid w:val="00750029"/>
    <w:rsid w:val="00750628"/>
    <w:rsid w:val="00750FDE"/>
    <w:rsid w:val="00752A22"/>
    <w:rsid w:val="007537E2"/>
    <w:rsid w:val="00753C9D"/>
    <w:rsid w:val="00753E13"/>
    <w:rsid w:val="0075445D"/>
    <w:rsid w:val="00754BA5"/>
    <w:rsid w:val="00754FAF"/>
    <w:rsid w:val="00755B6B"/>
    <w:rsid w:val="00755D07"/>
    <w:rsid w:val="00755F03"/>
    <w:rsid w:val="00756E9B"/>
    <w:rsid w:val="007576FC"/>
    <w:rsid w:val="007624FC"/>
    <w:rsid w:val="007626FF"/>
    <w:rsid w:val="00762B56"/>
    <w:rsid w:val="00763C71"/>
    <w:rsid w:val="00763DBB"/>
    <w:rsid w:val="007647E0"/>
    <w:rsid w:val="007654AB"/>
    <w:rsid w:val="00765E89"/>
    <w:rsid w:val="007666E2"/>
    <w:rsid w:val="00766AC0"/>
    <w:rsid w:val="00766B75"/>
    <w:rsid w:val="00766DA3"/>
    <w:rsid w:val="00767528"/>
    <w:rsid w:val="007703FF"/>
    <w:rsid w:val="00771103"/>
    <w:rsid w:val="00771FA2"/>
    <w:rsid w:val="00772291"/>
    <w:rsid w:val="007729C0"/>
    <w:rsid w:val="00772FF6"/>
    <w:rsid w:val="00773045"/>
    <w:rsid w:val="00774824"/>
    <w:rsid w:val="00775BC9"/>
    <w:rsid w:val="00776637"/>
    <w:rsid w:val="00777E99"/>
    <w:rsid w:val="007808C9"/>
    <w:rsid w:val="007809A2"/>
    <w:rsid w:val="00781144"/>
    <w:rsid w:val="007825E8"/>
    <w:rsid w:val="00782AA8"/>
    <w:rsid w:val="0078306F"/>
    <w:rsid w:val="007831BB"/>
    <w:rsid w:val="007842CA"/>
    <w:rsid w:val="007848E8"/>
    <w:rsid w:val="00784CC4"/>
    <w:rsid w:val="00785ABA"/>
    <w:rsid w:val="00785B44"/>
    <w:rsid w:val="00785BDF"/>
    <w:rsid w:val="00785E8D"/>
    <w:rsid w:val="007864FA"/>
    <w:rsid w:val="0078769E"/>
    <w:rsid w:val="00787CA1"/>
    <w:rsid w:val="0079055A"/>
    <w:rsid w:val="00791CEA"/>
    <w:rsid w:val="00792329"/>
    <w:rsid w:val="007926DE"/>
    <w:rsid w:val="007930E1"/>
    <w:rsid w:val="00793809"/>
    <w:rsid w:val="00793C7C"/>
    <w:rsid w:val="00793DC0"/>
    <w:rsid w:val="00794787"/>
    <w:rsid w:val="00795C2F"/>
    <w:rsid w:val="0079625D"/>
    <w:rsid w:val="00796789"/>
    <w:rsid w:val="00796BBC"/>
    <w:rsid w:val="007971AE"/>
    <w:rsid w:val="007A0492"/>
    <w:rsid w:val="007A062D"/>
    <w:rsid w:val="007A0816"/>
    <w:rsid w:val="007A0832"/>
    <w:rsid w:val="007A0AAD"/>
    <w:rsid w:val="007A0CF9"/>
    <w:rsid w:val="007A1132"/>
    <w:rsid w:val="007A25B3"/>
    <w:rsid w:val="007A3683"/>
    <w:rsid w:val="007A39CC"/>
    <w:rsid w:val="007A5633"/>
    <w:rsid w:val="007A5F85"/>
    <w:rsid w:val="007A62CE"/>
    <w:rsid w:val="007A6696"/>
    <w:rsid w:val="007A6808"/>
    <w:rsid w:val="007A69E1"/>
    <w:rsid w:val="007A78E1"/>
    <w:rsid w:val="007B02D1"/>
    <w:rsid w:val="007B072B"/>
    <w:rsid w:val="007B0EF1"/>
    <w:rsid w:val="007B1644"/>
    <w:rsid w:val="007B191E"/>
    <w:rsid w:val="007B1F6F"/>
    <w:rsid w:val="007B3203"/>
    <w:rsid w:val="007B3727"/>
    <w:rsid w:val="007B39D5"/>
    <w:rsid w:val="007B3D18"/>
    <w:rsid w:val="007B3FEF"/>
    <w:rsid w:val="007B40C3"/>
    <w:rsid w:val="007B5233"/>
    <w:rsid w:val="007B58AA"/>
    <w:rsid w:val="007B65D7"/>
    <w:rsid w:val="007B7360"/>
    <w:rsid w:val="007B73EF"/>
    <w:rsid w:val="007B755C"/>
    <w:rsid w:val="007B7670"/>
    <w:rsid w:val="007B7769"/>
    <w:rsid w:val="007B7C30"/>
    <w:rsid w:val="007C054B"/>
    <w:rsid w:val="007C1E47"/>
    <w:rsid w:val="007C1FB5"/>
    <w:rsid w:val="007C24E6"/>
    <w:rsid w:val="007C2637"/>
    <w:rsid w:val="007C40AD"/>
    <w:rsid w:val="007C4102"/>
    <w:rsid w:val="007C41C4"/>
    <w:rsid w:val="007C430D"/>
    <w:rsid w:val="007C5456"/>
    <w:rsid w:val="007C5AED"/>
    <w:rsid w:val="007C5E1E"/>
    <w:rsid w:val="007C5E8F"/>
    <w:rsid w:val="007C6B6B"/>
    <w:rsid w:val="007C7B5C"/>
    <w:rsid w:val="007C7DDC"/>
    <w:rsid w:val="007D1450"/>
    <w:rsid w:val="007D1613"/>
    <w:rsid w:val="007D1E33"/>
    <w:rsid w:val="007D3156"/>
    <w:rsid w:val="007D31F5"/>
    <w:rsid w:val="007D32A8"/>
    <w:rsid w:val="007D35BF"/>
    <w:rsid w:val="007D3788"/>
    <w:rsid w:val="007D38F2"/>
    <w:rsid w:val="007D3937"/>
    <w:rsid w:val="007D3B73"/>
    <w:rsid w:val="007D411A"/>
    <w:rsid w:val="007D4250"/>
    <w:rsid w:val="007D4F07"/>
    <w:rsid w:val="007D6607"/>
    <w:rsid w:val="007D689F"/>
    <w:rsid w:val="007E05D4"/>
    <w:rsid w:val="007E0897"/>
    <w:rsid w:val="007E0ACC"/>
    <w:rsid w:val="007E12D8"/>
    <w:rsid w:val="007E147B"/>
    <w:rsid w:val="007E15AA"/>
    <w:rsid w:val="007E1DD4"/>
    <w:rsid w:val="007E20F5"/>
    <w:rsid w:val="007E274E"/>
    <w:rsid w:val="007E4370"/>
    <w:rsid w:val="007E4C31"/>
    <w:rsid w:val="007E54B1"/>
    <w:rsid w:val="007E619D"/>
    <w:rsid w:val="007E6834"/>
    <w:rsid w:val="007E71BF"/>
    <w:rsid w:val="007E74E6"/>
    <w:rsid w:val="007E7E30"/>
    <w:rsid w:val="007F2941"/>
    <w:rsid w:val="007F2C50"/>
    <w:rsid w:val="007F2D80"/>
    <w:rsid w:val="007F4517"/>
    <w:rsid w:val="007F45FF"/>
    <w:rsid w:val="007F53D5"/>
    <w:rsid w:val="007F56AD"/>
    <w:rsid w:val="007F5A8F"/>
    <w:rsid w:val="007F5C44"/>
    <w:rsid w:val="007F656E"/>
    <w:rsid w:val="007F6AFD"/>
    <w:rsid w:val="007F6E3D"/>
    <w:rsid w:val="007F70F6"/>
    <w:rsid w:val="007F767C"/>
    <w:rsid w:val="00800100"/>
    <w:rsid w:val="008001D3"/>
    <w:rsid w:val="00801B17"/>
    <w:rsid w:val="00801B32"/>
    <w:rsid w:val="00802357"/>
    <w:rsid w:val="00802424"/>
    <w:rsid w:val="008053EA"/>
    <w:rsid w:val="00805519"/>
    <w:rsid w:val="008063F4"/>
    <w:rsid w:val="008064E9"/>
    <w:rsid w:val="00806E2E"/>
    <w:rsid w:val="0080759F"/>
    <w:rsid w:val="00807758"/>
    <w:rsid w:val="00807962"/>
    <w:rsid w:val="00807F3B"/>
    <w:rsid w:val="00811054"/>
    <w:rsid w:val="008124A4"/>
    <w:rsid w:val="008125C1"/>
    <w:rsid w:val="00813D54"/>
    <w:rsid w:val="008148A7"/>
    <w:rsid w:val="008149C1"/>
    <w:rsid w:val="00814C3B"/>
    <w:rsid w:val="00814D5A"/>
    <w:rsid w:val="008159EE"/>
    <w:rsid w:val="00815B49"/>
    <w:rsid w:val="0081630E"/>
    <w:rsid w:val="008174C3"/>
    <w:rsid w:val="00817C66"/>
    <w:rsid w:val="0082063E"/>
    <w:rsid w:val="00820EE1"/>
    <w:rsid w:val="0082178D"/>
    <w:rsid w:val="00821FD9"/>
    <w:rsid w:val="00822521"/>
    <w:rsid w:val="00822769"/>
    <w:rsid w:val="008233C0"/>
    <w:rsid w:val="00823B93"/>
    <w:rsid w:val="008241A1"/>
    <w:rsid w:val="008251CD"/>
    <w:rsid w:val="00825350"/>
    <w:rsid w:val="0082584D"/>
    <w:rsid w:val="00826098"/>
    <w:rsid w:val="00827426"/>
    <w:rsid w:val="00827C01"/>
    <w:rsid w:val="008308C2"/>
    <w:rsid w:val="008309F2"/>
    <w:rsid w:val="00830EC8"/>
    <w:rsid w:val="00830F49"/>
    <w:rsid w:val="0083197F"/>
    <w:rsid w:val="00831AB9"/>
    <w:rsid w:val="00832876"/>
    <w:rsid w:val="00832C41"/>
    <w:rsid w:val="008333D1"/>
    <w:rsid w:val="00833496"/>
    <w:rsid w:val="008344E9"/>
    <w:rsid w:val="00835842"/>
    <w:rsid w:val="00836864"/>
    <w:rsid w:val="008370D4"/>
    <w:rsid w:val="0083731D"/>
    <w:rsid w:val="00837DCD"/>
    <w:rsid w:val="00837DFA"/>
    <w:rsid w:val="0084063B"/>
    <w:rsid w:val="0084070F"/>
    <w:rsid w:val="00840B32"/>
    <w:rsid w:val="00842B5D"/>
    <w:rsid w:val="00843014"/>
    <w:rsid w:val="00843BB0"/>
    <w:rsid w:val="0084402F"/>
    <w:rsid w:val="00845981"/>
    <w:rsid w:val="00845AB8"/>
    <w:rsid w:val="00845B1C"/>
    <w:rsid w:val="00845BB9"/>
    <w:rsid w:val="00847214"/>
    <w:rsid w:val="00847F29"/>
    <w:rsid w:val="00850CE2"/>
    <w:rsid w:val="00850DE7"/>
    <w:rsid w:val="00851220"/>
    <w:rsid w:val="00851547"/>
    <w:rsid w:val="00851812"/>
    <w:rsid w:val="00851F37"/>
    <w:rsid w:val="00853BB4"/>
    <w:rsid w:val="008546FD"/>
    <w:rsid w:val="00854CC6"/>
    <w:rsid w:val="00855B86"/>
    <w:rsid w:val="008564EA"/>
    <w:rsid w:val="00856764"/>
    <w:rsid w:val="00856903"/>
    <w:rsid w:val="00856A08"/>
    <w:rsid w:val="00856A7B"/>
    <w:rsid w:val="00856F8C"/>
    <w:rsid w:val="008575E1"/>
    <w:rsid w:val="00857660"/>
    <w:rsid w:val="00860F50"/>
    <w:rsid w:val="00861943"/>
    <w:rsid w:val="00862264"/>
    <w:rsid w:val="008624F2"/>
    <w:rsid w:val="00862633"/>
    <w:rsid w:val="00862CE4"/>
    <w:rsid w:val="008634C6"/>
    <w:rsid w:val="00863B21"/>
    <w:rsid w:val="008645D2"/>
    <w:rsid w:val="008652A4"/>
    <w:rsid w:val="0086550B"/>
    <w:rsid w:val="00866589"/>
    <w:rsid w:val="0086724B"/>
    <w:rsid w:val="008676B1"/>
    <w:rsid w:val="00870761"/>
    <w:rsid w:val="00870B99"/>
    <w:rsid w:val="00870CDF"/>
    <w:rsid w:val="0087151F"/>
    <w:rsid w:val="00871E3C"/>
    <w:rsid w:val="00872A4B"/>
    <w:rsid w:val="00873E30"/>
    <w:rsid w:val="00874487"/>
    <w:rsid w:val="00874FEC"/>
    <w:rsid w:val="00875163"/>
    <w:rsid w:val="00875AD1"/>
    <w:rsid w:val="00875D7D"/>
    <w:rsid w:val="00877E24"/>
    <w:rsid w:val="0088044F"/>
    <w:rsid w:val="00880C3D"/>
    <w:rsid w:val="008831EB"/>
    <w:rsid w:val="008853BA"/>
    <w:rsid w:val="00886638"/>
    <w:rsid w:val="00886942"/>
    <w:rsid w:val="00887C98"/>
    <w:rsid w:val="00887D77"/>
    <w:rsid w:val="00890DC7"/>
    <w:rsid w:val="008919F8"/>
    <w:rsid w:val="008926E1"/>
    <w:rsid w:val="008932B7"/>
    <w:rsid w:val="00893A9D"/>
    <w:rsid w:val="00895887"/>
    <w:rsid w:val="00896366"/>
    <w:rsid w:val="008A0C31"/>
    <w:rsid w:val="008A128E"/>
    <w:rsid w:val="008A15E8"/>
    <w:rsid w:val="008A1731"/>
    <w:rsid w:val="008A199E"/>
    <w:rsid w:val="008A293D"/>
    <w:rsid w:val="008A2A21"/>
    <w:rsid w:val="008A3824"/>
    <w:rsid w:val="008A4AE4"/>
    <w:rsid w:val="008A5502"/>
    <w:rsid w:val="008A5EC2"/>
    <w:rsid w:val="008A6329"/>
    <w:rsid w:val="008A6CC9"/>
    <w:rsid w:val="008A783A"/>
    <w:rsid w:val="008B03D0"/>
    <w:rsid w:val="008B0C16"/>
    <w:rsid w:val="008B1AB0"/>
    <w:rsid w:val="008B2C4C"/>
    <w:rsid w:val="008B3589"/>
    <w:rsid w:val="008B3F37"/>
    <w:rsid w:val="008B41E6"/>
    <w:rsid w:val="008B4F9F"/>
    <w:rsid w:val="008B51F8"/>
    <w:rsid w:val="008B5460"/>
    <w:rsid w:val="008B5E55"/>
    <w:rsid w:val="008B6C99"/>
    <w:rsid w:val="008C13DE"/>
    <w:rsid w:val="008C1D83"/>
    <w:rsid w:val="008C2304"/>
    <w:rsid w:val="008C25AE"/>
    <w:rsid w:val="008C273D"/>
    <w:rsid w:val="008C2EAE"/>
    <w:rsid w:val="008C3139"/>
    <w:rsid w:val="008C4576"/>
    <w:rsid w:val="008C53BD"/>
    <w:rsid w:val="008C7841"/>
    <w:rsid w:val="008D0698"/>
    <w:rsid w:val="008D09E2"/>
    <w:rsid w:val="008D114D"/>
    <w:rsid w:val="008D191D"/>
    <w:rsid w:val="008D2074"/>
    <w:rsid w:val="008D2B38"/>
    <w:rsid w:val="008D2CCD"/>
    <w:rsid w:val="008D3324"/>
    <w:rsid w:val="008D33CB"/>
    <w:rsid w:val="008D38B0"/>
    <w:rsid w:val="008D4169"/>
    <w:rsid w:val="008D5A08"/>
    <w:rsid w:val="008D61DE"/>
    <w:rsid w:val="008D6ED9"/>
    <w:rsid w:val="008D7433"/>
    <w:rsid w:val="008D7C38"/>
    <w:rsid w:val="008D7E2F"/>
    <w:rsid w:val="008E062F"/>
    <w:rsid w:val="008E0838"/>
    <w:rsid w:val="008E104F"/>
    <w:rsid w:val="008E118E"/>
    <w:rsid w:val="008E1B01"/>
    <w:rsid w:val="008E225A"/>
    <w:rsid w:val="008E38E2"/>
    <w:rsid w:val="008E3CE0"/>
    <w:rsid w:val="008E3E7B"/>
    <w:rsid w:val="008E3EF4"/>
    <w:rsid w:val="008E42A0"/>
    <w:rsid w:val="008E5D37"/>
    <w:rsid w:val="008E661A"/>
    <w:rsid w:val="008E6686"/>
    <w:rsid w:val="008E6FAF"/>
    <w:rsid w:val="008E74CD"/>
    <w:rsid w:val="008E7DA4"/>
    <w:rsid w:val="008F0A8A"/>
    <w:rsid w:val="008F20FF"/>
    <w:rsid w:val="008F298E"/>
    <w:rsid w:val="008F3AA5"/>
    <w:rsid w:val="008F3DEC"/>
    <w:rsid w:val="008F43AA"/>
    <w:rsid w:val="008F466C"/>
    <w:rsid w:val="008F4731"/>
    <w:rsid w:val="008F505F"/>
    <w:rsid w:val="008F52B7"/>
    <w:rsid w:val="008F750C"/>
    <w:rsid w:val="008F7B7D"/>
    <w:rsid w:val="009011D4"/>
    <w:rsid w:val="00901D12"/>
    <w:rsid w:val="00901D9A"/>
    <w:rsid w:val="00902CAD"/>
    <w:rsid w:val="00902E7C"/>
    <w:rsid w:val="0090343C"/>
    <w:rsid w:val="009039C9"/>
    <w:rsid w:val="00905D17"/>
    <w:rsid w:val="0090618F"/>
    <w:rsid w:val="00906711"/>
    <w:rsid w:val="00906E79"/>
    <w:rsid w:val="009071B9"/>
    <w:rsid w:val="00910584"/>
    <w:rsid w:val="00910EC3"/>
    <w:rsid w:val="009122A6"/>
    <w:rsid w:val="00913371"/>
    <w:rsid w:val="00913CD3"/>
    <w:rsid w:val="00916114"/>
    <w:rsid w:val="00917BB9"/>
    <w:rsid w:val="0092058F"/>
    <w:rsid w:val="00920FD5"/>
    <w:rsid w:val="00920FEE"/>
    <w:rsid w:val="009212BA"/>
    <w:rsid w:val="009213D3"/>
    <w:rsid w:val="0092216D"/>
    <w:rsid w:val="00922D53"/>
    <w:rsid w:val="00926817"/>
    <w:rsid w:val="00927E44"/>
    <w:rsid w:val="009303B5"/>
    <w:rsid w:val="00930899"/>
    <w:rsid w:val="0093303E"/>
    <w:rsid w:val="009349F4"/>
    <w:rsid w:val="00934B07"/>
    <w:rsid w:val="00941C00"/>
    <w:rsid w:val="00942076"/>
    <w:rsid w:val="00943012"/>
    <w:rsid w:val="00943C74"/>
    <w:rsid w:val="00944631"/>
    <w:rsid w:val="009453C1"/>
    <w:rsid w:val="0094560A"/>
    <w:rsid w:val="00946487"/>
    <w:rsid w:val="00946686"/>
    <w:rsid w:val="00946FC3"/>
    <w:rsid w:val="00947285"/>
    <w:rsid w:val="00947AE3"/>
    <w:rsid w:val="009500CE"/>
    <w:rsid w:val="00951090"/>
    <w:rsid w:val="0095133D"/>
    <w:rsid w:val="00951AE8"/>
    <w:rsid w:val="00951BC8"/>
    <w:rsid w:val="0095229F"/>
    <w:rsid w:val="00952AE6"/>
    <w:rsid w:val="0095423E"/>
    <w:rsid w:val="00954256"/>
    <w:rsid w:val="009555F2"/>
    <w:rsid w:val="009569E7"/>
    <w:rsid w:val="00957043"/>
    <w:rsid w:val="00957A3C"/>
    <w:rsid w:val="00957E52"/>
    <w:rsid w:val="00960832"/>
    <w:rsid w:val="0096083A"/>
    <w:rsid w:val="00960C8A"/>
    <w:rsid w:val="00961FED"/>
    <w:rsid w:val="009622D9"/>
    <w:rsid w:val="009636E5"/>
    <w:rsid w:val="00963F9E"/>
    <w:rsid w:val="00964D4F"/>
    <w:rsid w:val="009650B9"/>
    <w:rsid w:val="00966A0A"/>
    <w:rsid w:val="009676AE"/>
    <w:rsid w:val="00967C1C"/>
    <w:rsid w:val="00970970"/>
    <w:rsid w:val="00972CF5"/>
    <w:rsid w:val="009737FB"/>
    <w:rsid w:val="009763BD"/>
    <w:rsid w:val="00976C98"/>
    <w:rsid w:val="00977438"/>
    <w:rsid w:val="00977789"/>
    <w:rsid w:val="00977AA8"/>
    <w:rsid w:val="0098118C"/>
    <w:rsid w:val="00981F7F"/>
    <w:rsid w:val="00982402"/>
    <w:rsid w:val="00982421"/>
    <w:rsid w:val="00983B80"/>
    <w:rsid w:val="00984315"/>
    <w:rsid w:val="00984C69"/>
    <w:rsid w:val="00984DA0"/>
    <w:rsid w:val="00985111"/>
    <w:rsid w:val="009855AA"/>
    <w:rsid w:val="00985AC9"/>
    <w:rsid w:val="0098684F"/>
    <w:rsid w:val="00986E3C"/>
    <w:rsid w:val="00986E74"/>
    <w:rsid w:val="00986EA8"/>
    <w:rsid w:val="00986EE4"/>
    <w:rsid w:val="00987129"/>
    <w:rsid w:val="0098760F"/>
    <w:rsid w:val="00987A9C"/>
    <w:rsid w:val="00990152"/>
    <w:rsid w:val="00991613"/>
    <w:rsid w:val="009921F2"/>
    <w:rsid w:val="00992E67"/>
    <w:rsid w:val="00993695"/>
    <w:rsid w:val="00993874"/>
    <w:rsid w:val="00994B89"/>
    <w:rsid w:val="009953D2"/>
    <w:rsid w:val="00995916"/>
    <w:rsid w:val="00995CD1"/>
    <w:rsid w:val="00995E43"/>
    <w:rsid w:val="00996E0A"/>
    <w:rsid w:val="009973D3"/>
    <w:rsid w:val="0099753D"/>
    <w:rsid w:val="009976DD"/>
    <w:rsid w:val="00997C39"/>
    <w:rsid w:val="009A0140"/>
    <w:rsid w:val="009A03E3"/>
    <w:rsid w:val="009A09A6"/>
    <w:rsid w:val="009A130E"/>
    <w:rsid w:val="009A168C"/>
    <w:rsid w:val="009A27EB"/>
    <w:rsid w:val="009A460C"/>
    <w:rsid w:val="009A6B95"/>
    <w:rsid w:val="009A6CEE"/>
    <w:rsid w:val="009A7321"/>
    <w:rsid w:val="009A73B3"/>
    <w:rsid w:val="009A7551"/>
    <w:rsid w:val="009B02E7"/>
    <w:rsid w:val="009B04FA"/>
    <w:rsid w:val="009B086C"/>
    <w:rsid w:val="009B139F"/>
    <w:rsid w:val="009B1957"/>
    <w:rsid w:val="009B2455"/>
    <w:rsid w:val="009B3172"/>
    <w:rsid w:val="009B36EE"/>
    <w:rsid w:val="009B3771"/>
    <w:rsid w:val="009B3CD1"/>
    <w:rsid w:val="009B4ACB"/>
    <w:rsid w:val="009B4F70"/>
    <w:rsid w:val="009B58A4"/>
    <w:rsid w:val="009B5B49"/>
    <w:rsid w:val="009B5FB2"/>
    <w:rsid w:val="009B6637"/>
    <w:rsid w:val="009B6BDC"/>
    <w:rsid w:val="009B7530"/>
    <w:rsid w:val="009C258B"/>
    <w:rsid w:val="009C3DE5"/>
    <w:rsid w:val="009C405A"/>
    <w:rsid w:val="009C4C5F"/>
    <w:rsid w:val="009C4E1A"/>
    <w:rsid w:val="009C50EB"/>
    <w:rsid w:val="009C53F3"/>
    <w:rsid w:val="009C6279"/>
    <w:rsid w:val="009C6486"/>
    <w:rsid w:val="009C7313"/>
    <w:rsid w:val="009C772E"/>
    <w:rsid w:val="009C7A1F"/>
    <w:rsid w:val="009D06E8"/>
    <w:rsid w:val="009D1725"/>
    <w:rsid w:val="009D2917"/>
    <w:rsid w:val="009D368C"/>
    <w:rsid w:val="009D4125"/>
    <w:rsid w:val="009D53F2"/>
    <w:rsid w:val="009D5511"/>
    <w:rsid w:val="009D5DFA"/>
    <w:rsid w:val="009D7A05"/>
    <w:rsid w:val="009E084E"/>
    <w:rsid w:val="009E18A7"/>
    <w:rsid w:val="009E3327"/>
    <w:rsid w:val="009E3941"/>
    <w:rsid w:val="009E405A"/>
    <w:rsid w:val="009E5230"/>
    <w:rsid w:val="009E532B"/>
    <w:rsid w:val="009E67B2"/>
    <w:rsid w:val="009E7268"/>
    <w:rsid w:val="009E7314"/>
    <w:rsid w:val="009E7B24"/>
    <w:rsid w:val="009F0A04"/>
    <w:rsid w:val="009F0A58"/>
    <w:rsid w:val="009F21FB"/>
    <w:rsid w:val="009F2230"/>
    <w:rsid w:val="009F395E"/>
    <w:rsid w:val="009F3F91"/>
    <w:rsid w:val="009F42F7"/>
    <w:rsid w:val="009F5E5B"/>
    <w:rsid w:val="009F5E75"/>
    <w:rsid w:val="009F5FCD"/>
    <w:rsid w:val="009F710E"/>
    <w:rsid w:val="009F7656"/>
    <w:rsid w:val="009F77D2"/>
    <w:rsid w:val="00A00A43"/>
    <w:rsid w:val="00A01363"/>
    <w:rsid w:val="00A02A42"/>
    <w:rsid w:val="00A04018"/>
    <w:rsid w:val="00A05060"/>
    <w:rsid w:val="00A0550C"/>
    <w:rsid w:val="00A05C54"/>
    <w:rsid w:val="00A05CA6"/>
    <w:rsid w:val="00A07EFA"/>
    <w:rsid w:val="00A11711"/>
    <w:rsid w:val="00A11A22"/>
    <w:rsid w:val="00A12934"/>
    <w:rsid w:val="00A12E8F"/>
    <w:rsid w:val="00A1368C"/>
    <w:rsid w:val="00A136DC"/>
    <w:rsid w:val="00A13BB9"/>
    <w:rsid w:val="00A14934"/>
    <w:rsid w:val="00A149C0"/>
    <w:rsid w:val="00A15A2B"/>
    <w:rsid w:val="00A16E1E"/>
    <w:rsid w:val="00A2334F"/>
    <w:rsid w:val="00A235DB"/>
    <w:rsid w:val="00A23B1B"/>
    <w:rsid w:val="00A2407D"/>
    <w:rsid w:val="00A2482A"/>
    <w:rsid w:val="00A24AA5"/>
    <w:rsid w:val="00A24CF9"/>
    <w:rsid w:val="00A25298"/>
    <w:rsid w:val="00A25DF0"/>
    <w:rsid w:val="00A25F38"/>
    <w:rsid w:val="00A2653E"/>
    <w:rsid w:val="00A2658B"/>
    <w:rsid w:val="00A26B19"/>
    <w:rsid w:val="00A27EDD"/>
    <w:rsid w:val="00A27F5F"/>
    <w:rsid w:val="00A300F2"/>
    <w:rsid w:val="00A30175"/>
    <w:rsid w:val="00A30C95"/>
    <w:rsid w:val="00A31CFB"/>
    <w:rsid w:val="00A32752"/>
    <w:rsid w:val="00A32A9B"/>
    <w:rsid w:val="00A32D43"/>
    <w:rsid w:val="00A3396A"/>
    <w:rsid w:val="00A33BA1"/>
    <w:rsid w:val="00A34396"/>
    <w:rsid w:val="00A349B2"/>
    <w:rsid w:val="00A35317"/>
    <w:rsid w:val="00A3597E"/>
    <w:rsid w:val="00A35EAB"/>
    <w:rsid w:val="00A36159"/>
    <w:rsid w:val="00A361AC"/>
    <w:rsid w:val="00A369EA"/>
    <w:rsid w:val="00A36B46"/>
    <w:rsid w:val="00A36C69"/>
    <w:rsid w:val="00A372F5"/>
    <w:rsid w:val="00A37EEF"/>
    <w:rsid w:val="00A40478"/>
    <w:rsid w:val="00A4127E"/>
    <w:rsid w:val="00A42AAD"/>
    <w:rsid w:val="00A42FF3"/>
    <w:rsid w:val="00A4310B"/>
    <w:rsid w:val="00A43AA1"/>
    <w:rsid w:val="00A44290"/>
    <w:rsid w:val="00A444D7"/>
    <w:rsid w:val="00A45576"/>
    <w:rsid w:val="00A46842"/>
    <w:rsid w:val="00A4722A"/>
    <w:rsid w:val="00A51704"/>
    <w:rsid w:val="00A51711"/>
    <w:rsid w:val="00A5368E"/>
    <w:rsid w:val="00A54121"/>
    <w:rsid w:val="00A54501"/>
    <w:rsid w:val="00A55471"/>
    <w:rsid w:val="00A5567B"/>
    <w:rsid w:val="00A55CB2"/>
    <w:rsid w:val="00A56080"/>
    <w:rsid w:val="00A60B42"/>
    <w:rsid w:val="00A60DAD"/>
    <w:rsid w:val="00A60DE1"/>
    <w:rsid w:val="00A60E64"/>
    <w:rsid w:val="00A618AC"/>
    <w:rsid w:val="00A62573"/>
    <w:rsid w:val="00A62A65"/>
    <w:rsid w:val="00A63812"/>
    <w:rsid w:val="00A63B7B"/>
    <w:rsid w:val="00A63E1D"/>
    <w:rsid w:val="00A643EA"/>
    <w:rsid w:val="00A649B3"/>
    <w:rsid w:val="00A64D62"/>
    <w:rsid w:val="00A6701D"/>
    <w:rsid w:val="00A6746A"/>
    <w:rsid w:val="00A67576"/>
    <w:rsid w:val="00A67605"/>
    <w:rsid w:val="00A718F1"/>
    <w:rsid w:val="00A721D1"/>
    <w:rsid w:val="00A72769"/>
    <w:rsid w:val="00A72EC4"/>
    <w:rsid w:val="00A74BF7"/>
    <w:rsid w:val="00A7503B"/>
    <w:rsid w:val="00A7538E"/>
    <w:rsid w:val="00A753C8"/>
    <w:rsid w:val="00A76317"/>
    <w:rsid w:val="00A77A2B"/>
    <w:rsid w:val="00A80815"/>
    <w:rsid w:val="00A81429"/>
    <w:rsid w:val="00A81D8D"/>
    <w:rsid w:val="00A82CCB"/>
    <w:rsid w:val="00A83D56"/>
    <w:rsid w:val="00A83EB5"/>
    <w:rsid w:val="00A84288"/>
    <w:rsid w:val="00A846BC"/>
    <w:rsid w:val="00A84F1C"/>
    <w:rsid w:val="00A85C44"/>
    <w:rsid w:val="00A87205"/>
    <w:rsid w:val="00A87626"/>
    <w:rsid w:val="00A87F24"/>
    <w:rsid w:val="00A90241"/>
    <w:rsid w:val="00A9080B"/>
    <w:rsid w:val="00A90858"/>
    <w:rsid w:val="00A9145C"/>
    <w:rsid w:val="00A91A56"/>
    <w:rsid w:val="00A91AFF"/>
    <w:rsid w:val="00A9560B"/>
    <w:rsid w:val="00A95B09"/>
    <w:rsid w:val="00A96BDE"/>
    <w:rsid w:val="00A96F58"/>
    <w:rsid w:val="00A97E94"/>
    <w:rsid w:val="00A97EF5"/>
    <w:rsid w:val="00AA0F64"/>
    <w:rsid w:val="00AA114A"/>
    <w:rsid w:val="00AA1156"/>
    <w:rsid w:val="00AA22DE"/>
    <w:rsid w:val="00AA23FD"/>
    <w:rsid w:val="00AA337E"/>
    <w:rsid w:val="00AA3428"/>
    <w:rsid w:val="00AA4858"/>
    <w:rsid w:val="00AA48DE"/>
    <w:rsid w:val="00AA4A90"/>
    <w:rsid w:val="00AA4EC8"/>
    <w:rsid w:val="00AA4F29"/>
    <w:rsid w:val="00AA524D"/>
    <w:rsid w:val="00AA59FE"/>
    <w:rsid w:val="00AA5CCC"/>
    <w:rsid w:val="00AA6982"/>
    <w:rsid w:val="00AA7363"/>
    <w:rsid w:val="00AA7B2F"/>
    <w:rsid w:val="00AB13C8"/>
    <w:rsid w:val="00AB173C"/>
    <w:rsid w:val="00AB177C"/>
    <w:rsid w:val="00AB2C12"/>
    <w:rsid w:val="00AB2C7C"/>
    <w:rsid w:val="00AB4DFB"/>
    <w:rsid w:val="00AB5479"/>
    <w:rsid w:val="00AB566C"/>
    <w:rsid w:val="00AB5DE1"/>
    <w:rsid w:val="00AB5E92"/>
    <w:rsid w:val="00AB74B6"/>
    <w:rsid w:val="00AB767A"/>
    <w:rsid w:val="00AC0BCE"/>
    <w:rsid w:val="00AC14AE"/>
    <w:rsid w:val="00AC2091"/>
    <w:rsid w:val="00AC20AB"/>
    <w:rsid w:val="00AC258E"/>
    <w:rsid w:val="00AC2BF2"/>
    <w:rsid w:val="00AC4257"/>
    <w:rsid w:val="00AC44D4"/>
    <w:rsid w:val="00AC4507"/>
    <w:rsid w:val="00AC65A1"/>
    <w:rsid w:val="00AC748C"/>
    <w:rsid w:val="00AC7922"/>
    <w:rsid w:val="00AD00A6"/>
    <w:rsid w:val="00AD074D"/>
    <w:rsid w:val="00AD15A7"/>
    <w:rsid w:val="00AD2445"/>
    <w:rsid w:val="00AD2556"/>
    <w:rsid w:val="00AD2FA6"/>
    <w:rsid w:val="00AD3B9B"/>
    <w:rsid w:val="00AD4DC2"/>
    <w:rsid w:val="00AD4E85"/>
    <w:rsid w:val="00AD50AE"/>
    <w:rsid w:val="00AD5D21"/>
    <w:rsid w:val="00AD6624"/>
    <w:rsid w:val="00AD6936"/>
    <w:rsid w:val="00AD6C99"/>
    <w:rsid w:val="00AD74EA"/>
    <w:rsid w:val="00AD7EEB"/>
    <w:rsid w:val="00AE0630"/>
    <w:rsid w:val="00AE1BF9"/>
    <w:rsid w:val="00AE2410"/>
    <w:rsid w:val="00AE27FB"/>
    <w:rsid w:val="00AE30EC"/>
    <w:rsid w:val="00AE6B23"/>
    <w:rsid w:val="00AF087D"/>
    <w:rsid w:val="00AF1AC1"/>
    <w:rsid w:val="00AF263C"/>
    <w:rsid w:val="00AF2922"/>
    <w:rsid w:val="00AF3257"/>
    <w:rsid w:val="00AF3409"/>
    <w:rsid w:val="00AF3EB7"/>
    <w:rsid w:val="00AF50B6"/>
    <w:rsid w:val="00AF5806"/>
    <w:rsid w:val="00AF5D4A"/>
    <w:rsid w:val="00AF6C66"/>
    <w:rsid w:val="00B00B26"/>
    <w:rsid w:val="00B01474"/>
    <w:rsid w:val="00B01EE2"/>
    <w:rsid w:val="00B02972"/>
    <w:rsid w:val="00B029A3"/>
    <w:rsid w:val="00B02AD1"/>
    <w:rsid w:val="00B030E1"/>
    <w:rsid w:val="00B03D88"/>
    <w:rsid w:val="00B03E1B"/>
    <w:rsid w:val="00B04771"/>
    <w:rsid w:val="00B04D69"/>
    <w:rsid w:val="00B04EFE"/>
    <w:rsid w:val="00B05B93"/>
    <w:rsid w:val="00B06350"/>
    <w:rsid w:val="00B07B2F"/>
    <w:rsid w:val="00B07E11"/>
    <w:rsid w:val="00B10E7F"/>
    <w:rsid w:val="00B11906"/>
    <w:rsid w:val="00B11A6D"/>
    <w:rsid w:val="00B12213"/>
    <w:rsid w:val="00B13AB1"/>
    <w:rsid w:val="00B140A4"/>
    <w:rsid w:val="00B14443"/>
    <w:rsid w:val="00B160C2"/>
    <w:rsid w:val="00B1669B"/>
    <w:rsid w:val="00B17B36"/>
    <w:rsid w:val="00B17B9B"/>
    <w:rsid w:val="00B21190"/>
    <w:rsid w:val="00B212DA"/>
    <w:rsid w:val="00B21ADA"/>
    <w:rsid w:val="00B21D24"/>
    <w:rsid w:val="00B2396C"/>
    <w:rsid w:val="00B23DF6"/>
    <w:rsid w:val="00B23FCA"/>
    <w:rsid w:val="00B2472E"/>
    <w:rsid w:val="00B254C3"/>
    <w:rsid w:val="00B25C19"/>
    <w:rsid w:val="00B25F9F"/>
    <w:rsid w:val="00B26BA6"/>
    <w:rsid w:val="00B26E54"/>
    <w:rsid w:val="00B30022"/>
    <w:rsid w:val="00B3131C"/>
    <w:rsid w:val="00B323B4"/>
    <w:rsid w:val="00B33D62"/>
    <w:rsid w:val="00B357E3"/>
    <w:rsid w:val="00B357E6"/>
    <w:rsid w:val="00B36303"/>
    <w:rsid w:val="00B400F8"/>
    <w:rsid w:val="00B40787"/>
    <w:rsid w:val="00B40C56"/>
    <w:rsid w:val="00B412F7"/>
    <w:rsid w:val="00B41AD1"/>
    <w:rsid w:val="00B42BDD"/>
    <w:rsid w:val="00B430E8"/>
    <w:rsid w:val="00B43397"/>
    <w:rsid w:val="00B434C8"/>
    <w:rsid w:val="00B43D76"/>
    <w:rsid w:val="00B43E5E"/>
    <w:rsid w:val="00B43EFE"/>
    <w:rsid w:val="00B4435A"/>
    <w:rsid w:val="00B45735"/>
    <w:rsid w:val="00B4599C"/>
    <w:rsid w:val="00B45E59"/>
    <w:rsid w:val="00B460FA"/>
    <w:rsid w:val="00B46B73"/>
    <w:rsid w:val="00B46ED7"/>
    <w:rsid w:val="00B470C6"/>
    <w:rsid w:val="00B50A59"/>
    <w:rsid w:val="00B50AE5"/>
    <w:rsid w:val="00B50B18"/>
    <w:rsid w:val="00B50C78"/>
    <w:rsid w:val="00B5141A"/>
    <w:rsid w:val="00B52C26"/>
    <w:rsid w:val="00B52DD6"/>
    <w:rsid w:val="00B54AFE"/>
    <w:rsid w:val="00B556AD"/>
    <w:rsid w:val="00B5797A"/>
    <w:rsid w:val="00B60511"/>
    <w:rsid w:val="00B60823"/>
    <w:rsid w:val="00B60919"/>
    <w:rsid w:val="00B60C7A"/>
    <w:rsid w:val="00B615D6"/>
    <w:rsid w:val="00B626CA"/>
    <w:rsid w:val="00B63264"/>
    <w:rsid w:val="00B64246"/>
    <w:rsid w:val="00B642BF"/>
    <w:rsid w:val="00B667B2"/>
    <w:rsid w:val="00B6706C"/>
    <w:rsid w:val="00B70C02"/>
    <w:rsid w:val="00B71F9D"/>
    <w:rsid w:val="00B725E5"/>
    <w:rsid w:val="00B729E0"/>
    <w:rsid w:val="00B72F43"/>
    <w:rsid w:val="00B75836"/>
    <w:rsid w:val="00B75957"/>
    <w:rsid w:val="00B75D80"/>
    <w:rsid w:val="00B76E63"/>
    <w:rsid w:val="00B77579"/>
    <w:rsid w:val="00B77EC4"/>
    <w:rsid w:val="00B80832"/>
    <w:rsid w:val="00B80A0A"/>
    <w:rsid w:val="00B80DD6"/>
    <w:rsid w:val="00B811B1"/>
    <w:rsid w:val="00B83F9C"/>
    <w:rsid w:val="00B844DB"/>
    <w:rsid w:val="00B847E3"/>
    <w:rsid w:val="00B84AAD"/>
    <w:rsid w:val="00B84BD4"/>
    <w:rsid w:val="00B859DB"/>
    <w:rsid w:val="00B86908"/>
    <w:rsid w:val="00B871FC"/>
    <w:rsid w:val="00B8745A"/>
    <w:rsid w:val="00B87882"/>
    <w:rsid w:val="00B921B5"/>
    <w:rsid w:val="00B92868"/>
    <w:rsid w:val="00B92F1B"/>
    <w:rsid w:val="00B92FCE"/>
    <w:rsid w:val="00B93452"/>
    <w:rsid w:val="00B94A9D"/>
    <w:rsid w:val="00B94D1A"/>
    <w:rsid w:val="00B959D1"/>
    <w:rsid w:val="00B95CF3"/>
    <w:rsid w:val="00B95F54"/>
    <w:rsid w:val="00B96EF1"/>
    <w:rsid w:val="00B97B51"/>
    <w:rsid w:val="00BA10D5"/>
    <w:rsid w:val="00BA13A2"/>
    <w:rsid w:val="00BA22AF"/>
    <w:rsid w:val="00BA2F3F"/>
    <w:rsid w:val="00BA37AD"/>
    <w:rsid w:val="00BA38DA"/>
    <w:rsid w:val="00BA3E9E"/>
    <w:rsid w:val="00BA539B"/>
    <w:rsid w:val="00BA54D3"/>
    <w:rsid w:val="00BA5B92"/>
    <w:rsid w:val="00BA658F"/>
    <w:rsid w:val="00BA6765"/>
    <w:rsid w:val="00BA6ADF"/>
    <w:rsid w:val="00BA6CBA"/>
    <w:rsid w:val="00BA776C"/>
    <w:rsid w:val="00BA7BA1"/>
    <w:rsid w:val="00BA7FBE"/>
    <w:rsid w:val="00BB06F4"/>
    <w:rsid w:val="00BB0E1D"/>
    <w:rsid w:val="00BB18B1"/>
    <w:rsid w:val="00BB22F4"/>
    <w:rsid w:val="00BB2E04"/>
    <w:rsid w:val="00BB45CF"/>
    <w:rsid w:val="00BB52EE"/>
    <w:rsid w:val="00BB692E"/>
    <w:rsid w:val="00BB6F70"/>
    <w:rsid w:val="00BB7499"/>
    <w:rsid w:val="00BB7C17"/>
    <w:rsid w:val="00BB7E32"/>
    <w:rsid w:val="00BC0518"/>
    <w:rsid w:val="00BC059E"/>
    <w:rsid w:val="00BC06A1"/>
    <w:rsid w:val="00BC1EEA"/>
    <w:rsid w:val="00BC2401"/>
    <w:rsid w:val="00BC25C2"/>
    <w:rsid w:val="00BC2A20"/>
    <w:rsid w:val="00BC2C46"/>
    <w:rsid w:val="00BC2D41"/>
    <w:rsid w:val="00BC30C7"/>
    <w:rsid w:val="00BC3C62"/>
    <w:rsid w:val="00BC422F"/>
    <w:rsid w:val="00BC4835"/>
    <w:rsid w:val="00BC5CE4"/>
    <w:rsid w:val="00BC65C6"/>
    <w:rsid w:val="00BC6CCE"/>
    <w:rsid w:val="00BD3425"/>
    <w:rsid w:val="00BD3BCC"/>
    <w:rsid w:val="00BD4135"/>
    <w:rsid w:val="00BD414B"/>
    <w:rsid w:val="00BD46C9"/>
    <w:rsid w:val="00BD471D"/>
    <w:rsid w:val="00BD4C5E"/>
    <w:rsid w:val="00BD5204"/>
    <w:rsid w:val="00BD5721"/>
    <w:rsid w:val="00BD5AB0"/>
    <w:rsid w:val="00BD6DE5"/>
    <w:rsid w:val="00BD7CB2"/>
    <w:rsid w:val="00BE0BAD"/>
    <w:rsid w:val="00BE107A"/>
    <w:rsid w:val="00BE2320"/>
    <w:rsid w:val="00BE2E2B"/>
    <w:rsid w:val="00BE2F24"/>
    <w:rsid w:val="00BE3438"/>
    <w:rsid w:val="00BE3D53"/>
    <w:rsid w:val="00BE4414"/>
    <w:rsid w:val="00BE5F70"/>
    <w:rsid w:val="00BE7AD9"/>
    <w:rsid w:val="00BF1EB7"/>
    <w:rsid w:val="00BF2C5A"/>
    <w:rsid w:val="00BF31A9"/>
    <w:rsid w:val="00BF35C8"/>
    <w:rsid w:val="00BF42A8"/>
    <w:rsid w:val="00BF50C5"/>
    <w:rsid w:val="00BF55E5"/>
    <w:rsid w:val="00BF5BED"/>
    <w:rsid w:val="00BF72B8"/>
    <w:rsid w:val="00BF7995"/>
    <w:rsid w:val="00BF7E66"/>
    <w:rsid w:val="00C00757"/>
    <w:rsid w:val="00C01448"/>
    <w:rsid w:val="00C0230B"/>
    <w:rsid w:val="00C02972"/>
    <w:rsid w:val="00C02CB0"/>
    <w:rsid w:val="00C03254"/>
    <w:rsid w:val="00C033C1"/>
    <w:rsid w:val="00C03742"/>
    <w:rsid w:val="00C03950"/>
    <w:rsid w:val="00C03E4C"/>
    <w:rsid w:val="00C05CB8"/>
    <w:rsid w:val="00C05D20"/>
    <w:rsid w:val="00C05EBD"/>
    <w:rsid w:val="00C0610A"/>
    <w:rsid w:val="00C07BC3"/>
    <w:rsid w:val="00C10A8F"/>
    <w:rsid w:val="00C13654"/>
    <w:rsid w:val="00C13B6C"/>
    <w:rsid w:val="00C13DF7"/>
    <w:rsid w:val="00C1574C"/>
    <w:rsid w:val="00C165FF"/>
    <w:rsid w:val="00C205CD"/>
    <w:rsid w:val="00C20646"/>
    <w:rsid w:val="00C206A5"/>
    <w:rsid w:val="00C22C73"/>
    <w:rsid w:val="00C2503A"/>
    <w:rsid w:val="00C254C9"/>
    <w:rsid w:val="00C26BCA"/>
    <w:rsid w:val="00C26FBB"/>
    <w:rsid w:val="00C27297"/>
    <w:rsid w:val="00C27AD5"/>
    <w:rsid w:val="00C308EE"/>
    <w:rsid w:val="00C325A8"/>
    <w:rsid w:val="00C33D71"/>
    <w:rsid w:val="00C340D1"/>
    <w:rsid w:val="00C35217"/>
    <w:rsid w:val="00C35636"/>
    <w:rsid w:val="00C35814"/>
    <w:rsid w:val="00C36612"/>
    <w:rsid w:val="00C36885"/>
    <w:rsid w:val="00C36ED5"/>
    <w:rsid w:val="00C3721E"/>
    <w:rsid w:val="00C37EB4"/>
    <w:rsid w:val="00C40A9A"/>
    <w:rsid w:val="00C40C6B"/>
    <w:rsid w:val="00C41770"/>
    <w:rsid w:val="00C42775"/>
    <w:rsid w:val="00C43886"/>
    <w:rsid w:val="00C44258"/>
    <w:rsid w:val="00C44C32"/>
    <w:rsid w:val="00C44E3B"/>
    <w:rsid w:val="00C4527C"/>
    <w:rsid w:val="00C46CDD"/>
    <w:rsid w:val="00C50990"/>
    <w:rsid w:val="00C50FCB"/>
    <w:rsid w:val="00C521A7"/>
    <w:rsid w:val="00C522EF"/>
    <w:rsid w:val="00C5243C"/>
    <w:rsid w:val="00C537AB"/>
    <w:rsid w:val="00C54796"/>
    <w:rsid w:val="00C54B78"/>
    <w:rsid w:val="00C54BD9"/>
    <w:rsid w:val="00C56437"/>
    <w:rsid w:val="00C56DBD"/>
    <w:rsid w:val="00C56DD5"/>
    <w:rsid w:val="00C57C81"/>
    <w:rsid w:val="00C60B50"/>
    <w:rsid w:val="00C60B8C"/>
    <w:rsid w:val="00C60EE8"/>
    <w:rsid w:val="00C61D70"/>
    <w:rsid w:val="00C62D3F"/>
    <w:rsid w:val="00C6590B"/>
    <w:rsid w:val="00C65C19"/>
    <w:rsid w:val="00C667DF"/>
    <w:rsid w:val="00C671CB"/>
    <w:rsid w:val="00C67496"/>
    <w:rsid w:val="00C6791B"/>
    <w:rsid w:val="00C6795A"/>
    <w:rsid w:val="00C67A7D"/>
    <w:rsid w:val="00C70600"/>
    <w:rsid w:val="00C72564"/>
    <w:rsid w:val="00C730D4"/>
    <w:rsid w:val="00C73186"/>
    <w:rsid w:val="00C75FB4"/>
    <w:rsid w:val="00C7622F"/>
    <w:rsid w:val="00C77965"/>
    <w:rsid w:val="00C77C2E"/>
    <w:rsid w:val="00C80501"/>
    <w:rsid w:val="00C81442"/>
    <w:rsid w:val="00C8196A"/>
    <w:rsid w:val="00C81B0B"/>
    <w:rsid w:val="00C81B22"/>
    <w:rsid w:val="00C81D77"/>
    <w:rsid w:val="00C84524"/>
    <w:rsid w:val="00C84F82"/>
    <w:rsid w:val="00C85054"/>
    <w:rsid w:val="00C868F4"/>
    <w:rsid w:val="00C86F54"/>
    <w:rsid w:val="00C87E8C"/>
    <w:rsid w:val="00C91937"/>
    <w:rsid w:val="00C91D75"/>
    <w:rsid w:val="00C92B84"/>
    <w:rsid w:val="00C93BF9"/>
    <w:rsid w:val="00C946FE"/>
    <w:rsid w:val="00C95CFE"/>
    <w:rsid w:val="00C96194"/>
    <w:rsid w:val="00C9628D"/>
    <w:rsid w:val="00C96FD1"/>
    <w:rsid w:val="00C97409"/>
    <w:rsid w:val="00C97B42"/>
    <w:rsid w:val="00C97E36"/>
    <w:rsid w:val="00C97F6F"/>
    <w:rsid w:val="00CA0084"/>
    <w:rsid w:val="00CA1477"/>
    <w:rsid w:val="00CA2B19"/>
    <w:rsid w:val="00CA2FD8"/>
    <w:rsid w:val="00CA39EC"/>
    <w:rsid w:val="00CA3A88"/>
    <w:rsid w:val="00CA41E9"/>
    <w:rsid w:val="00CA4278"/>
    <w:rsid w:val="00CA518C"/>
    <w:rsid w:val="00CA52D6"/>
    <w:rsid w:val="00CA5A6F"/>
    <w:rsid w:val="00CA5DF5"/>
    <w:rsid w:val="00CB1339"/>
    <w:rsid w:val="00CB17C4"/>
    <w:rsid w:val="00CB18B2"/>
    <w:rsid w:val="00CB1C18"/>
    <w:rsid w:val="00CB2A72"/>
    <w:rsid w:val="00CB44AC"/>
    <w:rsid w:val="00CB47AB"/>
    <w:rsid w:val="00CB686E"/>
    <w:rsid w:val="00CB691C"/>
    <w:rsid w:val="00CC17ED"/>
    <w:rsid w:val="00CC18B7"/>
    <w:rsid w:val="00CC1A48"/>
    <w:rsid w:val="00CC1E60"/>
    <w:rsid w:val="00CC23DD"/>
    <w:rsid w:val="00CC2DD6"/>
    <w:rsid w:val="00CC2E7B"/>
    <w:rsid w:val="00CC439B"/>
    <w:rsid w:val="00CC44D4"/>
    <w:rsid w:val="00CC486A"/>
    <w:rsid w:val="00CC4A3A"/>
    <w:rsid w:val="00CC7A78"/>
    <w:rsid w:val="00CC7FE6"/>
    <w:rsid w:val="00CD0076"/>
    <w:rsid w:val="00CD01C4"/>
    <w:rsid w:val="00CD0304"/>
    <w:rsid w:val="00CD0C22"/>
    <w:rsid w:val="00CD1832"/>
    <w:rsid w:val="00CD1C31"/>
    <w:rsid w:val="00CD1DAA"/>
    <w:rsid w:val="00CD1FDB"/>
    <w:rsid w:val="00CD275F"/>
    <w:rsid w:val="00CD3EA3"/>
    <w:rsid w:val="00CD4A19"/>
    <w:rsid w:val="00CD4F2E"/>
    <w:rsid w:val="00CD6190"/>
    <w:rsid w:val="00CD63CB"/>
    <w:rsid w:val="00CE273A"/>
    <w:rsid w:val="00CE29F8"/>
    <w:rsid w:val="00CE589F"/>
    <w:rsid w:val="00CE5FAF"/>
    <w:rsid w:val="00CE61F4"/>
    <w:rsid w:val="00CE65B8"/>
    <w:rsid w:val="00CE6E45"/>
    <w:rsid w:val="00CF024D"/>
    <w:rsid w:val="00CF08BF"/>
    <w:rsid w:val="00CF0DDC"/>
    <w:rsid w:val="00CF1D8B"/>
    <w:rsid w:val="00CF23A4"/>
    <w:rsid w:val="00CF2BF3"/>
    <w:rsid w:val="00CF2FFD"/>
    <w:rsid w:val="00CF4213"/>
    <w:rsid w:val="00CF4E6E"/>
    <w:rsid w:val="00CF4F41"/>
    <w:rsid w:val="00CF5446"/>
    <w:rsid w:val="00CF5A24"/>
    <w:rsid w:val="00CF5BE7"/>
    <w:rsid w:val="00CF70B0"/>
    <w:rsid w:val="00D00046"/>
    <w:rsid w:val="00D00642"/>
    <w:rsid w:val="00D008F5"/>
    <w:rsid w:val="00D010D3"/>
    <w:rsid w:val="00D01B61"/>
    <w:rsid w:val="00D02323"/>
    <w:rsid w:val="00D03632"/>
    <w:rsid w:val="00D037ED"/>
    <w:rsid w:val="00D03B30"/>
    <w:rsid w:val="00D0569F"/>
    <w:rsid w:val="00D05ACE"/>
    <w:rsid w:val="00D06204"/>
    <w:rsid w:val="00D0675C"/>
    <w:rsid w:val="00D070E7"/>
    <w:rsid w:val="00D078AB"/>
    <w:rsid w:val="00D1059D"/>
    <w:rsid w:val="00D11807"/>
    <w:rsid w:val="00D11E90"/>
    <w:rsid w:val="00D122C1"/>
    <w:rsid w:val="00D123A3"/>
    <w:rsid w:val="00D125BC"/>
    <w:rsid w:val="00D12AAF"/>
    <w:rsid w:val="00D12BD4"/>
    <w:rsid w:val="00D13366"/>
    <w:rsid w:val="00D15179"/>
    <w:rsid w:val="00D15538"/>
    <w:rsid w:val="00D15FE2"/>
    <w:rsid w:val="00D1600C"/>
    <w:rsid w:val="00D162ED"/>
    <w:rsid w:val="00D16E39"/>
    <w:rsid w:val="00D16F5A"/>
    <w:rsid w:val="00D20E41"/>
    <w:rsid w:val="00D21314"/>
    <w:rsid w:val="00D2215E"/>
    <w:rsid w:val="00D22338"/>
    <w:rsid w:val="00D2285D"/>
    <w:rsid w:val="00D22D81"/>
    <w:rsid w:val="00D22F8A"/>
    <w:rsid w:val="00D2367A"/>
    <w:rsid w:val="00D23E4E"/>
    <w:rsid w:val="00D26015"/>
    <w:rsid w:val="00D27EA2"/>
    <w:rsid w:val="00D30ED9"/>
    <w:rsid w:val="00D31135"/>
    <w:rsid w:val="00D3172E"/>
    <w:rsid w:val="00D31748"/>
    <w:rsid w:val="00D325A8"/>
    <w:rsid w:val="00D3495B"/>
    <w:rsid w:val="00D34C6A"/>
    <w:rsid w:val="00D3642C"/>
    <w:rsid w:val="00D378B8"/>
    <w:rsid w:val="00D41E05"/>
    <w:rsid w:val="00D43395"/>
    <w:rsid w:val="00D435E5"/>
    <w:rsid w:val="00D43CDC"/>
    <w:rsid w:val="00D43FA9"/>
    <w:rsid w:val="00D44625"/>
    <w:rsid w:val="00D4529D"/>
    <w:rsid w:val="00D469FE"/>
    <w:rsid w:val="00D46B78"/>
    <w:rsid w:val="00D47D4D"/>
    <w:rsid w:val="00D47E0B"/>
    <w:rsid w:val="00D50BD5"/>
    <w:rsid w:val="00D50DBC"/>
    <w:rsid w:val="00D51FCE"/>
    <w:rsid w:val="00D54A43"/>
    <w:rsid w:val="00D55540"/>
    <w:rsid w:val="00D569A3"/>
    <w:rsid w:val="00D56E54"/>
    <w:rsid w:val="00D573F0"/>
    <w:rsid w:val="00D60C86"/>
    <w:rsid w:val="00D61341"/>
    <w:rsid w:val="00D61E6E"/>
    <w:rsid w:val="00D6251C"/>
    <w:rsid w:val="00D6506C"/>
    <w:rsid w:val="00D65182"/>
    <w:rsid w:val="00D65589"/>
    <w:rsid w:val="00D6601F"/>
    <w:rsid w:val="00D667E3"/>
    <w:rsid w:val="00D672E7"/>
    <w:rsid w:val="00D707F5"/>
    <w:rsid w:val="00D713C8"/>
    <w:rsid w:val="00D718F4"/>
    <w:rsid w:val="00D71B75"/>
    <w:rsid w:val="00D71CA1"/>
    <w:rsid w:val="00D73E13"/>
    <w:rsid w:val="00D748F0"/>
    <w:rsid w:val="00D75AD3"/>
    <w:rsid w:val="00D75ED2"/>
    <w:rsid w:val="00D77173"/>
    <w:rsid w:val="00D77393"/>
    <w:rsid w:val="00D83562"/>
    <w:rsid w:val="00D85536"/>
    <w:rsid w:val="00D85CA9"/>
    <w:rsid w:val="00D87104"/>
    <w:rsid w:val="00D87473"/>
    <w:rsid w:val="00D875B8"/>
    <w:rsid w:val="00D87624"/>
    <w:rsid w:val="00D8764D"/>
    <w:rsid w:val="00D878E6"/>
    <w:rsid w:val="00D87E85"/>
    <w:rsid w:val="00D87EC9"/>
    <w:rsid w:val="00D91E61"/>
    <w:rsid w:val="00D93481"/>
    <w:rsid w:val="00D93822"/>
    <w:rsid w:val="00D956C8"/>
    <w:rsid w:val="00D9577C"/>
    <w:rsid w:val="00D957C8"/>
    <w:rsid w:val="00D9668A"/>
    <w:rsid w:val="00D96CE5"/>
    <w:rsid w:val="00D96E2C"/>
    <w:rsid w:val="00D97C19"/>
    <w:rsid w:val="00DA2A3C"/>
    <w:rsid w:val="00DA4EAB"/>
    <w:rsid w:val="00DA5A8E"/>
    <w:rsid w:val="00DA7E40"/>
    <w:rsid w:val="00DB0338"/>
    <w:rsid w:val="00DB2AAA"/>
    <w:rsid w:val="00DB2F74"/>
    <w:rsid w:val="00DB3C83"/>
    <w:rsid w:val="00DB4606"/>
    <w:rsid w:val="00DB4A3F"/>
    <w:rsid w:val="00DB6FA2"/>
    <w:rsid w:val="00DB73EE"/>
    <w:rsid w:val="00DB7E34"/>
    <w:rsid w:val="00DC0F65"/>
    <w:rsid w:val="00DC0FDD"/>
    <w:rsid w:val="00DC13CA"/>
    <w:rsid w:val="00DC286B"/>
    <w:rsid w:val="00DC2EFA"/>
    <w:rsid w:val="00DC36F8"/>
    <w:rsid w:val="00DC3B16"/>
    <w:rsid w:val="00DC3C74"/>
    <w:rsid w:val="00DC3FD5"/>
    <w:rsid w:val="00DC49E2"/>
    <w:rsid w:val="00DC50D1"/>
    <w:rsid w:val="00DC5861"/>
    <w:rsid w:val="00DC6071"/>
    <w:rsid w:val="00DC63D2"/>
    <w:rsid w:val="00DC783A"/>
    <w:rsid w:val="00DD224E"/>
    <w:rsid w:val="00DD26F4"/>
    <w:rsid w:val="00DD32E4"/>
    <w:rsid w:val="00DD34B8"/>
    <w:rsid w:val="00DD3FC1"/>
    <w:rsid w:val="00DD4D3C"/>
    <w:rsid w:val="00DD565E"/>
    <w:rsid w:val="00DD5A01"/>
    <w:rsid w:val="00DD61FE"/>
    <w:rsid w:val="00DD6972"/>
    <w:rsid w:val="00DD76B1"/>
    <w:rsid w:val="00DE005C"/>
    <w:rsid w:val="00DE0B29"/>
    <w:rsid w:val="00DE0D81"/>
    <w:rsid w:val="00DE0DD3"/>
    <w:rsid w:val="00DE37FC"/>
    <w:rsid w:val="00DE3A1F"/>
    <w:rsid w:val="00DE416D"/>
    <w:rsid w:val="00DE4D06"/>
    <w:rsid w:val="00DE6F33"/>
    <w:rsid w:val="00DE6FD5"/>
    <w:rsid w:val="00DE7CD4"/>
    <w:rsid w:val="00DF0BFB"/>
    <w:rsid w:val="00DF0C9A"/>
    <w:rsid w:val="00DF143C"/>
    <w:rsid w:val="00DF2929"/>
    <w:rsid w:val="00DF359F"/>
    <w:rsid w:val="00DF3A4D"/>
    <w:rsid w:val="00DF4606"/>
    <w:rsid w:val="00DF534E"/>
    <w:rsid w:val="00DF56AF"/>
    <w:rsid w:val="00DF6735"/>
    <w:rsid w:val="00DF6AAD"/>
    <w:rsid w:val="00DF7667"/>
    <w:rsid w:val="00E00501"/>
    <w:rsid w:val="00E00F89"/>
    <w:rsid w:val="00E014B9"/>
    <w:rsid w:val="00E02411"/>
    <w:rsid w:val="00E02B61"/>
    <w:rsid w:val="00E03070"/>
    <w:rsid w:val="00E030AB"/>
    <w:rsid w:val="00E038F3"/>
    <w:rsid w:val="00E04EA9"/>
    <w:rsid w:val="00E05B5B"/>
    <w:rsid w:val="00E05D8B"/>
    <w:rsid w:val="00E0767F"/>
    <w:rsid w:val="00E077E6"/>
    <w:rsid w:val="00E07DAE"/>
    <w:rsid w:val="00E1040F"/>
    <w:rsid w:val="00E10DDE"/>
    <w:rsid w:val="00E112AF"/>
    <w:rsid w:val="00E116D0"/>
    <w:rsid w:val="00E11C83"/>
    <w:rsid w:val="00E13388"/>
    <w:rsid w:val="00E13DA8"/>
    <w:rsid w:val="00E140AB"/>
    <w:rsid w:val="00E14A38"/>
    <w:rsid w:val="00E14BCB"/>
    <w:rsid w:val="00E14D11"/>
    <w:rsid w:val="00E153C2"/>
    <w:rsid w:val="00E1598F"/>
    <w:rsid w:val="00E176A5"/>
    <w:rsid w:val="00E176E8"/>
    <w:rsid w:val="00E2140F"/>
    <w:rsid w:val="00E2245D"/>
    <w:rsid w:val="00E23000"/>
    <w:rsid w:val="00E235E2"/>
    <w:rsid w:val="00E2379F"/>
    <w:rsid w:val="00E2381D"/>
    <w:rsid w:val="00E23955"/>
    <w:rsid w:val="00E239CD"/>
    <w:rsid w:val="00E23E0A"/>
    <w:rsid w:val="00E24621"/>
    <w:rsid w:val="00E2463A"/>
    <w:rsid w:val="00E249C4"/>
    <w:rsid w:val="00E252BB"/>
    <w:rsid w:val="00E2534F"/>
    <w:rsid w:val="00E257AA"/>
    <w:rsid w:val="00E278CD"/>
    <w:rsid w:val="00E30D50"/>
    <w:rsid w:val="00E319D1"/>
    <w:rsid w:val="00E31B9F"/>
    <w:rsid w:val="00E3221B"/>
    <w:rsid w:val="00E32229"/>
    <w:rsid w:val="00E3238C"/>
    <w:rsid w:val="00E32F2D"/>
    <w:rsid w:val="00E32F35"/>
    <w:rsid w:val="00E3386A"/>
    <w:rsid w:val="00E34052"/>
    <w:rsid w:val="00E341EA"/>
    <w:rsid w:val="00E358AC"/>
    <w:rsid w:val="00E362CD"/>
    <w:rsid w:val="00E36A79"/>
    <w:rsid w:val="00E3742D"/>
    <w:rsid w:val="00E40753"/>
    <w:rsid w:val="00E415DE"/>
    <w:rsid w:val="00E416AB"/>
    <w:rsid w:val="00E41F5E"/>
    <w:rsid w:val="00E422CD"/>
    <w:rsid w:val="00E43233"/>
    <w:rsid w:val="00E43801"/>
    <w:rsid w:val="00E4407C"/>
    <w:rsid w:val="00E444E1"/>
    <w:rsid w:val="00E44C8D"/>
    <w:rsid w:val="00E45355"/>
    <w:rsid w:val="00E4703D"/>
    <w:rsid w:val="00E47045"/>
    <w:rsid w:val="00E47A80"/>
    <w:rsid w:val="00E47ACC"/>
    <w:rsid w:val="00E47D1B"/>
    <w:rsid w:val="00E47F76"/>
    <w:rsid w:val="00E5003F"/>
    <w:rsid w:val="00E517CF"/>
    <w:rsid w:val="00E51879"/>
    <w:rsid w:val="00E51D3B"/>
    <w:rsid w:val="00E5248D"/>
    <w:rsid w:val="00E528BE"/>
    <w:rsid w:val="00E529FE"/>
    <w:rsid w:val="00E52D67"/>
    <w:rsid w:val="00E533DD"/>
    <w:rsid w:val="00E53C14"/>
    <w:rsid w:val="00E54302"/>
    <w:rsid w:val="00E543CF"/>
    <w:rsid w:val="00E54CE3"/>
    <w:rsid w:val="00E54E10"/>
    <w:rsid w:val="00E55257"/>
    <w:rsid w:val="00E572D5"/>
    <w:rsid w:val="00E57A17"/>
    <w:rsid w:val="00E57B9B"/>
    <w:rsid w:val="00E57CF1"/>
    <w:rsid w:val="00E60299"/>
    <w:rsid w:val="00E6081D"/>
    <w:rsid w:val="00E62143"/>
    <w:rsid w:val="00E6281E"/>
    <w:rsid w:val="00E629AF"/>
    <w:rsid w:val="00E63E63"/>
    <w:rsid w:val="00E64158"/>
    <w:rsid w:val="00E648C4"/>
    <w:rsid w:val="00E648F8"/>
    <w:rsid w:val="00E65B7A"/>
    <w:rsid w:val="00E65F05"/>
    <w:rsid w:val="00E666EC"/>
    <w:rsid w:val="00E668F5"/>
    <w:rsid w:val="00E66F44"/>
    <w:rsid w:val="00E6731A"/>
    <w:rsid w:val="00E700EE"/>
    <w:rsid w:val="00E70C95"/>
    <w:rsid w:val="00E70DF6"/>
    <w:rsid w:val="00E7133B"/>
    <w:rsid w:val="00E72195"/>
    <w:rsid w:val="00E7258D"/>
    <w:rsid w:val="00E72C64"/>
    <w:rsid w:val="00E737C8"/>
    <w:rsid w:val="00E74CBA"/>
    <w:rsid w:val="00E753A4"/>
    <w:rsid w:val="00E75431"/>
    <w:rsid w:val="00E75444"/>
    <w:rsid w:val="00E76200"/>
    <w:rsid w:val="00E765F7"/>
    <w:rsid w:val="00E76D2B"/>
    <w:rsid w:val="00E773E8"/>
    <w:rsid w:val="00E77C02"/>
    <w:rsid w:val="00E8002B"/>
    <w:rsid w:val="00E8025D"/>
    <w:rsid w:val="00E80823"/>
    <w:rsid w:val="00E80A17"/>
    <w:rsid w:val="00E8129D"/>
    <w:rsid w:val="00E8158F"/>
    <w:rsid w:val="00E84D02"/>
    <w:rsid w:val="00E858CD"/>
    <w:rsid w:val="00E86581"/>
    <w:rsid w:val="00E9007C"/>
    <w:rsid w:val="00E908EC"/>
    <w:rsid w:val="00E93C13"/>
    <w:rsid w:val="00E94C92"/>
    <w:rsid w:val="00E950C9"/>
    <w:rsid w:val="00E950D7"/>
    <w:rsid w:val="00E967D2"/>
    <w:rsid w:val="00E96B4B"/>
    <w:rsid w:val="00EA07CD"/>
    <w:rsid w:val="00EA0B45"/>
    <w:rsid w:val="00EA1C70"/>
    <w:rsid w:val="00EA2FEC"/>
    <w:rsid w:val="00EA3121"/>
    <w:rsid w:val="00EA3FEE"/>
    <w:rsid w:val="00EA4B53"/>
    <w:rsid w:val="00EA5187"/>
    <w:rsid w:val="00EA5364"/>
    <w:rsid w:val="00EA6E32"/>
    <w:rsid w:val="00EB12CE"/>
    <w:rsid w:val="00EB1880"/>
    <w:rsid w:val="00EB1981"/>
    <w:rsid w:val="00EB1F07"/>
    <w:rsid w:val="00EB3C8E"/>
    <w:rsid w:val="00EB45EC"/>
    <w:rsid w:val="00EB4A1D"/>
    <w:rsid w:val="00EB771E"/>
    <w:rsid w:val="00EB7C5B"/>
    <w:rsid w:val="00EB7F5F"/>
    <w:rsid w:val="00EC0593"/>
    <w:rsid w:val="00EC059D"/>
    <w:rsid w:val="00EC34B6"/>
    <w:rsid w:val="00EC4E33"/>
    <w:rsid w:val="00EC51AF"/>
    <w:rsid w:val="00EC54AC"/>
    <w:rsid w:val="00EC5D52"/>
    <w:rsid w:val="00EC6FD6"/>
    <w:rsid w:val="00EC713C"/>
    <w:rsid w:val="00ED225A"/>
    <w:rsid w:val="00ED4110"/>
    <w:rsid w:val="00ED4582"/>
    <w:rsid w:val="00ED4712"/>
    <w:rsid w:val="00ED699D"/>
    <w:rsid w:val="00ED6B0C"/>
    <w:rsid w:val="00ED73BF"/>
    <w:rsid w:val="00EE0688"/>
    <w:rsid w:val="00EE0825"/>
    <w:rsid w:val="00EE0CBC"/>
    <w:rsid w:val="00EE4C2A"/>
    <w:rsid w:val="00EE4E59"/>
    <w:rsid w:val="00EE5E15"/>
    <w:rsid w:val="00EE68FF"/>
    <w:rsid w:val="00EE6A5F"/>
    <w:rsid w:val="00EE719E"/>
    <w:rsid w:val="00EF02E6"/>
    <w:rsid w:val="00EF0446"/>
    <w:rsid w:val="00EF07E6"/>
    <w:rsid w:val="00EF0C86"/>
    <w:rsid w:val="00EF2975"/>
    <w:rsid w:val="00EF372C"/>
    <w:rsid w:val="00EF45CB"/>
    <w:rsid w:val="00EF4CD5"/>
    <w:rsid w:val="00EF50CC"/>
    <w:rsid w:val="00EF5AEE"/>
    <w:rsid w:val="00EF5FF6"/>
    <w:rsid w:val="00EF7198"/>
    <w:rsid w:val="00EF7800"/>
    <w:rsid w:val="00F01A01"/>
    <w:rsid w:val="00F0205E"/>
    <w:rsid w:val="00F03298"/>
    <w:rsid w:val="00F03F46"/>
    <w:rsid w:val="00F04A3E"/>
    <w:rsid w:val="00F060F5"/>
    <w:rsid w:val="00F075C8"/>
    <w:rsid w:val="00F10A80"/>
    <w:rsid w:val="00F10AE6"/>
    <w:rsid w:val="00F10EAC"/>
    <w:rsid w:val="00F11002"/>
    <w:rsid w:val="00F128B2"/>
    <w:rsid w:val="00F12AC1"/>
    <w:rsid w:val="00F14108"/>
    <w:rsid w:val="00F148B0"/>
    <w:rsid w:val="00F14E35"/>
    <w:rsid w:val="00F14F3C"/>
    <w:rsid w:val="00F20B14"/>
    <w:rsid w:val="00F214A8"/>
    <w:rsid w:val="00F225AF"/>
    <w:rsid w:val="00F22A32"/>
    <w:rsid w:val="00F22A98"/>
    <w:rsid w:val="00F2368C"/>
    <w:rsid w:val="00F243F5"/>
    <w:rsid w:val="00F246E1"/>
    <w:rsid w:val="00F2486A"/>
    <w:rsid w:val="00F2514D"/>
    <w:rsid w:val="00F255C3"/>
    <w:rsid w:val="00F26FF1"/>
    <w:rsid w:val="00F274E9"/>
    <w:rsid w:val="00F311BA"/>
    <w:rsid w:val="00F32A3A"/>
    <w:rsid w:val="00F32D71"/>
    <w:rsid w:val="00F3364A"/>
    <w:rsid w:val="00F33DEC"/>
    <w:rsid w:val="00F342EF"/>
    <w:rsid w:val="00F34FAC"/>
    <w:rsid w:val="00F35601"/>
    <w:rsid w:val="00F36101"/>
    <w:rsid w:val="00F361F8"/>
    <w:rsid w:val="00F3642F"/>
    <w:rsid w:val="00F3655E"/>
    <w:rsid w:val="00F36A54"/>
    <w:rsid w:val="00F36AF4"/>
    <w:rsid w:val="00F4062E"/>
    <w:rsid w:val="00F4182E"/>
    <w:rsid w:val="00F41862"/>
    <w:rsid w:val="00F41941"/>
    <w:rsid w:val="00F41955"/>
    <w:rsid w:val="00F42267"/>
    <w:rsid w:val="00F42E00"/>
    <w:rsid w:val="00F4300F"/>
    <w:rsid w:val="00F43EB3"/>
    <w:rsid w:val="00F43FA0"/>
    <w:rsid w:val="00F44067"/>
    <w:rsid w:val="00F440C0"/>
    <w:rsid w:val="00F44407"/>
    <w:rsid w:val="00F44408"/>
    <w:rsid w:val="00F44F57"/>
    <w:rsid w:val="00F45F1B"/>
    <w:rsid w:val="00F46654"/>
    <w:rsid w:val="00F468ED"/>
    <w:rsid w:val="00F4708E"/>
    <w:rsid w:val="00F4712D"/>
    <w:rsid w:val="00F4726E"/>
    <w:rsid w:val="00F47479"/>
    <w:rsid w:val="00F5014A"/>
    <w:rsid w:val="00F50E4B"/>
    <w:rsid w:val="00F50EB8"/>
    <w:rsid w:val="00F5163C"/>
    <w:rsid w:val="00F51938"/>
    <w:rsid w:val="00F524D9"/>
    <w:rsid w:val="00F525C3"/>
    <w:rsid w:val="00F527C1"/>
    <w:rsid w:val="00F529C7"/>
    <w:rsid w:val="00F539C6"/>
    <w:rsid w:val="00F54831"/>
    <w:rsid w:val="00F54A71"/>
    <w:rsid w:val="00F553F5"/>
    <w:rsid w:val="00F55FA8"/>
    <w:rsid w:val="00F56331"/>
    <w:rsid w:val="00F56996"/>
    <w:rsid w:val="00F56DF2"/>
    <w:rsid w:val="00F57F42"/>
    <w:rsid w:val="00F601FD"/>
    <w:rsid w:val="00F60A32"/>
    <w:rsid w:val="00F61753"/>
    <w:rsid w:val="00F6276A"/>
    <w:rsid w:val="00F62A18"/>
    <w:rsid w:val="00F62F38"/>
    <w:rsid w:val="00F6407B"/>
    <w:rsid w:val="00F64DC6"/>
    <w:rsid w:val="00F66954"/>
    <w:rsid w:val="00F6698D"/>
    <w:rsid w:val="00F675BD"/>
    <w:rsid w:val="00F70E4C"/>
    <w:rsid w:val="00F71AD0"/>
    <w:rsid w:val="00F7216E"/>
    <w:rsid w:val="00F7232C"/>
    <w:rsid w:val="00F726AF"/>
    <w:rsid w:val="00F73CA8"/>
    <w:rsid w:val="00F740EE"/>
    <w:rsid w:val="00F741A0"/>
    <w:rsid w:val="00F75670"/>
    <w:rsid w:val="00F75DAB"/>
    <w:rsid w:val="00F761F2"/>
    <w:rsid w:val="00F77A49"/>
    <w:rsid w:val="00F80D16"/>
    <w:rsid w:val="00F81738"/>
    <w:rsid w:val="00F82479"/>
    <w:rsid w:val="00F82508"/>
    <w:rsid w:val="00F825CC"/>
    <w:rsid w:val="00F8299C"/>
    <w:rsid w:val="00F82A49"/>
    <w:rsid w:val="00F82AE6"/>
    <w:rsid w:val="00F855C3"/>
    <w:rsid w:val="00F863EA"/>
    <w:rsid w:val="00F8641E"/>
    <w:rsid w:val="00F866E3"/>
    <w:rsid w:val="00F86E06"/>
    <w:rsid w:val="00F877FC"/>
    <w:rsid w:val="00F87873"/>
    <w:rsid w:val="00F879AC"/>
    <w:rsid w:val="00F91A26"/>
    <w:rsid w:val="00F91A6B"/>
    <w:rsid w:val="00F92056"/>
    <w:rsid w:val="00F9417B"/>
    <w:rsid w:val="00F9427E"/>
    <w:rsid w:val="00F9435E"/>
    <w:rsid w:val="00F94816"/>
    <w:rsid w:val="00F94C68"/>
    <w:rsid w:val="00F94C8A"/>
    <w:rsid w:val="00F96787"/>
    <w:rsid w:val="00F9680D"/>
    <w:rsid w:val="00F970A9"/>
    <w:rsid w:val="00F970CD"/>
    <w:rsid w:val="00F9794C"/>
    <w:rsid w:val="00F97B13"/>
    <w:rsid w:val="00FA1BF4"/>
    <w:rsid w:val="00FA1CFA"/>
    <w:rsid w:val="00FA2152"/>
    <w:rsid w:val="00FA25B6"/>
    <w:rsid w:val="00FA2848"/>
    <w:rsid w:val="00FA31F6"/>
    <w:rsid w:val="00FA348D"/>
    <w:rsid w:val="00FA4405"/>
    <w:rsid w:val="00FA5A74"/>
    <w:rsid w:val="00FA5B5C"/>
    <w:rsid w:val="00FA5EDC"/>
    <w:rsid w:val="00FA65CA"/>
    <w:rsid w:val="00FA7273"/>
    <w:rsid w:val="00FA72F5"/>
    <w:rsid w:val="00FB06DE"/>
    <w:rsid w:val="00FB0D2C"/>
    <w:rsid w:val="00FB1E04"/>
    <w:rsid w:val="00FB4F07"/>
    <w:rsid w:val="00FB50DC"/>
    <w:rsid w:val="00FB510F"/>
    <w:rsid w:val="00FB53A4"/>
    <w:rsid w:val="00FC04F2"/>
    <w:rsid w:val="00FC3164"/>
    <w:rsid w:val="00FC3DA2"/>
    <w:rsid w:val="00FC44BF"/>
    <w:rsid w:val="00FC4C8D"/>
    <w:rsid w:val="00FC5640"/>
    <w:rsid w:val="00FC7589"/>
    <w:rsid w:val="00FD0002"/>
    <w:rsid w:val="00FD0125"/>
    <w:rsid w:val="00FD01B3"/>
    <w:rsid w:val="00FD047A"/>
    <w:rsid w:val="00FD19C6"/>
    <w:rsid w:val="00FD2649"/>
    <w:rsid w:val="00FD56DF"/>
    <w:rsid w:val="00FD6237"/>
    <w:rsid w:val="00FD6B00"/>
    <w:rsid w:val="00FD700A"/>
    <w:rsid w:val="00FE0067"/>
    <w:rsid w:val="00FE0307"/>
    <w:rsid w:val="00FE03CC"/>
    <w:rsid w:val="00FE0A33"/>
    <w:rsid w:val="00FE1601"/>
    <w:rsid w:val="00FE1FEF"/>
    <w:rsid w:val="00FE2C62"/>
    <w:rsid w:val="00FE37C8"/>
    <w:rsid w:val="00FE3863"/>
    <w:rsid w:val="00FE39BC"/>
    <w:rsid w:val="00FE4297"/>
    <w:rsid w:val="00FE44DE"/>
    <w:rsid w:val="00FE4C08"/>
    <w:rsid w:val="00FE57D3"/>
    <w:rsid w:val="00FE72B1"/>
    <w:rsid w:val="00FF05AB"/>
    <w:rsid w:val="00FF075D"/>
    <w:rsid w:val="00FF0B2F"/>
    <w:rsid w:val="00FF1888"/>
    <w:rsid w:val="00FF26FB"/>
    <w:rsid w:val="00FF27E7"/>
    <w:rsid w:val="00FF334C"/>
    <w:rsid w:val="00FF3A64"/>
    <w:rsid w:val="00FF40EE"/>
    <w:rsid w:val="00FF4862"/>
    <w:rsid w:val="00FF510F"/>
    <w:rsid w:val="00FF617A"/>
    <w:rsid w:val="00FF7851"/>
    <w:rsid w:val="00FF7F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FA7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6014B"/>
    <w:pPr>
      <w:spacing w:before="120" w:after="120"/>
    </w:pPr>
    <w:rPr>
      <w:szCs w:val="24"/>
    </w:rPr>
  </w:style>
  <w:style w:type="paragraph" w:styleId="Heading1">
    <w:name w:val="heading 1"/>
    <w:next w:val="BodyText"/>
    <w:qFormat/>
    <w:rsid w:val="0066014B"/>
    <w:pPr>
      <w:keepNext/>
      <w:numPr>
        <w:numId w:val="55"/>
      </w:numPr>
      <w:autoSpaceDE w:val="0"/>
      <w:autoSpaceDN w:val="0"/>
      <w:adjustRightInd w:val="0"/>
      <w:spacing w:before="120" w:after="120"/>
      <w:outlineLvl w:val="0"/>
    </w:pPr>
    <w:rPr>
      <w:rFonts w:cs="Arial"/>
      <w:b/>
      <w:bCs/>
      <w:kern w:val="32"/>
      <w:sz w:val="36"/>
      <w:szCs w:val="32"/>
    </w:rPr>
  </w:style>
  <w:style w:type="paragraph" w:styleId="Heading2">
    <w:name w:val="heading 2"/>
    <w:basedOn w:val="Heading1"/>
    <w:next w:val="BodyText"/>
    <w:autoRedefine/>
    <w:qFormat/>
    <w:rsid w:val="0066014B"/>
    <w:pPr>
      <w:numPr>
        <w:ilvl w:val="1"/>
      </w:numPr>
      <w:tabs>
        <w:tab w:val="clear" w:pos="907"/>
      </w:tabs>
      <w:spacing w:after="60"/>
      <w:outlineLvl w:val="1"/>
    </w:pPr>
    <w:rPr>
      <w:iCs/>
      <w:sz w:val="32"/>
      <w:szCs w:val="28"/>
    </w:rPr>
  </w:style>
  <w:style w:type="paragraph" w:styleId="Heading3">
    <w:name w:val="heading 3"/>
    <w:basedOn w:val="Heading2"/>
    <w:next w:val="BodyText"/>
    <w:qFormat/>
    <w:rsid w:val="0066014B"/>
    <w:pPr>
      <w:numPr>
        <w:ilvl w:val="2"/>
      </w:numPr>
      <w:spacing w:before="240"/>
      <w:outlineLvl w:val="2"/>
    </w:pPr>
    <w:rPr>
      <w:bCs w:val="0"/>
      <w:iCs w:val="0"/>
      <w:sz w:val="28"/>
      <w:szCs w:val="26"/>
    </w:rPr>
  </w:style>
  <w:style w:type="paragraph" w:styleId="Heading4">
    <w:name w:val="heading 4"/>
    <w:basedOn w:val="Heading3"/>
    <w:next w:val="BodyText"/>
    <w:autoRedefine/>
    <w:qFormat/>
    <w:rsid w:val="0066014B"/>
    <w:pPr>
      <w:numPr>
        <w:ilvl w:val="3"/>
      </w:numPr>
      <w:ind w:left="1224" w:hanging="1224"/>
      <w:outlineLvl w:val="3"/>
    </w:pPr>
    <w:rPr>
      <w:sz w:val="24"/>
      <w:szCs w:val="28"/>
    </w:rPr>
  </w:style>
  <w:style w:type="paragraph" w:styleId="Heading5">
    <w:name w:val="heading 5"/>
    <w:basedOn w:val="Heading4"/>
    <w:next w:val="BodyText"/>
    <w:autoRedefine/>
    <w:qFormat/>
    <w:rsid w:val="0066014B"/>
    <w:pPr>
      <w:numPr>
        <w:ilvl w:val="4"/>
      </w:numPr>
      <w:tabs>
        <w:tab w:val="clear" w:pos="3762"/>
      </w:tabs>
      <w:ind w:left="1296" w:hanging="1296"/>
      <w:outlineLvl w:val="4"/>
    </w:pPr>
    <w:rPr>
      <w:bCs/>
      <w:iCs/>
      <w:szCs w:val="26"/>
    </w:rPr>
  </w:style>
  <w:style w:type="paragraph" w:styleId="Heading6">
    <w:name w:val="heading 6"/>
    <w:basedOn w:val="Heading5"/>
    <w:next w:val="BodyText"/>
    <w:autoRedefine/>
    <w:qFormat/>
    <w:rsid w:val="0066014B"/>
    <w:pPr>
      <w:numPr>
        <w:ilvl w:val="5"/>
      </w:numPr>
      <w:tabs>
        <w:tab w:val="clear" w:pos="2736"/>
      </w:tabs>
      <w:ind w:left="1368" w:hanging="1368"/>
      <w:outlineLvl w:val="5"/>
    </w:pPr>
    <w:rPr>
      <w:bCs w:val="0"/>
      <w:sz w:val="22"/>
      <w:szCs w:val="22"/>
    </w:rPr>
  </w:style>
  <w:style w:type="paragraph" w:styleId="Heading7">
    <w:name w:val="heading 7"/>
    <w:basedOn w:val="Heading6"/>
    <w:next w:val="BodyText"/>
    <w:autoRedefine/>
    <w:qFormat/>
    <w:rsid w:val="0066014B"/>
    <w:pPr>
      <w:numPr>
        <w:ilvl w:val="6"/>
      </w:numPr>
      <w:tabs>
        <w:tab w:val="clear" w:pos="3240"/>
      </w:tabs>
      <w:ind w:left="1440" w:hanging="1440"/>
      <w:outlineLvl w:val="6"/>
    </w:pPr>
    <w:rPr>
      <w:szCs w:val="24"/>
    </w:rPr>
  </w:style>
  <w:style w:type="paragraph" w:styleId="Heading8">
    <w:name w:val="heading 8"/>
    <w:basedOn w:val="Heading7"/>
    <w:next w:val="BodyText"/>
    <w:qFormat/>
    <w:rsid w:val="0066014B"/>
    <w:pPr>
      <w:numPr>
        <w:ilvl w:val="7"/>
      </w:numPr>
      <w:outlineLvl w:val="7"/>
    </w:pPr>
    <w:rPr>
      <w:i/>
      <w:iCs w:val="0"/>
    </w:rPr>
  </w:style>
  <w:style w:type="paragraph" w:styleId="Heading9">
    <w:name w:val="heading 9"/>
    <w:basedOn w:val="Heading8"/>
    <w:next w:val="BodyText"/>
    <w:qFormat/>
    <w:rsid w:val="0066014B"/>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uiPriority w:val="99"/>
    <w:semiHidden/>
    <w:rsid w:val="00F601FD"/>
    <w:rPr>
      <w:color w:val="606420"/>
      <w:u w:val="single"/>
    </w:rPr>
  </w:style>
  <w:style w:type="paragraph" w:styleId="Header">
    <w:name w:val="header"/>
    <w:aliases w:val="Header1"/>
    <w:link w:val="HeaderChar"/>
    <w:uiPriority w:val="99"/>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66014B"/>
    <w:pPr>
      <w:spacing w:after="60"/>
      <w:jc w:val="center"/>
      <w:outlineLvl w:val="1"/>
    </w:pPr>
    <w:rPr>
      <w:rFonts w:ascii="Arial" w:hAnsi="Arial" w:cs="Arial"/>
      <w:sz w:val="24"/>
    </w:rPr>
  </w:style>
  <w:style w:type="paragraph" w:styleId="Title">
    <w:name w:val="Title"/>
    <w:link w:val="TitleChar"/>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D46B78"/>
    <w:pPr>
      <w:keepNext/>
      <w:spacing w:before="60" w:after="60"/>
    </w:pPr>
    <w:rPr>
      <w:rFonts w:ascii="Arial" w:hAnsi="Arial" w:cs="Arial"/>
      <w:b/>
      <w:sz w:val="22"/>
      <w:szCs w:val="22"/>
    </w:rPr>
  </w:style>
  <w:style w:type="paragraph" w:customStyle="1" w:styleId="TableText">
    <w:name w:val="Table Text"/>
    <w:link w:val="TableTextChar"/>
    <w:autoRedefine/>
    <w:qFormat/>
    <w:rsid w:val="0066014B"/>
    <w:pPr>
      <w:spacing w:before="120" w:after="120"/>
    </w:pPr>
    <w:rPr>
      <w:rFonts w:cs="Arial"/>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C50990"/>
    <w:pPr>
      <w:numPr>
        <w:numId w:val="5"/>
      </w:numPr>
      <w:spacing w:before="60" w:after="60"/>
    </w:pPr>
    <w:rPr>
      <w:sz w:val="24"/>
    </w:rPr>
  </w:style>
  <w:style w:type="paragraph" w:styleId="TOC1">
    <w:name w:val="toc 1"/>
    <w:basedOn w:val="Normal"/>
    <w:next w:val="Normal"/>
    <w:autoRedefine/>
    <w:uiPriority w:val="39"/>
    <w:rsid w:val="0066014B"/>
    <w:pPr>
      <w:tabs>
        <w:tab w:val="right" w:leader="dot" w:pos="9360"/>
      </w:tabs>
      <w:spacing w:before="60"/>
    </w:pPr>
    <w:rPr>
      <w:rFonts w:ascii="Arial" w:hAnsi="Arial"/>
      <w:b/>
      <w:sz w:val="28"/>
      <w:szCs w:val="20"/>
    </w:rPr>
  </w:style>
  <w:style w:type="paragraph" w:styleId="TOC2">
    <w:name w:val="toc 2"/>
    <w:basedOn w:val="Normal"/>
    <w:next w:val="Normal"/>
    <w:autoRedefine/>
    <w:uiPriority w:val="39"/>
    <w:rsid w:val="0066014B"/>
    <w:pPr>
      <w:tabs>
        <w:tab w:val="right" w:leader="dot" w:pos="9360"/>
      </w:tabs>
      <w:spacing w:before="60"/>
      <w:ind w:left="360"/>
    </w:pPr>
    <w:rPr>
      <w:rFonts w:ascii="Arial" w:hAnsi="Arial"/>
      <w:b/>
      <w:sz w:val="24"/>
    </w:rPr>
  </w:style>
  <w:style w:type="paragraph" w:styleId="TOC3">
    <w:name w:val="toc 3"/>
    <w:basedOn w:val="Normal"/>
    <w:next w:val="Normal"/>
    <w:autoRedefine/>
    <w:uiPriority w:val="39"/>
    <w:rsid w:val="0066014B"/>
    <w:pPr>
      <w:tabs>
        <w:tab w:val="right" w:leader="dot" w:pos="9360"/>
      </w:tabs>
      <w:spacing w:before="60"/>
      <w:ind w:left="576"/>
    </w:pPr>
    <w:rPr>
      <w:rFonts w:ascii="Arial" w:hAnsi="Arial"/>
      <w:b/>
      <w:sz w:val="24"/>
    </w:rPr>
  </w:style>
  <w:style w:type="paragraph" w:customStyle="1" w:styleId="BodyTextBullet2">
    <w:name w:val="Body Text Bullet 2"/>
    <w:basedOn w:val="ListParagraph"/>
    <w:rsid w:val="003F3D66"/>
    <w:pPr>
      <w:numPr>
        <w:numId w:val="17"/>
      </w:numPr>
    </w:pPr>
  </w:style>
  <w:style w:type="paragraph" w:customStyle="1" w:styleId="BodyTextNumbered1">
    <w:name w:val="Body Text Numbered 1"/>
    <w:qFormat/>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qFormat/>
    <w:rsid w:val="00D713C8"/>
    <w:pPr>
      <w:numPr>
        <w:numId w:val="3"/>
      </w:numPr>
      <w:tabs>
        <w:tab w:val="clear" w:pos="1080"/>
        <w:tab w:val="num" w:pos="720"/>
      </w:tabs>
      <w:ind w:left="720"/>
    </w:pPr>
    <w:rPr>
      <w:sz w:val="22"/>
    </w:rPr>
  </w:style>
  <w:style w:type="paragraph" w:customStyle="1" w:styleId="BodyTextLettered2">
    <w:name w:val="Body Text Lettered 2"/>
    <w:rsid w:val="00C56DBD"/>
    <w:pPr>
      <w:numPr>
        <w:numId w:val="4"/>
      </w:numPr>
      <w:tabs>
        <w:tab w:val="clear" w:pos="1440"/>
        <w:tab w:val="num" w:pos="1080"/>
      </w:tabs>
      <w:spacing w:before="120" w:after="120"/>
      <w:ind w:left="1080"/>
    </w:pPr>
    <w:rPr>
      <w:sz w:val="24"/>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6014B"/>
    <w:pPr>
      <w:tabs>
        <w:tab w:val="right" w:leader="dot" w:pos="9360"/>
      </w:tabs>
      <w:ind w:left="720"/>
    </w:pPr>
    <w:rPr>
      <w:rFonts w:ascii="Arial" w:hAnsi="Arial"/>
    </w:rPr>
  </w:style>
  <w:style w:type="paragraph" w:customStyle="1" w:styleId="CoverTitleInstructions">
    <w:name w:val="Cover Title Instructions"/>
    <w:basedOn w:val="InstructionalText1"/>
    <w:link w:val="CoverTitleInstructionsChar"/>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66014B"/>
    <w:pPr>
      <w:numPr>
        <w:numId w:val="6"/>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7"/>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66014B"/>
    <w:pPr>
      <w:numPr>
        <w:numId w:val="8"/>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66014B"/>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rsid w:val="003224BE"/>
    <w:pPr>
      <w:numPr>
        <w:numId w:val="9"/>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66014B"/>
    <w:rPr>
      <w:i/>
      <w:color w:val="0000FF"/>
      <w:szCs w:val="20"/>
    </w:rPr>
  </w:style>
  <w:style w:type="character" w:customStyle="1" w:styleId="In-lineInstructionChar">
    <w:name w:val="In-line Instruction Char"/>
    <w:link w:val="In-lineInstruction"/>
    <w:rsid w:val="009921F2"/>
    <w:rPr>
      <w:i/>
      <w:color w:val="0000FF"/>
    </w:rPr>
  </w:style>
  <w:style w:type="paragraph" w:customStyle="1" w:styleId="TemplateInstructions">
    <w:name w:val="Template Instructions"/>
    <w:basedOn w:val="Normal"/>
    <w:next w:val="Normal"/>
    <w:link w:val="TemplateInstructionsChar"/>
    <w:rsid w:val="0066014B"/>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Cs w:val="22"/>
    </w:rPr>
  </w:style>
  <w:style w:type="paragraph" w:customStyle="1" w:styleId="BulletInstructions">
    <w:name w:val="Bullet Instructions"/>
    <w:basedOn w:val="Normal"/>
    <w:rsid w:val="0066014B"/>
    <w:pPr>
      <w:numPr>
        <w:numId w:val="10"/>
      </w:numPr>
      <w:tabs>
        <w:tab w:val="num" w:pos="720"/>
      </w:tabs>
      <w:ind w:left="720"/>
    </w:pPr>
    <w:rPr>
      <w:i/>
      <w:color w:val="0000FF"/>
    </w:rPr>
  </w:style>
  <w:style w:type="paragraph" w:styleId="Caption">
    <w:name w:val="caption"/>
    <w:aliases w:val="Caption Char1,Caption Char Char,Char"/>
    <w:next w:val="BodyText"/>
    <w:link w:val="CaptionChar"/>
    <w:qFormat/>
    <w:rsid w:val="0066014B"/>
    <w:pPr>
      <w:keepLines/>
      <w:spacing w:before="60" w:after="60"/>
      <w:jc w:val="center"/>
    </w:pPr>
    <w:rPr>
      <w:rFonts w:cs="Arial"/>
      <w:b/>
      <w:bCs/>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rsid w:val="0066014B"/>
    <w:pPr>
      <w:keepLines/>
      <w:numPr>
        <w:numId w:val="11"/>
      </w:numPr>
      <w:tabs>
        <w:tab w:val="left" w:pos="720"/>
        <w:tab w:val="left" w:pos="900"/>
      </w:tabs>
    </w:pPr>
  </w:style>
  <w:style w:type="character" w:customStyle="1" w:styleId="BodyItalic">
    <w:name w:val="Body Italic"/>
    <w:rsid w:val="00680563"/>
    <w:rPr>
      <w:i/>
    </w:rPr>
  </w:style>
  <w:style w:type="paragraph" w:customStyle="1" w:styleId="TableHeadingCentered">
    <w:name w:val="Table Heading Centered"/>
    <w:basedOn w:val="TableHeading"/>
    <w:autoRedefine/>
    <w:qFormat/>
    <w:rsid w:val="0066014B"/>
    <w:pPr>
      <w:jc w:val="center"/>
    </w:pPr>
    <w:rPr>
      <w:rFonts w:ascii="Times New Roman" w:hAnsi="Times New Roman" w:cs="Times New Roman"/>
      <w:sz w:val="24"/>
      <w:szCs w:val="16"/>
      <w:lang w:eastAsia="en-GB"/>
    </w:rPr>
  </w:style>
  <w:style w:type="character" w:customStyle="1" w:styleId="TableTextChar">
    <w:name w:val="Table Text Char"/>
    <w:link w:val="TableText"/>
    <w:rsid w:val="00851547"/>
    <w:rPr>
      <w:rFonts w:cs="Arial"/>
    </w:rPr>
  </w:style>
  <w:style w:type="paragraph" w:styleId="TOC5">
    <w:name w:val="toc 5"/>
    <w:basedOn w:val="Normal"/>
    <w:next w:val="Normal"/>
    <w:autoRedefine/>
    <w:uiPriority w:val="39"/>
    <w:rsid w:val="0066014B"/>
    <w:pPr>
      <w:tabs>
        <w:tab w:val="right" w:leader="dot" w:pos="9360"/>
      </w:tabs>
      <w:ind w:left="864"/>
    </w:pPr>
    <w:rPr>
      <w:rFonts w:ascii="Arial" w:hAnsi="Arial"/>
    </w:rPr>
  </w:style>
  <w:style w:type="paragraph" w:styleId="TOC6">
    <w:name w:val="toc 6"/>
    <w:basedOn w:val="Normal"/>
    <w:next w:val="Normal"/>
    <w:autoRedefine/>
    <w:uiPriority w:val="39"/>
    <w:rsid w:val="0066014B"/>
    <w:pPr>
      <w:tabs>
        <w:tab w:val="right" w:leader="dot" w:pos="9360"/>
      </w:tabs>
      <w:ind w:left="1080"/>
    </w:pPr>
    <w:rPr>
      <w:rFonts w:ascii="Arial" w:hAnsi="Arial"/>
    </w:rPr>
  </w:style>
  <w:style w:type="paragraph" w:styleId="TOC7">
    <w:name w:val="toc 7"/>
    <w:basedOn w:val="Normal"/>
    <w:next w:val="Normal"/>
    <w:autoRedefine/>
    <w:uiPriority w:val="39"/>
    <w:rsid w:val="0066014B"/>
    <w:pPr>
      <w:ind w:left="1320"/>
    </w:pPr>
  </w:style>
  <w:style w:type="paragraph" w:styleId="TOC8">
    <w:name w:val="toc 8"/>
    <w:basedOn w:val="Normal"/>
    <w:next w:val="Normal"/>
    <w:autoRedefine/>
    <w:uiPriority w:val="39"/>
    <w:rsid w:val="0066014B"/>
    <w:pPr>
      <w:ind w:left="1540"/>
    </w:pPr>
  </w:style>
  <w:style w:type="paragraph" w:styleId="TOC9">
    <w:name w:val="toc 9"/>
    <w:basedOn w:val="Normal"/>
    <w:next w:val="Normal"/>
    <w:autoRedefine/>
    <w:uiPriority w:val="39"/>
    <w:rsid w:val="0066014B"/>
    <w:pPr>
      <w:ind w:left="1760"/>
    </w:pPr>
  </w:style>
  <w:style w:type="paragraph" w:styleId="BodyText">
    <w:name w:val="Body Text"/>
    <w:link w:val="BodyTextChar"/>
    <w:autoRedefine/>
    <w:qFormat/>
    <w:rsid w:val="006E5CF9"/>
    <w:pPr>
      <w:spacing w:before="120" w:after="120"/>
    </w:pPr>
    <w:rPr>
      <w:sz w:val="24"/>
      <w:szCs w:val="22"/>
    </w:rPr>
  </w:style>
  <w:style w:type="character" w:customStyle="1" w:styleId="BodyTextChar">
    <w:name w:val="Body Text Char"/>
    <w:link w:val="BodyText"/>
    <w:rsid w:val="006E5CF9"/>
    <w:rPr>
      <w:sz w:val="24"/>
      <w:szCs w:val="22"/>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6014B"/>
    <w:pPr>
      <w:ind w:left="1440" w:right="1440"/>
    </w:pPr>
  </w:style>
  <w:style w:type="paragraph" w:styleId="BalloonText">
    <w:name w:val="Balloon Text"/>
    <w:basedOn w:val="Normal"/>
    <w:link w:val="BalloonTextChar"/>
    <w:rsid w:val="0066014B"/>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667889"/>
    <w:pPr>
      <w:numPr>
        <w:numId w:val="59"/>
      </w:numPr>
    </w:pPr>
  </w:style>
  <w:style w:type="character" w:customStyle="1" w:styleId="TitleChar">
    <w:name w:val="Title Char"/>
    <w:basedOn w:val="DefaultParagraphFont"/>
    <w:link w:val="Title"/>
    <w:rsid w:val="009976DD"/>
    <w:rPr>
      <w:rFonts w:ascii="Arial" w:hAnsi="Arial" w:cs="Arial"/>
      <w:b/>
      <w:bCs/>
      <w:sz w:val="36"/>
      <w:szCs w:val="32"/>
    </w:rPr>
  </w:style>
  <w:style w:type="character" w:styleId="CommentReference">
    <w:name w:val="annotation reference"/>
    <w:basedOn w:val="DefaultParagraphFont"/>
    <w:uiPriority w:val="99"/>
    <w:rsid w:val="00701265"/>
    <w:rPr>
      <w:sz w:val="16"/>
      <w:szCs w:val="16"/>
    </w:rPr>
  </w:style>
  <w:style w:type="paragraph" w:styleId="CommentText">
    <w:name w:val="annotation text"/>
    <w:basedOn w:val="Normal"/>
    <w:link w:val="CommentTextChar"/>
    <w:uiPriority w:val="99"/>
    <w:rsid w:val="0066014B"/>
    <w:rPr>
      <w:szCs w:val="20"/>
    </w:rPr>
  </w:style>
  <w:style w:type="character" w:customStyle="1" w:styleId="CommentTextChar">
    <w:name w:val="Comment Text Char"/>
    <w:basedOn w:val="DefaultParagraphFont"/>
    <w:link w:val="CommentText"/>
    <w:uiPriority w:val="99"/>
    <w:rsid w:val="00701265"/>
  </w:style>
  <w:style w:type="paragraph" w:customStyle="1" w:styleId="TableText0">
    <w:name w:val="TableText"/>
    <w:basedOn w:val="Normal"/>
    <w:link w:val="TableTextChar0"/>
    <w:rsid w:val="008B3589"/>
    <w:pPr>
      <w:spacing w:before="40" w:after="40"/>
    </w:pPr>
    <w:rPr>
      <w:rFonts w:ascii="Arial" w:eastAsia="Calibri" w:hAnsi="Arial"/>
      <w:sz w:val="18"/>
      <w:szCs w:val="22"/>
    </w:rPr>
  </w:style>
  <w:style w:type="character" w:customStyle="1" w:styleId="TableTextChar0">
    <w:name w:val="TableText Char"/>
    <w:link w:val="TableText0"/>
    <w:rsid w:val="008B3589"/>
    <w:rPr>
      <w:rFonts w:ascii="Arial" w:eastAsia="Calibri" w:hAnsi="Arial"/>
      <w:sz w:val="18"/>
      <w:szCs w:val="22"/>
    </w:rPr>
  </w:style>
  <w:style w:type="character" w:customStyle="1" w:styleId="CaptionChar">
    <w:name w:val="Caption Char"/>
    <w:aliases w:val="Caption Char1 Char,Caption Char Char Char,Char Char"/>
    <w:basedOn w:val="DefaultParagraphFont"/>
    <w:link w:val="Caption"/>
    <w:rsid w:val="00791CEA"/>
    <w:rPr>
      <w:rFonts w:cs="Arial"/>
      <w:b/>
      <w:bCs/>
    </w:rPr>
  </w:style>
  <w:style w:type="paragraph" w:customStyle="1" w:styleId="TableTextBullet">
    <w:name w:val="Table Text Bullet"/>
    <w:basedOn w:val="TableText"/>
    <w:qFormat/>
    <w:rsid w:val="0066014B"/>
    <w:rPr>
      <w:iCs/>
    </w:rPr>
  </w:style>
  <w:style w:type="paragraph" w:styleId="ListParagraph">
    <w:name w:val="List Paragraph"/>
    <w:basedOn w:val="Normal"/>
    <w:link w:val="ListParagraphChar"/>
    <w:uiPriority w:val="34"/>
    <w:qFormat/>
    <w:rsid w:val="00CF2BF3"/>
    <w:pPr>
      <w:spacing w:before="60" w:after="60"/>
      <w:ind w:left="720"/>
    </w:pPr>
    <w:rPr>
      <w:snapToGrid w:val="0"/>
      <w:sz w:val="24"/>
      <w:szCs w:val="20"/>
      <w:lang w:val="en-GB"/>
    </w:rPr>
  </w:style>
  <w:style w:type="character" w:customStyle="1" w:styleId="ListParagraphChar">
    <w:name w:val="List Paragraph Char"/>
    <w:link w:val="ListParagraph"/>
    <w:uiPriority w:val="34"/>
    <w:locked/>
    <w:rsid w:val="00CF2BF3"/>
    <w:rPr>
      <w:snapToGrid w:val="0"/>
      <w:sz w:val="24"/>
      <w:lang w:val="en-GB"/>
    </w:rPr>
  </w:style>
  <w:style w:type="character" w:styleId="Strong">
    <w:name w:val="Strong"/>
    <w:basedOn w:val="DefaultParagraphFont"/>
    <w:qFormat/>
    <w:rsid w:val="00231135"/>
    <w:rPr>
      <w:b/>
      <w:bCs/>
    </w:rPr>
  </w:style>
  <w:style w:type="paragraph" w:styleId="CommentSubject">
    <w:name w:val="annotation subject"/>
    <w:basedOn w:val="CommentText"/>
    <w:next w:val="CommentText"/>
    <w:link w:val="CommentSubjectChar"/>
    <w:semiHidden/>
    <w:unhideWhenUsed/>
    <w:rsid w:val="0066014B"/>
    <w:rPr>
      <w:b/>
      <w:bCs/>
    </w:rPr>
  </w:style>
  <w:style w:type="character" w:customStyle="1" w:styleId="CommentSubjectChar">
    <w:name w:val="Comment Subject Char"/>
    <w:basedOn w:val="CommentTextChar"/>
    <w:link w:val="CommentSubject"/>
    <w:semiHidden/>
    <w:rsid w:val="0098118C"/>
    <w:rPr>
      <w:b/>
      <w:bCs/>
    </w:rPr>
  </w:style>
  <w:style w:type="paragraph" w:customStyle="1" w:styleId="Figure">
    <w:name w:val="Figure"/>
    <w:basedOn w:val="BodyText"/>
    <w:next w:val="BodyText"/>
    <w:qFormat/>
    <w:rsid w:val="0066014B"/>
    <w:pPr>
      <w:keepNext/>
      <w:spacing w:before="60" w:after="60" w:line="360" w:lineRule="auto"/>
      <w:jc w:val="center"/>
    </w:pPr>
    <w:rPr>
      <w:sz w:val="20"/>
    </w:rPr>
  </w:style>
  <w:style w:type="table" w:customStyle="1" w:styleId="LightShading1">
    <w:name w:val="Light Shading1"/>
    <w:basedOn w:val="TableNormal"/>
    <w:uiPriority w:val="60"/>
    <w:rsid w:val="008E5D37"/>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styleId="Revision">
    <w:name w:val="Revision"/>
    <w:hidden/>
    <w:uiPriority w:val="99"/>
    <w:semiHidden/>
    <w:rsid w:val="009D5511"/>
    <w:rPr>
      <w:sz w:val="22"/>
      <w:szCs w:val="24"/>
    </w:rPr>
  </w:style>
  <w:style w:type="paragraph" w:customStyle="1" w:styleId="TableSubHeading">
    <w:name w:val="Table SubHeading"/>
    <w:basedOn w:val="Title2"/>
    <w:rsid w:val="00FA5A74"/>
    <w:pPr>
      <w:keepNext/>
      <w:spacing w:before="60"/>
    </w:pPr>
    <w:rPr>
      <w:sz w:val="22"/>
      <w:szCs w:val="22"/>
    </w:rPr>
  </w:style>
  <w:style w:type="paragraph" w:customStyle="1" w:styleId="Footer-Landscape">
    <w:name w:val="Footer - Landscape"/>
    <w:basedOn w:val="Footer"/>
    <w:link w:val="Footer-LandscapeChar"/>
    <w:qFormat/>
    <w:rsid w:val="00E6081D"/>
    <w:pPr>
      <w:tabs>
        <w:tab w:val="clear" w:pos="4680"/>
        <w:tab w:val="clear" w:pos="9360"/>
        <w:tab w:val="center" w:pos="6480"/>
        <w:tab w:val="right" w:pos="12960"/>
      </w:tabs>
      <w:jc w:val="center"/>
    </w:pPr>
  </w:style>
  <w:style w:type="paragraph" w:customStyle="1" w:styleId="TableHeader">
    <w:name w:val="TableHeader"/>
    <w:basedOn w:val="TableText0"/>
    <w:autoRedefine/>
    <w:uiPriority w:val="99"/>
    <w:rsid w:val="00D707F5"/>
    <w:pPr>
      <w:keepNext/>
      <w:jc w:val="center"/>
    </w:pPr>
    <w:rPr>
      <w:rFonts w:ascii="Calibri" w:hAnsi="Calibri"/>
      <w:color w:val="002147"/>
      <w:sz w:val="22"/>
    </w:rPr>
  </w:style>
  <w:style w:type="character" w:customStyle="1" w:styleId="Footer-LandscapeChar">
    <w:name w:val="Footer - Landscape Char"/>
    <w:basedOn w:val="FooterChar"/>
    <w:link w:val="Footer-Landscape"/>
    <w:rsid w:val="00E6081D"/>
    <w:rPr>
      <w:rFonts w:cs="Tahoma"/>
      <w:szCs w:val="16"/>
      <w:lang w:val="en-US" w:eastAsia="en-US" w:bidi="ar-SA"/>
    </w:rPr>
  </w:style>
  <w:style w:type="paragraph" w:customStyle="1" w:styleId="BodyTextBullet3">
    <w:name w:val="Body Text Bullet 3"/>
    <w:basedOn w:val="BodyText"/>
    <w:qFormat/>
    <w:rsid w:val="0066014B"/>
    <w:pPr>
      <w:numPr>
        <w:numId w:val="38"/>
      </w:numPr>
      <w:spacing w:before="60" w:after="60"/>
      <w:ind w:left="1440"/>
    </w:pPr>
  </w:style>
  <w:style w:type="character" w:customStyle="1" w:styleId="HeaderChar">
    <w:name w:val="Header Char"/>
    <w:aliases w:val="Header1 Char"/>
    <w:basedOn w:val="DefaultParagraphFont"/>
    <w:link w:val="Header"/>
    <w:uiPriority w:val="99"/>
    <w:rsid w:val="00BF7E66"/>
  </w:style>
  <w:style w:type="paragraph" w:customStyle="1" w:styleId="BodyNumbered3">
    <w:name w:val="Body Numbered 3"/>
    <w:basedOn w:val="Normal"/>
    <w:uiPriority w:val="99"/>
    <w:rsid w:val="0066014B"/>
    <w:pPr>
      <w:keepNext/>
      <w:keepLines/>
      <w:numPr>
        <w:numId w:val="45"/>
      </w:numPr>
      <w:tabs>
        <w:tab w:val="num" w:pos="1620"/>
      </w:tabs>
      <w:ind w:left="1620"/>
    </w:pPr>
    <w:rPr>
      <w:rFonts w:asciiTheme="minorHAnsi" w:eastAsiaTheme="minorEastAsia" w:hAnsiTheme="minorHAnsi" w:cstheme="minorBidi"/>
      <w:szCs w:val="22"/>
    </w:rPr>
  </w:style>
  <w:style w:type="paragraph" w:styleId="NoteHeading">
    <w:name w:val="Note Heading"/>
    <w:basedOn w:val="Normal"/>
    <w:next w:val="Normal"/>
    <w:link w:val="NoteHeadingChar"/>
    <w:unhideWhenUsed/>
    <w:rsid w:val="0066014B"/>
  </w:style>
  <w:style w:type="character" w:customStyle="1" w:styleId="NoteHeadingChar">
    <w:name w:val="Note Heading Char"/>
    <w:basedOn w:val="DefaultParagraphFont"/>
    <w:link w:val="NoteHeading"/>
    <w:rsid w:val="00B33D62"/>
    <w:rPr>
      <w:szCs w:val="24"/>
    </w:rPr>
  </w:style>
  <w:style w:type="paragraph" w:styleId="TableofFigures">
    <w:name w:val="table of figures"/>
    <w:basedOn w:val="Normal"/>
    <w:next w:val="Normal"/>
    <w:uiPriority w:val="99"/>
    <w:unhideWhenUsed/>
    <w:rsid w:val="0066014B"/>
    <w:rPr>
      <w:rFonts w:ascii="Arial" w:hAnsi="Arial"/>
      <w:b/>
      <w:sz w:val="24"/>
    </w:rPr>
  </w:style>
  <w:style w:type="paragraph" w:customStyle="1" w:styleId="TableCaption">
    <w:name w:val="Table Caption"/>
    <w:basedOn w:val="Normal"/>
    <w:next w:val="Normal"/>
    <w:uiPriority w:val="99"/>
    <w:rsid w:val="00D162ED"/>
    <w:pPr>
      <w:numPr>
        <w:numId w:val="51"/>
      </w:numPr>
      <w:spacing w:before="240"/>
    </w:pPr>
    <w:rPr>
      <w:rFonts w:ascii="Arial Narrow" w:hAnsi="Arial Narrow"/>
      <w:b/>
      <w:color w:val="000000"/>
    </w:rPr>
  </w:style>
  <w:style w:type="paragraph" w:customStyle="1" w:styleId="FigureCaption">
    <w:name w:val="Figure Caption"/>
    <w:next w:val="Normal"/>
    <w:uiPriority w:val="99"/>
    <w:rsid w:val="006857B8"/>
    <w:pPr>
      <w:spacing w:before="240" w:after="120"/>
      <w:ind w:left="720" w:hanging="360"/>
    </w:pPr>
    <w:rPr>
      <w:rFonts w:ascii="Arial Narrow" w:hAnsi="Arial Narrow"/>
      <w:b/>
      <w:color w:val="000000"/>
      <w:szCs w:val="24"/>
    </w:rPr>
  </w:style>
  <w:style w:type="character" w:customStyle="1" w:styleId="NoteChar">
    <w:name w:val="Note Char"/>
    <w:basedOn w:val="DefaultParagraphFont"/>
    <w:link w:val="Note"/>
    <w:rsid w:val="00004B0F"/>
    <w:rPr>
      <w:rFonts w:ascii="Arial" w:eastAsia="MS Mincho" w:hAnsi="Arial"/>
      <w:shd w:val="clear" w:color="auto" w:fill="E0E0E0"/>
      <w:lang w:eastAsia="en-GB"/>
    </w:rPr>
  </w:style>
  <w:style w:type="paragraph" w:customStyle="1" w:styleId="Note">
    <w:name w:val="Note"/>
    <w:basedOn w:val="Normal"/>
    <w:next w:val="Normal"/>
    <w:link w:val="NoteChar"/>
    <w:rsid w:val="00004B0F"/>
    <w:pPr>
      <w:numPr>
        <w:numId w:val="52"/>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szCs w:val="20"/>
      <w:lang w:eastAsia="en-GB"/>
    </w:rPr>
  </w:style>
  <w:style w:type="numbering" w:customStyle="1" w:styleId="NumberList1">
    <w:name w:val="Number List 1"/>
    <w:uiPriority w:val="99"/>
    <w:rsid w:val="00004B0F"/>
    <w:pPr>
      <w:numPr>
        <w:numId w:val="53"/>
      </w:numPr>
    </w:pPr>
  </w:style>
  <w:style w:type="character" w:customStyle="1" w:styleId="StrongEmphasis">
    <w:name w:val="Strong Emphasis"/>
    <w:uiPriority w:val="99"/>
    <w:rsid w:val="00EF07E6"/>
    <w:rPr>
      <w:b/>
      <w:bCs/>
    </w:rPr>
  </w:style>
  <w:style w:type="paragraph" w:customStyle="1" w:styleId="TextBody">
    <w:name w:val="Text Body"/>
    <w:basedOn w:val="Normal"/>
    <w:uiPriority w:val="99"/>
    <w:rsid w:val="0066014B"/>
    <w:pPr>
      <w:autoSpaceDE w:val="0"/>
      <w:autoSpaceDN w:val="0"/>
      <w:adjustRightInd w:val="0"/>
      <w:spacing w:after="140" w:line="288" w:lineRule="auto"/>
    </w:pPr>
    <w:rPr>
      <w:rFonts w:ascii="Liberation Serif" w:hAnsi="Liberation Serif"/>
      <w:sz w:val="24"/>
    </w:rPr>
  </w:style>
  <w:style w:type="paragraph" w:styleId="NormalWeb">
    <w:name w:val="Normal (Web)"/>
    <w:basedOn w:val="Normal"/>
    <w:uiPriority w:val="99"/>
    <w:unhideWhenUsed/>
    <w:rsid w:val="0066014B"/>
    <w:pPr>
      <w:spacing w:after="150"/>
    </w:pPr>
    <w:rPr>
      <w:sz w:val="24"/>
    </w:rPr>
  </w:style>
  <w:style w:type="character" w:customStyle="1" w:styleId="tgc">
    <w:name w:val="_tgc"/>
    <w:basedOn w:val="DefaultParagraphFont"/>
    <w:rsid w:val="00222365"/>
  </w:style>
  <w:style w:type="paragraph" w:customStyle="1" w:styleId="Default">
    <w:name w:val="Default"/>
    <w:link w:val="DefaultChar"/>
    <w:uiPriority w:val="99"/>
    <w:rsid w:val="00E737C8"/>
    <w:pPr>
      <w:autoSpaceDE w:val="0"/>
      <w:autoSpaceDN w:val="0"/>
      <w:adjustRightInd w:val="0"/>
    </w:pPr>
    <w:rPr>
      <w:color w:val="000000"/>
      <w:sz w:val="24"/>
      <w:szCs w:val="24"/>
    </w:rPr>
  </w:style>
  <w:style w:type="character" w:customStyle="1" w:styleId="DefaultChar">
    <w:name w:val="Default Char"/>
    <w:link w:val="Default"/>
    <w:uiPriority w:val="99"/>
    <w:rsid w:val="00E737C8"/>
    <w:rPr>
      <w:color w:val="000000"/>
      <w:sz w:val="24"/>
      <w:szCs w:val="24"/>
    </w:rPr>
  </w:style>
  <w:style w:type="paragraph" w:customStyle="1" w:styleId="bulletlistparagraph">
    <w:name w:val="bullet list paragraph"/>
    <w:basedOn w:val="Default"/>
    <w:autoRedefine/>
    <w:qFormat/>
    <w:rsid w:val="00E737C8"/>
    <w:pPr>
      <w:numPr>
        <w:numId w:val="54"/>
      </w:numPr>
      <w:spacing w:after="120"/>
      <w:ind w:left="360"/>
      <w:contextualSpacing/>
      <w:jc w:val="both"/>
    </w:pPr>
    <w:rPr>
      <w:sz w:val="22"/>
      <w:szCs w:val="22"/>
    </w:rPr>
  </w:style>
  <w:style w:type="paragraph" w:styleId="ListContinue">
    <w:name w:val="List Continue"/>
    <w:basedOn w:val="Normal"/>
    <w:unhideWhenUsed/>
    <w:rsid w:val="0066014B"/>
    <w:pPr>
      <w:ind w:left="360"/>
      <w:contextualSpacing/>
    </w:pPr>
    <w:rPr>
      <w:sz w:val="24"/>
    </w:rPr>
  </w:style>
  <w:style w:type="paragraph" w:styleId="ListContinue2">
    <w:name w:val="List Continue 2"/>
    <w:basedOn w:val="Normal"/>
    <w:unhideWhenUsed/>
    <w:rsid w:val="0066014B"/>
    <w:pPr>
      <w:ind w:left="720"/>
    </w:pPr>
    <w:rPr>
      <w:sz w:val="24"/>
    </w:rPr>
  </w:style>
  <w:style w:type="paragraph" w:customStyle="1" w:styleId="xl65">
    <w:name w:val="xl65"/>
    <w:basedOn w:val="Normal"/>
    <w:rsid w:val="004A474F"/>
    <w:pPr>
      <w:spacing w:before="100" w:beforeAutospacing="1" w:after="100" w:afterAutospacing="1"/>
    </w:pPr>
    <w:rPr>
      <w:sz w:val="24"/>
    </w:rPr>
  </w:style>
  <w:style w:type="paragraph" w:customStyle="1" w:styleId="xl66">
    <w:name w:val="xl66"/>
    <w:basedOn w:val="Normal"/>
    <w:rsid w:val="00A649B3"/>
    <w:pPr>
      <w:spacing w:before="100" w:beforeAutospacing="1" w:after="100" w:afterAutospacing="1"/>
    </w:pPr>
    <w:rPr>
      <w:b/>
      <w:bCs/>
      <w:sz w:val="24"/>
    </w:rPr>
  </w:style>
  <w:style w:type="paragraph" w:customStyle="1" w:styleId="xl67">
    <w:name w:val="xl67"/>
    <w:basedOn w:val="Normal"/>
    <w:rsid w:val="00A649B3"/>
    <w:pPr>
      <w:spacing w:before="100" w:beforeAutospacing="1" w:after="100" w:afterAutospacing="1"/>
    </w:pPr>
    <w:rPr>
      <w:b/>
      <w:bCs/>
      <w:sz w:val="24"/>
    </w:rPr>
  </w:style>
  <w:style w:type="paragraph" w:customStyle="1" w:styleId="tableheading0">
    <w:name w:val="tableheading"/>
    <w:basedOn w:val="Normal"/>
    <w:rsid w:val="00E14A38"/>
    <w:pPr>
      <w:spacing w:before="100" w:beforeAutospacing="1" w:after="100" w:afterAutospacing="1"/>
    </w:pPr>
    <w:rPr>
      <w:rFonts w:eastAsiaTheme="minorHAnsi"/>
      <w:sz w:val="24"/>
    </w:rPr>
  </w:style>
  <w:style w:type="paragraph" w:customStyle="1" w:styleId="tablebodytext">
    <w:name w:val="tablebodytext"/>
    <w:basedOn w:val="Normal"/>
    <w:rsid w:val="00E14A38"/>
    <w:pPr>
      <w:spacing w:before="100" w:beforeAutospacing="1" w:after="100" w:afterAutospacing="1"/>
    </w:pPr>
    <w:rPr>
      <w:rFonts w:eastAsiaTheme="minorHAnsi"/>
      <w:sz w:val="24"/>
    </w:rPr>
  </w:style>
  <w:style w:type="character" w:styleId="SubtleEmphasis">
    <w:name w:val="Subtle Emphasis"/>
    <w:basedOn w:val="DefaultParagraphFont"/>
    <w:uiPriority w:val="19"/>
    <w:qFormat/>
    <w:rsid w:val="00CF5446"/>
    <w:rPr>
      <w:i/>
      <w:iCs/>
      <w:color w:val="404040" w:themeColor="text1" w:themeTint="BF"/>
    </w:rPr>
  </w:style>
  <w:style w:type="character" w:styleId="Emphasis">
    <w:name w:val="Emphasis"/>
    <w:basedOn w:val="DefaultParagraphFont"/>
    <w:qFormat/>
    <w:rsid w:val="00064FE8"/>
    <w:rPr>
      <w:i/>
      <w:iCs/>
    </w:rPr>
  </w:style>
  <w:style w:type="paragraph" w:customStyle="1" w:styleId="TableTextSmall">
    <w:name w:val="Table Text Small"/>
    <w:basedOn w:val="TableText"/>
    <w:link w:val="TableTextSmallChar"/>
    <w:qFormat/>
    <w:rsid w:val="0066014B"/>
  </w:style>
  <w:style w:type="character" w:customStyle="1" w:styleId="TableTextSmallChar">
    <w:name w:val="Table Text Small Char"/>
    <w:basedOn w:val="TableTextChar"/>
    <w:link w:val="TableTextSmall"/>
    <w:rsid w:val="00FC04F2"/>
    <w:rPr>
      <w:rFonts w:cs="Arial"/>
    </w:rPr>
  </w:style>
  <w:style w:type="character" w:customStyle="1" w:styleId="TableHeadingChar">
    <w:name w:val="Table Heading Char"/>
    <w:link w:val="TableHeading"/>
    <w:rsid w:val="007C054B"/>
    <w:rPr>
      <w:rFonts w:ascii="Arial" w:hAnsi="Arial" w:cs="Arial"/>
      <w:b/>
      <w:sz w:val="22"/>
      <w:szCs w:val="22"/>
    </w:rPr>
  </w:style>
  <w:style w:type="paragraph" w:customStyle="1" w:styleId="Subheading">
    <w:name w:val="Subheading"/>
    <w:basedOn w:val="BodyText"/>
    <w:qFormat/>
    <w:rsid w:val="00673552"/>
    <w:pPr>
      <w:keepNext/>
    </w:pPr>
    <w:rPr>
      <w:b/>
      <w:u w:val="single"/>
    </w:rPr>
  </w:style>
  <w:style w:type="character" w:customStyle="1" w:styleId="italic">
    <w:name w:val="italic"/>
    <w:basedOn w:val="DefaultParagraphFont"/>
    <w:rsid w:val="00F94C68"/>
  </w:style>
  <w:style w:type="paragraph" w:customStyle="1" w:styleId="definition">
    <w:name w:val="definition"/>
    <w:basedOn w:val="Normal"/>
    <w:rsid w:val="00F94C68"/>
    <w:pPr>
      <w:spacing w:before="100" w:beforeAutospacing="1" w:after="100" w:afterAutospacing="1"/>
    </w:pPr>
    <w:rPr>
      <w:sz w:val="24"/>
    </w:rPr>
  </w:style>
  <w:style w:type="character" w:customStyle="1" w:styleId="apple-converted-space">
    <w:name w:val="apple-converted-space"/>
    <w:basedOn w:val="DefaultParagraphFont"/>
    <w:rsid w:val="00F94C68"/>
  </w:style>
  <w:style w:type="paragraph" w:customStyle="1" w:styleId="definedterm">
    <w:name w:val="definedterm"/>
    <w:basedOn w:val="Normal"/>
    <w:rsid w:val="00F94C68"/>
    <w:pPr>
      <w:spacing w:before="100" w:beforeAutospacing="1" w:after="100" w:afterAutospacing="1"/>
    </w:pPr>
    <w:rPr>
      <w:sz w:val="24"/>
    </w:rPr>
  </w:style>
  <w:style w:type="paragraph" w:customStyle="1" w:styleId="label">
    <w:name w:val="label"/>
    <w:basedOn w:val="Normal"/>
    <w:rsid w:val="00F94C68"/>
    <w:pPr>
      <w:spacing w:before="100" w:beforeAutospacing="1" w:after="100" w:afterAutospacing="1"/>
    </w:pPr>
    <w:rPr>
      <w:sz w:val="24"/>
    </w:rPr>
  </w:style>
  <w:style w:type="character" w:customStyle="1" w:styleId="codeembedded">
    <w:name w:val="codeembedded"/>
    <w:basedOn w:val="DefaultParagraphFont"/>
    <w:rsid w:val="007A5633"/>
  </w:style>
  <w:style w:type="paragraph" w:styleId="BodyTextFirstIndent">
    <w:name w:val="Body Text First Indent"/>
    <w:basedOn w:val="BodyText"/>
    <w:link w:val="BodyTextFirstIndentChar"/>
    <w:rsid w:val="0066014B"/>
    <w:pPr>
      <w:ind w:firstLine="360"/>
    </w:pPr>
    <w:rPr>
      <w:szCs w:val="24"/>
    </w:rPr>
  </w:style>
  <w:style w:type="character" w:customStyle="1" w:styleId="BodyTextFirstIndentChar">
    <w:name w:val="Body Text First Indent Char"/>
    <w:basedOn w:val="BodyTextChar"/>
    <w:link w:val="BodyTextFirstIndent"/>
    <w:rsid w:val="003A733E"/>
    <w:rPr>
      <w:sz w:val="24"/>
      <w:szCs w:val="24"/>
    </w:rPr>
  </w:style>
  <w:style w:type="character" w:customStyle="1" w:styleId="CoverTitleInstructionsChar">
    <w:name w:val="Cover Title Instructions Char"/>
    <w:link w:val="CoverTitleInstructions"/>
    <w:uiPriority w:val="99"/>
    <w:rsid w:val="00827426"/>
    <w:rPr>
      <w:i/>
      <w:iCs/>
      <w:color w:val="0000FF"/>
      <w:sz w:val="24"/>
      <w:szCs w:val="28"/>
    </w:rPr>
  </w:style>
  <w:style w:type="paragraph" w:customStyle="1" w:styleId="Code">
    <w:name w:val="Code"/>
    <w:basedOn w:val="Normal"/>
    <w:autoRedefine/>
    <w:qFormat/>
    <w:rsid w:val="006B3443"/>
    <w:pPr>
      <w:tabs>
        <w:tab w:val="left" w:pos="1134"/>
      </w:tabs>
      <w:spacing w:line="300" w:lineRule="auto"/>
    </w:pPr>
    <w:rPr>
      <w:rFonts w:ascii="Courier New" w:eastAsia="MS Mincho" w:hAnsi="Courier New"/>
      <w:sz w:val="18"/>
      <w:szCs w:val="16"/>
      <w:lang w:eastAsia="en-GB"/>
      <w14:shadow w14:blurRad="50800" w14:dist="38100" w14:dir="2700000" w14:sx="100000" w14:sy="100000" w14:kx="0" w14:ky="0" w14:algn="tl">
        <w14:srgbClr w14:val="000000">
          <w14:alpha w14:val="60000"/>
        </w14:srgbClr>
      </w14:shado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6014B"/>
    <w:pPr>
      <w:spacing w:before="120" w:after="120"/>
    </w:pPr>
    <w:rPr>
      <w:szCs w:val="24"/>
    </w:rPr>
  </w:style>
  <w:style w:type="paragraph" w:styleId="Heading1">
    <w:name w:val="heading 1"/>
    <w:next w:val="BodyText"/>
    <w:qFormat/>
    <w:rsid w:val="0066014B"/>
    <w:pPr>
      <w:keepNext/>
      <w:numPr>
        <w:numId w:val="55"/>
      </w:numPr>
      <w:autoSpaceDE w:val="0"/>
      <w:autoSpaceDN w:val="0"/>
      <w:adjustRightInd w:val="0"/>
      <w:spacing w:before="120" w:after="120"/>
      <w:outlineLvl w:val="0"/>
    </w:pPr>
    <w:rPr>
      <w:rFonts w:cs="Arial"/>
      <w:b/>
      <w:bCs/>
      <w:kern w:val="32"/>
      <w:sz w:val="36"/>
      <w:szCs w:val="32"/>
    </w:rPr>
  </w:style>
  <w:style w:type="paragraph" w:styleId="Heading2">
    <w:name w:val="heading 2"/>
    <w:basedOn w:val="Heading1"/>
    <w:next w:val="BodyText"/>
    <w:autoRedefine/>
    <w:qFormat/>
    <w:rsid w:val="0066014B"/>
    <w:pPr>
      <w:numPr>
        <w:ilvl w:val="1"/>
      </w:numPr>
      <w:tabs>
        <w:tab w:val="clear" w:pos="907"/>
      </w:tabs>
      <w:spacing w:after="60"/>
      <w:outlineLvl w:val="1"/>
    </w:pPr>
    <w:rPr>
      <w:iCs/>
      <w:sz w:val="32"/>
      <w:szCs w:val="28"/>
    </w:rPr>
  </w:style>
  <w:style w:type="paragraph" w:styleId="Heading3">
    <w:name w:val="heading 3"/>
    <w:basedOn w:val="Heading2"/>
    <w:next w:val="BodyText"/>
    <w:qFormat/>
    <w:rsid w:val="0066014B"/>
    <w:pPr>
      <w:numPr>
        <w:ilvl w:val="2"/>
      </w:numPr>
      <w:spacing w:before="240"/>
      <w:outlineLvl w:val="2"/>
    </w:pPr>
    <w:rPr>
      <w:bCs w:val="0"/>
      <w:iCs w:val="0"/>
      <w:sz w:val="28"/>
      <w:szCs w:val="26"/>
    </w:rPr>
  </w:style>
  <w:style w:type="paragraph" w:styleId="Heading4">
    <w:name w:val="heading 4"/>
    <w:basedOn w:val="Heading3"/>
    <w:next w:val="BodyText"/>
    <w:autoRedefine/>
    <w:qFormat/>
    <w:rsid w:val="0066014B"/>
    <w:pPr>
      <w:numPr>
        <w:ilvl w:val="3"/>
      </w:numPr>
      <w:ind w:left="1224" w:hanging="1224"/>
      <w:outlineLvl w:val="3"/>
    </w:pPr>
    <w:rPr>
      <w:sz w:val="24"/>
      <w:szCs w:val="28"/>
    </w:rPr>
  </w:style>
  <w:style w:type="paragraph" w:styleId="Heading5">
    <w:name w:val="heading 5"/>
    <w:basedOn w:val="Heading4"/>
    <w:next w:val="BodyText"/>
    <w:autoRedefine/>
    <w:qFormat/>
    <w:rsid w:val="0066014B"/>
    <w:pPr>
      <w:numPr>
        <w:ilvl w:val="4"/>
      </w:numPr>
      <w:tabs>
        <w:tab w:val="clear" w:pos="3762"/>
      </w:tabs>
      <w:ind w:left="1296" w:hanging="1296"/>
      <w:outlineLvl w:val="4"/>
    </w:pPr>
    <w:rPr>
      <w:bCs/>
      <w:iCs/>
      <w:szCs w:val="26"/>
    </w:rPr>
  </w:style>
  <w:style w:type="paragraph" w:styleId="Heading6">
    <w:name w:val="heading 6"/>
    <w:basedOn w:val="Heading5"/>
    <w:next w:val="BodyText"/>
    <w:autoRedefine/>
    <w:qFormat/>
    <w:rsid w:val="0066014B"/>
    <w:pPr>
      <w:numPr>
        <w:ilvl w:val="5"/>
      </w:numPr>
      <w:tabs>
        <w:tab w:val="clear" w:pos="2736"/>
      </w:tabs>
      <w:ind w:left="1368" w:hanging="1368"/>
      <w:outlineLvl w:val="5"/>
    </w:pPr>
    <w:rPr>
      <w:bCs w:val="0"/>
      <w:sz w:val="22"/>
      <w:szCs w:val="22"/>
    </w:rPr>
  </w:style>
  <w:style w:type="paragraph" w:styleId="Heading7">
    <w:name w:val="heading 7"/>
    <w:basedOn w:val="Heading6"/>
    <w:next w:val="BodyText"/>
    <w:autoRedefine/>
    <w:qFormat/>
    <w:rsid w:val="0066014B"/>
    <w:pPr>
      <w:numPr>
        <w:ilvl w:val="6"/>
      </w:numPr>
      <w:tabs>
        <w:tab w:val="clear" w:pos="3240"/>
      </w:tabs>
      <w:ind w:left="1440" w:hanging="1440"/>
      <w:outlineLvl w:val="6"/>
    </w:pPr>
    <w:rPr>
      <w:szCs w:val="24"/>
    </w:rPr>
  </w:style>
  <w:style w:type="paragraph" w:styleId="Heading8">
    <w:name w:val="heading 8"/>
    <w:basedOn w:val="Heading7"/>
    <w:next w:val="BodyText"/>
    <w:qFormat/>
    <w:rsid w:val="0066014B"/>
    <w:pPr>
      <w:numPr>
        <w:ilvl w:val="7"/>
      </w:numPr>
      <w:outlineLvl w:val="7"/>
    </w:pPr>
    <w:rPr>
      <w:i/>
      <w:iCs w:val="0"/>
    </w:rPr>
  </w:style>
  <w:style w:type="paragraph" w:styleId="Heading9">
    <w:name w:val="heading 9"/>
    <w:basedOn w:val="Heading8"/>
    <w:next w:val="BodyText"/>
    <w:qFormat/>
    <w:rsid w:val="0066014B"/>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uiPriority w:val="99"/>
    <w:semiHidden/>
    <w:rsid w:val="00F601FD"/>
    <w:rPr>
      <w:color w:val="606420"/>
      <w:u w:val="single"/>
    </w:rPr>
  </w:style>
  <w:style w:type="paragraph" w:styleId="Header">
    <w:name w:val="header"/>
    <w:aliases w:val="Header1"/>
    <w:link w:val="HeaderChar"/>
    <w:uiPriority w:val="99"/>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66014B"/>
    <w:pPr>
      <w:spacing w:after="60"/>
      <w:jc w:val="center"/>
      <w:outlineLvl w:val="1"/>
    </w:pPr>
    <w:rPr>
      <w:rFonts w:ascii="Arial" w:hAnsi="Arial" w:cs="Arial"/>
      <w:sz w:val="24"/>
    </w:rPr>
  </w:style>
  <w:style w:type="paragraph" w:styleId="Title">
    <w:name w:val="Title"/>
    <w:link w:val="TitleChar"/>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D46B78"/>
    <w:pPr>
      <w:keepNext/>
      <w:spacing w:before="60" w:after="60"/>
    </w:pPr>
    <w:rPr>
      <w:rFonts w:ascii="Arial" w:hAnsi="Arial" w:cs="Arial"/>
      <w:b/>
      <w:sz w:val="22"/>
      <w:szCs w:val="22"/>
    </w:rPr>
  </w:style>
  <w:style w:type="paragraph" w:customStyle="1" w:styleId="TableText">
    <w:name w:val="Table Text"/>
    <w:link w:val="TableTextChar"/>
    <w:autoRedefine/>
    <w:qFormat/>
    <w:rsid w:val="0066014B"/>
    <w:pPr>
      <w:spacing w:before="120" w:after="120"/>
    </w:pPr>
    <w:rPr>
      <w:rFonts w:cs="Arial"/>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C50990"/>
    <w:pPr>
      <w:numPr>
        <w:numId w:val="5"/>
      </w:numPr>
      <w:spacing w:before="60" w:after="60"/>
    </w:pPr>
    <w:rPr>
      <w:sz w:val="24"/>
    </w:rPr>
  </w:style>
  <w:style w:type="paragraph" w:styleId="TOC1">
    <w:name w:val="toc 1"/>
    <w:basedOn w:val="Normal"/>
    <w:next w:val="Normal"/>
    <w:autoRedefine/>
    <w:uiPriority w:val="39"/>
    <w:rsid w:val="0066014B"/>
    <w:pPr>
      <w:tabs>
        <w:tab w:val="right" w:leader="dot" w:pos="9360"/>
      </w:tabs>
      <w:spacing w:before="60"/>
    </w:pPr>
    <w:rPr>
      <w:rFonts w:ascii="Arial" w:hAnsi="Arial"/>
      <w:b/>
      <w:sz w:val="28"/>
      <w:szCs w:val="20"/>
    </w:rPr>
  </w:style>
  <w:style w:type="paragraph" w:styleId="TOC2">
    <w:name w:val="toc 2"/>
    <w:basedOn w:val="Normal"/>
    <w:next w:val="Normal"/>
    <w:autoRedefine/>
    <w:uiPriority w:val="39"/>
    <w:rsid w:val="0066014B"/>
    <w:pPr>
      <w:tabs>
        <w:tab w:val="right" w:leader="dot" w:pos="9360"/>
      </w:tabs>
      <w:spacing w:before="60"/>
      <w:ind w:left="360"/>
    </w:pPr>
    <w:rPr>
      <w:rFonts w:ascii="Arial" w:hAnsi="Arial"/>
      <w:b/>
      <w:sz w:val="24"/>
    </w:rPr>
  </w:style>
  <w:style w:type="paragraph" w:styleId="TOC3">
    <w:name w:val="toc 3"/>
    <w:basedOn w:val="Normal"/>
    <w:next w:val="Normal"/>
    <w:autoRedefine/>
    <w:uiPriority w:val="39"/>
    <w:rsid w:val="0066014B"/>
    <w:pPr>
      <w:tabs>
        <w:tab w:val="right" w:leader="dot" w:pos="9360"/>
      </w:tabs>
      <w:spacing w:before="60"/>
      <w:ind w:left="576"/>
    </w:pPr>
    <w:rPr>
      <w:rFonts w:ascii="Arial" w:hAnsi="Arial"/>
      <w:b/>
      <w:sz w:val="24"/>
    </w:rPr>
  </w:style>
  <w:style w:type="paragraph" w:customStyle="1" w:styleId="BodyTextBullet2">
    <w:name w:val="Body Text Bullet 2"/>
    <w:basedOn w:val="ListParagraph"/>
    <w:rsid w:val="003F3D66"/>
    <w:pPr>
      <w:numPr>
        <w:numId w:val="17"/>
      </w:numPr>
    </w:pPr>
  </w:style>
  <w:style w:type="paragraph" w:customStyle="1" w:styleId="BodyTextNumbered1">
    <w:name w:val="Body Text Numbered 1"/>
    <w:qFormat/>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qFormat/>
    <w:rsid w:val="00D713C8"/>
    <w:pPr>
      <w:numPr>
        <w:numId w:val="3"/>
      </w:numPr>
      <w:tabs>
        <w:tab w:val="clear" w:pos="1080"/>
        <w:tab w:val="num" w:pos="720"/>
      </w:tabs>
      <w:ind w:left="720"/>
    </w:pPr>
    <w:rPr>
      <w:sz w:val="22"/>
    </w:rPr>
  </w:style>
  <w:style w:type="paragraph" w:customStyle="1" w:styleId="BodyTextLettered2">
    <w:name w:val="Body Text Lettered 2"/>
    <w:rsid w:val="00C56DBD"/>
    <w:pPr>
      <w:numPr>
        <w:numId w:val="4"/>
      </w:numPr>
      <w:tabs>
        <w:tab w:val="clear" w:pos="1440"/>
        <w:tab w:val="num" w:pos="1080"/>
      </w:tabs>
      <w:spacing w:before="120" w:after="120"/>
      <w:ind w:left="1080"/>
    </w:pPr>
    <w:rPr>
      <w:sz w:val="24"/>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6014B"/>
    <w:pPr>
      <w:tabs>
        <w:tab w:val="right" w:leader="dot" w:pos="9360"/>
      </w:tabs>
      <w:ind w:left="720"/>
    </w:pPr>
    <w:rPr>
      <w:rFonts w:ascii="Arial" w:hAnsi="Arial"/>
    </w:rPr>
  </w:style>
  <w:style w:type="paragraph" w:customStyle="1" w:styleId="CoverTitleInstructions">
    <w:name w:val="Cover Title Instructions"/>
    <w:basedOn w:val="InstructionalText1"/>
    <w:link w:val="CoverTitleInstructionsChar"/>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66014B"/>
    <w:pPr>
      <w:numPr>
        <w:numId w:val="6"/>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7"/>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66014B"/>
    <w:pPr>
      <w:numPr>
        <w:numId w:val="8"/>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66014B"/>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rsid w:val="003224BE"/>
    <w:pPr>
      <w:numPr>
        <w:numId w:val="9"/>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66014B"/>
    <w:rPr>
      <w:i/>
      <w:color w:val="0000FF"/>
      <w:szCs w:val="20"/>
    </w:rPr>
  </w:style>
  <w:style w:type="character" w:customStyle="1" w:styleId="In-lineInstructionChar">
    <w:name w:val="In-line Instruction Char"/>
    <w:link w:val="In-lineInstruction"/>
    <w:rsid w:val="009921F2"/>
    <w:rPr>
      <w:i/>
      <w:color w:val="0000FF"/>
    </w:rPr>
  </w:style>
  <w:style w:type="paragraph" w:customStyle="1" w:styleId="TemplateInstructions">
    <w:name w:val="Template Instructions"/>
    <w:basedOn w:val="Normal"/>
    <w:next w:val="Normal"/>
    <w:link w:val="TemplateInstructionsChar"/>
    <w:rsid w:val="0066014B"/>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Cs w:val="22"/>
    </w:rPr>
  </w:style>
  <w:style w:type="paragraph" w:customStyle="1" w:styleId="BulletInstructions">
    <w:name w:val="Bullet Instructions"/>
    <w:basedOn w:val="Normal"/>
    <w:rsid w:val="0066014B"/>
    <w:pPr>
      <w:numPr>
        <w:numId w:val="10"/>
      </w:numPr>
      <w:tabs>
        <w:tab w:val="num" w:pos="720"/>
      </w:tabs>
      <w:ind w:left="720"/>
    </w:pPr>
    <w:rPr>
      <w:i/>
      <w:color w:val="0000FF"/>
    </w:rPr>
  </w:style>
  <w:style w:type="paragraph" w:styleId="Caption">
    <w:name w:val="caption"/>
    <w:aliases w:val="Caption Char1,Caption Char Char,Char"/>
    <w:next w:val="BodyText"/>
    <w:link w:val="CaptionChar"/>
    <w:qFormat/>
    <w:rsid w:val="0066014B"/>
    <w:pPr>
      <w:keepLines/>
      <w:spacing w:before="60" w:after="60"/>
      <w:jc w:val="center"/>
    </w:pPr>
    <w:rPr>
      <w:rFonts w:cs="Arial"/>
      <w:b/>
      <w:bCs/>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rsid w:val="0066014B"/>
    <w:pPr>
      <w:keepLines/>
      <w:numPr>
        <w:numId w:val="11"/>
      </w:numPr>
      <w:tabs>
        <w:tab w:val="left" w:pos="720"/>
        <w:tab w:val="left" w:pos="900"/>
      </w:tabs>
    </w:pPr>
  </w:style>
  <w:style w:type="character" w:customStyle="1" w:styleId="BodyItalic">
    <w:name w:val="Body Italic"/>
    <w:rsid w:val="00680563"/>
    <w:rPr>
      <w:i/>
    </w:rPr>
  </w:style>
  <w:style w:type="paragraph" w:customStyle="1" w:styleId="TableHeadingCentered">
    <w:name w:val="Table Heading Centered"/>
    <w:basedOn w:val="TableHeading"/>
    <w:autoRedefine/>
    <w:qFormat/>
    <w:rsid w:val="0066014B"/>
    <w:pPr>
      <w:jc w:val="center"/>
    </w:pPr>
    <w:rPr>
      <w:rFonts w:ascii="Times New Roman" w:hAnsi="Times New Roman" w:cs="Times New Roman"/>
      <w:sz w:val="24"/>
      <w:szCs w:val="16"/>
      <w:lang w:eastAsia="en-GB"/>
    </w:rPr>
  </w:style>
  <w:style w:type="character" w:customStyle="1" w:styleId="TableTextChar">
    <w:name w:val="Table Text Char"/>
    <w:link w:val="TableText"/>
    <w:rsid w:val="00851547"/>
    <w:rPr>
      <w:rFonts w:cs="Arial"/>
    </w:rPr>
  </w:style>
  <w:style w:type="paragraph" w:styleId="TOC5">
    <w:name w:val="toc 5"/>
    <w:basedOn w:val="Normal"/>
    <w:next w:val="Normal"/>
    <w:autoRedefine/>
    <w:uiPriority w:val="39"/>
    <w:rsid w:val="0066014B"/>
    <w:pPr>
      <w:tabs>
        <w:tab w:val="right" w:leader="dot" w:pos="9360"/>
      </w:tabs>
      <w:ind w:left="864"/>
    </w:pPr>
    <w:rPr>
      <w:rFonts w:ascii="Arial" w:hAnsi="Arial"/>
    </w:rPr>
  </w:style>
  <w:style w:type="paragraph" w:styleId="TOC6">
    <w:name w:val="toc 6"/>
    <w:basedOn w:val="Normal"/>
    <w:next w:val="Normal"/>
    <w:autoRedefine/>
    <w:uiPriority w:val="39"/>
    <w:rsid w:val="0066014B"/>
    <w:pPr>
      <w:tabs>
        <w:tab w:val="right" w:leader="dot" w:pos="9360"/>
      </w:tabs>
      <w:ind w:left="1080"/>
    </w:pPr>
    <w:rPr>
      <w:rFonts w:ascii="Arial" w:hAnsi="Arial"/>
    </w:rPr>
  </w:style>
  <w:style w:type="paragraph" w:styleId="TOC7">
    <w:name w:val="toc 7"/>
    <w:basedOn w:val="Normal"/>
    <w:next w:val="Normal"/>
    <w:autoRedefine/>
    <w:uiPriority w:val="39"/>
    <w:rsid w:val="0066014B"/>
    <w:pPr>
      <w:ind w:left="1320"/>
    </w:pPr>
  </w:style>
  <w:style w:type="paragraph" w:styleId="TOC8">
    <w:name w:val="toc 8"/>
    <w:basedOn w:val="Normal"/>
    <w:next w:val="Normal"/>
    <w:autoRedefine/>
    <w:uiPriority w:val="39"/>
    <w:rsid w:val="0066014B"/>
    <w:pPr>
      <w:ind w:left="1540"/>
    </w:pPr>
  </w:style>
  <w:style w:type="paragraph" w:styleId="TOC9">
    <w:name w:val="toc 9"/>
    <w:basedOn w:val="Normal"/>
    <w:next w:val="Normal"/>
    <w:autoRedefine/>
    <w:uiPriority w:val="39"/>
    <w:rsid w:val="0066014B"/>
    <w:pPr>
      <w:ind w:left="1760"/>
    </w:pPr>
  </w:style>
  <w:style w:type="paragraph" w:styleId="BodyText">
    <w:name w:val="Body Text"/>
    <w:link w:val="BodyTextChar"/>
    <w:autoRedefine/>
    <w:qFormat/>
    <w:rsid w:val="006E5CF9"/>
    <w:pPr>
      <w:spacing w:before="120" w:after="120"/>
    </w:pPr>
    <w:rPr>
      <w:sz w:val="24"/>
      <w:szCs w:val="22"/>
    </w:rPr>
  </w:style>
  <w:style w:type="character" w:customStyle="1" w:styleId="BodyTextChar">
    <w:name w:val="Body Text Char"/>
    <w:link w:val="BodyText"/>
    <w:rsid w:val="006E5CF9"/>
    <w:rPr>
      <w:sz w:val="24"/>
      <w:szCs w:val="22"/>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6014B"/>
    <w:pPr>
      <w:ind w:left="1440" w:right="1440"/>
    </w:pPr>
  </w:style>
  <w:style w:type="paragraph" w:styleId="BalloonText">
    <w:name w:val="Balloon Text"/>
    <w:basedOn w:val="Normal"/>
    <w:link w:val="BalloonTextChar"/>
    <w:rsid w:val="0066014B"/>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667889"/>
    <w:pPr>
      <w:numPr>
        <w:numId w:val="59"/>
      </w:numPr>
    </w:pPr>
  </w:style>
  <w:style w:type="character" w:customStyle="1" w:styleId="TitleChar">
    <w:name w:val="Title Char"/>
    <w:basedOn w:val="DefaultParagraphFont"/>
    <w:link w:val="Title"/>
    <w:rsid w:val="009976DD"/>
    <w:rPr>
      <w:rFonts w:ascii="Arial" w:hAnsi="Arial" w:cs="Arial"/>
      <w:b/>
      <w:bCs/>
      <w:sz w:val="36"/>
      <w:szCs w:val="32"/>
    </w:rPr>
  </w:style>
  <w:style w:type="character" w:styleId="CommentReference">
    <w:name w:val="annotation reference"/>
    <w:basedOn w:val="DefaultParagraphFont"/>
    <w:uiPriority w:val="99"/>
    <w:rsid w:val="00701265"/>
    <w:rPr>
      <w:sz w:val="16"/>
      <w:szCs w:val="16"/>
    </w:rPr>
  </w:style>
  <w:style w:type="paragraph" w:styleId="CommentText">
    <w:name w:val="annotation text"/>
    <w:basedOn w:val="Normal"/>
    <w:link w:val="CommentTextChar"/>
    <w:uiPriority w:val="99"/>
    <w:rsid w:val="0066014B"/>
    <w:rPr>
      <w:szCs w:val="20"/>
    </w:rPr>
  </w:style>
  <w:style w:type="character" w:customStyle="1" w:styleId="CommentTextChar">
    <w:name w:val="Comment Text Char"/>
    <w:basedOn w:val="DefaultParagraphFont"/>
    <w:link w:val="CommentText"/>
    <w:uiPriority w:val="99"/>
    <w:rsid w:val="00701265"/>
  </w:style>
  <w:style w:type="paragraph" w:customStyle="1" w:styleId="TableText0">
    <w:name w:val="TableText"/>
    <w:basedOn w:val="Normal"/>
    <w:link w:val="TableTextChar0"/>
    <w:rsid w:val="008B3589"/>
    <w:pPr>
      <w:spacing w:before="40" w:after="40"/>
    </w:pPr>
    <w:rPr>
      <w:rFonts w:ascii="Arial" w:eastAsia="Calibri" w:hAnsi="Arial"/>
      <w:sz w:val="18"/>
      <w:szCs w:val="22"/>
    </w:rPr>
  </w:style>
  <w:style w:type="character" w:customStyle="1" w:styleId="TableTextChar0">
    <w:name w:val="TableText Char"/>
    <w:link w:val="TableText0"/>
    <w:rsid w:val="008B3589"/>
    <w:rPr>
      <w:rFonts w:ascii="Arial" w:eastAsia="Calibri" w:hAnsi="Arial"/>
      <w:sz w:val="18"/>
      <w:szCs w:val="22"/>
    </w:rPr>
  </w:style>
  <w:style w:type="character" w:customStyle="1" w:styleId="CaptionChar">
    <w:name w:val="Caption Char"/>
    <w:aliases w:val="Caption Char1 Char,Caption Char Char Char,Char Char"/>
    <w:basedOn w:val="DefaultParagraphFont"/>
    <w:link w:val="Caption"/>
    <w:rsid w:val="00791CEA"/>
    <w:rPr>
      <w:rFonts w:cs="Arial"/>
      <w:b/>
      <w:bCs/>
    </w:rPr>
  </w:style>
  <w:style w:type="paragraph" w:customStyle="1" w:styleId="TableTextBullet">
    <w:name w:val="Table Text Bullet"/>
    <w:basedOn w:val="TableText"/>
    <w:qFormat/>
    <w:rsid w:val="0066014B"/>
    <w:rPr>
      <w:iCs/>
    </w:rPr>
  </w:style>
  <w:style w:type="paragraph" w:styleId="ListParagraph">
    <w:name w:val="List Paragraph"/>
    <w:basedOn w:val="Normal"/>
    <w:link w:val="ListParagraphChar"/>
    <w:uiPriority w:val="34"/>
    <w:qFormat/>
    <w:rsid w:val="00CF2BF3"/>
    <w:pPr>
      <w:spacing w:before="60" w:after="60"/>
      <w:ind w:left="720"/>
    </w:pPr>
    <w:rPr>
      <w:snapToGrid w:val="0"/>
      <w:sz w:val="24"/>
      <w:szCs w:val="20"/>
      <w:lang w:val="en-GB"/>
    </w:rPr>
  </w:style>
  <w:style w:type="character" w:customStyle="1" w:styleId="ListParagraphChar">
    <w:name w:val="List Paragraph Char"/>
    <w:link w:val="ListParagraph"/>
    <w:uiPriority w:val="34"/>
    <w:locked/>
    <w:rsid w:val="00CF2BF3"/>
    <w:rPr>
      <w:snapToGrid w:val="0"/>
      <w:sz w:val="24"/>
      <w:lang w:val="en-GB"/>
    </w:rPr>
  </w:style>
  <w:style w:type="character" w:styleId="Strong">
    <w:name w:val="Strong"/>
    <w:basedOn w:val="DefaultParagraphFont"/>
    <w:qFormat/>
    <w:rsid w:val="00231135"/>
    <w:rPr>
      <w:b/>
      <w:bCs/>
    </w:rPr>
  </w:style>
  <w:style w:type="paragraph" w:styleId="CommentSubject">
    <w:name w:val="annotation subject"/>
    <w:basedOn w:val="CommentText"/>
    <w:next w:val="CommentText"/>
    <w:link w:val="CommentSubjectChar"/>
    <w:semiHidden/>
    <w:unhideWhenUsed/>
    <w:rsid w:val="0066014B"/>
    <w:rPr>
      <w:b/>
      <w:bCs/>
    </w:rPr>
  </w:style>
  <w:style w:type="character" w:customStyle="1" w:styleId="CommentSubjectChar">
    <w:name w:val="Comment Subject Char"/>
    <w:basedOn w:val="CommentTextChar"/>
    <w:link w:val="CommentSubject"/>
    <w:semiHidden/>
    <w:rsid w:val="0098118C"/>
    <w:rPr>
      <w:b/>
      <w:bCs/>
    </w:rPr>
  </w:style>
  <w:style w:type="paragraph" w:customStyle="1" w:styleId="Figure">
    <w:name w:val="Figure"/>
    <w:basedOn w:val="BodyText"/>
    <w:next w:val="BodyText"/>
    <w:qFormat/>
    <w:rsid w:val="0066014B"/>
    <w:pPr>
      <w:keepNext/>
      <w:spacing w:before="60" w:after="60" w:line="360" w:lineRule="auto"/>
      <w:jc w:val="center"/>
    </w:pPr>
    <w:rPr>
      <w:sz w:val="20"/>
    </w:rPr>
  </w:style>
  <w:style w:type="table" w:customStyle="1" w:styleId="LightShading1">
    <w:name w:val="Light Shading1"/>
    <w:basedOn w:val="TableNormal"/>
    <w:uiPriority w:val="60"/>
    <w:rsid w:val="008E5D37"/>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styleId="Revision">
    <w:name w:val="Revision"/>
    <w:hidden/>
    <w:uiPriority w:val="99"/>
    <w:semiHidden/>
    <w:rsid w:val="009D5511"/>
    <w:rPr>
      <w:sz w:val="22"/>
      <w:szCs w:val="24"/>
    </w:rPr>
  </w:style>
  <w:style w:type="paragraph" w:customStyle="1" w:styleId="TableSubHeading">
    <w:name w:val="Table SubHeading"/>
    <w:basedOn w:val="Title2"/>
    <w:rsid w:val="00FA5A74"/>
    <w:pPr>
      <w:keepNext/>
      <w:spacing w:before="60"/>
    </w:pPr>
    <w:rPr>
      <w:sz w:val="22"/>
      <w:szCs w:val="22"/>
    </w:rPr>
  </w:style>
  <w:style w:type="paragraph" w:customStyle="1" w:styleId="Footer-Landscape">
    <w:name w:val="Footer - Landscape"/>
    <w:basedOn w:val="Footer"/>
    <w:link w:val="Footer-LandscapeChar"/>
    <w:qFormat/>
    <w:rsid w:val="00E6081D"/>
    <w:pPr>
      <w:tabs>
        <w:tab w:val="clear" w:pos="4680"/>
        <w:tab w:val="clear" w:pos="9360"/>
        <w:tab w:val="center" w:pos="6480"/>
        <w:tab w:val="right" w:pos="12960"/>
      </w:tabs>
      <w:jc w:val="center"/>
    </w:pPr>
  </w:style>
  <w:style w:type="paragraph" w:customStyle="1" w:styleId="TableHeader">
    <w:name w:val="TableHeader"/>
    <w:basedOn w:val="TableText0"/>
    <w:autoRedefine/>
    <w:uiPriority w:val="99"/>
    <w:rsid w:val="00D707F5"/>
    <w:pPr>
      <w:keepNext/>
      <w:jc w:val="center"/>
    </w:pPr>
    <w:rPr>
      <w:rFonts w:ascii="Calibri" w:hAnsi="Calibri"/>
      <w:color w:val="002147"/>
      <w:sz w:val="22"/>
    </w:rPr>
  </w:style>
  <w:style w:type="character" w:customStyle="1" w:styleId="Footer-LandscapeChar">
    <w:name w:val="Footer - Landscape Char"/>
    <w:basedOn w:val="FooterChar"/>
    <w:link w:val="Footer-Landscape"/>
    <w:rsid w:val="00E6081D"/>
    <w:rPr>
      <w:rFonts w:cs="Tahoma"/>
      <w:szCs w:val="16"/>
      <w:lang w:val="en-US" w:eastAsia="en-US" w:bidi="ar-SA"/>
    </w:rPr>
  </w:style>
  <w:style w:type="paragraph" w:customStyle="1" w:styleId="BodyTextBullet3">
    <w:name w:val="Body Text Bullet 3"/>
    <w:basedOn w:val="BodyText"/>
    <w:qFormat/>
    <w:rsid w:val="0066014B"/>
    <w:pPr>
      <w:numPr>
        <w:numId w:val="38"/>
      </w:numPr>
      <w:spacing w:before="60" w:after="60"/>
      <w:ind w:left="1440"/>
    </w:pPr>
  </w:style>
  <w:style w:type="character" w:customStyle="1" w:styleId="HeaderChar">
    <w:name w:val="Header Char"/>
    <w:aliases w:val="Header1 Char"/>
    <w:basedOn w:val="DefaultParagraphFont"/>
    <w:link w:val="Header"/>
    <w:uiPriority w:val="99"/>
    <w:rsid w:val="00BF7E66"/>
  </w:style>
  <w:style w:type="paragraph" w:customStyle="1" w:styleId="BodyNumbered3">
    <w:name w:val="Body Numbered 3"/>
    <w:basedOn w:val="Normal"/>
    <w:uiPriority w:val="99"/>
    <w:rsid w:val="0066014B"/>
    <w:pPr>
      <w:keepNext/>
      <w:keepLines/>
      <w:numPr>
        <w:numId w:val="45"/>
      </w:numPr>
      <w:tabs>
        <w:tab w:val="num" w:pos="1620"/>
      </w:tabs>
      <w:ind w:left="1620"/>
    </w:pPr>
    <w:rPr>
      <w:rFonts w:asciiTheme="minorHAnsi" w:eastAsiaTheme="minorEastAsia" w:hAnsiTheme="minorHAnsi" w:cstheme="minorBidi"/>
      <w:szCs w:val="22"/>
    </w:rPr>
  </w:style>
  <w:style w:type="paragraph" w:styleId="NoteHeading">
    <w:name w:val="Note Heading"/>
    <w:basedOn w:val="Normal"/>
    <w:next w:val="Normal"/>
    <w:link w:val="NoteHeadingChar"/>
    <w:unhideWhenUsed/>
    <w:rsid w:val="0066014B"/>
  </w:style>
  <w:style w:type="character" w:customStyle="1" w:styleId="NoteHeadingChar">
    <w:name w:val="Note Heading Char"/>
    <w:basedOn w:val="DefaultParagraphFont"/>
    <w:link w:val="NoteHeading"/>
    <w:rsid w:val="00B33D62"/>
    <w:rPr>
      <w:szCs w:val="24"/>
    </w:rPr>
  </w:style>
  <w:style w:type="paragraph" w:styleId="TableofFigures">
    <w:name w:val="table of figures"/>
    <w:basedOn w:val="Normal"/>
    <w:next w:val="Normal"/>
    <w:uiPriority w:val="99"/>
    <w:unhideWhenUsed/>
    <w:rsid w:val="0066014B"/>
    <w:rPr>
      <w:rFonts w:ascii="Arial" w:hAnsi="Arial"/>
      <w:b/>
      <w:sz w:val="24"/>
    </w:rPr>
  </w:style>
  <w:style w:type="paragraph" w:customStyle="1" w:styleId="TableCaption">
    <w:name w:val="Table Caption"/>
    <w:basedOn w:val="Normal"/>
    <w:next w:val="Normal"/>
    <w:uiPriority w:val="99"/>
    <w:rsid w:val="00D162ED"/>
    <w:pPr>
      <w:numPr>
        <w:numId w:val="51"/>
      </w:numPr>
      <w:spacing w:before="240"/>
    </w:pPr>
    <w:rPr>
      <w:rFonts w:ascii="Arial Narrow" w:hAnsi="Arial Narrow"/>
      <w:b/>
      <w:color w:val="000000"/>
    </w:rPr>
  </w:style>
  <w:style w:type="paragraph" w:customStyle="1" w:styleId="FigureCaption">
    <w:name w:val="Figure Caption"/>
    <w:next w:val="Normal"/>
    <w:uiPriority w:val="99"/>
    <w:rsid w:val="006857B8"/>
    <w:pPr>
      <w:spacing w:before="240" w:after="120"/>
      <w:ind w:left="720" w:hanging="360"/>
    </w:pPr>
    <w:rPr>
      <w:rFonts w:ascii="Arial Narrow" w:hAnsi="Arial Narrow"/>
      <w:b/>
      <w:color w:val="000000"/>
      <w:szCs w:val="24"/>
    </w:rPr>
  </w:style>
  <w:style w:type="character" w:customStyle="1" w:styleId="NoteChar">
    <w:name w:val="Note Char"/>
    <w:basedOn w:val="DefaultParagraphFont"/>
    <w:link w:val="Note"/>
    <w:rsid w:val="00004B0F"/>
    <w:rPr>
      <w:rFonts w:ascii="Arial" w:eastAsia="MS Mincho" w:hAnsi="Arial"/>
      <w:shd w:val="clear" w:color="auto" w:fill="E0E0E0"/>
      <w:lang w:eastAsia="en-GB"/>
    </w:rPr>
  </w:style>
  <w:style w:type="paragraph" w:customStyle="1" w:styleId="Note">
    <w:name w:val="Note"/>
    <w:basedOn w:val="Normal"/>
    <w:next w:val="Normal"/>
    <w:link w:val="NoteChar"/>
    <w:rsid w:val="00004B0F"/>
    <w:pPr>
      <w:numPr>
        <w:numId w:val="52"/>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szCs w:val="20"/>
      <w:lang w:eastAsia="en-GB"/>
    </w:rPr>
  </w:style>
  <w:style w:type="numbering" w:customStyle="1" w:styleId="NumberList1">
    <w:name w:val="Number List 1"/>
    <w:uiPriority w:val="99"/>
    <w:rsid w:val="00004B0F"/>
    <w:pPr>
      <w:numPr>
        <w:numId w:val="53"/>
      </w:numPr>
    </w:pPr>
  </w:style>
  <w:style w:type="character" w:customStyle="1" w:styleId="StrongEmphasis">
    <w:name w:val="Strong Emphasis"/>
    <w:uiPriority w:val="99"/>
    <w:rsid w:val="00EF07E6"/>
    <w:rPr>
      <w:b/>
      <w:bCs/>
    </w:rPr>
  </w:style>
  <w:style w:type="paragraph" w:customStyle="1" w:styleId="TextBody">
    <w:name w:val="Text Body"/>
    <w:basedOn w:val="Normal"/>
    <w:uiPriority w:val="99"/>
    <w:rsid w:val="0066014B"/>
    <w:pPr>
      <w:autoSpaceDE w:val="0"/>
      <w:autoSpaceDN w:val="0"/>
      <w:adjustRightInd w:val="0"/>
      <w:spacing w:after="140" w:line="288" w:lineRule="auto"/>
    </w:pPr>
    <w:rPr>
      <w:rFonts w:ascii="Liberation Serif" w:hAnsi="Liberation Serif"/>
      <w:sz w:val="24"/>
    </w:rPr>
  </w:style>
  <w:style w:type="paragraph" w:styleId="NormalWeb">
    <w:name w:val="Normal (Web)"/>
    <w:basedOn w:val="Normal"/>
    <w:uiPriority w:val="99"/>
    <w:unhideWhenUsed/>
    <w:rsid w:val="0066014B"/>
    <w:pPr>
      <w:spacing w:after="150"/>
    </w:pPr>
    <w:rPr>
      <w:sz w:val="24"/>
    </w:rPr>
  </w:style>
  <w:style w:type="character" w:customStyle="1" w:styleId="tgc">
    <w:name w:val="_tgc"/>
    <w:basedOn w:val="DefaultParagraphFont"/>
    <w:rsid w:val="00222365"/>
  </w:style>
  <w:style w:type="paragraph" w:customStyle="1" w:styleId="Default">
    <w:name w:val="Default"/>
    <w:link w:val="DefaultChar"/>
    <w:uiPriority w:val="99"/>
    <w:rsid w:val="00E737C8"/>
    <w:pPr>
      <w:autoSpaceDE w:val="0"/>
      <w:autoSpaceDN w:val="0"/>
      <w:adjustRightInd w:val="0"/>
    </w:pPr>
    <w:rPr>
      <w:color w:val="000000"/>
      <w:sz w:val="24"/>
      <w:szCs w:val="24"/>
    </w:rPr>
  </w:style>
  <w:style w:type="character" w:customStyle="1" w:styleId="DefaultChar">
    <w:name w:val="Default Char"/>
    <w:link w:val="Default"/>
    <w:uiPriority w:val="99"/>
    <w:rsid w:val="00E737C8"/>
    <w:rPr>
      <w:color w:val="000000"/>
      <w:sz w:val="24"/>
      <w:szCs w:val="24"/>
    </w:rPr>
  </w:style>
  <w:style w:type="paragraph" w:customStyle="1" w:styleId="bulletlistparagraph">
    <w:name w:val="bullet list paragraph"/>
    <w:basedOn w:val="Default"/>
    <w:autoRedefine/>
    <w:qFormat/>
    <w:rsid w:val="00E737C8"/>
    <w:pPr>
      <w:numPr>
        <w:numId w:val="54"/>
      </w:numPr>
      <w:spacing w:after="120"/>
      <w:ind w:left="360"/>
      <w:contextualSpacing/>
      <w:jc w:val="both"/>
    </w:pPr>
    <w:rPr>
      <w:sz w:val="22"/>
      <w:szCs w:val="22"/>
    </w:rPr>
  </w:style>
  <w:style w:type="paragraph" w:styleId="ListContinue">
    <w:name w:val="List Continue"/>
    <w:basedOn w:val="Normal"/>
    <w:unhideWhenUsed/>
    <w:rsid w:val="0066014B"/>
    <w:pPr>
      <w:ind w:left="360"/>
      <w:contextualSpacing/>
    </w:pPr>
    <w:rPr>
      <w:sz w:val="24"/>
    </w:rPr>
  </w:style>
  <w:style w:type="paragraph" w:styleId="ListContinue2">
    <w:name w:val="List Continue 2"/>
    <w:basedOn w:val="Normal"/>
    <w:unhideWhenUsed/>
    <w:rsid w:val="0066014B"/>
    <w:pPr>
      <w:ind w:left="720"/>
    </w:pPr>
    <w:rPr>
      <w:sz w:val="24"/>
    </w:rPr>
  </w:style>
  <w:style w:type="paragraph" w:customStyle="1" w:styleId="xl65">
    <w:name w:val="xl65"/>
    <w:basedOn w:val="Normal"/>
    <w:rsid w:val="004A474F"/>
    <w:pPr>
      <w:spacing w:before="100" w:beforeAutospacing="1" w:after="100" w:afterAutospacing="1"/>
    </w:pPr>
    <w:rPr>
      <w:sz w:val="24"/>
    </w:rPr>
  </w:style>
  <w:style w:type="paragraph" w:customStyle="1" w:styleId="xl66">
    <w:name w:val="xl66"/>
    <w:basedOn w:val="Normal"/>
    <w:rsid w:val="00A649B3"/>
    <w:pPr>
      <w:spacing w:before="100" w:beforeAutospacing="1" w:after="100" w:afterAutospacing="1"/>
    </w:pPr>
    <w:rPr>
      <w:b/>
      <w:bCs/>
      <w:sz w:val="24"/>
    </w:rPr>
  </w:style>
  <w:style w:type="paragraph" w:customStyle="1" w:styleId="xl67">
    <w:name w:val="xl67"/>
    <w:basedOn w:val="Normal"/>
    <w:rsid w:val="00A649B3"/>
    <w:pPr>
      <w:spacing w:before="100" w:beforeAutospacing="1" w:after="100" w:afterAutospacing="1"/>
    </w:pPr>
    <w:rPr>
      <w:b/>
      <w:bCs/>
      <w:sz w:val="24"/>
    </w:rPr>
  </w:style>
  <w:style w:type="paragraph" w:customStyle="1" w:styleId="tableheading0">
    <w:name w:val="tableheading"/>
    <w:basedOn w:val="Normal"/>
    <w:rsid w:val="00E14A38"/>
    <w:pPr>
      <w:spacing w:before="100" w:beforeAutospacing="1" w:after="100" w:afterAutospacing="1"/>
    </w:pPr>
    <w:rPr>
      <w:rFonts w:eastAsiaTheme="minorHAnsi"/>
      <w:sz w:val="24"/>
    </w:rPr>
  </w:style>
  <w:style w:type="paragraph" w:customStyle="1" w:styleId="tablebodytext">
    <w:name w:val="tablebodytext"/>
    <w:basedOn w:val="Normal"/>
    <w:rsid w:val="00E14A38"/>
    <w:pPr>
      <w:spacing w:before="100" w:beforeAutospacing="1" w:after="100" w:afterAutospacing="1"/>
    </w:pPr>
    <w:rPr>
      <w:rFonts w:eastAsiaTheme="minorHAnsi"/>
      <w:sz w:val="24"/>
    </w:rPr>
  </w:style>
  <w:style w:type="character" w:styleId="SubtleEmphasis">
    <w:name w:val="Subtle Emphasis"/>
    <w:basedOn w:val="DefaultParagraphFont"/>
    <w:uiPriority w:val="19"/>
    <w:qFormat/>
    <w:rsid w:val="00CF5446"/>
    <w:rPr>
      <w:i/>
      <w:iCs/>
      <w:color w:val="404040" w:themeColor="text1" w:themeTint="BF"/>
    </w:rPr>
  </w:style>
  <w:style w:type="character" w:styleId="Emphasis">
    <w:name w:val="Emphasis"/>
    <w:basedOn w:val="DefaultParagraphFont"/>
    <w:qFormat/>
    <w:rsid w:val="00064FE8"/>
    <w:rPr>
      <w:i/>
      <w:iCs/>
    </w:rPr>
  </w:style>
  <w:style w:type="paragraph" w:customStyle="1" w:styleId="TableTextSmall">
    <w:name w:val="Table Text Small"/>
    <w:basedOn w:val="TableText"/>
    <w:link w:val="TableTextSmallChar"/>
    <w:qFormat/>
    <w:rsid w:val="0066014B"/>
  </w:style>
  <w:style w:type="character" w:customStyle="1" w:styleId="TableTextSmallChar">
    <w:name w:val="Table Text Small Char"/>
    <w:basedOn w:val="TableTextChar"/>
    <w:link w:val="TableTextSmall"/>
    <w:rsid w:val="00FC04F2"/>
    <w:rPr>
      <w:rFonts w:cs="Arial"/>
    </w:rPr>
  </w:style>
  <w:style w:type="character" w:customStyle="1" w:styleId="TableHeadingChar">
    <w:name w:val="Table Heading Char"/>
    <w:link w:val="TableHeading"/>
    <w:rsid w:val="007C054B"/>
    <w:rPr>
      <w:rFonts w:ascii="Arial" w:hAnsi="Arial" w:cs="Arial"/>
      <w:b/>
      <w:sz w:val="22"/>
      <w:szCs w:val="22"/>
    </w:rPr>
  </w:style>
  <w:style w:type="paragraph" w:customStyle="1" w:styleId="Subheading">
    <w:name w:val="Subheading"/>
    <w:basedOn w:val="BodyText"/>
    <w:qFormat/>
    <w:rsid w:val="00673552"/>
    <w:pPr>
      <w:keepNext/>
    </w:pPr>
    <w:rPr>
      <w:b/>
      <w:u w:val="single"/>
    </w:rPr>
  </w:style>
  <w:style w:type="character" w:customStyle="1" w:styleId="italic">
    <w:name w:val="italic"/>
    <w:basedOn w:val="DefaultParagraphFont"/>
    <w:rsid w:val="00F94C68"/>
  </w:style>
  <w:style w:type="paragraph" w:customStyle="1" w:styleId="definition">
    <w:name w:val="definition"/>
    <w:basedOn w:val="Normal"/>
    <w:rsid w:val="00F94C68"/>
    <w:pPr>
      <w:spacing w:before="100" w:beforeAutospacing="1" w:after="100" w:afterAutospacing="1"/>
    </w:pPr>
    <w:rPr>
      <w:sz w:val="24"/>
    </w:rPr>
  </w:style>
  <w:style w:type="character" w:customStyle="1" w:styleId="apple-converted-space">
    <w:name w:val="apple-converted-space"/>
    <w:basedOn w:val="DefaultParagraphFont"/>
    <w:rsid w:val="00F94C68"/>
  </w:style>
  <w:style w:type="paragraph" w:customStyle="1" w:styleId="definedterm">
    <w:name w:val="definedterm"/>
    <w:basedOn w:val="Normal"/>
    <w:rsid w:val="00F94C68"/>
    <w:pPr>
      <w:spacing w:before="100" w:beforeAutospacing="1" w:after="100" w:afterAutospacing="1"/>
    </w:pPr>
    <w:rPr>
      <w:sz w:val="24"/>
    </w:rPr>
  </w:style>
  <w:style w:type="paragraph" w:customStyle="1" w:styleId="label">
    <w:name w:val="label"/>
    <w:basedOn w:val="Normal"/>
    <w:rsid w:val="00F94C68"/>
    <w:pPr>
      <w:spacing w:before="100" w:beforeAutospacing="1" w:after="100" w:afterAutospacing="1"/>
    </w:pPr>
    <w:rPr>
      <w:sz w:val="24"/>
    </w:rPr>
  </w:style>
  <w:style w:type="character" w:customStyle="1" w:styleId="codeembedded">
    <w:name w:val="codeembedded"/>
    <w:basedOn w:val="DefaultParagraphFont"/>
    <w:rsid w:val="007A5633"/>
  </w:style>
  <w:style w:type="paragraph" w:styleId="BodyTextFirstIndent">
    <w:name w:val="Body Text First Indent"/>
    <w:basedOn w:val="BodyText"/>
    <w:link w:val="BodyTextFirstIndentChar"/>
    <w:rsid w:val="0066014B"/>
    <w:pPr>
      <w:ind w:firstLine="360"/>
    </w:pPr>
    <w:rPr>
      <w:szCs w:val="24"/>
    </w:rPr>
  </w:style>
  <w:style w:type="character" w:customStyle="1" w:styleId="BodyTextFirstIndentChar">
    <w:name w:val="Body Text First Indent Char"/>
    <w:basedOn w:val="BodyTextChar"/>
    <w:link w:val="BodyTextFirstIndent"/>
    <w:rsid w:val="003A733E"/>
    <w:rPr>
      <w:sz w:val="24"/>
      <w:szCs w:val="24"/>
    </w:rPr>
  </w:style>
  <w:style w:type="character" w:customStyle="1" w:styleId="CoverTitleInstructionsChar">
    <w:name w:val="Cover Title Instructions Char"/>
    <w:link w:val="CoverTitleInstructions"/>
    <w:uiPriority w:val="99"/>
    <w:rsid w:val="00827426"/>
    <w:rPr>
      <w:i/>
      <w:iCs/>
      <w:color w:val="0000FF"/>
      <w:sz w:val="24"/>
      <w:szCs w:val="28"/>
    </w:rPr>
  </w:style>
  <w:style w:type="paragraph" w:customStyle="1" w:styleId="Code">
    <w:name w:val="Code"/>
    <w:basedOn w:val="Normal"/>
    <w:autoRedefine/>
    <w:qFormat/>
    <w:rsid w:val="006B3443"/>
    <w:pPr>
      <w:tabs>
        <w:tab w:val="left" w:pos="1134"/>
      </w:tabs>
      <w:spacing w:line="300" w:lineRule="auto"/>
    </w:pPr>
    <w:rPr>
      <w:rFonts w:ascii="Courier New" w:eastAsia="MS Mincho" w:hAnsi="Courier New"/>
      <w:sz w:val="18"/>
      <w:szCs w:val="16"/>
      <w:lang w:eastAsia="en-GB"/>
      <w14:shadow w14:blurRad="50800" w14:dist="38100" w14:dir="2700000" w14:sx="100000" w14:sy="100000" w14:kx="0" w14:ky="0" w14:algn="tl">
        <w14:srgbClr w14:val="000000">
          <w14:alpha w14:val="60000"/>
        </w14:srgbClr>
      </w14:shad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11678">
      <w:bodyDiv w:val="1"/>
      <w:marLeft w:val="0"/>
      <w:marRight w:val="0"/>
      <w:marTop w:val="0"/>
      <w:marBottom w:val="0"/>
      <w:divBdr>
        <w:top w:val="none" w:sz="0" w:space="0" w:color="auto"/>
        <w:left w:val="none" w:sz="0" w:space="0" w:color="auto"/>
        <w:bottom w:val="none" w:sz="0" w:space="0" w:color="auto"/>
        <w:right w:val="none" w:sz="0" w:space="0" w:color="auto"/>
      </w:divBdr>
    </w:div>
    <w:div w:id="62221181">
      <w:bodyDiv w:val="1"/>
      <w:marLeft w:val="0"/>
      <w:marRight w:val="0"/>
      <w:marTop w:val="0"/>
      <w:marBottom w:val="0"/>
      <w:divBdr>
        <w:top w:val="none" w:sz="0" w:space="0" w:color="auto"/>
        <w:left w:val="none" w:sz="0" w:space="0" w:color="auto"/>
        <w:bottom w:val="none" w:sz="0" w:space="0" w:color="auto"/>
        <w:right w:val="none" w:sz="0" w:space="0" w:color="auto"/>
      </w:divBdr>
    </w:div>
    <w:div w:id="83964448">
      <w:bodyDiv w:val="1"/>
      <w:marLeft w:val="0"/>
      <w:marRight w:val="0"/>
      <w:marTop w:val="0"/>
      <w:marBottom w:val="0"/>
      <w:divBdr>
        <w:top w:val="none" w:sz="0" w:space="0" w:color="auto"/>
        <w:left w:val="none" w:sz="0" w:space="0" w:color="auto"/>
        <w:bottom w:val="none" w:sz="0" w:space="0" w:color="auto"/>
        <w:right w:val="none" w:sz="0" w:space="0" w:color="auto"/>
      </w:divBdr>
    </w:div>
    <w:div w:id="127093850">
      <w:bodyDiv w:val="1"/>
      <w:marLeft w:val="0"/>
      <w:marRight w:val="0"/>
      <w:marTop w:val="0"/>
      <w:marBottom w:val="0"/>
      <w:divBdr>
        <w:top w:val="none" w:sz="0" w:space="0" w:color="auto"/>
        <w:left w:val="none" w:sz="0" w:space="0" w:color="auto"/>
        <w:bottom w:val="none" w:sz="0" w:space="0" w:color="auto"/>
        <w:right w:val="none" w:sz="0" w:space="0" w:color="auto"/>
      </w:divBdr>
    </w:div>
    <w:div w:id="185603850">
      <w:bodyDiv w:val="1"/>
      <w:marLeft w:val="0"/>
      <w:marRight w:val="0"/>
      <w:marTop w:val="0"/>
      <w:marBottom w:val="0"/>
      <w:divBdr>
        <w:top w:val="none" w:sz="0" w:space="0" w:color="auto"/>
        <w:left w:val="none" w:sz="0" w:space="0" w:color="auto"/>
        <w:bottom w:val="none" w:sz="0" w:space="0" w:color="auto"/>
        <w:right w:val="none" w:sz="0" w:space="0" w:color="auto"/>
      </w:divBdr>
    </w:div>
    <w:div w:id="206532338">
      <w:bodyDiv w:val="1"/>
      <w:marLeft w:val="0"/>
      <w:marRight w:val="0"/>
      <w:marTop w:val="0"/>
      <w:marBottom w:val="0"/>
      <w:divBdr>
        <w:top w:val="none" w:sz="0" w:space="0" w:color="auto"/>
        <w:left w:val="none" w:sz="0" w:space="0" w:color="auto"/>
        <w:bottom w:val="none" w:sz="0" w:space="0" w:color="auto"/>
        <w:right w:val="none" w:sz="0" w:space="0" w:color="auto"/>
      </w:divBdr>
    </w:div>
    <w:div w:id="225192422">
      <w:bodyDiv w:val="1"/>
      <w:marLeft w:val="0"/>
      <w:marRight w:val="0"/>
      <w:marTop w:val="0"/>
      <w:marBottom w:val="0"/>
      <w:divBdr>
        <w:top w:val="none" w:sz="0" w:space="0" w:color="auto"/>
        <w:left w:val="none" w:sz="0" w:space="0" w:color="auto"/>
        <w:bottom w:val="none" w:sz="0" w:space="0" w:color="auto"/>
        <w:right w:val="none" w:sz="0" w:space="0" w:color="auto"/>
      </w:divBdr>
    </w:div>
    <w:div w:id="273295074">
      <w:bodyDiv w:val="1"/>
      <w:marLeft w:val="0"/>
      <w:marRight w:val="0"/>
      <w:marTop w:val="0"/>
      <w:marBottom w:val="0"/>
      <w:divBdr>
        <w:top w:val="none" w:sz="0" w:space="0" w:color="auto"/>
        <w:left w:val="none" w:sz="0" w:space="0" w:color="auto"/>
        <w:bottom w:val="none" w:sz="0" w:space="0" w:color="auto"/>
        <w:right w:val="none" w:sz="0" w:space="0" w:color="auto"/>
      </w:divBdr>
    </w:div>
    <w:div w:id="277951272">
      <w:bodyDiv w:val="1"/>
      <w:marLeft w:val="0"/>
      <w:marRight w:val="0"/>
      <w:marTop w:val="0"/>
      <w:marBottom w:val="0"/>
      <w:divBdr>
        <w:top w:val="none" w:sz="0" w:space="0" w:color="auto"/>
        <w:left w:val="none" w:sz="0" w:space="0" w:color="auto"/>
        <w:bottom w:val="none" w:sz="0" w:space="0" w:color="auto"/>
        <w:right w:val="none" w:sz="0" w:space="0" w:color="auto"/>
      </w:divBdr>
    </w:div>
    <w:div w:id="284704356">
      <w:bodyDiv w:val="1"/>
      <w:marLeft w:val="0"/>
      <w:marRight w:val="0"/>
      <w:marTop w:val="0"/>
      <w:marBottom w:val="0"/>
      <w:divBdr>
        <w:top w:val="none" w:sz="0" w:space="0" w:color="auto"/>
        <w:left w:val="none" w:sz="0" w:space="0" w:color="auto"/>
        <w:bottom w:val="none" w:sz="0" w:space="0" w:color="auto"/>
        <w:right w:val="none" w:sz="0" w:space="0" w:color="auto"/>
      </w:divBdr>
    </w:div>
    <w:div w:id="379407250">
      <w:bodyDiv w:val="1"/>
      <w:marLeft w:val="0"/>
      <w:marRight w:val="0"/>
      <w:marTop w:val="0"/>
      <w:marBottom w:val="0"/>
      <w:divBdr>
        <w:top w:val="none" w:sz="0" w:space="0" w:color="auto"/>
        <w:left w:val="none" w:sz="0" w:space="0" w:color="auto"/>
        <w:bottom w:val="none" w:sz="0" w:space="0" w:color="auto"/>
        <w:right w:val="none" w:sz="0" w:space="0" w:color="auto"/>
      </w:divBdr>
    </w:div>
    <w:div w:id="382875968">
      <w:bodyDiv w:val="1"/>
      <w:marLeft w:val="0"/>
      <w:marRight w:val="0"/>
      <w:marTop w:val="0"/>
      <w:marBottom w:val="0"/>
      <w:divBdr>
        <w:top w:val="none" w:sz="0" w:space="0" w:color="auto"/>
        <w:left w:val="none" w:sz="0" w:space="0" w:color="auto"/>
        <w:bottom w:val="none" w:sz="0" w:space="0" w:color="auto"/>
        <w:right w:val="none" w:sz="0" w:space="0" w:color="auto"/>
      </w:divBdr>
    </w:div>
    <w:div w:id="415635256">
      <w:bodyDiv w:val="1"/>
      <w:marLeft w:val="0"/>
      <w:marRight w:val="0"/>
      <w:marTop w:val="0"/>
      <w:marBottom w:val="0"/>
      <w:divBdr>
        <w:top w:val="none" w:sz="0" w:space="0" w:color="auto"/>
        <w:left w:val="none" w:sz="0" w:space="0" w:color="auto"/>
        <w:bottom w:val="none" w:sz="0" w:space="0" w:color="auto"/>
        <w:right w:val="none" w:sz="0" w:space="0" w:color="auto"/>
      </w:divBdr>
      <w:divsChild>
        <w:div w:id="659845796">
          <w:marLeft w:val="0"/>
          <w:marRight w:val="0"/>
          <w:marTop w:val="0"/>
          <w:marBottom w:val="0"/>
          <w:divBdr>
            <w:top w:val="none" w:sz="0" w:space="0" w:color="auto"/>
            <w:left w:val="none" w:sz="0" w:space="0" w:color="auto"/>
            <w:bottom w:val="none" w:sz="0" w:space="0" w:color="auto"/>
            <w:right w:val="none" w:sz="0" w:space="0" w:color="auto"/>
          </w:divBdr>
        </w:div>
      </w:divsChild>
    </w:div>
    <w:div w:id="431049517">
      <w:bodyDiv w:val="1"/>
      <w:marLeft w:val="0"/>
      <w:marRight w:val="0"/>
      <w:marTop w:val="0"/>
      <w:marBottom w:val="0"/>
      <w:divBdr>
        <w:top w:val="none" w:sz="0" w:space="0" w:color="auto"/>
        <w:left w:val="none" w:sz="0" w:space="0" w:color="auto"/>
        <w:bottom w:val="none" w:sz="0" w:space="0" w:color="auto"/>
        <w:right w:val="none" w:sz="0" w:space="0" w:color="auto"/>
      </w:divBdr>
    </w:div>
    <w:div w:id="475606773">
      <w:bodyDiv w:val="1"/>
      <w:marLeft w:val="0"/>
      <w:marRight w:val="0"/>
      <w:marTop w:val="0"/>
      <w:marBottom w:val="0"/>
      <w:divBdr>
        <w:top w:val="none" w:sz="0" w:space="0" w:color="auto"/>
        <w:left w:val="none" w:sz="0" w:space="0" w:color="auto"/>
        <w:bottom w:val="none" w:sz="0" w:space="0" w:color="auto"/>
        <w:right w:val="none" w:sz="0" w:space="0" w:color="auto"/>
      </w:divBdr>
    </w:div>
    <w:div w:id="484860086">
      <w:bodyDiv w:val="1"/>
      <w:marLeft w:val="0"/>
      <w:marRight w:val="0"/>
      <w:marTop w:val="0"/>
      <w:marBottom w:val="0"/>
      <w:divBdr>
        <w:top w:val="none" w:sz="0" w:space="0" w:color="auto"/>
        <w:left w:val="none" w:sz="0" w:space="0" w:color="auto"/>
        <w:bottom w:val="none" w:sz="0" w:space="0" w:color="auto"/>
        <w:right w:val="none" w:sz="0" w:space="0" w:color="auto"/>
      </w:divBdr>
    </w:div>
    <w:div w:id="518009716">
      <w:bodyDiv w:val="1"/>
      <w:marLeft w:val="0"/>
      <w:marRight w:val="0"/>
      <w:marTop w:val="0"/>
      <w:marBottom w:val="0"/>
      <w:divBdr>
        <w:top w:val="none" w:sz="0" w:space="0" w:color="auto"/>
        <w:left w:val="none" w:sz="0" w:space="0" w:color="auto"/>
        <w:bottom w:val="none" w:sz="0" w:space="0" w:color="auto"/>
        <w:right w:val="none" w:sz="0" w:space="0" w:color="auto"/>
      </w:divBdr>
    </w:div>
    <w:div w:id="522548484">
      <w:bodyDiv w:val="1"/>
      <w:marLeft w:val="0"/>
      <w:marRight w:val="0"/>
      <w:marTop w:val="0"/>
      <w:marBottom w:val="0"/>
      <w:divBdr>
        <w:top w:val="none" w:sz="0" w:space="0" w:color="auto"/>
        <w:left w:val="none" w:sz="0" w:space="0" w:color="auto"/>
        <w:bottom w:val="none" w:sz="0" w:space="0" w:color="auto"/>
        <w:right w:val="none" w:sz="0" w:space="0" w:color="auto"/>
      </w:divBdr>
    </w:div>
    <w:div w:id="644509231">
      <w:bodyDiv w:val="1"/>
      <w:marLeft w:val="0"/>
      <w:marRight w:val="0"/>
      <w:marTop w:val="0"/>
      <w:marBottom w:val="0"/>
      <w:divBdr>
        <w:top w:val="none" w:sz="0" w:space="0" w:color="auto"/>
        <w:left w:val="none" w:sz="0" w:space="0" w:color="auto"/>
        <w:bottom w:val="none" w:sz="0" w:space="0" w:color="auto"/>
        <w:right w:val="none" w:sz="0" w:space="0" w:color="auto"/>
      </w:divBdr>
    </w:div>
    <w:div w:id="800922812">
      <w:bodyDiv w:val="1"/>
      <w:marLeft w:val="0"/>
      <w:marRight w:val="0"/>
      <w:marTop w:val="0"/>
      <w:marBottom w:val="0"/>
      <w:divBdr>
        <w:top w:val="none" w:sz="0" w:space="0" w:color="auto"/>
        <w:left w:val="none" w:sz="0" w:space="0" w:color="auto"/>
        <w:bottom w:val="none" w:sz="0" w:space="0" w:color="auto"/>
        <w:right w:val="none" w:sz="0" w:space="0" w:color="auto"/>
      </w:divBdr>
    </w:div>
    <w:div w:id="806779662">
      <w:bodyDiv w:val="1"/>
      <w:marLeft w:val="0"/>
      <w:marRight w:val="0"/>
      <w:marTop w:val="0"/>
      <w:marBottom w:val="0"/>
      <w:divBdr>
        <w:top w:val="none" w:sz="0" w:space="0" w:color="auto"/>
        <w:left w:val="none" w:sz="0" w:space="0" w:color="auto"/>
        <w:bottom w:val="none" w:sz="0" w:space="0" w:color="auto"/>
        <w:right w:val="none" w:sz="0" w:space="0" w:color="auto"/>
      </w:divBdr>
    </w:div>
    <w:div w:id="861549723">
      <w:bodyDiv w:val="1"/>
      <w:marLeft w:val="0"/>
      <w:marRight w:val="0"/>
      <w:marTop w:val="0"/>
      <w:marBottom w:val="0"/>
      <w:divBdr>
        <w:top w:val="none" w:sz="0" w:space="0" w:color="auto"/>
        <w:left w:val="none" w:sz="0" w:space="0" w:color="auto"/>
        <w:bottom w:val="none" w:sz="0" w:space="0" w:color="auto"/>
        <w:right w:val="none" w:sz="0" w:space="0" w:color="auto"/>
      </w:divBdr>
    </w:div>
    <w:div w:id="888105193">
      <w:bodyDiv w:val="1"/>
      <w:marLeft w:val="0"/>
      <w:marRight w:val="0"/>
      <w:marTop w:val="0"/>
      <w:marBottom w:val="0"/>
      <w:divBdr>
        <w:top w:val="none" w:sz="0" w:space="0" w:color="auto"/>
        <w:left w:val="none" w:sz="0" w:space="0" w:color="auto"/>
        <w:bottom w:val="none" w:sz="0" w:space="0" w:color="auto"/>
        <w:right w:val="none" w:sz="0" w:space="0" w:color="auto"/>
      </w:divBdr>
    </w:div>
    <w:div w:id="899247912">
      <w:bodyDiv w:val="1"/>
      <w:marLeft w:val="0"/>
      <w:marRight w:val="0"/>
      <w:marTop w:val="0"/>
      <w:marBottom w:val="0"/>
      <w:divBdr>
        <w:top w:val="none" w:sz="0" w:space="0" w:color="auto"/>
        <w:left w:val="none" w:sz="0" w:space="0" w:color="auto"/>
        <w:bottom w:val="none" w:sz="0" w:space="0" w:color="auto"/>
        <w:right w:val="none" w:sz="0" w:space="0" w:color="auto"/>
      </w:divBdr>
    </w:div>
    <w:div w:id="973290983">
      <w:bodyDiv w:val="1"/>
      <w:marLeft w:val="0"/>
      <w:marRight w:val="0"/>
      <w:marTop w:val="0"/>
      <w:marBottom w:val="0"/>
      <w:divBdr>
        <w:top w:val="none" w:sz="0" w:space="0" w:color="auto"/>
        <w:left w:val="none" w:sz="0" w:space="0" w:color="auto"/>
        <w:bottom w:val="none" w:sz="0" w:space="0" w:color="auto"/>
        <w:right w:val="none" w:sz="0" w:space="0" w:color="auto"/>
      </w:divBdr>
    </w:div>
    <w:div w:id="975791295">
      <w:bodyDiv w:val="1"/>
      <w:marLeft w:val="0"/>
      <w:marRight w:val="0"/>
      <w:marTop w:val="0"/>
      <w:marBottom w:val="0"/>
      <w:divBdr>
        <w:top w:val="none" w:sz="0" w:space="0" w:color="auto"/>
        <w:left w:val="none" w:sz="0" w:space="0" w:color="auto"/>
        <w:bottom w:val="none" w:sz="0" w:space="0" w:color="auto"/>
        <w:right w:val="none" w:sz="0" w:space="0" w:color="auto"/>
      </w:divBdr>
    </w:div>
    <w:div w:id="1019435076">
      <w:bodyDiv w:val="1"/>
      <w:marLeft w:val="0"/>
      <w:marRight w:val="0"/>
      <w:marTop w:val="0"/>
      <w:marBottom w:val="0"/>
      <w:divBdr>
        <w:top w:val="none" w:sz="0" w:space="0" w:color="auto"/>
        <w:left w:val="none" w:sz="0" w:space="0" w:color="auto"/>
        <w:bottom w:val="none" w:sz="0" w:space="0" w:color="auto"/>
        <w:right w:val="none" w:sz="0" w:space="0" w:color="auto"/>
      </w:divBdr>
    </w:div>
    <w:div w:id="1051265505">
      <w:bodyDiv w:val="1"/>
      <w:marLeft w:val="0"/>
      <w:marRight w:val="0"/>
      <w:marTop w:val="0"/>
      <w:marBottom w:val="0"/>
      <w:divBdr>
        <w:top w:val="none" w:sz="0" w:space="0" w:color="auto"/>
        <w:left w:val="none" w:sz="0" w:space="0" w:color="auto"/>
        <w:bottom w:val="none" w:sz="0" w:space="0" w:color="auto"/>
        <w:right w:val="none" w:sz="0" w:space="0" w:color="auto"/>
      </w:divBdr>
    </w:div>
    <w:div w:id="1052577686">
      <w:bodyDiv w:val="1"/>
      <w:marLeft w:val="0"/>
      <w:marRight w:val="0"/>
      <w:marTop w:val="0"/>
      <w:marBottom w:val="0"/>
      <w:divBdr>
        <w:top w:val="none" w:sz="0" w:space="0" w:color="auto"/>
        <w:left w:val="none" w:sz="0" w:space="0" w:color="auto"/>
        <w:bottom w:val="none" w:sz="0" w:space="0" w:color="auto"/>
        <w:right w:val="none" w:sz="0" w:space="0" w:color="auto"/>
      </w:divBdr>
      <w:divsChild>
        <w:div w:id="122161641">
          <w:marLeft w:val="0"/>
          <w:marRight w:val="0"/>
          <w:marTop w:val="0"/>
          <w:marBottom w:val="0"/>
          <w:divBdr>
            <w:top w:val="none" w:sz="0" w:space="0" w:color="auto"/>
            <w:left w:val="none" w:sz="0" w:space="0" w:color="auto"/>
            <w:bottom w:val="none" w:sz="0" w:space="0" w:color="auto"/>
            <w:right w:val="none" w:sz="0" w:space="0" w:color="auto"/>
          </w:divBdr>
          <w:divsChild>
            <w:div w:id="991835894">
              <w:marLeft w:val="0"/>
              <w:marRight w:val="0"/>
              <w:marTop w:val="0"/>
              <w:marBottom w:val="0"/>
              <w:divBdr>
                <w:top w:val="none" w:sz="0" w:space="0" w:color="auto"/>
                <w:left w:val="none" w:sz="0" w:space="0" w:color="auto"/>
                <w:bottom w:val="none" w:sz="0" w:space="0" w:color="auto"/>
                <w:right w:val="none" w:sz="0" w:space="0" w:color="auto"/>
              </w:divBdr>
              <w:divsChild>
                <w:div w:id="1161501536">
                  <w:marLeft w:val="0"/>
                  <w:marRight w:val="0"/>
                  <w:marTop w:val="0"/>
                  <w:marBottom w:val="0"/>
                  <w:divBdr>
                    <w:top w:val="none" w:sz="0" w:space="0" w:color="auto"/>
                    <w:left w:val="none" w:sz="0" w:space="0" w:color="auto"/>
                    <w:bottom w:val="none" w:sz="0" w:space="0" w:color="auto"/>
                    <w:right w:val="none" w:sz="0" w:space="0" w:color="auto"/>
                  </w:divBdr>
                  <w:divsChild>
                    <w:div w:id="9109959">
                      <w:marLeft w:val="0"/>
                      <w:marRight w:val="0"/>
                      <w:marTop w:val="0"/>
                      <w:marBottom w:val="0"/>
                      <w:divBdr>
                        <w:top w:val="none" w:sz="0" w:space="0" w:color="auto"/>
                        <w:left w:val="none" w:sz="0" w:space="0" w:color="auto"/>
                        <w:bottom w:val="none" w:sz="0" w:space="0" w:color="auto"/>
                        <w:right w:val="none" w:sz="0" w:space="0" w:color="auto"/>
                      </w:divBdr>
                      <w:divsChild>
                        <w:div w:id="1325427926">
                          <w:marLeft w:val="0"/>
                          <w:marRight w:val="0"/>
                          <w:marTop w:val="0"/>
                          <w:marBottom w:val="255"/>
                          <w:divBdr>
                            <w:top w:val="single" w:sz="2" w:space="0" w:color="E1E1E1"/>
                            <w:left w:val="single" w:sz="6" w:space="0" w:color="E1E1E1"/>
                            <w:bottom w:val="single" w:sz="6" w:space="0" w:color="E1E1E1"/>
                            <w:right w:val="single" w:sz="6" w:space="0" w:color="E1E1E1"/>
                          </w:divBdr>
                          <w:divsChild>
                            <w:div w:id="1135834703">
                              <w:marLeft w:val="0"/>
                              <w:marRight w:val="0"/>
                              <w:marTop w:val="0"/>
                              <w:marBottom w:val="0"/>
                              <w:divBdr>
                                <w:top w:val="none" w:sz="0" w:space="0" w:color="auto"/>
                                <w:left w:val="none" w:sz="0" w:space="0" w:color="auto"/>
                                <w:bottom w:val="none" w:sz="0" w:space="0" w:color="auto"/>
                                <w:right w:val="none" w:sz="0" w:space="0" w:color="auto"/>
                              </w:divBdr>
                              <w:divsChild>
                                <w:div w:id="371656533">
                                  <w:marLeft w:val="0"/>
                                  <w:marRight w:val="0"/>
                                  <w:marTop w:val="0"/>
                                  <w:marBottom w:val="0"/>
                                  <w:divBdr>
                                    <w:top w:val="none" w:sz="0" w:space="0" w:color="auto"/>
                                    <w:left w:val="none" w:sz="0" w:space="0" w:color="auto"/>
                                    <w:bottom w:val="none" w:sz="0" w:space="0" w:color="auto"/>
                                    <w:right w:val="none" w:sz="0" w:space="0" w:color="auto"/>
                                  </w:divBdr>
                                  <w:divsChild>
                                    <w:div w:id="2050106741">
                                      <w:marLeft w:val="0"/>
                                      <w:marRight w:val="0"/>
                                      <w:marTop w:val="0"/>
                                      <w:marBottom w:val="0"/>
                                      <w:divBdr>
                                        <w:top w:val="none" w:sz="0" w:space="0" w:color="auto"/>
                                        <w:left w:val="none" w:sz="0" w:space="0" w:color="auto"/>
                                        <w:bottom w:val="none" w:sz="0" w:space="0" w:color="auto"/>
                                        <w:right w:val="none" w:sz="0" w:space="0" w:color="auto"/>
                                      </w:divBdr>
                                      <w:divsChild>
                                        <w:div w:id="1039354518">
                                          <w:marLeft w:val="0"/>
                                          <w:marRight w:val="0"/>
                                          <w:marTop w:val="0"/>
                                          <w:marBottom w:val="150"/>
                                          <w:divBdr>
                                            <w:top w:val="single" w:sz="2" w:space="3" w:color="B6D0E3"/>
                                            <w:left w:val="single" w:sz="6" w:space="6" w:color="B6D0E3"/>
                                            <w:bottom w:val="single" w:sz="6" w:space="3" w:color="B6D0E3"/>
                                            <w:right w:val="single" w:sz="6" w:space="6" w:color="B6D0E3"/>
                                          </w:divBdr>
                                          <w:divsChild>
                                            <w:div w:id="509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0446497">
      <w:bodyDiv w:val="1"/>
      <w:marLeft w:val="0"/>
      <w:marRight w:val="0"/>
      <w:marTop w:val="0"/>
      <w:marBottom w:val="0"/>
      <w:divBdr>
        <w:top w:val="none" w:sz="0" w:space="0" w:color="auto"/>
        <w:left w:val="none" w:sz="0" w:space="0" w:color="auto"/>
        <w:bottom w:val="none" w:sz="0" w:space="0" w:color="auto"/>
        <w:right w:val="none" w:sz="0" w:space="0" w:color="auto"/>
      </w:divBdr>
    </w:div>
    <w:div w:id="1120033010">
      <w:bodyDiv w:val="1"/>
      <w:marLeft w:val="0"/>
      <w:marRight w:val="0"/>
      <w:marTop w:val="0"/>
      <w:marBottom w:val="0"/>
      <w:divBdr>
        <w:top w:val="none" w:sz="0" w:space="0" w:color="auto"/>
        <w:left w:val="none" w:sz="0" w:space="0" w:color="auto"/>
        <w:bottom w:val="none" w:sz="0" w:space="0" w:color="auto"/>
        <w:right w:val="none" w:sz="0" w:space="0" w:color="auto"/>
      </w:divBdr>
    </w:div>
    <w:div w:id="1169250537">
      <w:bodyDiv w:val="1"/>
      <w:marLeft w:val="0"/>
      <w:marRight w:val="0"/>
      <w:marTop w:val="0"/>
      <w:marBottom w:val="0"/>
      <w:divBdr>
        <w:top w:val="none" w:sz="0" w:space="0" w:color="auto"/>
        <w:left w:val="none" w:sz="0" w:space="0" w:color="auto"/>
        <w:bottom w:val="none" w:sz="0" w:space="0" w:color="auto"/>
        <w:right w:val="none" w:sz="0" w:space="0" w:color="auto"/>
      </w:divBdr>
    </w:div>
    <w:div w:id="1187864750">
      <w:bodyDiv w:val="1"/>
      <w:marLeft w:val="0"/>
      <w:marRight w:val="0"/>
      <w:marTop w:val="0"/>
      <w:marBottom w:val="0"/>
      <w:divBdr>
        <w:top w:val="none" w:sz="0" w:space="0" w:color="auto"/>
        <w:left w:val="none" w:sz="0" w:space="0" w:color="auto"/>
        <w:bottom w:val="none" w:sz="0" w:space="0" w:color="auto"/>
        <w:right w:val="none" w:sz="0" w:space="0" w:color="auto"/>
      </w:divBdr>
    </w:div>
    <w:div w:id="1207569744">
      <w:bodyDiv w:val="1"/>
      <w:marLeft w:val="0"/>
      <w:marRight w:val="0"/>
      <w:marTop w:val="0"/>
      <w:marBottom w:val="0"/>
      <w:divBdr>
        <w:top w:val="none" w:sz="0" w:space="0" w:color="auto"/>
        <w:left w:val="none" w:sz="0" w:space="0" w:color="auto"/>
        <w:bottom w:val="none" w:sz="0" w:space="0" w:color="auto"/>
        <w:right w:val="none" w:sz="0" w:space="0" w:color="auto"/>
      </w:divBdr>
    </w:div>
    <w:div w:id="1263297435">
      <w:bodyDiv w:val="1"/>
      <w:marLeft w:val="0"/>
      <w:marRight w:val="0"/>
      <w:marTop w:val="0"/>
      <w:marBottom w:val="0"/>
      <w:divBdr>
        <w:top w:val="none" w:sz="0" w:space="0" w:color="auto"/>
        <w:left w:val="none" w:sz="0" w:space="0" w:color="auto"/>
        <w:bottom w:val="none" w:sz="0" w:space="0" w:color="auto"/>
        <w:right w:val="none" w:sz="0" w:space="0" w:color="auto"/>
      </w:divBdr>
    </w:div>
    <w:div w:id="1336154706">
      <w:bodyDiv w:val="1"/>
      <w:marLeft w:val="0"/>
      <w:marRight w:val="0"/>
      <w:marTop w:val="0"/>
      <w:marBottom w:val="0"/>
      <w:divBdr>
        <w:top w:val="none" w:sz="0" w:space="0" w:color="auto"/>
        <w:left w:val="none" w:sz="0" w:space="0" w:color="auto"/>
        <w:bottom w:val="none" w:sz="0" w:space="0" w:color="auto"/>
        <w:right w:val="none" w:sz="0" w:space="0" w:color="auto"/>
      </w:divBdr>
      <w:divsChild>
        <w:div w:id="1229849282">
          <w:marLeft w:val="0"/>
          <w:marRight w:val="0"/>
          <w:marTop w:val="0"/>
          <w:marBottom w:val="0"/>
          <w:divBdr>
            <w:top w:val="none" w:sz="0" w:space="0" w:color="auto"/>
            <w:left w:val="none" w:sz="0" w:space="0" w:color="auto"/>
            <w:bottom w:val="none" w:sz="0" w:space="0" w:color="auto"/>
            <w:right w:val="none" w:sz="0" w:space="0" w:color="auto"/>
          </w:divBdr>
        </w:div>
      </w:divsChild>
    </w:div>
    <w:div w:id="1336690505">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380519838">
      <w:bodyDiv w:val="1"/>
      <w:marLeft w:val="0"/>
      <w:marRight w:val="0"/>
      <w:marTop w:val="0"/>
      <w:marBottom w:val="0"/>
      <w:divBdr>
        <w:top w:val="none" w:sz="0" w:space="0" w:color="auto"/>
        <w:left w:val="none" w:sz="0" w:space="0" w:color="auto"/>
        <w:bottom w:val="none" w:sz="0" w:space="0" w:color="auto"/>
        <w:right w:val="none" w:sz="0" w:space="0" w:color="auto"/>
      </w:divBdr>
    </w:div>
    <w:div w:id="1398170401">
      <w:bodyDiv w:val="1"/>
      <w:marLeft w:val="0"/>
      <w:marRight w:val="0"/>
      <w:marTop w:val="0"/>
      <w:marBottom w:val="0"/>
      <w:divBdr>
        <w:top w:val="none" w:sz="0" w:space="0" w:color="auto"/>
        <w:left w:val="none" w:sz="0" w:space="0" w:color="auto"/>
        <w:bottom w:val="none" w:sz="0" w:space="0" w:color="auto"/>
        <w:right w:val="none" w:sz="0" w:space="0" w:color="auto"/>
      </w:divBdr>
    </w:div>
    <w:div w:id="1399355702">
      <w:bodyDiv w:val="1"/>
      <w:marLeft w:val="0"/>
      <w:marRight w:val="0"/>
      <w:marTop w:val="0"/>
      <w:marBottom w:val="0"/>
      <w:divBdr>
        <w:top w:val="none" w:sz="0" w:space="0" w:color="auto"/>
        <w:left w:val="none" w:sz="0" w:space="0" w:color="auto"/>
        <w:bottom w:val="none" w:sz="0" w:space="0" w:color="auto"/>
        <w:right w:val="none" w:sz="0" w:space="0" w:color="auto"/>
      </w:divBdr>
    </w:div>
    <w:div w:id="1409958660">
      <w:bodyDiv w:val="1"/>
      <w:marLeft w:val="0"/>
      <w:marRight w:val="0"/>
      <w:marTop w:val="0"/>
      <w:marBottom w:val="0"/>
      <w:divBdr>
        <w:top w:val="none" w:sz="0" w:space="0" w:color="auto"/>
        <w:left w:val="none" w:sz="0" w:space="0" w:color="auto"/>
        <w:bottom w:val="none" w:sz="0" w:space="0" w:color="auto"/>
        <w:right w:val="none" w:sz="0" w:space="0" w:color="auto"/>
      </w:divBdr>
    </w:div>
    <w:div w:id="1424643501">
      <w:bodyDiv w:val="1"/>
      <w:marLeft w:val="0"/>
      <w:marRight w:val="0"/>
      <w:marTop w:val="0"/>
      <w:marBottom w:val="0"/>
      <w:divBdr>
        <w:top w:val="none" w:sz="0" w:space="0" w:color="auto"/>
        <w:left w:val="none" w:sz="0" w:space="0" w:color="auto"/>
        <w:bottom w:val="none" w:sz="0" w:space="0" w:color="auto"/>
        <w:right w:val="none" w:sz="0" w:space="0" w:color="auto"/>
      </w:divBdr>
    </w:div>
    <w:div w:id="1456866785">
      <w:bodyDiv w:val="1"/>
      <w:marLeft w:val="0"/>
      <w:marRight w:val="0"/>
      <w:marTop w:val="0"/>
      <w:marBottom w:val="0"/>
      <w:divBdr>
        <w:top w:val="none" w:sz="0" w:space="0" w:color="auto"/>
        <w:left w:val="none" w:sz="0" w:space="0" w:color="auto"/>
        <w:bottom w:val="none" w:sz="0" w:space="0" w:color="auto"/>
        <w:right w:val="none" w:sz="0" w:space="0" w:color="auto"/>
      </w:divBdr>
    </w:div>
    <w:div w:id="1483885740">
      <w:bodyDiv w:val="1"/>
      <w:marLeft w:val="0"/>
      <w:marRight w:val="0"/>
      <w:marTop w:val="0"/>
      <w:marBottom w:val="0"/>
      <w:divBdr>
        <w:top w:val="none" w:sz="0" w:space="0" w:color="auto"/>
        <w:left w:val="none" w:sz="0" w:space="0" w:color="auto"/>
        <w:bottom w:val="none" w:sz="0" w:space="0" w:color="auto"/>
        <w:right w:val="none" w:sz="0" w:space="0" w:color="auto"/>
      </w:divBdr>
    </w:div>
    <w:div w:id="1506020679">
      <w:bodyDiv w:val="1"/>
      <w:marLeft w:val="0"/>
      <w:marRight w:val="0"/>
      <w:marTop w:val="0"/>
      <w:marBottom w:val="0"/>
      <w:divBdr>
        <w:top w:val="none" w:sz="0" w:space="0" w:color="auto"/>
        <w:left w:val="none" w:sz="0" w:space="0" w:color="auto"/>
        <w:bottom w:val="none" w:sz="0" w:space="0" w:color="auto"/>
        <w:right w:val="none" w:sz="0" w:space="0" w:color="auto"/>
      </w:divBdr>
    </w:div>
    <w:div w:id="1551191462">
      <w:bodyDiv w:val="1"/>
      <w:marLeft w:val="0"/>
      <w:marRight w:val="0"/>
      <w:marTop w:val="0"/>
      <w:marBottom w:val="0"/>
      <w:divBdr>
        <w:top w:val="none" w:sz="0" w:space="0" w:color="auto"/>
        <w:left w:val="none" w:sz="0" w:space="0" w:color="auto"/>
        <w:bottom w:val="none" w:sz="0" w:space="0" w:color="auto"/>
        <w:right w:val="none" w:sz="0" w:space="0" w:color="auto"/>
      </w:divBdr>
    </w:div>
    <w:div w:id="1581597208">
      <w:bodyDiv w:val="1"/>
      <w:marLeft w:val="0"/>
      <w:marRight w:val="0"/>
      <w:marTop w:val="0"/>
      <w:marBottom w:val="0"/>
      <w:divBdr>
        <w:top w:val="none" w:sz="0" w:space="0" w:color="auto"/>
        <w:left w:val="none" w:sz="0" w:space="0" w:color="auto"/>
        <w:bottom w:val="none" w:sz="0" w:space="0" w:color="auto"/>
        <w:right w:val="none" w:sz="0" w:space="0" w:color="auto"/>
      </w:divBdr>
    </w:div>
    <w:div w:id="1585871792">
      <w:bodyDiv w:val="1"/>
      <w:marLeft w:val="0"/>
      <w:marRight w:val="0"/>
      <w:marTop w:val="0"/>
      <w:marBottom w:val="0"/>
      <w:divBdr>
        <w:top w:val="none" w:sz="0" w:space="0" w:color="auto"/>
        <w:left w:val="none" w:sz="0" w:space="0" w:color="auto"/>
        <w:bottom w:val="none" w:sz="0" w:space="0" w:color="auto"/>
        <w:right w:val="none" w:sz="0" w:space="0" w:color="auto"/>
      </w:divBdr>
      <w:divsChild>
        <w:div w:id="1970160827">
          <w:marLeft w:val="0"/>
          <w:marRight w:val="0"/>
          <w:marTop w:val="0"/>
          <w:marBottom w:val="0"/>
          <w:divBdr>
            <w:top w:val="none" w:sz="0" w:space="0" w:color="auto"/>
            <w:left w:val="none" w:sz="0" w:space="0" w:color="auto"/>
            <w:bottom w:val="none" w:sz="0" w:space="0" w:color="auto"/>
            <w:right w:val="none" w:sz="0" w:space="0" w:color="auto"/>
          </w:divBdr>
        </w:div>
      </w:divsChild>
    </w:div>
    <w:div w:id="1595085765">
      <w:bodyDiv w:val="1"/>
      <w:marLeft w:val="0"/>
      <w:marRight w:val="0"/>
      <w:marTop w:val="0"/>
      <w:marBottom w:val="0"/>
      <w:divBdr>
        <w:top w:val="none" w:sz="0" w:space="0" w:color="auto"/>
        <w:left w:val="none" w:sz="0" w:space="0" w:color="auto"/>
        <w:bottom w:val="none" w:sz="0" w:space="0" w:color="auto"/>
        <w:right w:val="none" w:sz="0" w:space="0" w:color="auto"/>
      </w:divBdr>
    </w:div>
    <w:div w:id="1705059829">
      <w:bodyDiv w:val="1"/>
      <w:marLeft w:val="0"/>
      <w:marRight w:val="0"/>
      <w:marTop w:val="0"/>
      <w:marBottom w:val="0"/>
      <w:divBdr>
        <w:top w:val="none" w:sz="0" w:space="0" w:color="auto"/>
        <w:left w:val="none" w:sz="0" w:space="0" w:color="auto"/>
        <w:bottom w:val="none" w:sz="0" w:space="0" w:color="auto"/>
        <w:right w:val="none" w:sz="0" w:space="0" w:color="auto"/>
      </w:divBdr>
    </w:div>
    <w:div w:id="1731296556">
      <w:bodyDiv w:val="1"/>
      <w:marLeft w:val="0"/>
      <w:marRight w:val="0"/>
      <w:marTop w:val="0"/>
      <w:marBottom w:val="0"/>
      <w:divBdr>
        <w:top w:val="none" w:sz="0" w:space="0" w:color="auto"/>
        <w:left w:val="none" w:sz="0" w:space="0" w:color="auto"/>
        <w:bottom w:val="none" w:sz="0" w:space="0" w:color="auto"/>
        <w:right w:val="none" w:sz="0" w:space="0" w:color="auto"/>
      </w:divBdr>
    </w:div>
    <w:div w:id="1745031751">
      <w:bodyDiv w:val="1"/>
      <w:marLeft w:val="0"/>
      <w:marRight w:val="0"/>
      <w:marTop w:val="0"/>
      <w:marBottom w:val="0"/>
      <w:divBdr>
        <w:top w:val="none" w:sz="0" w:space="0" w:color="auto"/>
        <w:left w:val="none" w:sz="0" w:space="0" w:color="auto"/>
        <w:bottom w:val="none" w:sz="0" w:space="0" w:color="auto"/>
        <w:right w:val="none" w:sz="0" w:space="0" w:color="auto"/>
      </w:divBdr>
    </w:div>
    <w:div w:id="1750804517">
      <w:bodyDiv w:val="1"/>
      <w:marLeft w:val="0"/>
      <w:marRight w:val="0"/>
      <w:marTop w:val="0"/>
      <w:marBottom w:val="0"/>
      <w:divBdr>
        <w:top w:val="none" w:sz="0" w:space="0" w:color="auto"/>
        <w:left w:val="none" w:sz="0" w:space="0" w:color="auto"/>
        <w:bottom w:val="none" w:sz="0" w:space="0" w:color="auto"/>
        <w:right w:val="none" w:sz="0" w:space="0" w:color="auto"/>
      </w:divBdr>
    </w:div>
    <w:div w:id="1774545134">
      <w:bodyDiv w:val="1"/>
      <w:marLeft w:val="0"/>
      <w:marRight w:val="0"/>
      <w:marTop w:val="0"/>
      <w:marBottom w:val="0"/>
      <w:divBdr>
        <w:top w:val="none" w:sz="0" w:space="0" w:color="auto"/>
        <w:left w:val="none" w:sz="0" w:space="0" w:color="auto"/>
        <w:bottom w:val="none" w:sz="0" w:space="0" w:color="auto"/>
        <w:right w:val="none" w:sz="0" w:space="0" w:color="auto"/>
      </w:divBdr>
    </w:div>
    <w:div w:id="1909194754">
      <w:bodyDiv w:val="1"/>
      <w:marLeft w:val="0"/>
      <w:marRight w:val="0"/>
      <w:marTop w:val="0"/>
      <w:marBottom w:val="0"/>
      <w:divBdr>
        <w:top w:val="none" w:sz="0" w:space="0" w:color="auto"/>
        <w:left w:val="none" w:sz="0" w:space="0" w:color="auto"/>
        <w:bottom w:val="none" w:sz="0" w:space="0" w:color="auto"/>
        <w:right w:val="none" w:sz="0" w:space="0" w:color="auto"/>
      </w:divBdr>
      <w:divsChild>
        <w:div w:id="35401023">
          <w:marLeft w:val="1166"/>
          <w:marRight w:val="0"/>
          <w:marTop w:val="0"/>
          <w:marBottom w:val="0"/>
          <w:divBdr>
            <w:top w:val="none" w:sz="0" w:space="0" w:color="auto"/>
            <w:left w:val="none" w:sz="0" w:space="0" w:color="auto"/>
            <w:bottom w:val="none" w:sz="0" w:space="0" w:color="auto"/>
            <w:right w:val="none" w:sz="0" w:space="0" w:color="auto"/>
          </w:divBdr>
        </w:div>
        <w:div w:id="144585897">
          <w:marLeft w:val="446"/>
          <w:marRight w:val="0"/>
          <w:marTop w:val="0"/>
          <w:marBottom w:val="0"/>
          <w:divBdr>
            <w:top w:val="none" w:sz="0" w:space="0" w:color="auto"/>
            <w:left w:val="none" w:sz="0" w:space="0" w:color="auto"/>
            <w:bottom w:val="none" w:sz="0" w:space="0" w:color="auto"/>
            <w:right w:val="none" w:sz="0" w:space="0" w:color="auto"/>
          </w:divBdr>
        </w:div>
        <w:div w:id="411507685">
          <w:marLeft w:val="446"/>
          <w:marRight w:val="0"/>
          <w:marTop w:val="0"/>
          <w:marBottom w:val="0"/>
          <w:divBdr>
            <w:top w:val="none" w:sz="0" w:space="0" w:color="auto"/>
            <w:left w:val="none" w:sz="0" w:space="0" w:color="auto"/>
            <w:bottom w:val="none" w:sz="0" w:space="0" w:color="auto"/>
            <w:right w:val="none" w:sz="0" w:space="0" w:color="auto"/>
          </w:divBdr>
        </w:div>
        <w:div w:id="917708023">
          <w:marLeft w:val="446"/>
          <w:marRight w:val="0"/>
          <w:marTop w:val="0"/>
          <w:marBottom w:val="0"/>
          <w:divBdr>
            <w:top w:val="none" w:sz="0" w:space="0" w:color="auto"/>
            <w:left w:val="none" w:sz="0" w:space="0" w:color="auto"/>
            <w:bottom w:val="none" w:sz="0" w:space="0" w:color="auto"/>
            <w:right w:val="none" w:sz="0" w:space="0" w:color="auto"/>
          </w:divBdr>
        </w:div>
        <w:div w:id="1274628602">
          <w:marLeft w:val="1166"/>
          <w:marRight w:val="0"/>
          <w:marTop w:val="0"/>
          <w:marBottom w:val="0"/>
          <w:divBdr>
            <w:top w:val="none" w:sz="0" w:space="0" w:color="auto"/>
            <w:left w:val="none" w:sz="0" w:space="0" w:color="auto"/>
            <w:bottom w:val="none" w:sz="0" w:space="0" w:color="auto"/>
            <w:right w:val="none" w:sz="0" w:space="0" w:color="auto"/>
          </w:divBdr>
        </w:div>
        <w:div w:id="1370645776">
          <w:marLeft w:val="446"/>
          <w:marRight w:val="0"/>
          <w:marTop w:val="0"/>
          <w:marBottom w:val="0"/>
          <w:divBdr>
            <w:top w:val="none" w:sz="0" w:space="0" w:color="auto"/>
            <w:left w:val="none" w:sz="0" w:space="0" w:color="auto"/>
            <w:bottom w:val="none" w:sz="0" w:space="0" w:color="auto"/>
            <w:right w:val="none" w:sz="0" w:space="0" w:color="auto"/>
          </w:divBdr>
        </w:div>
        <w:div w:id="1374883966">
          <w:marLeft w:val="446"/>
          <w:marRight w:val="0"/>
          <w:marTop w:val="0"/>
          <w:marBottom w:val="0"/>
          <w:divBdr>
            <w:top w:val="none" w:sz="0" w:space="0" w:color="auto"/>
            <w:left w:val="none" w:sz="0" w:space="0" w:color="auto"/>
            <w:bottom w:val="none" w:sz="0" w:space="0" w:color="auto"/>
            <w:right w:val="none" w:sz="0" w:space="0" w:color="auto"/>
          </w:divBdr>
        </w:div>
        <w:div w:id="1469978746">
          <w:marLeft w:val="446"/>
          <w:marRight w:val="0"/>
          <w:marTop w:val="0"/>
          <w:marBottom w:val="0"/>
          <w:divBdr>
            <w:top w:val="none" w:sz="0" w:space="0" w:color="auto"/>
            <w:left w:val="none" w:sz="0" w:space="0" w:color="auto"/>
            <w:bottom w:val="none" w:sz="0" w:space="0" w:color="auto"/>
            <w:right w:val="none" w:sz="0" w:space="0" w:color="auto"/>
          </w:divBdr>
        </w:div>
        <w:div w:id="1674069306">
          <w:marLeft w:val="446"/>
          <w:marRight w:val="0"/>
          <w:marTop w:val="0"/>
          <w:marBottom w:val="0"/>
          <w:divBdr>
            <w:top w:val="none" w:sz="0" w:space="0" w:color="auto"/>
            <w:left w:val="none" w:sz="0" w:space="0" w:color="auto"/>
            <w:bottom w:val="none" w:sz="0" w:space="0" w:color="auto"/>
            <w:right w:val="none" w:sz="0" w:space="0" w:color="auto"/>
          </w:divBdr>
        </w:div>
      </w:divsChild>
    </w:div>
    <w:div w:id="1993408521">
      <w:bodyDiv w:val="1"/>
      <w:marLeft w:val="0"/>
      <w:marRight w:val="0"/>
      <w:marTop w:val="0"/>
      <w:marBottom w:val="0"/>
      <w:divBdr>
        <w:top w:val="none" w:sz="0" w:space="0" w:color="auto"/>
        <w:left w:val="none" w:sz="0" w:space="0" w:color="auto"/>
        <w:bottom w:val="none" w:sz="0" w:space="0" w:color="auto"/>
        <w:right w:val="none" w:sz="0" w:space="0" w:color="auto"/>
      </w:divBdr>
    </w:div>
    <w:div w:id="1995375947">
      <w:bodyDiv w:val="1"/>
      <w:marLeft w:val="0"/>
      <w:marRight w:val="0"/>
      <w:marTop w:val="0"/>
      <w:marBottom w:val="0"/>
      <w:divBdr>
        <w:top w:val="none" w:sz="0" w:space="0" w:color="auto"/>
        <w:left w:val="none" w:sz="0" w:space="0" w:color="auto"/>
        <w:bottom w:val="none" w:sz="0" w:space="0" w:color="auto"/>
        <w:right w:val="none" w:sz="0" w:space="0" w:color="auto"/>
      </w:divBdr>
    </w:div>
    <w:div w:id="2005163885">
      <w:bodyDiv w:val="1"/>
      <w:marLeft w:val="0"/>
      <w:marRight w:val="0"/>
      <w:marTop w:val="0"/>
      <w:marBottom w:val="0"/>
      <w:divBdr>
        <w:top w:val="none" w:sz="0" w:space="0" w:color="auto"/>
        <w:left w:val="none" w:sz="0" w:space="0" w:color="auto"/>
        <w:bottom w:val="none" w:sz="0" w:space="0" w:color="auto"/>
        <w:right w:val="none" w:sz="0" w:space="0" w:color="auto"/>
      </w:divBdr>
    </w:div>
    <w:div w:id="2006399856">
      <w:bodyDiv w:val="1"/>
      <w:marLeft w:val="0"/>
      <w:marRight w:val="0"/>
      <w:marTop w:val="0"/>
      <w:marBottom w:val="0"/>
      <w:divBdr>
        <w:top w:val="none" w:sz="0" w:space="0" w:color="auto"/>
        <w:left w:val="none" w:sz="0" w:space="0" w:color="auto"/>
        <w:bottom w:val="none" w:sz="0" w:space="0" w:color="auto"/>
        <w:right w:val="none" w:sz="0" w:space="0" w:color="auto"/>
      </w:divBdr>
    </w:div>
    <w:div w:id="2034766885">
      <w:bodyDiv w:val="1"/>
      <w:marLeft w:val="0"/>
      <w:marRight w:val="0"/>
      <w:marTop w:val="0"/>
      <w:marBottom w:val="0"/>
      <w:divBdr>
        <w:top w:val="none" w:sz="0" w:space="0" w:color="auto"/>
        <w:left w:val="none" w:sz="0" w:space="0" w:color="auto"/>
        <w:bottom w:val="none" w:sz="0" w:space="0" w:color="auto"/>
        <w:right w:val="none" w:sz="0" w:space="0" w:color="auto"/>
      </w:divBdr>
    </w:div>
    <w:div w:id="2068449785">
      <w:bodyDiv w:val="1"/>
      <w:marLeft w:val="0"/>
      <w:marRight w:val="0"/>
      <w:marTop w:val="0"/>
      <w:marBottom w:val="0"/>
      <w:divBdr>
        <w:top w:val="none" w:sz="0" w:space="0" w:color="auto"/>
        <w:left w:val="none" w:sz="0" w:space="0" w:color="auto"/>
        <w:bottom w:val="none" w:sz="0" w:space="0" w:color="auto"/>
        <w:right w:val="none" w:sz="0" w:space="0" w:color="auto"/>
      </w:divBdr>
    </w:div>
    <w:div w:id="2070683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image" Target="media/image85.png"/><Relationship Id="rId21" Type="http://schemas.openxmlformats.org/officeDocument/2006/relationships/image" Target="media/image3.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0.png"/><Relationship Id="rId89" Type="http://schemas.openxmlformats.org/officeDocument/2006/relationships/image" Target="media/image65.png"/><Relationship Id="rId112" Type="http://schemas.openxmlformats.org/officeDocument/2006/relationships/image" Target="media/image82.png"/><Relationship Id="rId133" Type="http://schemas.openxmlformats.org/officeDocument/2006/relationships/hyperlink" Target="http://docs.oasis-open.org/ws-sx/ws-trust/200512/RST/Issue%3c/Action" TargetMode="External"/><Relationship Id="rId138" Type="http://schemas.openxmlformats.org/officeDocument/2006/relationships/hyperlink" Target="http://www.w3.org/2005/08/addressing/anonymous%3c/Address" TargetMode="External"/><Relationship Id="rId154" Type="http://schemas.openxmlformats.org/officeDocument/2006/relationships/image" Target="media/image93.PNG"/><Relationship Id="rId159" Type="http://schemas.openxmlformats.org/officeDocument/2006/relationships/hyperlink" Target="http://www.radiantlogic.com" TargetMode="External"/><Relationship Id="rId170" Type="http://schemas.openxmlformats.org/officeDocument/2006/relationships/theme" Target="theme/theme1.xml"/><Relationship Id="rId16" Type="http://schemas.openxmlformats.org/officeDocument/2006/relationships/footer" Target="footer4.xml"/><Relationship Id="rId107" Type="http://schemas.openxmlformats.org/officeDocument/2006/relationships/hyperlink" Target="https://support.ca.com/cadocs/0/CA%20SiteMinder%2012%2051-ENU/Bookshelf_Files/HTML/idocs/Use_the_Authorization_API.html" TargetMode="External"/><Relationship Id="rId11" Type="http://schemas.openxmlformats.org/officeDocument/2006/relationships/header" Target="header2.xml"/><Relationship Id="rId32" Type="http://schemas.openxmlformats.org/officeDocument/2006/relationships/image" Target="media/image14.jpeg"/><Relationship Id="rId37" Type="http://schemas.openxmlformats.org/officeDocument/2006/relationships/image" Target="media/image19.gif"/><Relationship Id="rId53" Type="http://schemas.openxmlformats.org/officeDocument/2006/relationships/image" Target="media/image32.png"/><Relationship Id="rId58" Type="http://schemas.openxmlformats.org/officeDocument/2006/relationships/image" Target="media/image37.gif"/><Relationship Id="rId74" Type="http://schemas.openxmlformats.org/officeDocument/2006/relationships/image" Target="media/image53.png"/><Relationship Id="rId79" Type="http://schemas.openxmlformats.org/officeDocument/2006/relationships/hyperlink" Target="https://xxxxxxxxxxxxxxx/CentralLogin/Default.aspx?appname=core&amp;URxxxxxxxxxxxxxxxxL=https://sxxxxxxxxxxv/CentralLogin/core/redirect.aspx&amp;TYPE=33619969&amp;REALMOID=06-bed06a28-76b5-4162-90e0-c29be0a33bf0&amp;GUID=&amp;SMAUTHREASON=0&amp;METHOD=GET&amp;SMAGENTNAME=-SM-eV9x1Z1uAN5eAYZqaAogjWvh68eq%2fnX181iI57ZjseGdBJMmHdp7wh65%2bw9uOsDN&amp;TARGET=-SM-https%3a%2f%2fssologon%2eiam%2eva%2egov%2ftesttraits%2fvha%2findex%2easp" TargetMode="External"/><Relationship Id="rId102" Type="http://schemas.openxmlformats.org/officeDocument/2006/relationships/image" Target="media/image76.png"/><Relationship Id="rId123" Type="http://schemas.openxmlformats.org/officeDocument/2006/relationships/hyperlink" Target="https://xxxxxxxxxxxxxxxxxxxxxxxxxxxxx/authazws/auth?WSDL" TargetMode="External"/><Relationship Id="rId128" Type="http://schemas.openxmlformats.org/officeDocument/2006/relationships/footer" Target="footer6.xml"/><Relationship Id="rId144" Type="http://schemas.openxmlformats.org/officeDocument/2006/relationships/hyperlink" Target="http://xxxxxxxxxxxxxxxxxxxxxx" TargetMode="External"/><Relationship Id="rId149" Type="http://schemas.openxmlformats.org/officeDocument/2006/relationships/hyperlink" Target="http://xxxxxxxxxxxxxxxxx/sites/vrm/IAM/IAM%20Documents/Forms/AllItems.aspx?RootFolder=%2Fsites%2Fvrm%2FIAM%2FIAM%20Documents%2FArchitecture%20Docs%2FAcS%20Integration%20Patterns%20and%20Master%20ICDs&amp;InitialTabId=Ribbon%2EDocument&amp;VisibilityContext=WSSTabPersistence" TargetMode="External"/><Relationship Id="rId5" Type="http://schemas.openxmlformats.org/officeDocument/2006/relationships/settings" Target="settings.xml"/><Relationship Id="rId90" Type="http://schemas.openxmlformats.org/officeDocument/2006/relationships/image" Target="media/image66.png"/><Relationship Id="rId95" Type="http://schemas.openxmlformats.org/officeDocument/2006/relationships/image" Target="media/image71.gif"/><Relationship Id="rId160" Type="http://schemas.openxmlformats.org/officeDocument/2006/relationships/image" Target="media/image95.png"/><Relationship Id="rId165" Type="http://schemas.openxmlformats.org/officeDocument/2006/relationships/image" Target="media/image100.png"/><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23.gif"/><Relationship Id="rId48" Type="http://schemas.openxmlformats.org/officeDocument/2006/relationships/image" Target="media/image28.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hyperlink" Target="http://xxxxxxxxxxxxxxxxxx/authazws/auth?wsdl" TargetMode="External"/><Relationship Id="rId118" Type="http://schemas.openxmlformats.org/officeDocument/2006/relationships/image" Target="media/image86.png"/><Relationship Id="rId134" Type="http://schemas.openxmlformats.org/officeDocument/2006/relationships/hyperlink" Target="http://www.w3.org/2005/08/addressing" TargetMode="External"/><Relationship Id="rId139" Type="http://schemas.openxmlformats.org/officeDocument/2006/relationships/hyperlink" Target="http://docs.oasis-open.org/ws-sx/ws-trust/200512" TargetMode="External"/><Relationship Id="rId80" Type="http://schemas.openxmlformats.org/officeDocument/2006/relationships/image" Target="media/image57.png"/><Relationship Id="rId85" Type="http://schemas.openxmlformats.org/officeDocument/2006/relationships/image" Target="media/image61.png"/><Relationship Id="rId150" Type="http://schemas.openxmlformats.org/officeDocument/2006/relationships/hyperlink" Target="http://vaww.oed.portal.va.gov/sites/vrm/IAM/IAM%20Documents/Forms/AllItems.aspx?RootFolder=%2Fsites%2Fvrm%2FIAM%2FIAM%20Documents%2FArchitecture%20Docs%2FAcS%20Integration%20Patterns%20and%20Master%20ICDs&amp;InitialTabId=Ribbon%2EDocument&amp;VisibilityContext=WSSTabPersistence" TargetMode="External"/><Relationship Id="rId155" Type="http://schemas.openxmlformats.org/officeDocument/2006/relationships/image" Target="media/image94.gif"/><Relationship Id="rId12" Type="http://schemas.openxmlformats.org/officeDocument/2006/relationships/footer" Target="footer1.xml"/><Relationship Id="rId17" Type="http://schemas.openxmlformats.org/officeDocument/2006/relationships/hyperlink" Target="http://tspr.vista.med.va.gov/warboard/anotebk.asp?proj=1803&amp;Type=Active" TargetMode="External"/><Relationship Id="rId33" Type="http://schemas.openxmlformats.org/officeDocument/2006/relationships/image" Target="media/image15.PNG"/><Relationship Id="rId38" Type="http://schemas.openxmlformats.org/officeDocument/2006/relationships/hyperlink" Target="http://xxxxxxxxxxssltls/" TargetMode="External"/><Relationship Id="rId59" Type="http://schemas.openxmlformats.org/officeDocument/2006/relationships/image" Target="media/image38.png"/><Relationship Id="rId103" Type="http://schemas.openxmlformats.org/officeDocument/2006/relationships/image" Target="media/image77.PNG"/><Relationship Id="rId108" Type="http://schemas.openxmlformats.org/officeDocument/2006/relationships/hyperlink" Target="http://xxxxxxxxxxxxxxxx/warboard/anotebk.asp?proj=1803&amp;Type=Active" TargetMode="External"/><Relationship Id="rId124" Type="http://schemas.openxmlformats.org/officeDocument/2006/relationships/hyperlink" Target="https://xxxxxxxxxxxxxxxx/STS/RequestSecurityToken?WSDL" TargetMode="External"/><Relationship Id="rId129" Type="http://schemas.openxmlformats.org/officeDocument/2006/relationships/hyperlink" Target="http://docs.oasis-open.org/ws-sx/ws-trust/v1.4/errata01/os/ws-trust-1.4-errata01-os-complete.html" TargetMode="External"/><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67.png"/><Relationship Id="rId96" Type="http://schemas.openxmlformats.org/officeDocument/2006/relationships/image" Target="media/image72.emf"/><Relationship Id="rId140" Type="http://schemas.openxmlformats.org/officeDocument/2006/relationships/hyperlink" Target="http://docs.oasis-open.org/ws-sx/ws-trust/200512/Validate%3c/wst:RequestType" TargetMode="External"/><Relationship Id="rId145" Type="http://schemas.openxmlformats.org/officeDocument/2006/relationships/hyperlink" Target="https://xxxxxxxxxxxxxxxxxxxxxx/authazws/auth" TargetMode="External"/><Relationship Id="rId161" Type="http://schemas.openxmlformats.org/officeDocument/2006/relationships/image" Target="media/image96.png"/><Relationship Id="rId166" Type="http://schemas.openxmlformats.org/officeDocument/2006/relationships/image" Target="media/image101.png"/><Relationship Id="rId187"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gif"/><Relationship Id="rId49" Type="http://schemas.openxmlformats.org/officeDocument/2006/relationships/image" Target="media/image29.PNG"/><Relationship Id="rId57" Type="http://schemas.openxmlformats.org/officeDocument/2006/relationships/image" Target="media/image36.gif"/><Relationship Id="rId106" Type="http://schemas.openxmlformats.org/officeDocument/2006/relationships/image" Target="media/image80.png"/><Relationship Id="rId114" Type="http://schemas.openxmlformats.org/officeDocument/2006/relationships/hyperlink" Target="http://xxxxxxxxxxxxxxxxxx/authazws/AuthRestService/application.wadl" TargetMode="External"/><Relationship Id="rId119" Type="http://schemas.openxmlformats.org/officeDocument/2006/relationships/image" Target="media/image87.png"/><Relationship Id="rId127" Type="http://schemas.openxmlformats.org/officeDocument/2006/relationships/hyperlink" Target="https://xxxxxxxxxxxxxxxxxxxxxSTS/RequestSecurityToken" TargetMode="External"/><Relationship Id="rId10"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4.gi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cid:image002.png@01D1CB9F.82C0FF60" TargetMode="External"/><Relationship Id="rId81" Type="http://schemas.openxmlformats.org/officeDocument/2006/relationships/image" Target="cid:image004.png@01D1CBA4.778CDB50" TargetMode="External"/><Relationship Id="rId86" Type="http://schemas.openxmlformats.org/officeDocument/2006/relationships/image" Target="media/image62.PNG"/><Relationship Id="rId94" Type="http://schemas.openxmlformats.org/officeDocument/2006/relationships/image" Target="media/image70.PNG"/><Relationship Id="rId99" Type="http://schemas.openxmlformats.org/officeDocument/2006/relationships/image" Target="media/image74.png"/><Relationship Id="rId101" Type="http://schemas.openxmlformats.org/officeDocument/2006/relationships/image" Target="media/image75.PNG"/><Relationship Id="rId122" Type="http://schemas.openxmlformats.org/officeDocument/2006/relationships/hyperlink" Target="https://xxxxxxxxxxxxxxxxx/STS/RequestSecurityToken?WSDL" TargetMode="External"/><Relationship Id="rId130" Type="http://schemas.openxmlformats.org/officeDocument/2006/relationships/hyperlink" Target="https://ssoi.sts.va.gov/Issuer/smtoken/SAML2%3c/wsa:Address" TargetMode="External"/><Relationship Id="rId135" Type="http://schemas.openxmlformats.org/officeDocument/2006/relationships/hyperlink" Target="http://www.w3.org/2005/08/addressing" TargetMode="External"/><Relationship Id="rId143" Type="http://schemas.openxmlformats.org/officeDocument/2006/relationships/hyperlink" Target="http://docs.oasis-open.org/ws-sx/ws-trust/200512/status/valid" TargetMode="External"/><Relationship Id="rId148" Type="http://schemas.openxmlformats.org/officeDocument/2006/relationships/image" Target="media/image89.gif"/><Relationship Id="rId151" Type="http://schemas.openxmlformats.org/officeDocument/2006/relationships/image" Target="media/image90.gif"/><Relationship Id="rId156" Type="http://schemas.openxmlformats.org/officeDocument/2006/relationships/hyperlink" Target="https://support.ca.com/" TargetMode="External"/><Relationship Id="rId164" Type="http://schemas.openxmlformats.org/officeDocument/2006/relationships/image" Target="media/image99.png"/><Relationship Id="rId16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hyperlink" Target="http://tspr.vista.med.va.gov/warboard/anotebk.asp?proj=1803&amp;Type=Active" TargetMode="External"/><Relationship Id="rId39" Type="http://schemas.openxmlformats.org/officeDocument/2006/relationships/image" Target="media/image20.PNG"/><Relationship Id="rId109" Type="http://schemas.openxmlformats.org/officeDocument/2006/relationships/header" Target="header4.xml"/><Relationship Id="rId34" Type="http://schemas.openxmlformats.org/officeDocument/2006/relationships/image" Target="media/image16.PNG"/><Relationship Id="rId50" Type="http://schemas.openxmlformats.org/officeDocument/2006/relationships/hyperlink" Target="https://xxxxxxxxxxxxxxxx/FIM/sps/saml20fedCSP/saml20/login" TargetMode="External"/><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oleObject" Target="embeddings/oleObject1.bin"/><Relationship Id="rId104" Type="http://schemas.openxmlformats.org/officeDocument/2006/relationships/image" Target="media/image78.PNG"/><Relationship Id="rId120" Type="http://schemas.openxmlformats.org/officeDocument/2006/relationships/image" Target="media/image88.png"/><Relationship Id="rId125" Type="http://schemas.openxmlformats.org/officeDocument/2006/relationships/hyperlink" Target="https://xxxxxxxxxxxxxxxxxxxxxSTS/RequestSecurityToken" TargetMode="External"/><Relationship Id="rId141" Type="http://schemas.openxmlformats.org/officeDocument/2006/relationships/hyperlink" Target="http://docs.oasis-open.org/wss/oasis-wss-saml-token-profile-1.1" TargetMode="External"/><Relationship Id="rId146" Type="http://schemas.openxmlformats.org/officeDocument/2006/relationships/hyperlink" Target="http://www.w3.org/2003/05/soap-envelope" TargetMode="External"/><Relationship Id="rId167" Type="http://schemas.openxmlformats.org/officeDocument/2006/relationships/footer" Target="footer7.xml"/><Relationship Id="rId7" Type="http://schemas.openxmlformats.org/officeDocument/2006/relationships/footnotes" Target="footnotes.xml"/><Relationship Id="rId71" Type="http://schemas.openxmlformats.org/officeDocument/2006/relationships/image" Target="media/image50.png"/><Relationship Id="rId92" Type="http://schemas.openxmlformats.org/officeDocument/2006/relationships/image" Target="media/image68.tiff"/><Relationship Id="rId162" Type="http://schemas.openxmlformats.org/officeDocument/2006/relationships/image" Target="media/image97.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hyperlink" Target="http://xxxxxxxxxxxxx/warboard/anotebk.asp?proj=1803&amp;Type=Active" TargetMode="External"/><Relationship Id="rId45" Type="http://schemas.openxmlformats.org/officeDocument/2006/relationships/image" Target="media/image25.gif"/><Relationship Id="rId66" Type="http://schemas.openxmlformats.org/officeDocument/2006/relationships/image" Target="media/image45.png"/><Relationship Id="rId87" Type="http://schemas.openxmlformats.org/officeDocument/2006/relationships/image" Target="media/image63.gif"/><Relationship Id="rId110" Type="http://schemas.openxmlformats.org/officeDocument/2006/relationships/footer" Target="footer5.xml"/><Relationship Id="rId115" Type="http://schemas.openxmlformats.org/officeDocument/2006/relationships/image" Target="media/image83.png"/><Relationship Id="rId131" Type="http://schemas.openxmlformats.org/officeDocument/2006/relationships/hyperlink" Target="http://www.w3.org/2003/05/soap-envelope" TargetMode="External"/><Relationship Id="rId136" Type="http://schemas.openxmlformats.org/officeDocument/2006/relationships/hyperlink" Target="https://ssoi.sts.va.gov/Issuer/smtoken/SAML2%3c/To" TargetMode="External"/><Relationship Id="rId157" Type="http://schemas.openxmlformats.org/officeDocument/2006/relationships/hyperlink" Target="https://support.oracle.com/" TargetMode="External"/><Relationship Id="rId61" Type="http://schemas.openxmlformats.org/officeDocument/2006/relationships/image" Target="media/image40.PNG"/><Relationship Id="rId82" Type="http://schemas.openxmlformats.org/officeDocument/2006/relationships/image" Target="media/image58.png"/><Relationship Id="rId152" Type="http://schemas.openxmlformats.org/officeDocument/2006/relationships/image" Target="media/image91.PNG"/><Relationship Id="rId19" Type="http://schemas.openxmlformats.org/officeDocument/2006/relationships/hyperlink" Target="http://xxxxxxxxx/warboard/anotebk.asp?proj=1803&amp;Type=Active" TargetMode="External"/><Relationship Id="rId14" Type="http://schemas.openxmlformats.org/officeDocument/2006/relationships/header" Target="header3.xml"/><Relationship Id="rId30" Type="http://schemas.openxmlformats.org/officeDocument/2006/relationships/image" Target="media/image12.png"/><Relationship Id="rId35" Type="http://schemas.openxmlformats.org/officeDocument/2006/relationships/image" Target="media/image17.emf"/><Relationship Id="rId56" Type="http://schemas.openxmlformats.org/officeDocument/2006/relationships/image" Target="media/image35.png"/><Relationship Id="rId77" Type="http://schemas.openxmlformats.org/officeDocument/2006/relationships/image" Target="media/image56.png"/><Relationship Id="rId100" Type="http://schemas.openxmlformats.org/officeDocument/2006/relationships/hyperlink" Target="https://xxxxxxxxxxxxxxxxxxxxxxxxxxxxx/authazws/auth?WSDL" TargetMode="External"/><Relationship Id="rId105" Type="http://schemas.openxmlformats.org/officeDocument/2006/relationships/image" Target="media/image79.PNG"/><Relationship Id="rId126" Type="http://schemas.openxmlformats.org/officeDocument/2006/relationships/hyperlink" Target="https://xxxxxxxxxxxxxxxxxxxxxSTS/RequestSecurityToken" TargetMode="External"/><Relationship Id="rId147" Type="http://schemas.openxmlformats.org/officeDocument/2006/relationships/hyperlink" Target="http://www.w3.org/2000/09/xmldsig" TargetMode="External"/><Relationship Id="rId168" Type="http://schemas.openxmlformats.org/officeDocument/2006/relationships/hyperlink" Target="http://xxxxxxxxxxxxxx/warboard/ProjectDocs/Access_Services/Identity_and_Access_Services_Master_Glossary.pdf" TargetMode="External"/><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69.png"/><Relationship Id="rId98" Type="http://schemas.openxmlformats.org/officeDocument/2006/relationships/image" Target="media/image73.gif"/><Relationship Id="rId121" Type="http://schemas.openxmlformats.org/officeDocument/2006/relationships/hyperlink" Target="http://xxxxxxxxxxxxxxxxxxwarboard/anotebk.asp?proj=1803&amp;Type=Active" TargetMode="External"/><Relationship Id="rId142" Type="http://schemas.openxmlformats.org/officeDocument/2006/relationships/hyperlink" Target="http://schemas.xmlsoap.org/ws/2005/02/trust/Validate" TargetMode="External"/><Relationship Id="rId163" Type="http://schemas.openxmlformats.org/officeDocument/2006/relationships/image" Target="media/image98.png"/><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6.png"/><Relationship Id="rId67" Type="http://schemas.openxmlformats.org/officeDocument/2006/relationships/image" Target="media/image46.png"/><Relationship Id="rId116" Type="http://schemas.openxmlformats.org/officeDocument/2006/relationships/image" Target="media/image84.png"/><Relationship Id="rId137" Type="http://schemas.openxmlformats.org/officeDocument/2006/relationships/hyperlink" Target="http://www.w3.org/2005/08/addressing" TargetMode="External"/><Relationship Id="rId158" Type="http://schemas.openxmlformats.org/officeDocument/2006/relationships/hyperlink" Target="https://www.ibm.com/support" TargetMode="External"/><Relationship Id="rId20" Type="http://schemas.openxmlformats.org/officeDocument/2006/relationships/image" Target="media/image2.gif"/><Relationship Id="rId41" Type="http://schemas.openxmlformats.org/officeDocument/2006/relationships/image" Target="media/image21.gif"/><Relationship Id="rId62" Type="http://schemas.openxmlformats.org/officeDocument/2006/relationships/image" Target="media/image41.emf"/><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1.PNG"/><Relationship Id="rId132" Type="http://schemas.openxmlformats.org/officeDocument/2006/relationships/hyperlink" Target="http://www.w3.org/2005/08/addressing" TargetMode="External"/><Relationship Id="rId153" Type="http://schemas.openxmlformats.org/officeDocument/2006/relationships/image" Target="media/image9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7CB6F0-7320-492B-B26C-943AD04FAD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242</Pages>
  <Words>45170</Words>
  <Characters>257469</Characters>
  <Application>Microsoft Office Word</Application>
  <DocSecurity>0</DocSecurity>
  <Lines>2145</Lines>
  <Paragraphs>604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302035</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2016-09-08T01:29:00Z</dcterms:created>
  <dcterms:modified xsi:type="dcterms:W3CDTF">2016-09-08T01:29:00Z</dcterms:modified>
</cp:coreProperties>
</file>